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Default="001E7B1E" w:rsidP="000B5E9D">
      <w:pPr>
        <w:spacing w:after="0"/>
        <w:rPr>
          <w:rFonts w:cs="Times New Roman"/>
        </w:rPr>
      </w:pPr>
    </w:p>
    <w:p w:rsidR="001A7777" w:rsidRPr="001A7777" w:rsidRDefault="00C53E01" w:rsidP="001A7777">
      <w:pPr>
        <w:jc w:val="center"/>
        <w:rPr>
          <w:rFonts w:cs="Times New Roman"/>
          <w:b/>
          <w:caps/>
          <w:spacing w:val="60"/>
          <w:sz w:val="32"/>
        </w:rPr>
      </w:pPr>
      <w:r w:rsidRPr="00C53E01">
        <w:rPr>
          <w:rFonts w:cs="Times New Roman"/>
          <w:caps/>
          <w:spacing w:val="60"/>
        </w:rPr>
        <w:t>„</w:t>
      </w:r>
      <w:r w:rsidR="001A7777"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65053C" w:rsidRDefault="00950B76" w:rsidP="001A7777">
      <w:pPr>
        <w:jc w:val="center"/>
        <w:rPr>
          <w:rFonts w:cs="Times New Roman"/>
          <w:b/>
          <w:caps/>
          <w:sz w:val="32"/>
        </w:rPr>
      </w:pPr>
      <w:r>
        <w:rPr>
          <w:rFonts w:cs="Times New Roman"/>
          <w:b/>
          <w:caps/>
          <w:sz w:val="32"/>
        </w:rPr>
        <w:t>xxii</w:t>
      </w:r>
      <w:r w:rsidR="0065053C" w:rsidRPr="0065053C">
        <w:rPr>
          <w:rFonts w:cs="Times New Roman"/>
          <w:b/>
          <w:caps/>
          <w:sz w:val="32"/>
        </w:rPr>
        <w:t xml:space="preserve">. </w:t>
      </w:r>
      <w:r>
        <w:rPr>
          <w:rFonts w:cs="Times New Roman"/>
          <w:b/>
          <w:caps/>
          <w:sz w:val="32"/>
        </w:rPr>
        <w:t>kölekedésgépész</w:t>
      </w:r>
    </w:p>
    <w:p w:rsidR="0065053C" w:rsidRPr="0065053C" w:rsidRDefault="0065053C" w:rsidP="001A7777">
      <w:pPr>
        <w:jc w:val="center"/>
        <w:rPr>
          <w:rFonts w:cs="Times New Roman"/>
          <w:b/>
          <w:sz w:val="32"/>
        </w:rPr>
      </w:pPr>
      <w:r w:rsidRPr="0065053C">
        <w:rPr>
          <w:rFonts w:cs="Times New Roman"/>
          <w:b/>
          <w:sz w:val="32"/>
        </w:rPr>
        <w:t>ágazathoz tartozó</w:t>
      </w:r>
    </w:p>
    <w:p w:rsidR="001A7777" w:rsidRPr="001A7777" w:rsidRDefault="00950B76" w:rsidP="001A7777">
      <w:pPr>
        <w:jc w:val="center"/>
        <w:rPr>
          <w:rFonts w:cs="Times New Roman"/>
          <w:b/>
          <w:sz w:val="32"/>
        </w:rPr>
      </w:pPr>
      <w:r>
        <w:rPr>
          <w:rFonts w:cs="Times New Roman"/>
          <w:b/>
          <w:sz w:val="32"/>
        </w:rPr>
        <w:t>54 525 10</w:t>
      </w:r>
    </w:p>
    <w:p w:rsidR="001A7777" w:rsidRPr="001A7777" w:rsidRDefault="00950B76" w:rsidP="001A7777">
      <w:pPr>
        <w:jc w:val="center"/>
        <w:rPr>
          <w:rFonts w:cs="Times New Roman"/>
          <w:b/>
          <w:caps/>
          <w:sz w:val="32"/>
        </w:rPr>
      </w:pPr>
      <w:r>
        <w:rPr>
          <w:rFonts w:cs="Times New Roman"/>
          <w:b/>
          <w:caps/>
          <w:sz w:val="32"/>
        </w:rPr>
        <w:t>repülőgép szerelő</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r>
        <w:rPr>
          <w:rFonts w:cs="Times New Roman"/>
        </w:rPr>
        <w:t xml:space="preserve">A(z) </w:t>
      </w:r>
      <w:r w:rsidR="00950B76">
        <w:rPr>
          <w:rFonts w:cs="Times New Roman"/>
          <w:caps/>
        </w:rPr>
        <w:t>xxii</w:t>
      </w:r>
      <w:r w:rsidRPr="00565574">
        <w:rPr>
          <w:rFonts w:cs="Times New Roman"/>
          <w:caps/>
        </w:rPr>
        <w:t xml:space="preserve">. </w:t>
      </w:r>
      <w:r w:rsidR="00E92BC2">
        <w:rPr>
          <w:rFonts w:cs="Times New Roman"/>
          <w:caps/>
        </w:rPr>
        <w:t>KÖZLEKEDÉSGÉPÉSZ</w:t>
      </w:r>
      <w:r>
        <w:rPr>
          <w:rFonts w:cs="Times New Roman"/>
        </w:rPr>
        <w:t xml:space="preserve"> ágazathoz az alábbi szakképesítések tartoznak:</w:t>
      </w:r>
    </w:p>
    <w:p w:rsidR="00950B76" w:rsidRPr="00950B76" w:rsidRDefault="00950B76" w:rsidP="00950B76">
      <w:pPr>
        <w:pStyle w:val="Listaszerbekezds"/>
        <w:numPr>
          <w:ilvl w:val="0"/>
          <w:numId w:val="5"/>
        </w:numPr>
        <w:spacing w:after="0"/>
        <w:rPr>
          <w:rFonts w:cs="Times New Roman"/>
        </w:rPr>
      </w:pPr>
      <w:r w:rsidRPr="00950B76">
        <w:rPr>
          <w:rFonts w:cs="Times New Roman"/>
        </w:rPr>
        <w:t>54 841 01 Hajózási technikus</w:t>
      </w:r>
    </w:p>
    <w:p w:rsidR="00950B76" w:rsidRPr="00950B76" w:rsidRDefault="00950B76" w:rsidP="00950B76">
      <w:pPr>
        <w:pStyle w:val="Listaszerbekezds"/>
        <w:numPr>
          <w:ilvl w:val="0"/>
          <w:numId w:val="5"/>
        </w:numPr>
        <w:spacing w:after="0"/>
        <w:rPr>
          <w:rFonts w:cs="Times New Roman"/>
        </w:rPr>
      </w:pPr>
      <w:r w:rsidRPr="00950B76">
        <w:rPr>
          <w:rFonts w:cs="Times New Roman"/>
        </w:rPr>
        <w:t>54 525 02 Autószerelő</w:t>
      </w:r>
    </w:p>
    <w:p w:rsidR="00950B76" w:rsidRPr="00950B76" w:rsidRDefault="00950B76" w:rsidP="00950B76">
      <w:pPr>
        <w:pStyle w:val="Listaszerbekezds"/>
        <w:numPr>
          <w:ilvl w:val="0"/>
          <w:numId w:val="5"/>
        </w:numPr>
        <w:spacing w:after="0"/>
        <w:rPr>
          <w:rFonts w:cs="Times New Roman"/>
        </w:rPr>
      </w:pPr>
      <w:r w:rsidRPr="00950B76">
        <w:rPr>
          <w:rFonts w:cs="Times New Roman"/>
        </w:rPr>
        <w:t xml:space="preserve">54 525 03 </w:t>
      </w:r>
      <w:proofErr w:type="spellStart"/>
      <w:r w:rsidRPr="00950B76">
        <w:rPr>
          <w:rFonts w:cs="Times New Roman"/>
        </w:rPr>
        <w:t>Avionikus</w:t>
      </w:r>
      <w:proofErr w:type="spellEnd"/>
    </w:p>
    <w:p w:rsidR="00950B76" w:rsidRPr="00950B76" w:rsidRDefault="00950B76" w:rsidP="00950B76">
      <w:pPr>
        <w:pStyle w:val="Listaszerbekezds"/>
        <w:numPr>
          <w:ilvl w:val="0"/>
          <w:numId w:val="5"/>
        </w:numPr>
        <w:spacing w:after="0"/>
        <w:rPr>
          <w:rFonts w:cs="Times New Roman"/>
        </w:rPr>
      </w:pPr>
      <w:r w:rsidRPr="00950B76">
        <w:rPr>
          <w:rFonts w:cs="Times New Roman"/>
        </w:rPr>
        <w:t>54 525 09 Kocsivizsgáló</w:t>
      </w:r>
    </w:p>
    <w:p w:rsidR="00950B76" w:rsidRPr="00950B76" w:rsidRDefault="00950B76" w:rsidP="00950B76">
      <w:pPr>
        <w:pStyle w:val="Listaszerbekezds"/>
        <w:numPr>
          <w:ilvl w:val="0"/>
          <w:numId w:val="5"/>
        </w:numPr>
        <w:spacing w:after="0"/>
        <w:rPr>
          <w:rFonts w:cs="Times New Roman"/>
        </w:rPr>
      </w:pPr>
      <w:r w:rsidRPr="00950B76">
        <w:rPr>
          <w:rFonts w:cs="Times New Roman"/>
        </w:rPr>
        <w:t>54 525 10 Repülőgép szerelő</w:t>
      </w:r>
    </w:p>
    <w:p w:rsidR="00950B76" w:rsidRPr="00950B76" w:rsidRDefault="00950B76" w:rsidP="00950B76">
      <w:pPr>
        <w:pStyle w:val="Listaszerbekezds"/>
        <w:numPr>
          <w:ilvl w:val="0"/>
          <w:numId w:val="5"/>
        </w:numPr>
        <w:spacing w:after="0"/>
        <w:rPr>
          <w:rFonts w:cs="Times New Roman"/>
        </w:rPr>
      </w:pPr>
      <w:r w:rsidRPr="00950B76">
        <w:rPr>
          <w:rFonts w:cs="Times New Roman"/>
        </w:rPr>
        <w:t>54 525 11 Vasúti jármű dízelmotor-és hajtásszerelő</w:t>
      </w:r>
    </w:p>
    <w:p w:rsidR="00950B76" w:rsidRPr="00950B76" w:rsidRDefault="00950B76" w:rsidP="00950B76">
      <w:pPr>
        <w:pStyle w:val="Listaszerbekezds"/>
        <w:numPr>
          <w:ilvl w:val="0"/>
          <w:numId w:val="5"/>
        </w:numPr>
        <w:spacing w:after="0"/>
        <w:rPr>
          <w:rFonts w:cs="Times New Roman"/>
        </w:rPr>
      </w:pPr>
      <w:r w:rsidRPr="00950B76">
        <w:rPr>
          <w:rFonts w:cs="Times New Roman"/>
        </w:rPr>
        <w:t>54 525 12 Vasúti jármű szerkezeti és fékrendszer szerelője</w:t>
      </w:r>
    </w:p>
    <w:p w:rsidR="00565574" w:rsidRPr="00565574" w:rsidRDefault="00950B76" w:rsidP="00950B76">
      <w:pPr>
        <w:pStyle w:val="Listaszerbekezds"/>
        <w:numPr>
          <w:ilvl w:val="0"/>
          <w:numId w:val="5"/>
        </w:numPr>
        <w:spacing w:after="0"/>
        <w:rPr>
          <w:rFonts w:cs="Times New Roman"/>
        </w:rPr>
      </w:pPr>
      <w:r w:rsidRPr="00950B76">
        <w:rPr>
          <w:rFonts w:cs="Times New Roman"/>
        </w:rPr>
        <w:t>54 525 13 Vasúti jármű villamos rendszereinek szerelője</w:t>
      </w: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F9173A" w:rsidRDefault="00F24097" w:rsidP="00F9173A">
      <w:pPr>
        <w:pStyle w:val="Listaszerbekezds"/>
        <w:numPr>
          <w:ilvl w:val="0"/>
          <w:numId w:val="6"/>
        </w:numPr>
        <w:spacing w:after="0"/>
        <w:rPr>
          <w:rFonts w:cs="Times New Roman"/>
        </w:rPr>
      </w:pPr>
      <w:r w:rsidRPr="00F9173A">
        <w:rPr>
          <w:rFonts w:cs="Times New Roman"/>
        </w:rPr>
        <w:t xml:space="preserve">a(z) </w:t>
      </w:r>
      <w:r w:rsidR="00950B76" w:rsidRPr="00F9173A">
        <w:rPr>
          <w:rFonts w:cs="Times New Roman"/>
        </w:rPr>
        <w:t>54</w:t>
      </w:r>
      <w:r w:rsidRPr="00F9173A">
        <w:rPr>
          <w:rFonts w:cs="Times New Roman"/>
        </w:rPr>
        <w:t xml:space="preserve"> </w:t>
      </w:r>
      <w:r w:rsidR="00950B76" w:rsidRPr="00F9173A">
        <w:rPr>
          <w:rFonts w:cs="Times New Roman"/>
        </w:rPr>
        <w:t>525</w:t>
      </w:r>
      <w:r w:rsidRPr="00F9173A">
        <w:rPr>
          <w:rFonts w:cs="Times New Roman"/>
        </w:rPr>
        <w:t xml:space="preserve"> </w:t>
      </w:r>
      <w:r w:rsidR="00950B76" w:rsidRPr="00F9173A">
        <w:rPr>
          <w:rFonts w:cs="Times New Roman"/>
        </w:rPr>
        <w:t>10</w:t>
      </w:r>
      <w:r w:rsidRPr="00F9173A">
        <w:rPr>
          <w:rFonts w:cs="Times New Roman"/>
        </w:rPr>
        <w:t xml:space="preserve"> számú, </w:t>
      </w:r>
      <w:r w:rsidR="00950B76" w:rsidRPr="00F9173A">
        <w:rPr>
          <w:rFonts w:cs="Times New Roman"/>
        </w:rPr>
        <w:t>Repülőgép szerelő</w:t>
      </w:r>
      <w:r w:rsidRPr="00F9173A">
        <w:rPr>
          <w:rFonts w:cs="Times New Roman"/>
        </w:rPr>
        <w:t xml:space="preserve"> megnevezésű szakképesítés szakmai és vizsgakövetelményeit tartalmazó rendelet alapján készült.</w:t>
      </w: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950B76">
        <w:rPr>
          <w:rFonts w:cs="Times New Roman"/>
        </w:rPr>
        <w:t>54</w:t>
      </w:r>
      <w:r>
        <w:rPr>
          <w:rFonts w:cs="Times New Roman"/>
        </w:rPr>
        <w:t xml:space="preserve"> </w:t>
      </w:r>
      <w:r w:rsidR="00950B76">
        <w:rPr>
          <w:rFonts w:cs="Times New Roman"/>
        </w:rPr>
        <w:t>525</w:t>
      </w:r>
      <w:r>
        <w:rPr>
          <w:rFonts w:cs="Times New Roman"/>
        </w:rPr>
        <w:t xml:space="preserve"> </w:t>
      </w:r>
      <w:r w:rsidR="00950B76">
        <w:rPr>
          <w:rFonts w:cs="Times New Roman"/>
        </w:rPr>
        <w:t>10</w:t>
      </w:r>
    </w:p>
    <w:p w:rsidR="00C64856" w:rsidRPr="00C64856" w:rsidRDefault="00C64856" w:rsidP="00C64856">
      <w:pPr>
        <w:spacing w:after="0"/>
        <w:rPr>
          <w:rFonts w:cs="Times New Roman"/>
        </w:rPr>
      </w:pPr>
      <w:r w:rsidRPr="00C64856">
        <w:rPr>
          <w:rFonts w:cs="Times New Roman"/>
        </w:rPr>
        <w:t xml:space="preserve">Szakképesítés megnevezése: </w:t>
      </w:r>
      <w:r w:rsidR="00950B76">
        <w:rPr>
          <w:rFonts w:cs="Times New Roman"/>
        </w:rPr>
        <w:t>Repülőgép szerelő</w:t>
      </w:r>
    </w:p>
    <w:p w:rsidR="00C64856" w:rsidRPr="00C64856" w:rsidRDefault="00C64856" w:rsidP="00C64856">
      <w:pPr>
        <w:spacing w:after="0"/>
        <w:rPr>
          <w:rFonts w:cs="Times New Roman"/>
        </w:rPr>
      </w:pPr>
      <w:r w:rsidRPr="00C64856">
        <w:rPr>
          <w:rFonts w:cs="Times New Roman"/>
        </w:rPr>
        <w:t xml:space="preserve">A szakmacsoport száma és megnevezése: </w:t>
      </w:r>
      <w:r w:rsidR="00950B76">
        <w:rPr>
          <w:rFonts w:cs="Times New Roman"/>
        </w:rPr>
        <w:t>13</w:t>
      </w:r>
      <w:r w:rsidRPr="00C64856">
        <w:rPr>
          <w:rFonts w:cs="Times New Roman"/>
        </w:rPr>
        <w:t xml:space="preserve">. </w:t>
      </w:r>
      <w:r w:rsidR="00950B76">
        <w:rPr>
          <w:rFonts w:cs="Times New Roman"/>
        </w:rPr>
        <w:t>Közlekedés</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950B76">
        <w:rPr>
          <w:rFonts w:cs="Times New Roman"/>
        </w:rPr>
        <w:t>XXII</w:t>
      </w:r>
      <w:r w:rsidRPr="00C64856">
        <w:rPr>
          <w:rFonts w:cs="Times New Roman"/>
        </w:rPr>
        <w:t xml:space="preserve">. </w:t>
      </w:r>
      <w:r w:rsidR="00950B76">
        <w:rPr>
          <w:rFonts w:cs="Times New Roman"/>
        </w:rPr>
        <w:t>Közlekedésgépész</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950B76">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950B76">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950B76">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950B76">
        <w:rPr>
          <w:rFonts w:cs="Times New Roman"/>
        </w:rPr>
        <w:t>szükségesek</w:t>
      </w:r>
    </w:p>
    <w:p w:rsidR="00E96240" w:rsidRPr="00E96240" w:rsidRDefault="00E96240" w:rsidP="00E96240">
      <w:pPr>
        <w:spacing w:after="0"/>
        <w:rPr>
          <w:rFonts w:cs="Times New Roman"/>
        </w:rPr>
      </w:pPr>
      <w:r w:rsidRPr="00E96240">
        <w:rPr>
          <w:rFonts w:cs="Times New Roman"/>
        </w:rPr>
        <w:t>Pályaalkalmassági követelmények: 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525B3F" w:rsidTr="00525B3F">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525B3F" w:rsidRDefault="00525B3F">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525B3F" w:rsidRDefault="00525B3F">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Szakképesítés/Szakképzettség</w:t>
            </w:r>
          </w:p>
        </w:tc>
      </w:tr>
      <w:tr w:rsidR="00525B3F" w:rsidTr="00525B3F">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525B3F" w:rsidRDefault="00525B3F">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525B3F" w:rsidRDefault="00525B3F">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r w:rsidR="00525B3F" w:rsidTr="00525B3F">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525B3F" w:rsidRDefault="00525B3F">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525B3F" w:rsidRDefault="00525B3F">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F9173A" w:rsidRDefault="00F9173A" w:rsidP="00F9173A">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F9173A" w:rsidRPr="00C32388" w:rsidTr="00F9173A">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9173A" w:rsidRPr="00C32388" w:rsidRDefault="00F9173A" w:rsidP="00F9173A">
            <w:pPr>
              <w:spacing w:after="0"/>
              <w:jc w:val="center"/>
              <w:rPr>
                <w:rFonts w:eastAsia="Times New Roman" w:cs="Times New Roman"/>
                <w:szCs w:val="24"/>
                <w:lang w:eastAsia="hu-HU"/>
              </w:rPr>
            </w:pPr>
            <w:r w:rsidRPr="00C32388">
              <w:rPr>
                <w:rFonts w:eastAsia="Times New Roman" w:cs="Times New Roman"/>
                <w:szCs w:val="24"/>
                <w:lang w:eastAsia="hu-HU"/>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9173A" w:rsidRPr="00C32388" w:rsidRDefault="00F9173A" w:rsidP="00F9173A">
            <w:pPr>
              <w:spacing w:after="0"/>
              <w:jc w:val="center"/>
              <w:rPr>
                <w:rFonts w:eastAsia="Times New Roman" w:cs="Times New Roman"/>
                <w:szCs w:val="24"/>
                <w:lang w:eastAsia="hu-HU"/>
              </w:rPr>
            </w:pPr>
            <w:r w:rsidRPr="00C32388">
              <w:rPr>
                <w:rFonts w:eastAsia="Times New Roman" w:cs="Times New Roman"/>
                <w:szCs w:val="24"/>
                <w:lang w:eastAsia="hu-HU"/>
              </w:rPr>
              <w:t>heti óraszám</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9173A" w:rsidRPr="00C32388" w:rsidRDefault="00F9173A" w:rsidP="00F9173A">
            <w:pPr>
              <w:spacing w:after="0"/>
              <w:jc w:val="center"/>
              <w:rPr>
                <w:rFonts w:eastAsia="Times New Roman" w:cs="Times New Roman"/>
                <w:szCs w:val="24"/>
                <w:lang w:eastAsia="hu-HU"/>
              </w:rPr>
            </w:pPr>
            <w:r w:rsidRPr="00C32388">
              <w:rPr>
                <w:rFonts w:eastAsia="Times New Roman" w:cs="Times New Roman"/>
                <w:szCs w:val="24"/>
                <w:lang w:eastAsia="hu-HU"/>
              </w:rPr>
              <w:t>éves óraszám</w:t>
            </w:r>
          </w:p>
        </w:tc>
      </w:tr>
      <w:tr w:rsidR="00F9173A" w:rsidRPr="00C32388" w:rsidTr="00F9173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jc w:val="center"/>
              <w:rPr>
                <w:rFonts w:eastAsia="Times New Roman" w:cs="Times New Roman"/>
                <w:szCs w:val="24"/>
                <w:lang w:eastAsia="hu-HU"/>
              </w:rPr>
            </w:pPr>
            <w:r w:rsidRPr="00C32388">
              <w:rPr>
                <w:rFonts w:eastAsia="Times New Roman" w:cs="Times New Roman"/>
                <w:szCs w:val="24"/>
                <w:lang w:eastAsia="hu-HU"/>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ind w:left="252"/>
              <w:rPr>
                <w:rFonts w:eastAsia="Times New Roman" w:cs="Times New Roman"/>
                <w:szCs w:val="24"/>
                <w:lang w:eastAsia="hu-HU"/>
              </w:rPr>
            </w:pPr>
            <w:r w:rsidRPr="00C32388">
              <w:rPr>
                <w:rFonts w:eastAsia="Times New Roman" w:cs="Times New Roman"/>
                <w:szCs w:val="24"/>
                <w:lang w:eastAsia="hu-HU"/>
              </w:rPr>
              <w:t>396 óra/év</w:t>
            </w:r>
          </w:p>
        </w:tc>
      </w:tr>
      <w:tr w:rsidR="00F9173A" w:rsidRPr="00C32388" w:rsidTr="00F9173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jc w:val="center"/>
              <w:rPr>
                <w:rFonts w:eastAsia="Times New Roman" w:cs="Times New Roman"/>
                <w:szCs w:val="24"/>
                <w:lang w:eastAsia="hu-HU"/>
              </w:rPr>
            </w:pPr>
            <w:r w:rsidRPr="00C32388">
              <w:rPr>
                <w:rFonts w:eastAsia="Times New Roman" w:cs="Times New Roman"/>
                <w:szCs w:val="24"/>
                <w:lang w:eastAsia="hu-HU"/>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ind w:left="252"/>
              <w:rPr>
                <w:rFonts w:eastAsia="Times New Roman" w:cs="Times New Roman"/>
                <w:szCs w:val="24"/>
                <w:lang w:eastAsia="hu-HU"/>
              </w:rPr>
            </w:pPr>
            <w:r w:rsidRPr="00C32388">
              <w:rPr>
                <w:rFonts w:eastAsia="Times New Roman" w:cs="Times New Roman"/>
                <w:szCs w:val="24"/>
                <w:lang w:eastAsia="hu-HU"/>
              </w:rPr>
              <w:t>432 óra/év</w:t>
            </w:r>
          </w:p>
        </w:tc>
      </w:tr>
      <w:tr w:rsidR="00F9173A" w:rsidRPr="00C32388" w:rsidTr="00F9173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proofErr w:type="spellStart"/>
            <w:r w:rsidRPr="00C32388">
              <w:rPr>
                <w:rFonts w:eastAsia="Times New Roman" w:cs="Times New Roman"/>
                <w:szCs w:val="24"/>
                <w:lang w:eastAsia="hu-HU"/>
              </w:rPr>
              <w:t>Ögy</w:t>
            </w:r>
            <w:proofErr w:type="spellEnd"/>
            <w:r w:rsidRPr="00C32388">
              <w:rPr>
                <w:rFonts w:eastAsia="Times New Roman" w:cs="Times New Roman"/>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jc w:val="center"/>
              <w:rPr>
                <w:rFonts w:eastAsia="Times New Roman" w:cs="Times New Roman"/>
                <w:szCs w:val="24"/>
                <w:lang w:eastAsia="hu-HU"/>
              </w:rPr>
            </w:pPr>
            <w:r w:rsidRPr="00C32388">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ind w:left="252"/>
              <w:rPr>
                <w:rFonts w:eastAsia="Times New Roman" w:cs="Times New Roman"/>
                <w:szCs w:val="24"/>
                <w:lang w:eastAsia="hu-HU"/>
              </w:rPr>
            </w:pPr>
            <w:r w:rsidRPr="00C32388">
              <w:rPr>
                <w:rFonts w:eastAsia="Times New Roman" w:cs="Times New Roman"/>
                <w:szCs w:val="24"/>
                <w:lang w:eastAsia="hu-HU"/>
              </w:rPr>
              <w:t>140 óra</w:t>
            </w:r>
          </w:p>
        </w:tc>
      </w:tr>
      <w:tr w:rsidR="00F9173A" w:rsidRPr="00C32388" w:rsidTr="00F9173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jc w:val="center"/>
              <w:rPr>
                <w:rFonts w:eastAsia="Times New Roman" w:cs="Times New Roman"/>
                <w:szCs w:val="24"/>
                <w:lang w:eastAsia="hu-HU"/>
              </w:rPr>
            </w:pPr>
            <w:r w:rsidRPr="00C32388">
              <w:rPr>
                <w:rFonts w:eastAsia="Times New Roman" w:cs="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ind w:left="252"/>
              <w:rPr>
                <w:rFonts w:eastAsia="Times New Roman" w:cs="Times New Roman"/>
                <w:szCs w:val="24"/>
                <w:lang w:eastAsia="hu-HU"/>
              </w:rPr>
            </w:pPr>
            <w:r w:rsidRPr="00C32388">
              <w:rPr>
                <w:rFonts w:eastAsia="Times New Roman" w:cs="Times New Roman"/>
                <w:szCs w:val="24"/>
                <w:lang w:eastAsia="hu-HU"/>
              </w:rPr>
              <w:t>360 óra/év</w:t>
            </w:r>
          </w:p>
        </w:tc>
      </w:tr>
      <w:tr w:rsidR="00F9173A" w:rsidRPr="00C32388" w:rsidTr="00F9173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proofErr w:type="spellStart"/>
            <w:r w:rsidRPr="00C32388">
              <w:rPr>
                <w:rFonts w:eastAsia="Times New Roman" w:cs="Times New Roman"/>
                <w:szCs w:val="24"/>
                <w:lang w:eastAsia="hu-HU"/>
              </w:rPr>
              <w:t>Ögy</w:t>
            </w:r>
            <w:proofErr w:type="spellEnd"/>
            <w:r w:rsidRPr="00C32388">
              <w:rPr>
                <w:rFonts w:eastAsia="Times New Roman" w:cs="Times New Roman"/>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jc w:val="center"/>
              <w:rPr>
                <w:rFonts w:eastAsia="Times New Roman" w:cs="Times New Roman"/>
                <w:szCs w:val="24"/>
                <w:lang w:eastAsia="hu-HU"/>
              </w:rPr>
            </w:pPr>
            <w:r w:rsidRPr="00C32388">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ind w:left="252"/>
              <w:rPr>
                <w:rFonts w:eastAsia="Times New Roman" w:cs="Times New Roman"/>
                <w:szCs w:val="24"/>
                <w:lang w:eastAsia="hu-HU"/>
              </w:rPr>
            </w:pPr>
            <w:r w:rsidRPr="00C32388">
              <w:rPr>
                <w:rFonts w:eastAsia="Times New Roman" w:cs="Times New Roman"/>
                <w:szCs w:val="24"/>
                <w:lang w:eastAsia="hu-HU"/>
              </w:rPr>
              <w:t>140 óra</w:t>
            </w:r>
          </w:p>
        </w:tc>
      </w:tr>
      <w:tr w:rsidR="00F9173A" w:rsidRPr="00C32388" w:rsidTr="00F9173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jc w:val="center"/>
              <w:rPr>
                <w:rFonts w:eastAsia="Times New Roman" w:cs="Times New Roman"/>
                <w:szCs w:val="24"/>
                <w:lang w:eastAsia="hu-HU"/>
              </w:rPr>
            </w:pPr>
            <w:r w:rsidRPr="00C32388">
              <w:rPr>
                <w:rFonts w:eastAsia="Times New Roman" w:cs="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ind w:left="252"/>
              <w:rPr>
                <w:rFonts w:eastAsia="Times New Roman" w:cs="Times New Roman"/>
                <w:szCs w:val="24"/>
                <w:lang w:eastAsia="hu-HU"/>
              </w:rPr>
            </w:pPr>
            <w:r w:rsidRPr="00C32388">
              <w:rPr>
                <w:rFonts w:eastAsia="Times New Roman" w:cs="Times New Roman"/>
                <w:szCs w:val="24"/>
                <w:lang w:eastAsia="hu-HU"/>
              </w:rPr>
              <w:t>310 óra/év</w:t>
            </w:r>
          </w:p>
        </w:tc>
      </w:tr>
      <w:tr w:rsidR="00F9173A" w:rsidRPr="00C32388" w:rsidTr="00F9173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jc w:val="center"/>
              <w:rPr>
                <w:rFonts w:eastAsia="Times New Roman" w:cs="Times New Roman"/>
                <w:szCs w:val="24"/>
                <w:lang w:eastAsia="hu-HU"/>
              </w:rPr>
            </w:pPr>
            <w:r w:rsidRPr="00C32388">
              <w:rPr>
                <w:rFonts w:eastAsia="Times New Roman" w:cs="Times New Roman"/>
                <w:szCs w:val="24"/>
                <w:lang w:eastAsia="hu-HU"/>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ind w:left="252"/>
              <w:rPr>
                <w:rFonts w:eastAsia="Times New Roman" w:cs="Times New Roman"/>
                <w:szCs w:val="24"/>
                <w:lang w:eastAsia="hu-HU"/>
              </w:rPr>
            </w:pPr>
            <w:r w:rsidRPr="00C32388">
              <w:rPr>
                <w:rFonts w:eastAsia="Times New Roman" w:cs="Times New Roman"/>
                <w:szCs w:val="24"/>
                <w:lang w:eastAsia="hu-HU"/>
              </w:rPr>
              <w:t>961 óra/év</w:t>
            </w:r>
          </w:p>
        </w:tc>
      </w:tr>
      <w:tr w:rsidR="00F9173A" w:rsidRPr="00C32388" w:rsidTr="00F9173A">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ind w:left="252"/>
              <w:rPr>
                <w:rFonts w:eastAsia="Times New Roman" w:cs="Times New Roman"/>
                <w:szCs w:val="24"/>
                <w:lang w:eastAsia="hu-HU"/>
              </w:rPr>
            </w:pPr>
            <w:r w:rsidRPr="00C32388">
              <w:rPr>
                <w:rFonts w:eastAsia="Times New Roman" w:cs="Times New Roman"/>
                <w:szCs w:val="24"/>
                <w:lang w:eastAsia="hu-HU"/>
              </w:rPr>
              <w:t>2739 óra</w:t>
            </w:r>
          </w:p>
        </w:tc>
      </w:tr>
    </w:tbl>
    <w:p w:rsidR="00F9173A" w:rsidRDefault="00F9173A" w:rsidP="00F9173A">
      <w:pPr>
        <w:spacing w:after="0"/>
        <w:rPr>
          <w:rFonts w:cs="Times New Roman"/>
        </w:rPr>
      </w:pPr>
    </w:p>
    <w:p w:rsidR="00F9173A" w:rsidRDefault="00F9173A" w:rsidP="00F9173A">
      <w:pPr>
        <w:spacing w:after="0"/>
        <w:rPr>
          <w:rFonts w:cs="Times New Roman"/>
        </w:rPr>
      </w:pPr>
      <w:r w:rsidRPr="00C32388">
        <w:rPr>
          <w:rFonts w:eastAsia="Times New Roman" w:cs="Times New Roman"/>
          <w:color w:val="222222"/>
          <w:szCs w:val="24"/>
          <w:lang w:eastAsia="hu-HU"/>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F9173A" w:rsidRDefault="00F9173A" w:rsidP="00F9173A">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F9173A" w:rsidRPr="00C32388" w:rsidTr="00F9173A">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9173A" w:rsidRPr="00C32388" w:rsidRDefault="00F9173A" w:rsidP="00F9173A">
            <w:pPr>
              <w:spacing w:after="0"/>
              <w:jc w:val="center"/>
              <w:rPr>
                <w:rFonts w:eastAsia="Times New Roman" w:cs="Times New Roman"/>
                <w:szCs w:val="24"/>
                <w:lang w:eastAsia="hu-HU"/>
              </w:rPr>
            </w:pPr>
            <w:r w:rsidRPr="00C32388">
              <w:rPr>
                <w:rFonts w:eastAsia="Times New Roman" w:cs="Times New Roman"/>
                <w:szCs w:val="24"/>
                <w:lang w:eastAsia="hu-HU"/>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9173A" w:rsidRPr="00C32388" w:rsidRDefault="00F9173A" w:rsidP="00F9173A">
            <w:pPr>
              <w:spacing w:after="0"/>
              <w:jc w:val="center"/>
              <w:rPr>
                <w:rFonts w:eastAsia="Times New Roman" w:cs="Times New Roman"/>
                <w:szCs w:val="24"/>
                <w:lang w:eastAsia="hu-HU"/>
              </w:rPr>
            </w:pPr>
            <w:r w:rsidRPr="00C32388">
              <w:rPr>
                <w:rFonts w:eastAsia="Times New Roman" w:cs="Times New Roman"/>
                <w:szCs w:val="24"/>
                <w:lang w:eastAsia="hu-HU"/>
              </w:rPr>
              <w:t>heti óraszám</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9173A" w:rsidRPr="00C32388" w:rsidRDefault="00F9173A" w:rsidP="00F9173A">
            <w:pPr>
              <w:spacing w:after="0"/>
              <w:jc w:val="center"/>
              <w:rPr>
                <w:rFonts w:eastAsia="Times New Roman" w:cs="Times New Roman"/>
                <w:szCs w:val="24"/>
                <w:lang w:eastAsia="hu-HU"/>
              </w:rPr>
            </w:pPr>
            <w:r w:rsidRPr="00C32388">
              <w:rPr>
                <w:rFonts w:eastAsia="Times New Roman" w:cs="Times New Roman"/>
                <w:szCs w:val="24"/>
                <w:lang w:eastAsia="hu-HU"/>
              </w:rPr>
              <w:t>éves óraszám</w:t>
            </w:r>
          </w:p>
        </w:tc>
      </w:tr>
      <w:tr w:rsidR="00F9173A" w:rsidRPr="00C32388" w:rsidTr="00F9173A">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1116 óra/év</w:t>
            </w:r>
          </w:p>
        </w:tc>
      </w:tr>
      <w:tr w:rsidR="00F9173A" w:rsidRPr="00C32388" w:rsidTr="00F9173A">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proofErr w:type="spellStart"/>
            <w:r w:rsidRPr="00C32388">
              <w:rPr>
                <w:rFonts w:eastAsia="Times New Roman" w:cs="Times New Roman"/>
                <w:szCs w:val="24"/>
                <w:lang w:eastAsia="hu-HU"/>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 </w:t>
            </w: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160 óra</w:t>
            </w:r>
          </w:p>
        </w:tc>
      </w:tr>
      <w:tr w:rsidR="00F9173A" w:rsidRPr="00C32388" w:rsidTr="00F9173A">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961 óra/év</w:t>
            </w:r>
          </w:p>
        </w:tc>
      </w:tr>
      <w:tr w:rsidR="00F9173A" w:rsidRPr="00C32388" w:rsidTr="00F9173A">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2237 óra</w:t>
            </w:r>
          </w:p>
        </w:tc>
      </w:tr>
    </w:tbl>
    <w:p w:rsidR="00F9173A" w:rsidRDefault="00F9173A" w:rsidP="00F9173A">
      <w:pPr>
        <w:spacing w:after="0"/>
        <w:rPr>
          <w:rFonts w:cs="Times New Roman"/>
        </w:rPr>
      </w:pPr>
    </w:p>
    <w:p w:rsidR="00C24A94" w:rsidRDefault="00C24A94" w:rsidP="000B5E9D">
      <w:pPr>
        <w:spacing w:after="0"/>
        <w:rPr>
          <w:rFonts w:cs="Times New Roman"/>
        </w:rPr>
      </w:pPr>
    </w:p>
    <w:p w:rsidR="00876453" w:rsidRDefault="00F9173A" w:rsidP="000B5E9D">
      <w:pPr>
        <w:spacing w:after="0"/>
        <w:rPr>
          <w:rFonts w:cs="Times New Roman"/>
        </w:rPr>
      </w:pPr>
      <w:r w:rsidRPr="001F08AF">
        <w:rPr>
          <w:rFonts w:cs="Times New Roman"/>
        </w:rPr>
        <w:t xml:space="preserve"> </w:t>
      </w:r>
      <w:r w:rsidR="001F08AF" w:rsidRPr="001F08AF">
        <w:rPr>
          <w:rFonts w:cs="Times New Roman"/>
        </w:rPr>
        <w:t xml:space="preserve">(A kizárólag 13-14. évfolyamon megszervezett képzésben, illetve a </w:t>
      </w:r>
      <w:r w:rsidR="00E50FE4">
        <w:rPr>
          <w:rFonts w:cs="Times New Roman"/>
        </w:rPr>
        <w:t>szakgimnázium</w:t>
      </w:r>
      <w:r w:rsidR="001F08AF"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8"/>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420CA2" w:rsidRDefault="00420CA2" w:rsidP="000B5E9D">
      <w:pPr>
        <w:spacing w:after="0"/>
        <w:rPr>
          <w:rFonts w:cs="Times New Roman"/>
        </w:rPr>
      </w:pPr>
    </w:p>
    <w:p w:rsidR="00F076E3" w:rsidRDefault="00F076E3"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75"/>
        <w:gridCol w:w="2435"/>
        <w:gridCol w:w="540"/>
        <w:gridCol w:w="540"/>
        <w:gridCol w:w="510"/>
        <w:gridCol w:w="510"/>
        <w:gridCol w:w="601"/>
        <w:gridCol w:w="510"/>
        <w:gridCol w:w="510"/>
        <w:gridCol w:w="601"/>
        <w:gridCol w:w="390"/>
        <w:gridCol w:w="738"/>
        <w:gridCol w:w="673"/>
        <w:gridCol w:w="407"/>
        <w:gridCol w:w="565"/>
        <w:gridCol w:w="565"/>
        <w:gridCol w:w="490"/>
        <w:gridCol w:w="673"/>
        <w:gridCol w:w="407"/>
      </w:tblGrid>
      <w:tr w:rsidR="00F9173A" w:rsidRPr="00F076E3" w:rsidTr="00F9173A">
        <w:trPr>
          <w:trHeight w:val="750"/>
          <w:jc w:val="center"/>
        </w:trPr>
        <w:tc>
          <w:tcPr>
            <w:tcW w:w="5158" w:type="dxa"/>
            <w:gridSpan w:val="2"/>
            <w:vMerge w:val="restart"/>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 </w:t>
            </w:r>
          </w:p>
        </w:tc>
        <w:tc>
          <w:tcPr>
            <w:tcW w:w="1080" w:type="dxa"/>
            <w:gridSpan w:val="2"/>
            <w:shd w:val="clear" w:color="auto" w:fill="auto"/>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9.</w:t>
            </w:r>
          </w:p>
        </w:tc>
        <w:tc>
          <w:tcPr>
            <w:tcW w:w="1621" w:type="dxa"/>
            <w:gridSpan w:val="3"/>
            <w:shd w:val="clear" w:color="auto" w:fill="auto"/>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10.</w:t>
            </w:r>
          </w:p>
        </w:tc>
        <w:tc>
          <w:tcPr>
            <w:tcW w:w="1621" w:type="dxa"/>
            <w:gridSpan w:val="3"/>
            <w:shd w:val="clear" w:color="auto" w:fill="auto"/>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11.</w:t>
            </w:r>
          </w:p>
        </w:tc>
        <w:tc>
          <w:tcPr>
            <w:tcW w:w="1080" w:type="dxa"/>
            <w:gridSpan w:val="2"/>
            <w:shd w:val="clear" w:color="auto" w:fill="auto"/>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12.</w:t>
            </w:r>
          </w:p>
        </w:tc>
        <w:tc>
          <w:tcPr>
            <w:tcW w:w="1080" w:type="dxa"/>
            <w:gridSpan w:val="2"/>
            <w:shd w:val="clear" w:color="auto" w:fill="auto"/>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2/14.</w:t>
            </w:r>
          </w:p>
        </w:tc>
      </w:tr>
      <w:tr w:rsidR="00F9173A" w:rsidRPr="00F076E3" w:rsidTr="00F9173A">
        <w:trPr>
          <w:trHeight w:val="450"/>
          <w:jc w:val="center"/>
        </w:trPr>
        <w:tc>
          <w:tcPr>
            <w:tcW w:w="5158" w:type="dxa"/>
            <w:gridSpan w:val="2"/>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proofErr w:type="spellStart"/>
            <w:r w:rsidRPr="00F076E3">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proofErr w:type="spellStart"/>
            <w:r w:rsidRPr="00F076E3">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proofErr w:type="spellStart"/>
            <w:r w:rsidRPr="00F076E3">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heti óraszám</w:t>
            </w:r>
          </w:p>
        </w:tc>
      </w:tr>
      <w:tr w:rsidR="00F9173A" w:rsidRPr="00F076E3" w:rsidTr="00F9173A">
        <w:trPr>
          <w:trHeight w:val="375"/>
          <w:jc w:val="center"/>
        </w:trPr>
        <w:tc>
          <w:tcPr>
            <w:tcW w:w="5158" w:type="dxa"/>
            <w:gridSpan w:val="2"/>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e</w:t>
            </w:r>
          </w:p>
        </w:tc>
        <w:tc>
          <w:tcPr>
            <w:tcW w:w="54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proofErr w:type="spellStart"/>
            <w:r w:rsidRPr="00F076E3">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e</w:t>
            </w:r>
          </w:p>
        </w:tc>
        <w:tc>
          <w:tcPr>
            <w:tcW w:w="51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proofErr w:type="spellStart"/>
            <w:r w:rsidRPr="00F076E3">
              <w:rPr>
                <w:rFonts w:eastAsia="Times New Roman" w:cs="Times New Roman"/>
                <w:color w:val="000000"/>
                <w:sz w:val="20"/>
                <w:szCs w:val="20"/>
                <w:lang w:eastAsia="hu-HU"/>
              </w:rPr>
              <w:t>gy</w:t>
            </w:r>
            <w:proofErr w:type="spellEnd"/>
          </w:p>
        </w:tc>
        <w:tc>
          <w:tcPr>
            <w:tcW w:w="601"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e</w:t>
            </w:r>
          </w:p>
        </w:tc>
        <w:tc>
          <w:tcPr>
            <w:tcW w:w="51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proofErr w:type="spellStart"/>
            <w:r w:rsidRPr="00F076E3">
              <w:rPr>
                <w:rFonts w:eastAsia="Times New Roman" w:cs="Times New Roman"/>
                <w:color w:val="000000"/>
                <w:sz w:val="20"/>
                <w:szCs w:val="20"/>
                <w:lang w:eastAsia="hu-HU"/>
              </w:rPr>
              <w:t>gy</w:t>
            </w:r>
            <w:proofErr w:type="spellEnd"/>
          </w:p>
        </w:tc>
        <w:tc>
          <w:tcPr>
            <w:tcW w:w="601"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e</w:t>
            </w:r>
          </w:p>
        </w:tc>
        <w:tc>
          <w:tcPr>
            <w:tcW w:w="73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proofErr w:type="spellStart"/>
            <w:r w:rsidRPr="00F076E3">
              <w:rPr>
                <w:rFonts w:eastAsia="Times New Roman" w:cs="Times New Roman"/>
                <w:color w:val="000000"/>
                <w:sz w:val="20"/>
                <w:szCs w:val="20"/>
                <w:lang w:eastAsia="hu-HU"/>
              </w:rPr>
              <w:t>gy</w:t>
            </w:r>
            <w:proofErr w:type="spellEnd"/>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e</w:t>
            </w:r>
          </w:p>
        </w:tc>
        <w:tc>
          <w:tcPr>
            <w:tcW w:w="407"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proofErr w:type="spellStart"/>
            <w:r w:rsidRPr="00F076E3">
              <w:rPr>
                <w:rFonts w:eastAsia="Times New Roman" w:cs="Times New Roman"/>
                <w:color w:val="000000"/>
                <w:sz w:val="20"/>
                <w:szCs w:val="20"/>
                <w:lang w:eastAsia="hu-HU"/>
              </w:rPr>
              <w:t>gy</w:t>
            </w:r>
            <w:proofErr w:type="spellEnd"/>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e</w:t>
            </w:r>
          </w:p>
        </w:tc>
        <w:tc>
          <w:tcPr>
            <w:tcW w:w="565"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proofErr w:type="spellStart"/>
            <w:r w:rsidRPr="00F076E3">
              <w:rPr>
                <w:rFonts w:eastAsia="Times New Roman" w:cs="Times New Roman"/>
                <w:color w:val="000000"/>
                <w:sz w:val="20"/>
                <w:szCs w:val="20"/>
                <w:lang w:eastAsia="hu-HU"/>
              </w:rPr>
              <w:t>gy</w:t>
            </w:r>
            <w:proofErr w:type="spellEnd"/>
          </w:p>
        </w:tc>
        <w:tc>
          <w:tcPr>
            <w:tcW w:w="490"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e</w:t>
            </w:r>
          </w:p>
        </w:tc>
        <w:tc>
          <w:tcPr>
            <w:tcW w:w="407"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proofErr w:type="spellStart"/>
            <w:r w:rsidRPr="00F076E3">
              <w:rPr>
                <w:rFonts w:eastAsia="Times New Roman" w:cs="Times New Roman"/>
                <w:color w:val="000000"/>
                <w:sz w:val="20"/>
                <w:szCs w:val="20"/>
                <w:lang w:eastAsia="hu-HU"/>
              </w:rPr>
              <w:t>gy</w:t>
            </w:r>
            <w:proofErr w:type="spellEnd"/>
          </w:p>
        </w:tc>
      </w:tr>
      <w:tr w:rsidR="00F9173A" w:rsidRPr="00F076E3" w:rsidTr="00F9173A">
        <w:trPr>
          <w:trHeight w:val="615"/>
          <w:jc w:val="center"/>
        </w:trPr>
        <w:tc>
          <w:tcPr>
            <w:tcW w:w="2699" w:type="dxa"/>
            <w:vMerge w:val="restart"/>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A fő szakképesítésre vonatkozóan:</w:t>
            </w:r>
          </w:p>
        </w:tc>
        <w:tc>
          <w:tcPr>
            <w:tcW w:w="2459" w:type="dxa"/>
            <w:shd w:val="clear" w:color="auto" w:fill="auto"/>
            <w:vAlign w:val="center"/>
            <w:hideMark/>
          </w:tcPr>
          <w:p w:rsidR="00F9173A" w:rsidRPr="00F076E3" w:rsidRDefault="00F9173A" w:rsidP="00F076E3">
            <w:pPr>
              <w:spacing w:after="0"/>
              <w:jc w:val="left"/>
              <w:rPr>
                <w:rFonts w:eastAsia="Times New Roman" w:cs="Times New Roman"/>
                <w:color w:val="000000"/>
                <w:sz w:val="20"/>
                <w:szCs w:val="20"/>
                <w:lang w:eastAsia="hu-HU"/>
              </w:rPr>
            </w:pPr>
            <w:r w:rsidRPr="00F076E3">
              <w:rPr>
                <w:rFonts w:eastAsia="Times New Roman" w:cs="Times New Roman"/>
                <w:color w:val="000000"/>
                <w:sz w:val="20"/>
                <w:szCs w:val="20"/>
                <w:lang w:eastAsia="hu-HU"/>
              </w:rPr>
              <w:t>Összesen</w:t>
            </w:r>
          </w:p>
        </w:tc>
        <w:tc>
          <w:tcPr>
            <w:tcW w:w="540" w:type="dxa"/>
            <w:shd w:val="clear" w:color="auto" w:fill="auto"/>
            <w:noWrap/>
            <w:vAlign w:val="center"/>
            <w:hideMark/>
          </w:tcPr>
          <w:p w:rsidR="00F9173A" w:rsidRPr="00F076E3" w:rsidRDefault="00AD3EDE"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7,5</w:t>
            </w:r>
          </w:p>
        </w:tc>
        <w:tc>
          <w:tcPr>
            <w:tcW w:w="54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3</w:t>
            </w:r>
            <w:r w:rsidR="00AD3EDE">
              <w:rPr>
                <w:rFonts w:eastAsia="Times New Roman" w:cs="Times New Roman"/>
                <w:b/>
                <w:bCs/>
                <w:color w:val="000000"/>
                <w:sz w:val="20"/>
                <w:szCs w:val="20"/>
                <w:lang w:eastAsia="hu-HU"/>
              </w:rPr>
              <w:t>,5</w:t>
            </w:r>
          </w:p>
        </w:tc>
        <w:tc>
          <w:tcPr>
            <w:tcW w:w="510" w:type="dxa"/>
            <w:shd w:val="clear" w:color="auto" w:fill="auto"/>
            <w:noWrap/>
            <w:vAlign w:val="center"/>
            <w:hideMark/>
          </w:tcPr>
          <w:p w:rsidR="00F9173A" w:rsidRPr="00F076E3" w:rsidRDefault="00AD3EDE"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7,5</w:t>
            </w:r>
          </w:p>
        </w:tc>
        <w:tc>
          <w:tcPr>
            <w:tcW w:w="510" w:type="dxa"/>
            <w:shd w:val="clear" w:color="000000" w:fill="F2F2F2"/>
            <w:noWrap/>
            <w:vAlign w:val="center"/>
            <w:hideMark/>
          </w:tcPr>
          <w:p w:rsidR="00F9173A" w:rsidRPr="00F076E3" w:rsidRDefault="00AD3EDE"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601" w:type="dxa"/>
            <w:vMerge w:val="restart"/>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140</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AD3EDE">
              <w:rPr>
                <w:rFonts w:eastAsia="Times New Roman" w:cs="Times New Roman"/>
                <w:b/>
                <w:bCs/>
                <w:color w:val="000000"/>
                <w:sz w:val="20"/>
                <w:szCs w:val="20"/>
                <w:lang w:eastAsia="hu-HU"/>
              </w:rPr>
              <w:t>,5</w:t>
            </w:r>
          </w:p>
        </w:tc>
        <w:tc>
          <w:tcPr>
            <w:tcW w:w="510" w:type="dxa"/>
            <w:shd w:val="clear" w:color="000000" w:fill="F2F2F2"/>
            <w:noWrap/>
            <w:vAlign w:val="center"/>
            <w:hideMark/>
          </w:tcPr>
          <w:p w:rsidR="00F9173A" w:rsidRPr="00F076E3" w:rsidRDefault="00AD3EDE"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w:t>
            </w:r>
          </w:p>
        </w:tc>
        <w:tc>
          <w:tcPr>
            <w:tcW w:w="601" w:type="dxa"/>
            <w:vMerge w:val="restart"/>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140</w:t>
            </w:r>
          </w:p>
        </w:tc>
        <w:tc>
          <w:tcPr>
            <w:tcW w:w="342" w:type="dxa"/>
            <w:shd w:val="clear" w:color="auto" w:fill="auto"/>
            <w:noWrap/>
            <w:vAlign w:val="center"/>
            <w:hideMark/>
          </w:tcPr>
          <w:p w:rsidR="00F9173A" w:rsidRPr="00F076E3" w:rsidRDefault="00AD3EDE"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roofErr w:type="spellStart"/>
            <w:r>
              <w:rPr>
                <w:rFonts w:eastAsia="Times New Roman" w:cs="Times New Roman"/>
                <w:b/>
                <w:bCs/>
                <w:color w:val="000000"/>
                <w:sz w:val="20"/>
                <w:szCs w:val="20"/>
                <w:lang w:eastAsia="hu-HU"/>
              </w:rPr>
              <w:t>5</w:t>
            </w:r>
            <w:proofErr w:type="spellEnd"/>
          </w:p>
        </w:tc>
        <w:tc>
          <w:tcPr>
            <w:tcW w:w="738" w:type="dxa"/>
            <w:shd w:val="clear" w:color="000000" w:fill="F2F2F2"/>
            <w:noWrap/>
            <w:vAlign w:val="center"/>
            <w:hideMark/>
          </w:tcPr>
          <w:p w:rsidR="00F9173A" w:rsidRPr="00F076E3" w:rsidRDefault="00AD3EDE"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20</w:t>
            </w:r>
          </w:p>
        </w:tc>
        <w:tc>
          <w:tcPr>
            <w:tcW w:w="407"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11</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w:t>
            </w:r>
          </w:p>
        </w:tc>
        <w:tc>
          <w:tcPr>
            <w:tcW w:w="565"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490" w:type="dxa"/>
            <w:vMerge w:val="restart"/>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160</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20</w:t>
            </w:r>
          </w:p>
        </w:tc>
        <w:tc>
          <w:tcPr>
            <w:tcW w:w="407"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11</w:t>
            </w:r>
          </w:p>
        </w:tc>
      </w:tr>
      <w:tr w:rsidR="00F9173A" w:rsidRPr="00F076E3" w:rsidTr="00F9173A">
        <w:trPr>
          <w:trHeight w:val="615"/>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color w:val="000000"/>
                <w:sz w:val="20"/>
                <w:szCs w:val="20"/>
                <w:lang w:eastAsia="hu-HU"/>
              </w:rPr>
            </w:pPr>
            <w:r w:rsidRPr="00F076E3">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F9173A" w:rsidRPr="00F076E3" w:rsidRDefault="00AD3EDE"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1020" w:type="dxa"/>
            <w:gridSpan w:val="2"/>
            <w:shd w:val="clear" w:color="auto" w:fill="auto"/>
            <w:noWrap/>
            <w:vAlign w:val="center"/>
            <w:hideMark/>
          </w:tcPr>
          <w:p w:rsidR="00F9173A" w:rsidRPr="00F076E3" w:rsidRDefault="00AD3EDE"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01" w:type="dxa"/>
            <w:vMerge/>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F9173A" w:rsidRPr="00F076E3" w:rsidRDefault="00AD3EDE"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F9173A" w:rsidRPr="00F076E3" w:rsidRDefault="00AD3EDE"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130" w:type="dxa"/>
            <w:gridSpan w:val="2"/>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490" w:type="dxa"/>
            <w:vMerge/>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F9173A" w:rsidRPr="00F076E3" w:rsidTr="00F9173A">
        <w:trPr>
          <w:trHeight w:val="600"/>
          <w:jc w:val="center"/>
        </w:trPr>
        <w:tc>
          <w:tcPr>
            <w:tcW w:w="2699" w:type="dxa"/>
            <w:shd w:val="clear" w:color="000000" w:fill="FFC000"/>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11499-12</w:t>
            </w:r>
            <w:r w:rsidRPr="00F076E3">
              <w:rPr>
                <w:rFonts w:eastAsia="Times New Roman" w:cs="Times New Roman"/>
                <w:color w:val="000000"/>
                <w:sz w:val="20"/>
                <w:szCs w:val="20"/>
                <w:lang w:eastAsia="hu-HU"/>
              </w:rPr>
              <w:br/>
              <w:t>Foglalkoztatás II.</w:t>
            </w: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0,5</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0,5</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915"/>
          <w:jc w:val="center"/>
        </w:trPr>
        <w:tc>
          <w:tcPr>
            <w:tcW w:w="2699" w:type="dxa"/>
            <w:shd w:val="clear" w:color="000000" w:fill="FFC000"/>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11498-12</w:t>
            </w:r>
            <w:r w:rsidRPr="00F076E3">
              <w:rPr>
                <w:rFonts w:eastAsia="Times New Roman" w:cs="Times New Roman"/>
                <w:color w:val="000000"/>
                <w:sz w:val="20"/>
                <w:szCs w:val="20"/>
                <w:lang w:eastAsia="hu-HU"/>
              </w:rPr>
              <w:br/>
              <w:t>Foglalkoztatás I. (érettségire épülő képzések esetén)</w:t>
            </w: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bookmarkStart w:id="0" w:name="_GoBack"/>
            <w:bookmarkEnd w:id="0"/>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restart"/>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 xml:space="preserve">10162-12 Gépészeti </w:t>
            </w:r>
            <w:proofErr w:type="spellStart"/>
            <w:r w:rsidRPr="00F076E3">
              <w:rPr>
                <w:rFonts w:eastAsia="Times New Roman" w:cs="Times New Roman"/>
                <w:color w:val="000000"/>
                <w:sz w:val="20"/>
                <w:szCs w:val="20"/>
                <w:lang w:eastAsia="hu-HU"/>
              </w:rPr>
              <w:t>aalapozó</w:t>
            </w:r>
            <w:proofErr w:type="spellEnd"/>
            <w:r w:rsidRPr="00F076E3">
              <w:rPr>
                <w:rFonts w:eastAsia="Times New Roman" w:cs="Times New Roman"/>
                <w:color w:val="000000"/>
                <w:sz w:val="20"/>
                <w:szCs w:val="20"/>
                <w:lang w:eastAsia="hu-HU"/>
              </w:rPr>
              <w:t xml:space="preserve"> feladatok</w:t>
            </w: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Gépészeti alapok</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Gépészeti gyakorlat</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1,5</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restart"/>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10163-12 Gépészeti munkabiztonság és környezetvédelem</w:t>
            </w: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Munkavédelem</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0,5</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proofErr w:type="spellStart"/>
            <w:r w:rsidRPr="00F076E3">
              <w:rPr>
                <w:rFonts w:eastAsia="Times New Roman" w:cs="Times New Roman"/>
                <w:b/>
                <w:bCs/>
                <w:color w:val="000000"/>
                <w:sz w:val="20"/>
                <w:szCs w:val="20"/>
                <w:lang w:eastAsia="hu-HU"/>
              </w:rPr>
              <w:t>Elsegénynyújtás</w:t>
            </w:r>
            <w:proofErr w:type="spellEnd"/>
            <w:r w:rsidRPr="00F076E3">
              <w:rPr>
                <w:rFonts w:eastAsia="Times New Roman" w:cs="Times New Roman"/>
                <w:b/>
                <w:bCs/>
                <w:color w:val="000000"/>
                <w:sz w:val="20"/>
                <w:szCs w:val="20"/>
                <w:lang w:eastAsia="hu-HU"/>
              </w:rPr>
              <w:t xml:space="preserve"> gyakorlata</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0,5</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restart"/>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10166-12 Gépészeti kötési feladatok</w:t>
            </w: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Gépészeti kötések</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0,5</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510"/>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Gépészeti kötések gyakorlata</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1,5</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restart"/>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xxxxx-16 Jármű- és gépszerelés</w:t>
            </w: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Gépelemek, gépszerelés</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Vezérléstechnika</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Gépszerelési gyakorlat</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510"/>
          <w:jc w:val="center"/>
        </w:trPr>
        <w:tc>
          <w:tcPr>
            <w:tcW w:w="2699" w:type="dxa"/>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lastRenderedPageBreak/>
              <w:t>10443-16 Gépkezelő általános ismeretei</w:t>
            </w: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xml:space="preserve"> Gépkezelő általános ismeretei</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510"/>
          <w:jc w:val="center"/>
        </w:trPr>
        <w:tc>
          <w:tcPr>
            <w:tcW w:w="2699" w:type="dxa"/>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 xml:space="preserve">10445-16 </w:t>
            </w:r>
            <w:proofErr w:type="spellStart"/>
            <w:r w:rsidRPr="00F076E3">
              <w:rPr>
                <w:rFonts w:eastAsia="Times New Roman" w:cs="Times New Roman"/>
                <w:color w:val="000000"/>
                <w:sz w:val="20"/>
                <w:szCs w:val="20"/>
                <w:lang w:eastAsia="hu-HU"/>
              </w:rPr>
              <w:t>Emelőgépkezelő</w:t>
            </w:r>
            <w:proofErr w:type="spellEnd"/>
            <w:r w:rsidRPr="00F076E3">
              <w:rPr>
                <w:rFonts w:eastAsia="Times New Roman" w:cs="Times New Roman"/>
                <w:color w:val="000000"/>
                <w:sz w:val="20"/>
                <w:szCs w:val="20"/>
                <w:lang w:eastAsia="hu-HU"/>
              </w:rPr>
              <w:t xml:space="preserve"> speciális feladatai</w:t>
            </w: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proofErr w:type="spellStart"/>
            <w:r w:rsidRPr="00F076E3">
              <w:rPr>
                <w:rFonts w:eastAsia="Times New Roman" w:cs="Times New Roman"/>
                <w:b/>
                <w:bCs/>
                <w:color w:val="000000"/>
                <w:sz w:val="20"/>
                <w:szCs w:val="20"/>
                <w:lang w:eastAsia="hu-HU"/>
              </w:rPr>
              <w:t>Emelőgépkezelő</w:t>
            </w:r>
            <w:proofErr w:type="spellEnd"/>
            <w:r w:rsidRPr="00F076E3">
              <w:rPr>
                <w:rFonts w:eastAsia="Times New Roman" w:cs="Times New Roman"/>
                <w:b/>
                <w:bCs/>
                <w:color w:val="000000"/>
                <w:sz w:val="20"/>
                <w:szCs w:val="20"/>
                <w:lang w:eastAsia="hu-HU"/>
              </w:rPr>
              <w:t xml:space="preserve"> speciális ismeretei gyakorlat</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restart"/>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10416-16 Közlekedéstechnikai alapok</w:t>
            </w: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Közlekedési ismeretek</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Műszaki rajz</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2</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2</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Mechanika</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3</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Gépelemek-géptan</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Technológiai alapismeretek</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2</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510"/>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Elektrotechnika-elektronika</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2</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restart"/>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10417-16  Közlekedéstechnikai gyakorlatok</w:t>
            </w: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Karbantartási gyakorlatok</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3</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3</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2</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Mérési gyakorlatok</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2</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2</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510"/>
          <w:jc w:val="center"/>
        </w:trPr>
        <w:tc>
          <w:tcPr>
            <w:tcW w:w="2699" w:type="dxa"/>
            <w:vMerge w:val="restart"/>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10431-12 repülőgépek, helikopterek aerodinamikája, szerkezete és rendszerei</w:t>
            </w: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Aerodinamika és repülés elmélet</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2</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2</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510"/>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Repülőgép-szerkezettan és rendszerismeret</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510"/>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Repülőgép villamossági rendszerek</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4</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4</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Repülőgépész gyakorlat</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7</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7</w:t>
            </w:r>
          </w:p>
        </w:tc>
      </w:tr>
      <w:tr w:rsidR="00F9173A" w:rsidRPr="00F076E3" w:rsidTr="00F9173A">
        <w:trPr>
          <w:trHeight w:val="255"/>
          <w:jc w:val="center"/>
        </w:trPr>
        <w:tc>
          <w:tcPr>
            <w:tcW w:w="2699" w:type="dxa"/>
            <w:vMerge w:val="restart"/>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10432-12 Légi jármű hajtóművek, légcsavarok</w:t>
            </w: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Repülőgép hajtóművek</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4</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4</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Légcsavarok, közlőművek</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1,5</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1,5</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510"/>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Hajtóművek rendszereinek karbantartási gyakorlata</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4</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4</w:t>
            </w:r>
          </w:p>
        </w:tc>
      </w:tr>
      <w:tr w:rsidR="00F9173A" w:rsidRPr="00F076E3" w:rsidTr="00F9173A">
        <w:trPr>
          <w:trHeight w:val="510"/>
          <w:jc w:val="center"/>
        </w:trPr>
        <w:tc>
          <w:tcPr>
            <w:tcW w:w="2699" w:type="dxa"/>
            <w:vMerge w:val="restart"/>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10430-16 Légiközlekedési jogszabályok és humán faktor</w:t>
            </w: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Légiközlekedési jogszabályok</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Humán faktor</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bl>
    <w:p w:rsidR="00F076E3" w:rsidRDefault="00F076E3"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lastRenderedPageBreak/>
        <w:t>A szakmai és vizsgakövetelményben a szakképesítésre meghatározott elmélet/gyakorlat arányának a teljes képzési idő során kell teljesülnie.</w:t>
      </w:r>
    </w:p>
    <w:p w:rsidR="007E0BCF" w:rsidRDefault="007E0BCF">
      <w:pPr>
        <w:spacing w:after="200" w:line="276" w:lineRule="auto"/>
        <w:jc w:val="left"/>
        <w:rPr>
          <w:rFonts w:cs="Times New Roman"/>
        </w:rPr>
      </w:pPr>
    </w:p>
    <w:p w:rsidR="00CB484D" w:rsidRPr="00CB484D" w:rsidRDefault="00CB484D" w:rsidP="00CB484D">
      <w:pPr>
        <w:spacing w:after="0"/>
        <w:jc w:val="center"/>
        <w:rPr>
          <w:rFonts w:cs="Times New Roman"/>
        </w:rPr>
      </w:pPr>
      <w:r w:rsidRPr="00CB484D">
        <w:rPr>
          <w:rFonts w:cs="Times New Roman"/>
        </w:rPr>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F076E3" w:rsidRDefault="00F076E3" w:rsidP="00DD65F6">
      <w:pPr>
        <w:spacing w:after="0"/>
        <w:jc w:val="left"/>
        <w:rPr>
          <w:rFonts w:cs="Times New Roman"/>
        </w:rPr>
      </w:pPr>
    </w:p>
    <w:tbl>
      <w:tblPr>
        <w:tblW w:w="14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90"/>
        <w:gridCol w:w="500"/>
        <w:gridCol w:w="500"/>
        <w:gridCol w:w="500"/>
        <w:gridCol w:w="500"/>
        <w:gridCol w:w="500"/>
        <w:gridCol w:w="500"/>
        <w:gridCol w:w="500"/>
        <w:gridCol w:w="500"/>
        <w:gridCol w:w="545"/>
        <w:gridCol w:w="588"/>
        <w:gridCol w:w="676"/>
        <w:gridCol w:w="670"/>
        <w:gridCol w:w="677"/>
        <w:gridCol w:w="500"/>
        <w:gridCol w:w="500"/>
        <w:gridCol w:w="677"/>
        <w:gridCol w:w="500"/>
        <w:gridCol w:w="500"/>
        <w:gridCol w:w="500"/>
        <w:gridCol w:w="500"/>
        <w:gridCol w:w="500"/>
        <w:gridCol w:w="677"/>
      </w:tblGrid>
      <w:tr w:rsidR="00F9173A" w:rsidRPr="00F076E3" w:rsidTr="00F668D2">
        <w:trPr>
          <w:trHeight w:val="990"/>
          <w:jc w:val="center"/>
        </w:trPr>
        <w:tc>
          <w:tcPr>
            <w:tcW w:w="2930" w:type="dxa"/>
            <w:gridSpan w:val="2"/>
            <w:vMerge w:val="restart"/>
            <w:shd w:val="clear" w:color="auto" w:fill="auto"/>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1000" w:type="dxa"/>
            <w:gridSpan w:val="2"/>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9.</w:t>
            </w:r>
          </w:p>
        </w:tc>
        <w:tc>
          <w:tcPr>
            <w:tcW w:w="1500" w:type="dxa"/>
            <w:gridSpan w:val="3"/>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w:t>
            </w:r>
          </w:p>
        </w:tc>
        <w:tc>
          <w:tcPr>
            <w:tcW w:w="1500" w:type="dxa"/>
            <w:gridSpan w:val="3"/>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w:t>
            </w:r>
          </w:p>
        </w:tc>
        <w:tc>
          <w:tcPr>
            <w:tcW w:w="1133" w:type="dxa"/>
            <w:gridSpan w:val="2"/>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676"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6"/>
                <w:szCs w:val="16"/>
                <w:lang w:eastAsia="hu-HU"/>
              </w:rPr>
            </w:pPr>
            <w:r w:rsidRPr="00F076E3">
              <w:rPr>
                <w:rFonts w:eastAsia="Times New Roman" w:cs="Times New Roman"/>
                <w:color w:val="000000"/>
                <w:sz w:val="16"/>
                <w:szCs w:val="16"/>
                <w:lang w:eastAsia="hu-HU"/>
              </w:rPr>
              <w:t>Szakgimnáziumi képzés összes óraszáma</w:t>
            </w:r>
          </w:p>
        </w:tc>
        <w:tc>
          <w:tcPr>
            <w:tcW w:w="670"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6"/>
                <w:szCs w:val="16"/>
                <w:lang w:eastAsia="hu-HU"/>
              </w:rPr>
            </w:pPr>
            <w:r w:rsidRPr="00F076E3">
              <w:rPr>
                <w:rFonts w:eastAsia="Times New Roman" w:cs="Times New Roman"/>
                <w:color w:val="000000"/>
                <w:sz w:val="16"/>
                <w:szCs w:val="16"/>
                <w:lang w:eastAsia="hu-HU"/>
              </w:rPr>
              <w:t xml:space="preserve">Érettségi vizsga keretében megszerezhető </w:t>
            </w:r>
            <w:proofErr w:type="spellStart"/>
            <w:r w:rsidRPr="00F076E3">
              <w:rPr>
                <w:rFonts w:eastAsia="Times New Roman" w:cs="Times New Roman"/>
                <w:color w:val="000000"/>
                <w:sz w:val="16"/>
                <w:szCs w:val="16"/>
                <w:lang w:eastAsia="hu-HU"/>
              </w:rPr>
              <w:t>szakképe-sítéshez</w:t>
            </w:r>
            <w:proofErr w:type="spellEnd"/>
            <w:r w:rsidRPr="00F076E3">
              <w:rPr>
                <w:rFonts w:eastAsia="Times New Roman" w:cs="Times New Roman"/>
                <w:color w:val="000000"/>
                <w:sz w:val="16"/>
                <w:szCs w:val="16"/>
                <w:lang w:eastAsia="hu-HU"/>
              </w:rPr>
              <w:t xml:space="preserve"> kapcsolódó óraszám</w:t>
            </w:r>
          </w:p>
        </w:tc>
        <w:tc>
          <w:tcPr>
            <w:tcW w:w="677"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6"/>
                <w:szCs w:val="16"/>
                <w:lang w:eastAsia="hu-HU"/>
              </w:rPr>
            </w:pPr>
            <w:r w:rsidRPr="00F076E3">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5/13.</w:t>
            </w:r>
          </w:p>
        </w:tc>
        <w:tc>
          <w:tcPr>
            <w:tcW w:w="677"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6"/>
                <w:szCs w:val="16"/>
                <w:lang w:eastAsia="hu-HU"/>
              </w:rPr>
            </w:pPr>
            <w:r w:rsidRPr="00F076E3">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2/14.</w:t>
            </w:r>
          </w:p>
        </w:tc>
        <w:tc>
          <w:tcPr>
            <w:tcW w:w="677"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6"/>
                <w:szCs w:val="16"/>
                <w:lang w:eastAsia="hu-HU"/>
              </w:rPr>
            </w:pPr>
            <w:r w:rsidRPr="00F076E3">
              <w:rPr>
                <w:rFonts w:eastAsia="Times New Roman" w:cs="Times New Roman"/>
                <w:color w:val="000000"/>
                <w:sz w:val="16"/>
                <w:szCs w:val="16"/>
                <w:lang w:eastAsia="hu-HU"/>
              </w:rPr>
              <w:t>A szakképzés összes óraszáma</w:t>
            </w:r>
          </w:p>
        </w:tc>
      </w:tr>
      <w:tr w:rsidR="00F9173A" w:rsidRPr="00F076E3" w:rsidTr="00F668D2">
        <w:trPr>
          <w:trHeight w:val="990"/>
          <w:jc w:val="center"/>
        </w:trPr>
        <w:tc>
          <w:tcPr>
            <w:tcW w:w="2930" w:type="dxa"/>
            <w:gridSpan w:val="2"/>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e</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proofErr w:type="spellStart"/>
            <w:r w:rsidRPr="00F076E3">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e</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proofErr w:type="spellStart"/>
            <w:r w:rsidRPr="00F076E3">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proofErr w:type="spellStart"/>
            <w:r w:rsidRPr="00F076E3">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e</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proofErr w:type="spellStart"/>
            <w:r w:rsidRPr="00F076E3">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proofErr w:type="spellStart"/>
            <w:r w:rsidRPr="00F076E3">
              <w:rPr>
                <w:rFonts w:eastAsia="Times New Roman" w:cs="Times New Roman"/>
                <w:color w:val="000000"/>
                <w:sz w:val="18"/>
                <w:szCs w:val="18"/>
                <w:lang w:eastAsia="hu-HU"/>
              </w:rPr>
              <w:t>ögy</w:t>
            </w:r>
            <w:proofErr w:type="spellEnd"/>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e</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proofErr w:type="spellStart"/>
            <w:r w:rsidRPr="00F076E3">
              <w:rPr>
                <w:rFonts w:eastAsia="Times New Roman" w:cs="Times New Roman"/>
                <w:color w:val="000000"/>
                <w:sz w:val="18"/>
                <w:szCs w:val="18"/>
                <w:lang w:eastAsia="hu-HU"/>
              </w:rPr>
              <w:t>gy</w:t>
            </w:r>
            <w:proofErr w:type="spellEnd"/>
          </w:p>
        </w:tc>
        <w:tc>
          <w:tcPr>
            <w:tcW w:w="676" w:type="dxa"/>
            <w:vMerge/>
            <w:vAlign w:val="center"/>
            <w:hideMark/>
          </w:tcPr>
          <w:p w:rsidR="00F9173A" w:rsidRPr="00F076E3" w:rsidRDefault="00F9173A" w:rsidP="00F076E3">
            <w:pPr>
              <w:spacing w:after="0"/>
              <w:jc w:val="left"/>
              <w:rPr>
                <w:rFonts w:eastAsia="Times New Roman" w:cs="Times New Roman"/>
                <w:color w:val="000000"/>
                <w:sz w:val="16"/>
                <w:szCs w:val="16"/>
                <w:lang w:eastAsia="hu-HU"/>
              </w:rPr>
            </w:pPr>
          </w:p>
        </w:tc>
        <w:tc>
          <w:tcPr>
            <w:tcW w:w="670" w:type="dxa"/>
            <w:vMerge/>
            <w:vAlign w:val="center"/>
            <w:hideMark/>
          </w:tcPr>
          <w:p w:rsidR="00F9173A" w:rsidRPr="00F076E3" w:rsidRDefault="00F9173A" w:rsidP="00F076E3">
            <w:pPr>
              <w:spacing w:after="0"/>
              <w:jc w:val="left"/>
              <w:rPr>
                <w:rFonts w:eastAsia="Times New Roman" w:cs="Times New Roman"/>
                <w:color w:val="000000"/>
                <w:sz w:val="16"/>
                <w:szCs w:val="16"/>
                <w:lang w:eastAsia="hu-HU"/>
              </w:rPr>
            </w:pPr>
          </w:p>
        </w:tc>
        <w:tc>
          <w:tcPr>
            <w:tcW w:w="677" w:type="dxa"/>
            <w:vMerge/>
            <w:vAlign w:val="center"/>
            <w:hideMark/>
          </w:tcPr>
          <w:p w:rsidR="00F9173A" w:rsidRPr="00F076E3" w:rsidRDefault="00F9173A" w:rsidP="00F076E3">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e</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proofErr w:type="spellStart"/>
            <w:r w:rsidRPr="00F076E3">
              <w:rPr>
                <w:rFonts w:eastAsia="Times New Roman" w:cs="Times New Roman"/>
                <w:color w:val="000000"/>
                <w:sz w:val="18"/>
                <w:szCs w:val="18"/>
                <w:lang w:eastAsia="hu-HU"/>
              </w:rPr>
              <w:t>gy</w:t>
            </w:r>
            <w:proofErr w:type="spellEnd"/>
          </w:p>
        </w:tc>
        <w:tc>
          <w:tcPr>
            <w:tcW w:w="677" w:type="dxa"/>
            <w:vMerge/>
            <w:vAlign w:val="center"/>
            <w:hideMark/>
          </w:tcPr>
          <w:p w:rsidR="00F9173A" w:rsidRPr="00F076E3" w:rsidRDefault="00F9173A" w:rsidP="00F076E3">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e</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proofErr w:type="spellStart"/>
            <w:r w:rsidRPr="00F076E3">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proofErr w:type="spellStart"/>
            <w:r w:rsidRPr="00F076E3">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e</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proofErr w:type="spellStart"/>
            <w:r w:rsidRPr="00F076E3">
              <w:rPr>
                <w:rFonts w:eastAsia="Times New Roman" w:cs="Times New Roman"/>
                <w:color w:val="000000"/>
                <w:sz w:val="18"/>
                <w:szCs w:val="18"/>
                <w:lang w:eastAsia="hu-HU"/>
              </w:rPr>
              <w:t>gy</w:t>
            </w:r>
            <w:proofErr w:type="spellEnd"/>
          </w:p>
        </w:tc>
        <w:tc>
          <w:tcPr>
            <w:tcW w:w="677" w:type="dxa"/>
            <w:vMerge/>
            <w:vAlign w:val="center"/>
            <w:hideMark/>
          </w:tcPr>
          <w:p w:rsidR="00F9173A" w:rsidRPr="00F076E3" w:rsidRDefault="00F9173A" w:rsidP="00F076E3">
            <w:pPr>
              <w:spacing w:after="0"/>
              <w:jc w:val="left"/>
              <w:rPr>
                <w:rFonts w:eastAsia="Times New Roman" w:cs="Times New Roman"/>
                <w:color w:val="000000"/>
                <w:sz w:val="16"/>
                <w:szCs w:val="16"/>
                <w:lang w:eastAsia="hu-HU"/>
              </w:rPr>
            </w:pPr>
          </w:p>
        </w:tc>
      </w:tr>
      <w:tr w:rsidR="00F9173A" w:rsidRPr="00F076E3" w:rsidTr="00F668D2">
        <w:trPr>
          <w:trHeight w:val="240"/>
          <w:jc w:val="center"/>
        </w:trPr>
        <w:tc>
          <w:tcPr>
            <w:tcW w:w="940" w:type="dxa"/>
            <w:vMerge w:val="restart"/>
            <w:shd w:val="clear" w:color="auto" w:fill="auto"/>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A fő </w:t>
            </w:r>
            <w:proofErr w:type="spellStart"/>
            <w:r w:rsidRPr="00F076E3">
              <w:rPr>
                <w:rFonts w:eastAsia="Times New Roman" w:cs="Times New Roman"/>
                <w:color w:val="000000"/>
                <w:sz w:val="18"/>
                <w:szCs w:val="18"/>
                <w:lang w:eastAsia="hu-HU"/>
              </w:rPr>
              <w:t>szakképe-sítésre</w:t>
            </w:r>
            <w:proofErr w:type="spellEnd"/>
            <w:r w:rsidRPr="00F076E3">
              <w:rPr>
                <w:rFonts w:eastAsia="Times New Roman" w:cs="Times New Roman"/>
                <w:color w:val="000000"/>
                <w:sz w:val="18"/>
                <w:szCs w:val="18"/>
                <w:lang w:eastAsia="hu-HU"/>
              </w:rPr>
              <w:t xml:space="preserve"> vonatkozó:</w:t>
            </w: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Összesen</w:t>
            </w:r>
          </w:p>
        </w:tc>
        <w:tc>
          <w:tcPr>
            <w:tcW w:w="500" w:type="dxa"/>
            <w:shd w:val="clear" w:color="auto" w:fill="auto"/>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270</w:t>
            </w:r>
          </w:p>
        </w:tc>
        <w:tc>
          <w:tcPr>
            <w:tcW w:w="500" w:type="dxa"/>
            <w:shd w:val="clear" w:color="000000" w:fill="F2F2F2"/>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500" w:type="dxa"/>
            <w:shd w:val="clear" w:color="auto" w:fill="auto"/>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270</w:t>
            </w:r>
          </w:p>
        </w:tc>
        <w:tc>
          <w:tcPr>
            <w:tcW w:w="500" w:type="dxa"/>
            <w:shd w:val="clear" w:color="000000" w:fill="F2F2F2"/>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162</w:t>
            </w:r>
          </w:p>
        </w:tc>
        <w:tc>
          <w:tcPr>
            <w:tcW w:w="500" w:type="dxa"/>
            <w:vMerge w:val="restart"/>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140</w:t>
            </w:r>
          </w:p>
        </w:tc>
        <w:tc>
          <w:tcPr>
            <w:tcW w:w="500" w:type="dxa"/>
            <w:shd w:val="clear" w:color="auto" w:fill="auto"/>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500" w:type="dxa"/>
            <w:shd w:val="clear" w:color="000000" w:fill="F2F2F2"/>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234</w:t>
            </w:r>
          </w:p>
        </w:tc>
        <w:tc>
          <w:tcPr>
            <w:tcW w:w="500" w:type="dxa"/>
            <w:vMerge w:val="restart"/>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140</w:t>
            </w:r>
          </w:p>
        </w:tc>
        <w:tc>
          <w:tcPr>
            <w:tcW w:w="545" w:type="dxa"/>
            <w:shd w:val="clear" w:color="auto" w:fill="auto"/>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170,5</w:t>
            </w:r>
          </w:p>
        </w:tc>
        <w:tc>
          <w:tcPr>
            <w:tcW w:w="588" w:type="dxa"/>
            <w:shd w:val="clear" w:color="000000" w:fill="F2F2F2"/>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139,5</w:t>
            </w:r>
          </w:p>
        </w:tc>
        <w:tc>
          <w:tcPr>
            <w:tcW w:w="676" w:type="dxa"/>
            <w:vMerge w:val="restart"/>
            <w:shd w:val="clear" w:color="auto" w:fill="auto"/>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1498</w:t>
            </w:r>
          </w:p>
        </w:tc>
        <w:tc>
          <w:tcPr>
            <w:tcW w:w="670" w:type="dxa"/>
            <w:vMerge w:val="restart"/>
            <w:shd w:val="clear" w:color="auto" w:fill="auto"/>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453</w:t>
            </w:r>
          </w:p>
        </w:tc>
        <w:tc>
          <w:tcPr>
            <w:tcW w:w="677" w:type="dxa"/>
            <w:vMerge w:val="restart"/>
            <w:shd w:val="clear" w:color="auto" w:fill="auto"/>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1045</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341</w:t>
            </w:r>
          </w:p>
        </w:tc>
        <w:tc>
          <w:tcPr>
            <w:tcW w:w="677" w:type="dxa"/>
            <w:vMerge w:val="restart"/>
            <w:shd w:val="clear" w:color="auto" w:fill="auto"/>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2739</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50</w:t>
            </w:r>
            <w:r w:rsidRPr="00F076E3">
              <w:rPr>
                <w:rFonts w:eastAsia="Times New Roman" w:cs="Times New Roman"/>
                <w:b/>
                <w:bCs/>
                <w:color w:val="000000"/>
                <w:sz w:val="18"/>
                <w:szCs w:val="18"/>
                <w:lang w:eastAsia="hu-HU"/>
              </w:rPr>
              <w:t>4</w:t>
            </w:r>
          </w:p>
        </w:tc>
        <w:tc>
          <w:tcPr>
            <w:tcW w:w="500" w:type="dxa"/>
            <w:vMerge w:val="restart"/>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160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341</w:t>
            </w:r>
          </w:p>
        </w:tc>
        <w:tc>
          <w:tcPr>
            <w:tcW w:w="677" w:type="dxa"/>
            <w:vMerge w:val="restart"/>
            <w:shd w:val="clear" w:color="auto" w:fill="auto"/>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2237</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396</w:t>
            </w:r>
          </w:p>
        </w:tc>
        <w:tc>
          <w:tcPr>
            <w:tcW w:w="1000" w:type="dxa"/>
            <w:gridSpan w:val="2"/>
            <w:shd w:val="clear" w:color="auto" w:fill="auto"/>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c>
          <w:tcPr>
            <w:tcW w:w="50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360</w:t>
            </w:r>
          </w:p>
        </w:tc>
        <w:tc>
          <w:tcPr>
            <w:tcW w:w="50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1133" w:type="dxa"/>
            <w:gridSpan w:val="2"/>
            <w:shd w:val="clear" w:color="auto" w:fill="auto"/>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676"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F9173A" w:rsidRPr="00F076E3" w:rsidRDefault="004F5685"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1116</w:t>
            </w:r>
          </w:p>
        </w:tc>
        <w:tc>
          <w:tcPr>
            <w:tcW w:w="50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Elméleti óraszámok </w:t>
            </w:r>
            <w:r w:rsidRPr="00F076E3">
              <w:rPr>
                <w:rFonts w:eastAsia="Times New Roman" w:cs="Times New Roman"/>
                <w:color w:val="000000"/>
                <w:sz w:val="18"/>
                <w:szCs w:val="18"/>
                <w:lang w:eastAsia="hu-HU"/>
              </w:rPr>
              <w:br/>
              <w:t xml:space="preserve">(arány </w:t>
            </w:r>
            <w:proofErr w:type="spellStart"/>
            <w:r w:rsidRPr="00F076E3">
              <w:rPr>
                <w:rFonts w:eastAsia="Times New Roman" w:cs="Times New Roman"/>
                <w:color w:val="000000"/>
                <w:sz w:val="18"/>
                <w:szCs w:val="18"/>
                <w:lang w:eastAsia="hu-HU"/>
              </w:rPr>
              <w:t>ögy-vel</w:t>
            </w:r>
            <w:proofErr w:type="spellEnd"/>
            <w:r w:rsidRPr="00F076E3">
              <w:rPr>
                <w:rFonts w:eastAsia="Times New Roman" w:cs="Times New Roman"/>
                <w:color w:val="000000"/>
                <w:sz w:val="18"/>
                <w:szCs w:val="18"/>
                <w:lang w:eastAsia="hu-HU"/>
              </w:rPr>
              <w:t>)</w:t>
            </w:r>
          </w:p>
        </w:tc>
        <w:tc>
          <w:tcPr>
            <w:tcW w:w="5133" w:type="dxa"/>
            <w:gridSpan w:val="10"/>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öt é</w:t>
            </w:r>
            <w:r>
              <w:rPr>
                <w:rFonts w:eastAsia="Times New Roman" w:cs="Times New Roman"/>
                <w:color w:val="000000"/>
                <w:sz w:val="18"/>
                <w:szCs w:val="18"/>
                <w:lang w:eastAsia="hu-HU"/>
              </w:rPr>
              <w:t>vfolyamos képzés egészében: 1212 óra (60,4</w:t>
            </w:r>
            <w:r w:rsidRPr="00F076E3">
              <w:rPr>
                <w:rFonts w:eastAsia="Times New Roman" w:cs="Times New Roman"/>
                <w:color w:val="000000"/>
                <w:sz w:val="18"/>
                <w:szCs w:val="18"/>
                <w:lang w:eastAsia="hu-HU"/>
              </w:rPr>
              <w:t>%)</w:t>
            </w:r>
          </w:p>
        </w:tc>
        <w:tc>
          <w:tcPr>
            <w:tcW w:w="676"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1232 óra (59,3</w:t>
            </w:r>
            <w:r w:rsidRPr="00F076E3">
              <w:rPr>
                <w:rFonts w:eastAsia="Times New Roman" w:cs="Times New Roman"/>
                <w:color w:val="000000"/>
                <w:sz w:val="18"/>
                <w:szCs w:val="18"/>
                <w:lang w:eastAsia="hu-HU"/>
              </w:rPr>
              <w:t>%)</w:t>
            </w: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Gyakorlati óraszámok </w:t>
            </w:r>
            <w:r w:rsidRPr="00F076E3">
              <w:rPr>
                <w:rFonts w:eastAsia="Times New Roman" w:cs="Times New Roman"/>
                <w:color w:val="000000"/>
                <w:sz w:val="18"/>
                <w:szCs w:val="18"/>
                <w:lang w:eastAsia="hu-HU"/>
              </w:rPr>
              <w:br/>
              <w:t xml:space="preserve">(arány </w:t>
            </w:r>
            <w:proofErr w:type="spellStart"/>
            <w:r w:rsidRPr="00F076E3">
              <w:rPr>
                <w:rFonts w:eastAsia="Times New Roman" w:cs="Times New Roman"/>
                <w:color w:val="000000"/>
                <w:sz w:val="18"/>
                <w:szCs w:val="18"/>
                <w:lang w:eastAsia="hu-HU"/>
              </w:rPr>
              <w:t>ögy-vel</w:t>
            </w:r>
            <w:proofErr w:type="spellEnd"/>
            <w:r w:rsidRPr="00F076E3">
              <w:rPr>
                <w:rFonts w:eastAsia="Times New Roman" w:cs="Times New Roman"/>
                <w:color w:val="000000"/>
                <w:sz w:val="18"/>
                <w:szCs w:val="18"/>
                <w:lang w:eastAsia="hu-HU"/>
              </w:rPr>
              <w:t>)</w:t>
            </w:r>
          </w:p>
        </w:tc>
        <w:tc>
          <w:tcPr>
            <w:tcW w:w="5133" w:type="dxa"/>
            <w:gridSpan w:val="10"/>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öt évfolyamos képzés egészében: 825 óra </w:t>
            </w:r>
            <w:r>
              <w:rPr>
                <w:rFonts w:eastAsia="Times New Roman" w:cs="Times New Roman"/>
                <w:color w:val="000000"/>
                <w:sz w:val="18"/>
                <w:szCs w:val="18"/>
                <w:lang w:eastAsia="hu-HU"/>
              </w:rPr>
              <w:t>(39,6</w:t>
            </w:r>
            <w:r w:rsidRPr="00F076E3">
              <w:rPr>
                <w:rFonts w:eastAsia="Times New Roman" w:cs="Times New Roman"/>
                <w:color w:val="000000"/>
                <w:sz w:val="18"/>
                <w:szCs w:val="18"/>
                <w:lang w:eastAsia="hu-HU"/>
              </w:rPr>
              <w:t>%)</w:t>
            </w:r>
          </w:p>
        </w:tc>
        <w:tc>
          <w:tcPr>
            <w:tcW w:w="676"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845 óra (40,7</w:t>
            </w:r>
            <w:r w:rsidRPr="00F076E3">
              <w:rPr>
                <w:rFonts w:eastAsia="Times New Roman" w:cs="Times New Roman"/>
                <w:color w:val="000000"/>
                <w:sz w:val="18"/>
                <w:szCs w:val="18"/>
                <w:lang w:eastAsia="hu-HU"/>
              </w:rPr>
              <w:t>%)</w:t>
            </w: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r>
      <w:tr w:rsidR="00F9173A" w:rsidRPr="00F076E3" w:rsidTr="00F668D2">
        <w:trPr>
          <w:trHeight w:val="240"/>
          <w:jc w:val="center"/>
        </w:trPr>
        <w:tc>
          <w:tcPr>
            <w:tcW w:w="940" w:type="dxa"/>
            <w:vMerge w:val="restart"/>
            <w:shd w:val="clear" w:color="000000" w:fill="FFC000"/>
            <w:textDirection w:val="btLr"/>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11499-12</w:t>
            </w:r>
            <w:r w:rsidRPr="00F076E3">
              <w:rPr>
                <w:rFonts w:eastAsia="Times New Roman" w:cs="Times New Roman"/>
                <w:color w:val="000000"/>
                <w:sz w:val="18"/>
                <w:szCs w:val="18"/>
                <w:lang w:eastAsia="hu-HU"/>
              </w:rPr>
              <w:br/>
              <w:t>Foglalkoztatás II.</w:t>
            </w: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Álláskeresés</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Munkanélküliség</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r>
      <w:tr w:rsidR="00F9173A" w:rsidRPr="00F076E3" w:rsidTr="00F668D2">
        <w:trPr>
          <w:trHeight w:val="240"/>
          <w:jc w:val="center"/>
        </w:trPr>
        <w:tc>
          <w:tcPr>
            <w:tcW w:w="940" w:type="dxa"/>
            <w:vMerge w:val="restart"/>
            <w:shd w:val="clear" w:color="000000" w:fill="FFC000"/>
            <w:textDirection w:val="btLr"/>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11498-12</w:t>
            </w:r>
            <w:r w:rsidRPr="00F076E3">
              <w:rPr>
                <w:rFonts w:eastAsia="Times New Roman" w:cs="Times New Roman"/>
                <w:color w:val="000000"/>
                <w:sz w:val="18"/>
                <w:szCs w:val="18"/>
                <w:lang w:eastAsia="hu-HU"/>
              </w:rPr>
              <w:br/>
              <w:t>Foglalkoztatás I. (érettségire épülő képzések esetén)</w:t>
            </w: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r>
      <w:tr w:rsidR="00F9173A" w:rsidRPr="00F076E3" w:rsidTr="00F668D2">
        <w:trPr>
          <w:trHeight w:val="240"/>
          <w:jc w:val="center"/>
        </w:trPr>
        <w:tc>
          <w:tcPr>
            <w:tcW w:w="940"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10162-12 Gépészeti </w:t>
            </w:r>
            <w:proofErr w:type="spellStart"/>
            <w:r w:rsidRPr="00F076E3">
              <w:rPr>
                <w:rFonts w:eastAsia="Times New Roman" w:cs="Times New Roman"/>
                <w:color w:val="000000"/>
                <w:sz w:val="18"/>
                <w:szCs w:val="18"/>
                <w:lang w:eastAsia="hu-HU"/>
              </w:rPr>
              <w:t>aalapozó</w:t>
            </w:r>
            <w:proofErr w:type="spellEnd"/>
            <w:r w:rsidRPr="00F076E3">
              <w:rPr>
                <w:rFonts w:eastAsia="Times New Roman" w:cs="Times New Roman"/>
                <w:color w:val="000000"/>
                <w:sz w:val="18"/>
                <w:szCs w:val="18"/>
                <w:lang w:eastAsia="hu-HU"/>
              </w:rPr>
              <w:t xml:space="preserve"> feladatok</w:t>
            </w: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Gépészeti alapok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72</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72</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72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Műszaki dokumentáció</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Gépészeti alapmérések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Anyagismeret, anyagvizsgálat</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Fémek alakítása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Gépészeti gyakorlat</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54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54</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54</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54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Műszaki dokumentáció</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Gépészeti alapmérések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Anyagismeret, anyagvizsgálat</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Fémek alakítása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10163-12 Gépészeti munkabiztonság és környezetvédelem</w:t>
            </w: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Munkavédelem</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18</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18</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Munkabiztonság</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Tűzvédelem</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Környezetvédelem</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roofErr w:type="spellStart"/>
            <w:r w:rsidRPr="00F076E3">
              <w:rPr>
                <w:rFonts w:eastAsia="Times New Roman" w:cs="Times New Roman"/>
                <w:b/>
                <w:bCs/>
                <w:color w:val="000000"/>
                <w:sz w:val="18"/>
                <w:szCs w:val="18"/>
                <w:lang w:eastAsia="hu-HU"/>
              </w:rPr>
              <w:t>Elsegénynyújtás</w:t>
            </w:r>
            <w:proofErr w:type="spellEnd"/>
            <w:r w:rsidRPr="00F076E3">
              <w:rPr>
                <w:rFonts w:eastAsia="Times New Roman" w:cs="Times New Roman"/>
                <w:b/>
                <w:bCs/>
                <w:color w:val="000000"/>
                <w:sz w:val="18"/>
                <w:szCs w:val="18"/>
                <w:lang w:eastAsia="hu-HU"/>
              </w:rPr>
              <w:t xml:space="preserve"> gyakorlata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18</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18</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Elsősegélynyújtás alapjai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72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Munka- és környezetvédelem a gyakorlatban</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Sérülések ellátása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10166-12 Gépészeti kötési feladatok</w:t>
            </w: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Gépészeti kötések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54</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54</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54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Hegesztés, forrasztás, ragasztás</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Szegecselés. Csavarozás</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Felületvédelem</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Gépészeti kötések gyakorlata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54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54</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54</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54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Hegesztési, forrasztási, </w:t>
            </w:r>
            <w:proofErr w:type="spellStart"/>
            <w:r w:rsidRPr="00F076E3">
              <w:rPr>
                <w:rFonts w:eastAsia="Times New Roman" w:cs="Times New Roman"/>
                <w:color w:val="000000"/>
                <w:sz w:val="18"/>
                <w:szCs w:val="18"/>
                <w:lang w:eastAsia="hu-HU"/>
              </w:rPr>
              <w:t>ragasztűsi</w:t>
            </w:r>
            <w:proofErr w:type="spellEnd"/>
            <w:r w:rsidRPr="00F076E3">
              <w:rPr>
                <w:rFonts w:eastAsia="Times New Roman" w:cs="Times New Roman"/>
                <w:color w:val="000000"/>
                <w:sz w:val="18"/>
                <w:szCs w:val="18"/>
                <w:lang w:eastAsia="hu-HU"/>
              </w:rPr>
              <w:t xml:space="preserve"> gyakorlat</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Szegecs- és csavarkötés készítése</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Felületvédelmi bevonatok készítése</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xxxxx-16 Jármű- és gépszerelés</w:t>
            </w: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Gépelemek, gépszerelés</w:t>
            </w:r>
          </w:p>
        </w:tc>
        <w:tc>
          <w:tcPr>
            <w:tcW w:w="500" w:type="dxa"/>
            <w:shd w:val="clear" w:color="auto" w:fill="auto"/>
            <w:noWrap/>
            <w:vAlign w:val="center"/>
            <w:hideMark/>
          </w:tcPr>
          <w:p w:rsidR="00F9173A" w:rsidRPr="00F076E3" w:rsidRDefault="00F668D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p>
        </w:tc>
        <w:tc>
          <w:tcPr>
            <w:tcW w:w="676" w:type="dxa"/>
            <w:shd w:val="clear" w:color="auto" w:fill="auto"/>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70" w:type="dxa"/>
            <w:vMerge w:val="restart"/>
            <w:shd w:val="clear" w:color="auto" w:fill="auto"/>
            <w:noWrap/>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Általános gépszerkezettan</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540432"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540432"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668D2"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Hajtások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540432"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54043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r w:rsidR="00540432">
              <w:rPr>
                <w:rFonts w:eastAsia="Times New Roman" w:cs="Times New Roman"/>
                <w:color w:val="000000"/>
                <w:sz w:val="18"/>
                <w:szCs w:val="18"/>
                <w:lang w:eastAsia="hu-HU"/>
              </w:rPr>
              <w:t>1</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668D2"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Vezérléstechnika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668D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668D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51,5</w:t>
            </w:r>
          </w:p>
        </w:tc>
        <w:tc>
          <w:tcPr>
            <w:tcW w:w="670" w:type="dxa"/>
            <w:vMerge w:val="restart"/>
            <w:shd w:val="clear" w:color="auto" w:fill="auto"/>
            <w:noWrap/>
            <w:hideMark/>
          </w:tcPr>
          <w:p w:rsidR="00F9173A" w:rsidRPr="00F076E3" w:rsidRDefault="00F668D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51,5</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668D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51,5</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r>
      <w:tr w:rsidR="00F668D2" w:rsidRPr="00F076E3" w:rsidTr="00F668D2">
        <w:trPr>
          <w:trHeight w:val="24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Az </w:t>
            </w:r>
            <w:proofErr w:type="spellStart"/>
            <w:r w:rsidRPr="00F076E3">
              <w:rPr>
                <w:rFonts w:eastAsia="Times New Roman" w:cs="Times New Roman"/>
                <w:color w:val="000000"/>
                <w:sz w:val="18"/>
                <w:szCs w:val="18"/>
                <w:lang w:eastAsia="hu-HU"/>
              </w:rPr>
              <w:t>irányítástcehnika</w:t>
            </w:r>
            <w:proofErr w:type="spellEnd"/>
            <w:r w:rsidRPr="00F076E3">
              <w:rPr>
                <w:rFonts w:eastAsia="Times New Roman" w:cs="Times New Roman"/>
                <w:color w:val="000000"/>
                <w:sz w:val="18"/>
                <w:szCs w:val="18"/>
                <w:lang w:eastAsia="hu-HU"/>
              </w:rPr>
              <w:t xml:space="preserve"> alapjai</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48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 szabályozás- és vezérléstechnika alapjai</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24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Elektrotechnika</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w:t>
            </w:r>
            <w:r>
              <w:rPr>
                <w:rFonts w:eastAsia="Times New Roman" w:cs="Times New Roman"/>
                <w:color w:val="000000"/>
                <w:sz w:val="18"/>
                <w:szCs w:val="18"/>
                <w:lang w:eastAsia="hu-HU"/>
              </w:rPr>
              <w:t>6</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w:t>
            </w:r>
            <w:r>
              <w:rPr>
                <w:rFonts w:eastAsia="Times New Roman" w:cs="Times New Roman"/>
                <w:color w:val="000000"/>
                <w:sz w:val="18"/>
                <w:szCs w:val="18"/>
                <w:lang w:eastAsia="hu-HU"/>
              </w:rPr>
              <w:t>6</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w:t>
            </w:r>
            <w:r>
              <w:rPr>
                <w:rFonts w:eastAsia="Times New Roman" w:cs="Times New Roman"/>
                <w:color w:val="000000"/>
                <w:sz w:val="18"/>
                <w:szCs w:val="18"/>
                <w:lang w:eastAsia="hu-HU"/>
              </w:rPr>
              <w:t>6</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72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Pneumatika és </w:t>
            </w:r>
            <w:proofErr w:type="spellStart"/>
            <w:r w:rsidRPr="00F076E3">
              <w:rPr>
                <w:rFonts w:eastAsia="Times New Roman" w:cs="Times New Roman"/>
                <w:color w:val="000000"/>
                <w:sz w:val="18"/>
                <w:szCs w:val="18"/>
                <w:lang w:eastAsia="hu-HU"/>
              </w:rPr>
              <w:t>elektropneumatika</w:t>
            </w:r>
            <w:proofErr w:type="spellEnd"/>
            <w:r w:rsidRPr="00F076E3">
              <w:rPr>
                <w:rFonts w:eastAsia="Times New Roman" w:cs="Times New Roman"/>
                <w:color w:val="000000"/>
                <w:sz w:val="18"/>
                <w:szCs w:val="18"/>
                <w:lang w:eastAsia="hu-HU"/>
              </w:rPr>
              <w:t>, hidraulika</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15,5</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w:t>
            </w:r>
            <w:r>
              <w:rPr>
                <w:rFonts w:eastAsia="Times New Roman" w:cs="Times New Roman"/>
                <w:color w:val="000000"/>
                <w:sz w:val="18"/>
                <w:szCs w:val="18"/>
                <w:lang w:eastAsia="hu-HU"/>
              </w:rPr>
              <w:t>5,5</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w:t>
            </w:r>
            <w:r>
              <w:rPr>
                <w:rFonts w:eastAsia="Times New Roman" w:cs="Times New Roman"/>
                <w:color w:val="000000"/>
                <w:sz w:val="18"/>
                <w:szCs w:val="18"/>
                <w:lang w:eastAsia="hu-HU"/>
              </w:rPr>
              <w:t>5,5</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24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Gépszerelési gyakorlat</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c>
          <w:tcPr>
            <w:tcW w:w="670" w:type="dxa"/>
            <w:vMerge w:val="restart"/>
            <w:shd w:val="clear" w:color="auto" w:fill="auto"/>
            <w:noWrap/>
            <w:hideMark/>
          </w:tcPr>
          <w:p w:rsidR="00F668D2" w:rsidRPr="00F076E3" w:rsidRDefault="00F668D2" w:rsidP="00F668D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c>
          <w:tcPr>
            <w:tcW w:w="677" w:type="dxa"/>
            <w:vMerge w:val="restart"/>
            <w:shd w:val="clear" w:color="auto" w:fill="auto"/>
            <w:noWrap/>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r>
      <w:tr w:rsidR="00F668D2" w:rsidRPr="00F076E3" w:rsidTr="00F668D2">
        <w:trPr>
          <w:trHeight w:val="24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Szerkezetek szerelése</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25,5</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25,5</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25,5</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24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Hajtások szerelése</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21</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21</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21</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480"/>
          <w:jc w:val="center"/>
        </w:trPr>
        <w:tc>
          <w:tcPr>
            <w:tcW w:w="940" w:type="dxa"/>
            <w:vMerge w:val="restart"/>
            <w:shd w:val="clear" w:color="auto" w:fill="auto"/>
            <w:textDirection w:val="btLr"/>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10443-16 Gépkezelő általános ismeretei</w:t>
            </w:r>
          </w:p>
        </w:tc>
        <w:tc>
          <w:tcPr>
            <w:tcW w:w="1990" w:type="dxa"/>
            <w:shd w:val="clear" w:color="auto" w:fill="auto"/>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xml:space="preserve"> Gépkezelő általános ismeretei</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670" w:type="dxa"/>
            <w:vMerge w:val="restart"/>
            <w:shd w:val="clear" w:color="auto" w:fill="auto"/>
            <w:noWrap/>
            <w:hideMark/>
          </w:tcPr>
          <w:p w:rsidR="00F668D2" w:rsidRPr="00F076E3" w:rsidRDefault="00F668D2" w:rsidP="00F668D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677" w:type="dxa"/>
            <w:vMerge w:val="restart"/>
            <w:shd w:val="clear" w:color="auto" w:fill="auto"/>
            <w:noWrap/>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r>
      <w:tr w:rsidR="00F668D2" w:rsidRPr="00F076E3" w:rsidTr="00F668D2">
        <w:trPr>
          <w:trHeight w:val="24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Gépelemek</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24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Belsőégésű motorok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24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Elektromosság alapfogalmai</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24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Hidraulika és pneumatika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24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Gazdaságos üzemeltetés</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48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Munka és -, balesetvédelmi ismeretek</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48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Gépkezelő adminisztrációs feladatai</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24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Hibaelhárítás</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48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Elsősegély nyújtási alapismeretek</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48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Tűz- és környezetvédelmi ismeretek</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480"/>
          <w:jc w:val="center"/>
        </w:trPr>
        <w:tc>
          <w:tcPr>
            <w:tcW w:w="940"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10445-16 </w:t>
            </w:r>
            <w:proofErr w:type="spellStart"/>
            <w:r w:rsidRPr="00F076E3">
              <w:rPr>
                <w:rFonts w:eastAsia="Times New Roman" w:cs="Times New Roman"/>
                <w:color w:val="000000"/>
                <w:sz w:val="18"/>
                <w:szCs w:val="18"/>
                <w:lang w:eastAsia="hu-HU"/>
              </w:rPr>
              <w:t>Emelőgépkezelő</w:t>
            </w:r>
            <w:proofErr w:type="spellEnd"/>
            <w:r w:rsidRPr="00F076E3">
              <w:rPr>
                <w:rFonts w:eastAsia="Times New Roman" w:cs="Times New Roman"/>
                <w:color w:val="000000"/>
                <w:sz w:val="18"/>
                <w:szCs w:val="18"/>
                <w:lang w:eastAsia="hu-HU"/>
              </w:rPr>
              <w:t xml:space="preserve"> speciális feladatai</w:t>
            </w: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roofErr w:type="spellStart"/>
            <w:r w:rsidRPr="00F076E3">
              <w:rPr>
                <w:rFonts w:eastAsia="Times New Roman" w:cs="Times New Roman"/>
                <w:b/>
                <w:bCs/>
                <w:color w:val="000000"/>
                <w:sz w:val="18"/>
                <w:szCs w:val="18"/>
                <w:lang w:eastAsia="hu-HU"/>
              </w:rPr>
              <w:t>Emelőgépkezelő</w:t>
            </w:r>
            <w:proofErr w:type="spellEnd"/>
            <w:r w:rsidRPr="00F076E3">
              <w:rPr>
                <w:rFonts w:eastAsia="Times New Roman" w:cs="Times New Roman"/>
                <w:b/>
                <w:bCs/>
                <w:color w:val="000000"/>
                <w:sz w:val="18"/>
                <w:szCs w:val="18"/>
                <w:lang w:eastAsia="hu-HU"/>
              </w:rPr>
              <w:t xml:space="preserve"> speciális ismeretei gyakorlat</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Emelőgép rendszerezése szerkezettana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Rakatképzés szabályai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Veszélyes és </w:t>
            </w:r>
            <w:proofErr w:type="spellStart"/>
            <w:r w:rsidRPr="00F076E3">
              <w:rPr>
                <w:rFonts w:eastAsia="Times New Roman" w:cs="Times New Roman"/>
                <w:color w:val="000000"/>
                <w:sz w:val="18"/>
                <w:szCs w:val="18"/>
                <w:lang w:eastAsia="hu-HU"/>
              </w:rPr>
              <w:t>egészsére</w:t>
            </w:r>
            <w:proofErr w:type="spellEnd"/>
            <w:r w:rsidRPr="00F076E3">
              <w:rPr>
                <w:rFonts w:eastAsia="Times New Roman" w:cs="Times New Roman"/>
                <w:color w:val="000000"/>
                <w:sz w:val="18"/>
                <w:szCs w:val="18"/>
                <w:lang w:eastAsia="hu-HU"/>
              </w:rPr>
              <w:t xml:space="preserve"> ártalmas anyagok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Teherfelvevő-, kötöző-,  függesztő eszközök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Anyagmozgatás, közlekedés szabályai a munkaterületen</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Kötöző és irányítói feladatok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Egyéni és csoportos védőfelszerelések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proofErr w:type="spellStart"/>
            <w:r w:rsidRPr="00F076E3">
              <w:rPr>
                <w:rFonts w:eastAsia="Times New Roman" w:cs="Times New Roman"/>
                <w:color w:val="000000"/>
                <w:sz w:val="18"/>
                <w:szCs w:val="18"/>
                <w:lang w:eastAsia="hu-HU"/>
              </w:rPr>
              <w:t>Emelőgépkezelő</w:t>
            </w:r>
            <w:proofErr w:type="spellEnd"/>
            <w:r w:rsidRPr="00F076E3">
              <w:rPr>
                <w:rFonts w:eastAsia="Times New Roman" w:cs="Times New Roman"/>
                <w:color w:val="000000"/>
                <w:sz w:val="18"/>
                <w:szCs w:val="18"/>
                <w:lang w:eastAsia="hu-HU"/>
              </w:rPr>
              <w:t xml:space="preserve"> gyakorlati feladatok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10416-16 Közlekedéstechnikai alapok</w:t>
            </w: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Közlekedési ismeretek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Közlekedéstörténet, közlekedési fogalmak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 közúti, a vasúti, a vízi és a légi közlekedés technikája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 járművek menetellenállásai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Műszaki rajz</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72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72</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72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72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72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72</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Síkmértani szerkesztések és vetületi ábrázolás</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Metszeti ábrázolás</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r>
      <w:tr w:rsidR="00F9173A" w:rsidRPr="00F076E3" w:rsidTr="00F668D2">
        <w:trPr>
          <w:trHeight w:val="72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Méretmegadás, felületminőség, tűrések és illesztések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Jelképes ábrázolás</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Mechanika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108</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108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108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108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108</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Merev testek általános statikája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Síkbeli egyensúlyi szerkezetek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Szilárdságtan</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Kinematika-kinetika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Gépelemek-géptan</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31</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103</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103</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103</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Bevezetés, kötőgépelemek, kötések, biztosítások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Rugók és lengéscsillapítók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Csövek és csőszerelvények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Tengelyek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Csapágyazások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Tengelykapcsolók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Fékek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Hajtások, hajtóművek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31</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31</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31</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34</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Technológiai alapismeretek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72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w:t>
            </w:r>
            <w:r w:rsidRPr="00F076E3">
              <w:rPr>
                <w:rFonts w:eastAsia="Times New Roman" w:cs="Times New Roman"/>
                <w:b/>
                <w:bCs/>
                <w:color w:val="000000"/>
                <w:sz w:val="18"/>
                <w:szCs w:val="18"/>
                <w:lang w:eastAsia="hu-HU"/>
              </w:rPr>
              <w:t>2</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w:t>
            </w:r>
            <w:r w:rsidRPr="00F076E3">
              <w:rPr>
                <w:rFonts w:eastAsia="Times New Roman" w:cs="Times New Roman"/>
                <w:b/>
                <w:bCs/>
                <w:color w:val="000000"/>
                <w:sz w:val="18"/>
                <w:szCs w:val="18"/>
                <w:lang w:eastAsia="hu-HU"/>
              </w:rPr>
              <w:t>4</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w:t>
            </w:r>
            <w:r w:rsidRPr="00F076E3">
              <w:rPr>
                <w:rFonts w:eastAsia="Times New Roman" w:cs="Times New Roman"/>
                <w:b/>
                <w:bCs/>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w:t>
            </w:r>
            <w:r w:rsidRPr="00F076E3">
              <w:rPr>
                <w:rFonts w:eastAsia="Times New Roman" w:cs="Times New Roman"/>
                <w:b/>
                <w:bCs/>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w:t>
            </w:r>
            <w:r w:rsidRPr="00F076E3">
              <w:rPr>
                <w:rFonts w:eastAsia="Times New Roman" w:cs="Times New Roman"/>
                <w:b/>
                <w:bCs/>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w:t>
            </w:r>
            <w:r w:rsidRPr="00F076E3">
              <w:rPr>
                <w:rFonts w:eastAsia="Times New Roman" w:cs="Times New Roman"/>
                <w:b/>
                <w:bCs/>
                <w:color w:val="000000"/>
                <w:sz w:val="18"/>
                <w:szCs w:val="18"/>
                <w:lang w:eastAsia="hu-HU"/>
              </w:rPr>
              <w:t>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Alapfogalmak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Fémes szerkezeti anyagok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Nemfémes szerkezeti anyagok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proofErr w:type="spellStart"/>
            <w:r w:rsidRPr="00F076E3">
              <w:rPr>
                <w:rFonts w:eastAsia="Times New Roman" w:cs="Times New Roman"/>
                <w:color w:val="000000"/>
                <w:sz w:val="18"/>
                <w:szCs w:val="18"/>
                <w:lang w:eastAsia="hu-HU"/>
              </w:rPr>
              <w:t>Öntészet</w:t>
            </w:r>
            <w:proofErr w:type="spellEnd"/>
            <w:r w:rsidRPr="00F076E3">
              <w:rPr>
                <w:rFonts w:eastAsia="Times New Roman" w:cs="Times New Roman"/>
                <w:color w:val="000000"/>
                <w:sz w:val="18"/>
                <w:szCs w:val="18"/>
                <w:lang w:eastAsia="hu-HU"/>
              </w:rPr>
              <w:t xml:space="preserve">, </w:t>
            </w:r>
            <w:proofErr w:type="spellStart"/>
            <w:r w:rsidRPr="00F076E3">
              <w:rPr>
                <w:rFonts w:eastAsia="Times New Roman" w:cs="Times New Roman"/>
                <w:color w:val="000000"/>
                <w:sz w:val="18"/>
                <w:szCs w:val="18"/>
                <w:lang w:eastAsia="hu-HU"/>
              </w:rPr>
              <w:t>melegalakítások</w:t>
            </w:r>
            <w:proofErr w:type="spellEnd"/>
            <w:r w:rsidRPr="00F076E3">
              <w:rPr>
                <w:rFonts w:eastAsia="Times New Roman" w:cs="Times New Roman"/>
                <w:color w:val="000000"/>
                <w:sz w:val="18"/>
                <w:szCs w:val="18"/>
                <w:lang w:eastAsia="hu-HU"/>
              </w:rPr>
              <w:t>, hőkezelések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Kötések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Forgács nélküli hidegalakítások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Forgácsolás</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Felújítási technológiák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Anyag és hibakereső vizsgálatok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r w:rsidRPr="00F076E3">
              <w:rPr>
                <w:rFonts w:eastAsia="Times New Roman" w:cs="Times New Roman"/>
                <w:color w:val="000000"/>
                <w:sz w:val="18"/>
                <w:szCs w:val="18"/>
                <w:lang w:eastAsia="hu-HU"/>
              </w:rPr>
              <w:t>1</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Szereléstechnika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19</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19</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19</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Elektrotechnika-elektronika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72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31</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139</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139</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139</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Villamos alapfogalmak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22</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Egyenfeszültségű áramkörök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Váltakozó áramú áramkörök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Villamos gépek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Szűrő áramkörök és póluselmélet</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Félvezetők és alkalmazásuk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Száloptika, elektronikus kijelzők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Digitális áramkörök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31</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31</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34</w:t>
            </w:r>
          </w:p>
        </w:tc>
      </w:tr>
      <w:tr w:rsidR="00F9173A" w:rsidRPr="00F076E3" w:rsidTr="00F668D2">
        <w:trPr>
          <w:trHeight w:val="480"/>
          <w:jc w:val="center"/>
        </w:trPr>
        <w:tc>
          <w:tcPr>
            <w:tcW w:w="940"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10417-16  Közlekedéstechnikai gyakorlatok</w:t>
            </w: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Karbantartási gyakorlatok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108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108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72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319</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319</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319</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324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Mérés és előrajzolás</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36</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Megmunkálás 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Kötések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Megmunkálás II.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Anyagvizsgálatok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Szerelés</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Pr="00F076E3">
              <w:rPr>
                <w:rFonts w:eastAsia="Times New Roman" w:cs="Times New Roman"/>
                <w:color w:val="000000"/>
                <w:sz w:val="18"/>
                <w:szCs w:val="18"/>
                <w:lang w:eastAsia="hu-HU"/>
              </w:rPr>
              <w:t>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Pr="00F076E3">
              <w:rPr>
                <w:rFonts w:eastAsia="Times New Roman" w:cs="Times New Roman"/>
                <w:color w:val="000000"/>
                <w:sz w:val="18"/>
                <w:szCs w:val="18"/>
                <w:lang w:eastAsia="hu-HU"/>
              </w:rPr>
              <w:t>2</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Mérési gyakorlatok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72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62</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134</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134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134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Villamos méréstechnikai alapismeretek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Pr="00F076E3">
              <w:rPr>
                <w:rFonts w:eastAsia="Times New Roman" w:cs="Times New Roman"/>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Egyenáramú villamos alapmérések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56</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Váltakozó áramú villamos alapmérések 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56</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Váltakozó áramú villamos alapmérések II.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22</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r>
      <w:tr w:rsidR="00F9173A" w:rsidRPr="00F076E3" w:rsidTr="00F668D2">
        <w:trPr>
          <w:trHeight w:val="480"/>
          <w:jc w:val="center"/>
        </w:trPr>
        <w:tc>
          <w:tcPr>
            <w:tcW w:w="940"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10431-12 repülőgépek, helikopterek aerodinamikája, szerkezete és rendszerei</w:t>
            </w: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Aerodinamika és repülés elmélet</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62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62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62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62</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 légkör és áramlási alapjelenségek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 szárny aerodinamikája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Az egész gép aerodinamikája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 hangsebesség körüli és felett áramlás jelenségei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Repülésmechanika, repülési helyzetek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Merevszárnyú gépek teljesítményszámítása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72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Merevszárnyú gépek stabilitása, kormányozhatósága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proofErr w:type="spellStart"/>
            <w:r w:rsidRPr="00F076E3">
              <w:rPr>
                <w:rFonts w:eastAsia="Times New Roman" w:cs="Times New Roman"/>
                <w:color w:val="000000"/>
                <w:sz w:val="18"/>
                <w:szCs w:val="18"/>
                <w:lang w:eastAsia="hu-HU"/>
              </w:rPr>
              <w:t>Helokopterek</w:t>
            </w:r>
            <w:proofErr w:type="spellEnd"/>
            <w:r w:rsidRPr="00F076E3">
              <w:rPr>
                <w:rFonts w:eastAsia="Times New Roman" w:cs="Times New Roman"/>
                <w:color w:val="000000"/>
                <w:sz w:val="18"/>
                <w:szCs w:val="18"/>
                <w:lang w:eastAsia="hu-HU"/>
              </w:rPr>
              <w:t xml:space="preserve"> aerodinamikája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Repülőgép-szerkezettan és rendszerismeret</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Bevezető ismeretek, rendszerezések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Repülőgépek szerkezete 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Repülőgépek szerkezete II.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Repülőgépek rendszerei 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Repülőgépek rendszerei II.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Repülőgép villamossági rendszerek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124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124</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Műszerek/</w:t>
            </w:r>
            <w:proofErr w:type="spellStart"/>
            <w:r w:rsidRPr="00F076E3">
              <w:rPr>
                <w:rFonts w:eastAsia="Times New Roman" w:cs="Times New Roman"/>
                <w:color w:val="000000"/>
                <w:sz w:val="18"/>
                <w:szCs w:val="18"/>
                <w:lang w:eastAsia="hu-HU"/>
              </w:rPr>
              <w:t>repelektronikai</w:t>
            </w:r>
            <w:proofErr w:type="spellEnd"/>
            <w:r w:rsidRPr="00F076E3">
              <w:rPr>
                <w:rFonts w:eastAsia="Times New Roman" w:cs="Times New Roman"/>
                <w:color w:val="000000"/>
                <w:sz w:val="18"/>
                <w:szCs w:val="18"/>
                <w:lang w:eastAsia="hu-HU"/>
              </w:rPr>
              <w:t xml:space="preserve"> rendszerek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34</w:t>
            </w:r>
          </w:p>
        </w:tc>
      </w:tr>
      <w:tr w:rsidR="00F9173A" w:rsidRPr="00F076E3" w:rsidTr="00F668D2">
        <w:trPr>
          <w:trHeight w:val="72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Villamosenergia-ellátó rendszerek (ATA 24) és fények (ATA 33)</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r>
      <w:tr w:rsidR="00F9173A" w:rsidRPr="00F076E3" w:rsidTr="00F668D2">
        <w:trPr>
          <w:trHeight w:val="96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Fedélzeti karbantartó rendszerek (ATA 45) és információs rendszerek (ATA 46)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35</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35</w:t>
            </w:r>
          </w:p>
        </w:tc>
      </w:tr>
      <w:tr w:rsidR="00F9173A" w:rsidRPr="00F076E3" w:rsidTr="00F668D2">
        <w:trPr>
          <w:trHeight w:val="96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Integrált moduláris repülőelektronika (ATA 42) és kabinrendszerek (ATA 44)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35</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35</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Repülőgépész gyakorlat</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217</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217</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217</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217</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Általános gyakorlati ismeretek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Légi járművek karbantartás</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28</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28</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28</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Repülőgép villamos rendszerei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74</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74</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Repülőgépek szerkezete</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36</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36</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36</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Repülőgépek rendszerei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58</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58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58</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58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Helikopterek karbantartása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r>
      <w:tr w:rsidR="00F9173A" w:rsidRPr="00F076E3" w:rsidTr="00F668D2">
        <w:trPr>
          <w:trHeight w:val="240"/>
          <w:jc w:val="center"/>
        </w:trPr>
        <w:tc>
          <w:tcPr>
            <w:tcW w:w="940"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10432-12 Légi jármű hajtóművek, légcsavarok</w:t>
            </w: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Repülőgép hajtóművek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124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124</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Hajtómű alapismeretek, felosztásuk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w:t>
            </w:r>
          </w:p>
        </w:tc>
      </w:tr>
      <w:tr w:rsidR="00F9173A" w:rsidRPr="00F076E3" w:rsidTr="00F668D2">
        <w:trPr>
          <w:trHeight w:val="96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Alapfogalmak, állapotváltozások, hőtani alapok, körfolyamatok, hatásfokok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17</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17</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17</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17</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Dugattyús hajtóművek 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Dugattyús </w:t>
            </w:r>
            <w:proofErr w:type="spellStart"/>
            <w:r w:rsidRPr="00F076E3">
              <w:rPr>
                <w:rFonts w:eastAsia="Times New Roman" w:cs="Times New Roman"/>
                <w:color w:val="000000"/>
                <w:sz w:val="18"/>
                <w:szCs w:val="18"/>
                <w:lang w:eastAsia="hu-HU"/>
              </w:rPr>
              <w:t>hajtóművekII</w:t>
            </w:r>
            <w:proofErr w:type="spellEnd"/>
            <w:r w:rsidRPr="00F076E3">
              <w:rPr>
                <w:rFonts w:eastAsia="Times New Roman" w:cs="Times New Roman"/>
                <w:color w:val="000000"/>
                <w:sz w:val="18"/>
                <w:szCs w:val="18"/>
                <w:lang w:eastAsia="hu-HU"/>
              </w:rPr>
              <w:t>.</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Gázturbinás hajtóművek 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Gázturbinás hajtóművek II.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Légcsavarok, közlőművek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Légcsavarok aerodinamikája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Légcsavarok szerkezeti kialakítása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Légcsavar állítása, meghajtása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Légcsavar </w:t>
            </w:r>
            <w:proofErr w:type="spellStart"/>
            <w:r w:rsidRPr="00F076E3">
              <w:rPr>
                <w:rFonts w:eastAsia="Times New Roman" w:cs="Times New Roman"/>
                <w:color w:val="000000"/>
                <w:sz w:val="18"/>
                <w:szCs w:val="18"/>
                <w:lang w:eastAsia="hu-HU"/>
              </w:rPr>
              <w:t>jételenítése</w:t>
            </w:r>
            <w:proofErr w:type="spellEnd"/>
            <w:r w:rsidRPr="00F076E3">
              <w:rPr>
                <w:rFonts w:eastAsia="Times New Roman" w:cs="Times New Roman"/>
                <w:color w:val="000000"/>
                <w:sz w:val="18"/>
                <w:szCs w:val="18"/>
                <w:lang w:eastAsia="hu-HU"/>
              </w:rPr>
              <w:t>, karbantartása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11,5</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11,5</w:t>
            </w:r>
          </w:p>
        </w:tc>
      </w:tr>
      <w:tr w:rsidR="00F9173A" w:rsidRPr="00F076E3" w:rsidTr="00F668D2">
        <w:trPr>
          <w:trHeight w:val="72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Hajtóművek rendszereinek karbantartási gyakorlata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124</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124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124</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124</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Műhelyrend, munkavédelem</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Dugattyús repülőgépmotorok szerelése</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Dugattyús motorok üzemeltetése</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Gázturbinás hajtóművek szerelése</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Gázturbinás hajtóművek üzemeltetése</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r>
      <w:tr w:rsidR="00F9173A" w:rsidRPr="00F076E3" w:rsidTr="00F668D2">
        <w:trPr>
          <w:trHeight w:val="72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Légcsavarok és </w:t>
            </w:r>
            <w:proofErr w:type="spellStart"/>
            <w:r w:rsidRPr="00F076E3">
              <w:rPr>
                <w:rFonts w:eastAsia="Times New Roman" w:cs="Times New Roman"/>
                <w:color w:val="000000"/>
                <w:sz w:val="18"/>
                <w:szCs w:val="18"/>
                <w:lang w:eastAsia="hu-HU"/>
              </w:rPr>
              <w:t>légcsavarszabályozók</w:t>
            </w:r>
            <w:proofErr w:type="spellEnd"/>
            <w:r w:rsidRPr="00F076E3">
              <w:rPr>
                <w:rFonts w:eastAsia="Times New Roman" w:cs="Times New Roman"/>
                <w:color w:val="000000"/>
                <w:sz w:val="18"/>
                <w:szCs w:val="18"/>
                <w:lang w:eastAsia="hu-HU"/>
              </w:rPr>
              <w:t xml:space="preserve"> szerelése</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r>
      <w:tr w:rsidR="00F9173A" w:rsidRPr="00F076E3" w:rsidTr="00F668D2">
        <w:trPr>
          <w:trHeight w:val="480"/>
          <w:jc w:val="center"/>
        </w:trPr>
        <w:tc>
          <w:tcPr>
            <w:tcW w:w="940"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10430-16 Légiközlekedési jogszabályok és humán faktor</w:t>
            </w: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Légiközlekedési jogszabályok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31</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31</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31</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31</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Jogszabályok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66. </w:t>
            </w:r>
            <w:proofErr w:type="spellStart"/>
            <w:r w:rsidRPr="00F076E3">
              <w:rPr>
                <w:rFonts w:eastAsia="Times New Roman" w:cs="Times New Roman"/>
                <w:color w:val="000000"/>
                <w:sz w:val="18"/>
                <w:szCs w:val="18"/>
                <w:lang w:eastAsia="hu-HU"/>
              </w:rPr>
              <w:t>rész-Tanusító</w:t>
            </w:r>
            <w:proofErr w:type="spellEnd"/>
            <w:r w:rsidRPr="00F076E3">
              <w:rPr>
                <w:rFonts w:eastAsia="Times New Roman" w:cs="Times New Roman"/>
                <w:color w:val="000000"/>
                <w:sz w:val="18"/>
                <w:szCs w:val="18"/>
                <w:lang w:eastAsia="hu-HU"/>
              </w:rPr>
              <w:t xml:space="preserve"> személyek-karbantartás</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5</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5</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145. rész-jóváhagyott karbantartó szervezetek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proofErr w:type="spellStart"/>
            <w:r w:rsidRPr="00F076E3">
              <w:rPr>
                <w:rFonts w:eastAsia="Times New Roman" w:cs="Times New Roman"/>
                <w:color w:val="000000"/>
                <w:sz w:val="18"/>
                <w:szCs w:val="18"/>
                <w:lang w:eastAsia="hu-HU"/>
              </w:rPr>
              <w:t>EU-ops-Kereskedelmi</w:t>
            </w:r>
            <w:proofErr w:type="spellEnd"/>
            <w:r w:rsidRPr="00F076E3">
              <w:rPr>
                <w:rFonts w:eastAsia="Times New Roman" w:cs="Times New Roman"/>
                <w:color w:val="000000"/>
                <w:sz w:val="18"/>
                <w:szCs w:val="18"/>
                <w:lang w:eastAsia="hu-HU"/>
              </w:rPr>
              <w:t xml:space="preserve"> légi fuvarozás</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Légi járművek </w:t>
            </w:r>
            <w:proofErr w:type="spellStart"/>
            <w:r w:rsidRPr="00F076E3">
              <w:rPr>
                <w:rFonts w:eastAsia="Times New Roman" w:cs="Times New Roman"/>
                <w:color w:val="000000"/>
                <w:sz w:val="18"/>
                <w:szCs w:val="18"/>
                <w:lang w:eastAsia="hu-HU"/>
              </w:rPr>
              <w:t>tanusítása</w:t>
            </w:r>
            <w:proofErr w:type="spellEnd"/>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M. </w:t>
            </w:r>
            <w:proofErr w:type="spellStart"/>
            <w:r w:rsidRPr="00F076E3">
              <w:rPr>
                <w:rFonts w:eastAsia="Times New Roman" w:cs="Times New Roman"/>
                <w:color w:val="000000"/>
                <w:sz w:val="18"/>
                <w:szCs w:val="18"/>
                <w:lang w:eastAsia="hu-HU"/>
              </w:rPr>
              <w:t>rész-Folyamatos</w:t>
            </w:r>
            <w:proofErr w:type="spellEnd"/>
            <w:r w:rsidRPr="00F076E3">
              <w:rPr>
                <w:rFonts w:eastAsia="Times New Roman" w:cs="Times New Roman"/>
                <w:color w:val="000000"/>
                <w:sz w:val="18"/>
                <w:szCs w:val="18"/>
                <w:lang w:eastAsia="hu-HU"/>
              </w:rPr>
              <w:t xml:space="preserve"> </w:t>
            </w:r>
            <w:proofErr w:type="spellStart"/>
            <w:r w:rsidRPr="00F076E3">
              <w:rPr>
                <w:rFonts w:eastAsia="Times New Roman" w:cs="Times New Roman"/>
                <w:color w:val="000000"/>
                <w:sz w:val="18"/>
                <w:szCs w:val="18"/>
                <w:lang w:eastAsia="hu-HU"/>
              </w:rPr>
              <w:t>légialkalmasság</w:t>
            </w:r>
            <w:proofErr w:type="spellEnd"/>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72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Karbantartásokra érvényes nemzeti és nemzetközi előírások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Fogyasztó védelem</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Humán faktor</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31</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31</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31</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31</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Általánosságok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Az emberi teljesítmény és korlátai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Szociálpszichológia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 teljesítményt befolyásoló tényezők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Fizikai környezet</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Feladatok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kommunikáció</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Emberi hibák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Munkahelyi veszélyek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r>
    </w:tbl>
    <w:p w:rsidR="00F076E3" w:rsidRDefault="00F076E3" w:rsidP="00DD65F6">
      <w:pPr>
        <w:spacing w:after="0"/>
        <w:jc w:val="left"/>
        <w:rPr>
          <w:rFonts w:cs="Times New Roman"/>
        </w:rPr>
      </w:pPr>
    </w:p>
    <w:p w:rsidR="00752ECD" w:rsidRDefault="00752ECD" w:rsidP="00DD65F6">
      <w:pPr>
        <w:spacing w:after="0"/>
        <w:jc w:val="left"/>
        <w:rPr>
          <w:rFonts w:cs="Times New Roman"/>
        </w:rPr>
      </w:pPr>
    </w:p>
    <w:p w:rsidR="00752ECD" w:rsidRDefault="00752ECD" w:rsidP="00DD65F6">
      <w:pPr>
        <w:spacing w:after="0"/>
        <w:jc w:val="left"/>
        <w:rPr>
          <w:rFonts w:cs="Times New Roman"/>
        </w:rPr>
      </w:pPr>
      <w:bookmarkStart w:id="1" w:name="_MON_1524005860"/>
      <w:bookmarkStart w:id="2" w:name="_MON_1522302729"/>
      <w:bookmarkStart w:id="3" w:name="_MON_1523478596"/>
      <w:bookmarkEnd w:id="1"/>
      <w:bookmarkEnd w:id="2"/>
      <w:bookmarkEnd w:id="3"/>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160E1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7E0BCF">
        <w:rPr>
          <w:b/>
        </w:rPr>
        <w:t xml:space="preserve"> </w:t>
      </w:r>
      <w:r>
        <w:rPr>
          <w:b/>
        </w:rPr>
        <w:t>ó</w:t>
      </w:r>
      <w:r w:rsidRPr="00644690">
        <w:rPr>
          <w:b/>
        </w:rPr>
        <w:t>ra/</w:t>
      </w:r>
      <w:r w:rsidR="00F27168">
        <w:rPr>
          <w:b/>
        </w:rPr>
        <w:t>15,5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7E0BCF">
        <w:rPr>
          <w:b/>
          <w:i/>
        </w:rPr>
        <w:t xml:space="preserve"> </w:t>
      </w:r>
      <w:r>
        <w:rPr>
          <w:b/>
          <w:i/>
        </w:rPr>
        <w:t>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sidR="00EE25F2">
        <w:rPr>
          <w:b/>
          <w:i/>
        </w:rPr>
        <w:t xml:space="preserve"> </w:t>
      </w:r>
      <w:r>
        <w:rPr>
          <w:b/>
          <w:i/>
        </w:rPr>
        <w:t>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sidR="00EE25F2">
        <w:rPr>
          <w:b/>
          <w:i/>
        </w:rPr>
        <w:t xml:space="preserve"> </w:t>
      </w:r>
      <w:r>
        <w:rPr>
          <w:b/>
          <w:i/>
        </w:rPr>
        <w:t>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E65AE8">
        <w:rPr>
          <w:rFonts w:cs="Times New Roman"/>
        </w:rPr>
        <w:lastRenderedPageBreak/>
        <w:t>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EE25F2">
        <w:rPr>
          <w:b/>
          <w:i/>
        </w:rPr>
        <w:t xml:space="preserve"> </w:t>
      </w:r>
      <w:r>
        <w:rPr>
          <w:b/>
          <w:i/>
        </w:rPr>
        <w:t>ó</w:t>
      </w:r>
      <w:r w:rsidRPr="00644690">
        <w:rPr>
          <w:b/>
          <w:i/>
        </w:rPr>
        <w:t>ra/</w:t>
      </w:r>
      <w:r w:rsidR="00F27168">
        <w:rPr>
          <w:b/>
          <w:i/>
        </w:rPr>
        <w:t>3,5</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Közfoglalkoztatás: közfoglalkoztatás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160E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160E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160E1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160E1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160E16">
            <w:pPr>
              <w:spacing w:after="0"/>
              <w:jc w:val="left"/>
              <w:rPr>
                <w:rFonts w:eastAsia="Times New Roman" w:cs="Times New Roman"/>
                <w:color w:val="000000"/>
                <w:sz w:val="20"/>
                <w:szCs w:val="20"/>
                <w:lang w:eastAsia="hu-HU"/>
              </w:rPr>
            </w:pPr>
          </w:p>
        </w:tc>
      </w:tr>
      <w:tr w:rsidR="00C53E01" w:rsidRPr="002A7CEA"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160E1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160E1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160E1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160E1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160E16">
            <w:pPr>
              <w:spacing w:after="0"/>
              <w:jc w:val="left"/>
              <w:rPr>
                <w:rFonts w:eastAsia="Times New Roman" w:cs="Times New Roman"/>
                <w:color w:val="000000"/>
                <w:sz w:val="20"/>
                <w:szCs w:val="20"/>
                <w:lang w:eastAsia="hu-HU"/>
              </w:rPr>
            </w:pPr>
          </w:p>
        </w:tc>
      </w:tr>
      <w:tr w:rsidR="00C53E01" w:rsidRPr="002A7CEA" w:rsidTr="00160E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160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160E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160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160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160E1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ó</w:t>
      </w:r>
      <w:r w:rsidRPr="00644690">
        <w:rPr>
          <w:b/>
        </w:rPr>
        <w:t>ra/</w:t>
      </w:r>
      <w:r w:rsidR="00F27168">
        <w:rPr>
          <w:b/>
        </w:rPr>
        <w:t>62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EE25F2">
        <w:rPr>
          <w:b/>
          <w:i/>
        </w:rPr>
        <w:t xml:space="preserve"> </w:t>
      </w:r>
      <w:r>
        <w:rPr>
          <w:b/>
          <w:i/>
        </w:rPr>
        <w:t>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sidR="00EE25F2">
        <w:rPr>
          <w:b/>
          <w:i/>
        </w:rPr>
        <w:t xml:space="preserve"> </w:t>
      </w:r>
      <w:r>
        <w:rPr>
          <w:b/>
          <w:i/>
        </w:rPr>
        <w:t>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4B44FB">
        <w:rPr>
          <w:rFonts w:cs="Times New Roman"/>
        </w:rPr>
        <w:lastRenderedPageBreak/>
        <w:t>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sidR="00EE25F2">
        <w:rPr>
          <w:b/>
          <w:i/>
        </w:rPr>
        <w:t xml:space="preserve"> </w:t>
      </w:r>
      <w:r>
        <w:rPr>
          <w:b/>
          <w:i/>
        </w:rPr>
        <w:t>ó</w:t>
      </w:r>
      <w:r w:rsidRPr="00644690">
        <w:rPr>
          <w:b/>
          <w:i/>
        </w:rPr>
        <w:t>ra/</w:t>
      </w:r>
      <w:r w:rsidR="00F27168">
        <w:rPr>
          <w:b/>
          <w:i/>
        </w:rPr>
        <w:t>22</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EE25F2">
        <w:rPr>
          <w:b/>
          <w:i/>
        </w:rPr>
        <w:t xml:space="preserve"> </w:t>
      </w:r>
      <w:r>
        <w:rPr>
          <w:b/>
          <w:i/>
        </w:rPr>
        <w:t>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160E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160E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160E1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160E1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160E16">
            <w:pPr>
              <w:spacing w:after="0"/>
              <w:jc w:val="left"/>
              <w:rPr>
                <w:rFonts w:eastAsia="Times New Roman" w:cs="Times New Roman"/>
                <w:color w:val="000000"/>
                <w:sz w:val="20"/>
                <w:szCs w:val="20"/>
                <w:lang w:eastAsia="hu-HU"/>
              </w:rPr>
            </w:pPr>
          </w:p>
        </w:tc>
      </w:tr>
      <w:tr w:rsidR="00C53E01" w:rsidRPr="00CE747D"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160E1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160E1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160E1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160E1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160E16">
            <w:pPr>
              <w:spacing w:after="0"/>
              <w:jc w:val="left"/>
              <w:rPr>
                <w:rFonts w:eastAsia="Times New Roman" w:cs="Times New Roman"/>
                <w:color w:val="000000"/>
                <w:sz w:val="20"/>
                <w:szCs w:val="20"/>
                <w:lang w:eastAsia="hu-HU"/>
              </w:rPr>
            </w:pPr>
          </w:p>
        </w:tc>
      </w:tr>
      <w:tr w:rsidR="00C53E01" w:rsidRPr="00CE747D" w:rsidTr="00160E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160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36932" w:rsidP="00C53E01">
      <w:pPr>
        <w:spacing w:after="480"/>
        <w:jc w:val="center"/>
        <w:rPr>
          <w:rFonts w:cs="Times New Roman"/>
          <w:b/>
          <w:sz w:val="36"/>
        </w:rPr>
      </w:pPr>
      <w:r>
        <w:rPr>
          <w:rFonts w:cs="Times New Roman"/>
          <w:b/>
          <w:sz w:val="36"/>
          <w:highlight w:val="yellow"/>
        </w:rPr>
        <w:t>10162</w:t>
      </w:r>
      <w:r w:rsidRPr="00D52C63">
        <w:rPr>
          <w:rFonts w:cs="Times New Roman"/>
          <w:b/>
          <w:sz w:val="36"/>
          <w:highlight w:val="yellow"/>
        </w:rPr>
        <w:t>-</w:t>
      </w:r>
      <w:r>
        <w:rPr>
          <w:rFonts w:cs="Times New Roman"/>
          <w:b/>
          <w:sz w:val="36"/>
        </w:rPr>
        <w:t>12</w:t>
      </w:r>
      <w:r w:rsidR="00C53E01" w:rsidRPr="00D52C63">
        <w:rPr>
          <w:rFonts w:cs="Times New Roman"/>
          <w:b/>
          <w:sz w:val="36"/>
        </w:rPr>
        <w:t xml:space="preserve"> azonosító számú</w:t>
      </w:r>
    </w:p>
    <w:p w:rsidR="00C53E01" w:rsidRPr="00D52C63" w:rsidRDefault="00336932" w:rsidP="00C53E01">
      <w:pPr>
        <w:jc w:val="center"/>
        <w:rPr>
          <w:rFonts w:cs="Times New Roman"/>
          <w:b/>
          <w:sz w:val="36"/>
        </w:rPr>
      </w:pPr>
      <w:r>
        <w:rPr>
          <w:rFonts w:cs="Times New Roman"/>
          <w:b/>
          <w:sz w:val="36"/>
        </w:rPr>
        <w:t>Gépészeti alapozó feladatok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336932">
        <w:rPr>
          <w:rFonts w:cs="Times New Roman"/>
        </w:rPr>
        <w:t>10162</w:t>
      </w:r>
      <w:r w:rsidRPr="00D26A67">
        <w:rPr>
          <w:rFonts w:cs="Times New Roman"/>
        </w:rPr>
        <w:t>-</w:t>
      </w:r>
      <w:r w:rsidR="00336932">
        <w:rPr>
          <w:rFonts w:cs="Times New Roman"/>
        </w:rPr>
        <w:t>12</w:t>
      </w:r>
      <w:r w:rsidRPr="00D52C63">
        <w:rPr>
          <w:rFonts w:cs="Times New Roman"/>
        </w:rPr>
        <w:t xml:space="preserve"> azonosító számú </w:t>
      </w:r>
      <w:r w:rsidR="00336932">
        <w:rPr>
          <w:rFonts w:cs="Times New Roman"/>
        </w:rPr>
        <w:t>Gépészeti alapozó feladatok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525B3F" w:rsidRPr="00525B3F" w:rsidTr="00525B3F">
        <w:trPr>
          <w:trHeight w:val="1755"/>
          <w:jc w:val="center"/>
        </w:trPr>
        <w:tc>
          <w:tcPr>
            <w:tcW w:w="398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00" w:type="dxa"/>
            <w:shd w:val="clear" w:color="auto" w:fill="auto"/>
            <w:textDirection w:val="btLr"/>
            <w:vAlign w:val="bottom"/>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Gépészeti alapok</w:t>
            </w:r>
          </w:p>
        </w:tc>
        <w:tc>
          <w:tcPr>
            <w:tcW w:w="700" w:type="dxa"/>
            <w:shd w:val="clear" w:color="auto" w:fill="auto"/>
            <w:textDirection w:val="btLr"/>
            <w:vAlign w:val="bottom"/>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Gépészeti gyakorlat</w:t>
            </w:r>
          </w:p>
        </w:tc>
      </w:tr>
      <w:tr w:rsidR="00525B3F" w:rsidRPr="00525B3F" w:rsidTr="00525B3F">
        <w:trPr>
          <w:trHeight w:val="300"/>
          <w:jc w:val="center"/>
        </w:trPr>
        <w:tc>
          <w:tcPr>
            <w:tcW w:w="5380" w:type="dxa"/>
            <w:gridSpan w:val="3"/>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FELADATOK</w:t>
            </w:r>
          </w:p>
        </w:tc>
      </w:tr>
      <w:tr w:rsidR="00525B3F" w:rsidRPr="00525B3F" w:rsidTr="00525B3F">
        <w:trPr>
          <w:trHeight w:val="76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Tanulmányozza és értelmezi a munka tárgyára, céljára és a technológiára vonatkozó dokumentumokat</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127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Kiválasztja, ellenőrzi és karbantartja az általános kézi és kisgépes fémalakító műveletekhez használatos gépeket, szerszámokat, mérőeszközöket, védőfelszereléseket</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Egyszerű gépészeti műszaki rajzokat készít, olvas, értelmez</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Egyszerű alkatrészről szabadkézi vázlatrajzokat készít, olvas, értelmez</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127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Előrajzol szükség szerint a dokumentáció alapján</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76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Tanulmányozza és értelmezi az általános gépészeti anyagokra és alkatrészekre vonatkozó információkat</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Kiválasztja az általános gépészeti célú anyagok és alkatrészek közül a feladatnak megfelelőt</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Meghatározza a szükséges anyagmennyiséget</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Gépipari alapméréseket végez</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Alak- és helyzetpontossági méréseket végez általános eszközökkel</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xml:space="preserve">Általános roncsolásos és </w:t>
            </w:r>
            <w:proofErr w:type="spellStart"/>
            <w:r w:rsidRPr="00525B3F">
              <w:rPr>
                <w:rFonts w:eastAsia="Times New Roman" w:cs="Times New Roman"/>
                <w:color w:val="000000"/>
                <w:sz w:val="20"/>
                <w:szCs w:val="20"/>
                <w:lang w:eastAsia="hu-HU"/>
              </w:rPr>
              <w:t>roncsolásmentes</w:t>
            </w:r>
            <w:proofErr w:type="spellEnd"/>
            <w:r w:rsidRPr="00525B3F">
              <w:rPr>
                <w:rFonts w:eastAsia="Times New Roman" w:cs="Times New Roman"/>
                <w:color w:val="000000"/>
                <w:sz w:val="20"/>
                <w:szCs w:val="20"/>
                <w:lang w:eastAsia="hu-HU"/>
              </w:rPr>
              <w:t xml:space="preserve"> anyagvizsgálatokat végez</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Alakítja a munkadarabot kézi forgácsoló alapeljárásokkal</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Alakítja a munkadarabot gépi forgácsoló alapeljárásokkal</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Képlékenyalakítást végez kézi alapműveletekkel</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Darabol kézi és gépi műveletekkel</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Alakítja a munkadarabot kézi kisgépes eljárásokkal</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Alapszerelési műveleteket végez, oldható és nem oldható kötéseket készít</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Korrózió elleni védőbevonatot készít</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lastRenderedPageBreak/>
              <w:t>Közreműködik a minőségbiztosítási feladatok megvalósításában</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Alkalmazza a munkabiztonsági, tűz- és környezetvédelmi előírásokat</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300"/>
          <w:jc w:val="center"/>
        </w:trPr>
        <w:tc>
          <w:tcPr>
            <w:tcW w:w="5380" w:type="dxa"/>
            <w:gridSpan w:val="3"/>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SZAKMAI ISMERETEK</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Géprajzi alapfogalmak, szerkesztések, ábrázolási módok</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Gépészeti műszaki rajzok olvasása, értelmezése, készítése</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Szabadkézi vázlatrajzok készítése egyszerű alkatrészekről</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Diagramok olvasása, értelmezése, készítése</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Szabványok használata</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Gyártási utasítások értelmezése</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Gépkönyv, kezelési, szerelési, karbantartási útmutatók használata</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Mérési utasítások értelmezése</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Mértékegységek</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Ipari anyagok és tulajdonságaik</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Ipari vasötvözetek és tulajdonságaik</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Könnyűfém ötvözetek és tulajdonságaik</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Színesfém ötvözetek és tulajdonságaik</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proofErr w:type="spellStart"/>
            <w:r w:rsidRPr="00525B3F">
              <w:rPr>
                <w:rFonts w:eastAsia="Times New Roman" w:cs="Times New Roman"/>
                <w:color w:val="000000"/>
                <w:sz w:val="20"/>
                <w:szCs w:val="20"/>
                <w:lang w:eastAsia="hu-HU"/>
              </w:rPr>
              <w:t>Ötvözőanyagok</w:t>
            </w:r>
            <w:proofErr w:type="spellEnd"/>
            <w:r w:rsidRPr="00525B3F">
              <w:rPr>
                <w:rFonts w:eastAsia="Times New Roman" w:cs="Times New Roman"/>
                <w:color w:val="000000"/>
                <w:sz w:val="20"/>
                <w:szCs w:val="20"/>
                <w:lang w:eastAsia="hu-HU"/>
              </w:rPr>
              <w:t xml:space="preserve"> hatása az anyag tulajdonságaira</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Szabványos ipari vasötvözetek, könnyűfém ötvözetek, színesfém ötvözetek</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Műszaki mérés eszközei, hosszméretek, szögek mérése és ellenőrzése</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Alak- és helyzetpontosság mérése és ellenőrzése</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Anyagvizsgálatok</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Képlékenyalakítás</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Forgácsolási alapfogalmak, műveletek, technológiák</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Kézi és gépi forgácsolás technológiája, eszközei</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Gépi forgácsoló alapeljárások gépei, szerszámai</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Érintésvédelmi alapismeretek</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Szerszámok, kézi kisgépek biztonságos használata</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Gépüzemeltetés, anyagmozgatás munkabiztonsági szabályai</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Hegesztési alapismeretek, hegesztő berendezések és eszközök</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Ívhegesztés, gázhegesztés és lángvágás</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Korrózióvédelem alapeljárásai és eszközei</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300"/>
          <w:jc w:val="center"/>
        </w:trPr>
        <w:tc>
          <w:tcPr>
            <w:tcW w:w="5380" w:type="dxa"/>
            <w:gridSpan w:val="3"/>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SZAKMAI KÉSZSÉGEK</w:t>
            </w:r>
          </w:p>
        </w:tc>
      </w:tr>
      <w:tr w:rsidR="00525B3F" w:rsidRPr="00525B3F" w:rsidTr="00525B3F">
        <w:trPr>
          <w:trHeight w:val="76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Gépészeti rajz olvasása, értelmezés, alkatrészrajz készítése, szabadkézi vázlatkészítés</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proofErr w:type="spellStart"/>
            <w:r w:rsidRPr="00525B3F">
              <w:rPr>
                <w:rFonts w:eastAsia="Times New Roman" w:cs="Times New Roman"/>
                <w:color w:val="000000"/>
                <w:sz w:val="20"/>
                <w:szCs w:val="20"/>
                <w:lang w:eastAsia="hu-HU"/>
              </w:rPr>
              <w:t>Diagramm</w:t>
            </w:r>
            <w:proofErr w:type="spellEnd"/>
            <w:r w:rsidRPr="00525B3F">
              <w:rPr>
                <w:rFonts w:eastAsia="Times New Roman" w:cs="Times New Roman"/>
                <w:color w:val="000000"/>
                <w:sz w:val="20"/>
                <w:szCs w:val="20"/>
                <w:lang w:eastAsia="hu-HU"/>
              </w:rPr>
              <w:t xml:space="preserve">, </w:t>
            </w:r>
            <w:proofErr w:type="spellStart"/>
            <w:r w:rsidRPr="00525B3F">
              <w:rPr>
                <w:rFonts w:eastAsia="Times New Roman" w:cs="Times New Roman"/>
                <w:color w:val="000000"/>
                <w:sz w:val="20"/>
                <w:szCs w:val="20"/>
                <w:lang w:eastAsia="hu-HU"/>
              </w:rPr>
              <w:t>nomogram</w:t>
            </w:r>
            <w:proofErr w:type="spellEnd"/>
            <w:r w:rsidRPr="00525B3F">
              <w:rPr>
                <w:rFonts w:eastAsia="Times New Roman" w:cs="Times New Roman"/>
                <w:color w:val="000000"/>
                <w:sz w:val="20"/>
                <w:szCs w:val="20"/>
                <w:lang w:eastAsia="hu-HU"/>
              </w:rPr>
              <w:t xml:space="preserve"> olvasása, értelmezése, műszaki táblázatok kezelése</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76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lastRenderedPageBreak/>
              <w:t>Gépipari mérőeszközök használata, fémmegmunkáló kéziszerszámok és kisgépek használata</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Gépi forgácsoló alapeljárások gépeinek használata</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Alaphegesztési eljárások berendezéseinek, eszközeinek használata</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300"/>
          <w:jc w:val="center"/>
        </w:trPr>
        <w:tc>
          <w:tcPr>
            <w:tcW w:w="5380" w:type="dxa"/>
            <w:gridSpan w:val="3"/>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SZEMÉLYES KOMPETENCIÁK</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Pontosság</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Önállóság</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Szabálykövetés</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300"/>
          <w:jc w:val="center"/>
        </w:trPr>
        <w:tc>
          <w:tcPr>
            <w:tcW w:w="5380" w:type="dxa"/>
            <w:gridSpan w:val="3"/>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TÁRSAS KOMPETENCIÁK</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Irányíthatóság</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Határozottság</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300"/>
          <w:jc w:val="center"/>
        </w:trPr>
        <w:tc>
          <w:tcPr>
            <w:tcW w:w="5380" w:type="dxa"/>
            <w:gridSpan w:val="3"/>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MÓDSZERKOMPETENCIÁK</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bl>
    <w:p w:rsidR="00525B3F" w:rsidRDefault="00525B3F"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336932" w:rsidP="00C53E01">
      <w:pPr>
        <w:pStyle w:val="Listaszerbekezds"/>
        <w:numPr>
          <w:ilvl w:val="0"/>
          <w:numId w:val="8"/>
        </w:numPr>
        <w:tabs>
          <w:tab w:val="right" w:pos="9072"/>
        </w:tabs>
        <w:spacing w:after="0"/>
        <w:rPr>
          <w:rFonts w:cs="Times New Roman"/>
          <w:b/>
        </w:rPr>
      </w:pPr>
      <w:r w:rsidRPr="00D477A1">
        <w:rPr>
          <w:rFonts w:cs="Times New Roman"/>
          <w:b/>
          <w:szCs w:val="24"/>
          <w:lang w:eastAsia="hu-HU"/>
        </w:rPr>
        <w:t>Gépészeti alapok</w:t>
      </w:r>
      <w:r w:rsidR="00C53E01" w:rsidRPr="00644690">
        <w:rPr>
          <w:b/>
        </w:rPr>
        <w:t xml:space="preserve"> tantárgy</w:t>
      </w:r>
      <w:r w:rsidR="00C53E01" w:rsidRPr="00644690">
        <w:rPr>
          <w:b/>
        </w:rPr>
        <w:tab/>
      </w:r>
      <w:r w:rsidR="00B8294C">
        <w:rPr>
          <w:b/>
        </w:rPr>
        <w:t>72</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336932" w:rsidRPr="00160E16" w:rsidRDefault="00336932" w:rsidP="00160E16">
      <w:pPr>
        <w:spacing w:after="0"/>
        <w:ind w:left="360"/>
        <w:rPr>
          <w:rFonts w:cs="Times New Roman"/>
          <w:szCs w:val="24"/>
          <w:lang w:eastAsia="hu-HU"/>
        </w:rPr>
      </w:pPr>
      <w:r w:rsidRPr="00160E16">
        <w:rPr>
          <w:rFonts w:cs="Times New Roman"/>
          <w:szCs w:val="24"/>
          <w:lang w:eastAsia="hu-HU"/>
        </w:rPr>
        <w:t xml:space="preserve">A Gépészeti alapok tantárgy oktatásának alapvető célja, hogy elősegítse a tanulók gépészeti gondolkodásmódjának kialakulását és fejlesztését, hozzájáruljon a gépészeti alapozó feladatok megértéséhez, képessé tegye a tanulókat a munka világának, ezen belül a gépészeti témakörök jellemzőinek és összefüggéseinek, valamint a gépészeti eszközök működésének a megértésére. </w:t>
      </w:r>
    </w:p>
    <w:p w:rsidR="00C53E01" w:rsidRDefault="00336932" w:rsidP="00160E16">
      <w:pPr>
        <w:spacing w:after="0"/>
        <w:ind w:left="360"/>
      </w:pPr>
      <w:r w:rsidRPr="00160E16">
        <w:rPr>
          <w:rFonts w:cs="Times New Roman"/>
          <w:szCs w:val="24"/>
          <w:lang w:eastAsia="hu-HU"/>
        </w:rPr>
        <w:t>A tantárgy segítsen magyarázatot adni a megtapasztalt eseményekre és a törvényszerűségekre. A tanulók felelősséggel hajtsák végre a feladatokat, tudjanak döntéseket hozni a gépészeti folyamatokkal és témakörökkel kapcsolatban</w:t>
      </w:r>
      <w:r w:rsidR="00160E16" w:rsidRPr="00160E16">
        <w:rPr>
          <w:rFonts w:cs="Times New Roman"/>
          <w:szCs w:val="24"/>
          <w:lang w:eastAsia="hu-HU"/>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60E16" w:rsidP="00C53E01">
      <w:pPr>
        <w:spacing w:after="0"/>
        <w:ind w:left="426"/>
      </w:pPr>
      <w:r w:rsidRPr="00737EB6">
        <w:rPr>
          <w:rFonts w:cs="Times New Roman"/>
          <w:szCs w:val="24"/>
          <w:lang w:eastAsia="hu-HU"/>
        </w:rPr>
        <w:t>A tantárgy az adott évfolyamba lépés feltételeiként megjelölt közismereti és szakmai tartalmakra épül</w:t>
      </w:r>
      <w:r>
        <w:rPr>
          <w:rFonts w:cs="Times New Roman"/>
          <w:szCs w:val="24"/>
          <w:lang w:eastAsia="hu-HU"/>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60E16" w:rsidP="00C53E01">
      <w:pPr>
        <w:pStyle w:val="Listaszerbekezds"/>
        <w:numPr>
          <w:ilvl w:val="2"/>
          <w:numId w:val="8"/>
        </w:numPr>
        <w:tabs>
          <w:tab w:val="left" w:pos="1701"/>
          <w:tab w:val="right" w:pos="9072"/>
        </w:tabs>
        <w:spacing w:after="0"/>
        <w:ind w:left="993" w:hanging="426"/>
        <w:rPr>
          <w:b/>
          <w:i/>
        </w:rPr>
      </w:pPr>
      <w:r w:rsidRPr="00737EB6">
        <w:rPr>
          <w:rFonts w:cs="Times New Roman"/>
          <w:b/>
          <w:i/>
          <w:kern w:val="1"/>
          <w:lang w:eastAsia="hi-IN" w:bidi="hi-IN"/>
        </w:rPr>
        <w:t>Műszaki dokumentációk</w:t>
      </w:r>
      <w:r w:rsidR="00C53E01" w:rsidRPr="00644690">
        <w:rPr>
          <w:b/>
          <w:i/>
        </w:rPr>
        <w:tab/>
      </w:r>
      <w:r w:rsidR="00131F1A">
        <w:rPr>
          <w:b/>
          <w:i/>
        </w:rPr>
        <w:t>10</w:t>
      </w:r>
      <w:r w:rsidR="00C53E01">
        <w:rPr>
          <w:b/>
          <w:i/>
        </w:rPr>
        <w:t xml:space="preserve"> ó</w:t>
      </w:r>
      <w:r w:rsidR="00C53E01" w:rsidRPr="00644690">
        <w:rPr>
          <w:b/>
          <w:i/>
        </w:rPr>
        <w:t>ra/ óra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Technológiai dokumentációk fogalma, tartalma.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Gépészeti technológiai dokumentációk, mint információhordozók, azok formai és tartalmi követelményei.</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Rajztechnikai alapszabványok, előírások, megoldások.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Síkmértani szerkesztések, térelemek kölcsönös helyzete, vetületi és axonometrikus ábrázolás.</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Síkmetszés, valódi nagyság meghatározása, kiterítés.</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Áthatások, áthatások alkatrészrajzokon.</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Összeállítási és részletrajzok.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Alkatrész és összeállítási rajzok fogalma.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Metszetábrázolások, szelvény egyszerűsített ábrázolások.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Mérethálózat felépítése, különleges méretmegadások.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Tűrés, illesztés.</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Felületi minőség.</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Jelképes ábrázolások.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A munka tárgyára, céljára vonatkozó dokumentumok.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A munkafolyamatokra, eszközökre, technológiákra vonatkozó dokumentációk.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Egyszerű gépészeti műszaki rajzok.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Egyszerű alkatrészek, szerkezeti egységek, művelet-, illetve szerelési terv.</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Rendszerek rajzai, kapcsolási vázlatok, folyamatábrák és folyamatrendszerek.</w:t>
      </w:r>
    </w:p>
    <w:p w:rsidR="00C53E01" w:rsidRDefault="00160E16" w:rsidP="00160E16">
      <w:pPr>
        <w:spacing w:after="0"/>
        <w:ind w:left="709"/>
      </w:pPr>
      <w:r w:rsidRPr="00160E16">
        <w:rPr>
          <w:rFonts w:cs="Times New Roman"/>
          <w:kern w:val="1"/>
          <w:szCs w:val="24"/>
          <w:lang w:eastAsia="hi-IN" w:bidi="hi-IN"/>
        </w:rPr>
        <w:t>Technológiai sorrend fogalma, tartalma</w:t>
      </w:r>
    </w:p>
    <w:p w:rsidR="00C53E01" w:rsidRPr="00644690" w:rsidRDefault="00C53E01" w:rsidP="00C53E01">
      <w:pPr>
        <w:tabs>
          <w:tab w:val="left" w:pos="1418"/>
          <w:tab w:val="right" w:pos="9072"/>
        </w:tabs>
        <w:spacing w:after="0"/>
        <w:ind w:left="851"/>
      </w:pPr>
    </w:p>
    <w:p w:rsidR="00C53E01" w:rsidRDefault="00160E16" w:rsidP="00C53E01">
      <w:pPr>
        <w:pStyle w:val="Listaszerbekezds"/>
        <w:numPr>
          <w:ilvl w:val="2"/>
          <w:numId w:val="8"/>
        </w:numPr>
        <w:tabs>
          <w:tab w:val="left" w:pos="1701"/>
          <w:tab w:val="right" w:pos="9072"/>
        </w:tabs>
        <w:spacing w:after="0"/>
        <w:ind w:left="993" w:hanging="426"/>
        <w:rPr>
          <w:b/>
          <w:i/>
        </w:rPr>
      </w:pPr>
      <w:r w:rsidRPr="00737EB6">
        <w:rPr>
          <w:rFonts w:cs="Times New Roman"/>
          <w:b/>
          <w:i/>
          <w:szCs w:val="24"/>
        </w:rPr>
        <w:t>Gépészeti alapmérések</w:t>
      </w:r>
      <w:r w:rsidR="00C53E01" w:rsidRPr="00644690">
        <w:rPr>
          <w:b/>
          <w:i/>
        </w:rPr>
        <w:tab/>
      </w:r>
      <w:r w:rsidR="00B8294C">
        <w:rPr>
          <w:b/>
          <w:i/>
        </w:rPr>
        <w:t>26</w:t>
      </w:r>
      <w:r w:rsidR="00C53E01">
        <w:rPr>
          <w:b/>
          <w:i/>
        </w:rPr>
        <w:t xml:space="preserve"> ó</w:t>
      </w:r>
      <w:r w:rsidR="00C53E01" w:rsidRPr="00644690">
        <w:rPr>
          <w:b/>
          <w:i/>
        </w:rPr>
        <w:t xml:space="preserve">ra/ </w:t>
      </w:r>
      <w:proofErr w:type="spellStart"/>
      <w:r w:rsidR="00C53E01" w:rsidRPr="00644690">
        <w:rPr>
          <w:b/>
          <w:i/>
        </w:rPr>
        <w:t>óra</w:t>
      </w:r>
      <w:proofErr w:type="spellEnd"/>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Mérés, ellenőrzés fogalma és folyamata.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Műszaki rajzok olvasása, értelmezése, készítése.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Mértékegységek.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Műszaki mérés eszközeinek ismerete.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Hosszméretek mérése és ellenőrzése.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Szögek mérése és ellenőrzése.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Alak- és helyzetpontosság mérése és ellenőrzése.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lastRenderedPageBreak/>
        <w:t>Mérési utasítás.</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Mérési pontosság.</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Tűréssel, illesztéssel kapcsolatos alapfogalmak, táblázatok kezelése.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Mérési alapfogalmak, mérési hibák.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Műszerhibák.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Mérési jellemzők.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Mérés egyszerű és nagypontosságú mérőeszközökkel.</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Mérőeszközök.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Hossz- és szögmérő eszközök.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Mechanikai mérőeszközök típusai, működésük, kezelésük.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Digitális mérőeszközök típusai, alkalmazásuk.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Külső felületek mérésének eszközei.</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Belső felületek mérésének eszközei.</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Belső felületek mérésének eszközei.</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Szögek mérésének, ellenőrzésének eszközei.</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Felületi minőség jelölése, ellenőrzésének és mérésének eszközei.</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Munkadarabok alak- és helyzetmérésének eszközei, módjai.</w:t>
      </w:r>
    </w:p>
    <w:p w:rsidR="00C53E01" w:rsidRDefault="00160E16" w:rsidP="00160E16">
      <w:pPr>
        <w:spacing w:after="0"/>
        <w:ind w:left="709"/>
      </w:pPr>
      <w:r w:rsidRPr="00160E16">
        <w:rPr>
          <w:rFonts w:cs="Times New Roman"/>
          <w:kern w:val="1"/>
          <w:szCs w:val="24"/>
          <w:lang w:eastAsia="hi-IN" w:bidi="hi-IN"/>
        </w:rPr>
        <w:t>Mérési dokumentumok jelentősége, fajtái, tartalma.</w:t>
      </w:r>
    </w:p>
    <w:p w:rsidR="00C53E01" w:rsidRPr="002A1C54" w:rsidRDefault="00C53E01" w:rsidP="00C53E01">
      <w:pPr>
        <w:tabs>
          <w:tab w:val="left" w:pos="1418"/>
          <w:tab w:val="right" w:pos="9072"/>
        </w:tabs>
        <w:spacing w:after="0"/>
        <w:ind w:left="851"/>
      </w:pPr>
    </w:p>
    <w:p w:rsidR="00C53E01" w:rsidRDefault="00160E16" w:rsidP="00C53E01">
      <w:pPr>
        <w:pStyle w:val="Listaszerbekezds"/>
        <w:numPr>
          <w:ilvl w:val="2"/>
          <w:numId w:val="8"/>
        </w:numPr>
        <w:tabs>
          <w:tab w:val="left" w:pos="1701"/>
          <w:tab w:val="right" w:pos="9072"/>
        </w:tabs>
        <w:spacing w:after="0"/>
        <w:ind w:left="993" w:hanging="426"/>
        <w:rPr>
          <w:b/>
          <w:i/>
        </w:rPr>
      </w:pPr>
      <w:r w:rsidRPr="00737EB6">
        <w:rPr>
          <w:rFonts w:cs="Times New Roman"/>
          <w:b/>
          <w:i/>
          <w:szCs w:val="24"/>
        </w:rPr>
        <w:t>Anyagismeret, anyagvizsgálat</w:t>
      </w:r>
      <w:r w:rsidR="00C53E01" w:rsidRPr="00644690">
        <w:rPr>
          <w:b/>
          <w:i/>
        </w:rPr>
        <w:tab/>
      </w:r>
      <w:r w:rsidR="00131F1A">
        <w:rPr>
          <w:b/>
          <w:i/>
        </w:rPr>
        <w:t>18</w:t>
      </w:r>
      <w:r w:rsidR="00C53E01">
        <w:rPr>
          <w:b/>
          <w:i/>
        </w:rPr>
        <w:t xml:space="preserve"> ó</w:t>
      </w:r>
      <w:r w:rsidR="00C53E01" w:rsidRPr="00644690">
        <w:rPr>
          <w:b/>
          <w:i/>
        </w:rPr>
        <w:t>ra/ óra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Alapanyagok csoportosítása és tulajdonságai.</w:t>
      </w:r>
    </w:p>
    <w:p w:rsidR="00160E16" w:rsidRPr="00160E16" w:rsidRDefault="00160E16" w:rsidP="00160E16">
      <w:pPr>
        <w:widowControl w:val="0"/>
        <w:suppressAutoHyphens/>
        <w:spacing w:after="0"/>
        <w:ind w:left="709"/>
        <w:rPr>
          <w:rFonts w:cs="Times New Roman"/>
          <w:kern w:val="1"/>
          <w:szCs w:val="24"/>
          <w:lang w:eastAsia="hi-IN" w:bidi="hi-IN"/>
        </w:rPr>
      </w:pPr>
      <w:proofErr w:type="spellStart"/>
      <w:r w:rsidRPr="00160E16">
        <w:rPr>
          <w:rFonts w:cs="Times New Roman"/>
          <w:kern w:val="1"/>
          <w:szCs w:val="24"/>
          <w:lang w:eastAsia="hi-IN" w:bidi="hi-IN"/>
        </w:rPr>
        <w:t>Anyagszerkezettani</w:t>
      </w:r>
      <w:proofErr w:type="spellEnd"/>
      <w:r w:rsidRPr="00160E16">
        <w:rPr>
          <w:rFonts w:cs="Times New Roman"/>
          <w:kern w:val="1"/>
          <w:szCs w:val="24"/>
          <w:lang w:eastAsia="hi-IN" w:bidi="hi-IN"/>
        </w:rPr>
        <w:t xml:space="preserve"> alapismeretek.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Vasfémek és ötvözeteik, tulajdonságaik.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Ötvözők hatása.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A legfontosabb acélfajták alkalmazási területei.</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Kiválasztás szempontjai.</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Nem vasalapú fémes szerkezeti anyagok.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Könnyűfémek.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Nehézfémek.</w:t>
      </w:r>
    </w:p>
    <w:p w:rsidR="00160E16" w:rsidRPr="00160E16" w:rsidRDefault="00160E16" w:rsidP="00160E16">
      <w:pPr>
        <w:widowControl w:val="0"/>
        <w:suppressAutoHyphens/>
        <w:spacing w:after="0"/>
        <w:ind w:left="709"/>
        <w:rPr>
          <w:rFonts w:cs="Times New Roman"/>
          <w:kern w:val="1"/>
          <w:szCs w:val="24"/>
          <w:lang w:eastAsia="hi-IN" w:bidi="hi-IN"/>
        </w:rPr>
      </w:pPr>
      <w:proofErr w:type="spellStart"/>
      <w:r w:rsidRPr="00160E16">
        <w:rPr>
          <w:rFonts w:cs="Times New Roman"/>
          <w:kern w:val="1"/>
          <w:szCs w:val="24"/>
          <w:lang w:eastAsia="hi-IN" w:bidi="hi-IN"/>
        </w:rPr>
        <w:t>Szinterelt</w:t>
      </w:r>
      <w:proofErr w:type="spellEnd"/>
      <w:r w:rsidRPr="00160E16">
        <w:rPr>
          <w:rFonts w:cs="Times New Roman"/>
          <w:kern w:val="1"/>
          <w:szCs w:val="24"/>
          <w:lang w:eastAsia="hi-IN" w:bidi="hi-IN"/>
        </w:rPr>
        <w:t xml:space="preserve"> szerkezeti anyagok.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Műanyagok.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Segédanyagok.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Hőkezelések, feladatuk, csoportosításuk.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Hőkezelő eljárások.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Hőkezelési hibák.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Jellegzetes hibák.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Anyaghibák.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Öntési hibák.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Hegesztési hibák.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Forgácsolás során képződő hibák.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Köszörülési hibák.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Képlékeny alakítás okozta hibák.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Kifáradás.</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 xml:space="preserve">Korrózió </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Hibakimutatás lehetőségei.</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Anyagvizsgálati módok.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Roncsolás-mentes anyagvizsgálatok (repedésvizsgálatok).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Roncsolásos anyagvizsgálatok, szakítóvizsgálat, keménység vizsgálat.</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Technológiai próbák.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Szakítóvizsgálat</w:t>
      </w:r>
    </w:p>
    <w:p w:rsidR="00160E16" w:rsidRPr="00160E16" w:rsidRDefault="00160E16" w:rsidP="00160E16">
      <w:pPr>
        <w:widowControl w:val="0"/>
        <w:suppressAutoHyphens/>
        <w:spacing w:after="0"/>
        <w:ind w:left="709"/>
        <w:rPr>
          <w:rFonts w:cs="Times New Roman"/>
          <w:kern w:val="1"/>
          <w:szCs w:val="24"/>
          <w:lang w:eastAsia="hi-IN" w:bidi="hi-IN"/>
        </w:rPr>
      </w:pPr>
      <w:proofErr w:type="spellStart"/>
      <w:r w:rsidRPr="00160E16">
        <w:rPr>
          <w:rFonts w:cs="Times New Roman"/>
          <w:kern w:val="1"/>
          <w:szCs w:val="24"/>
          <w:lang w:eastAsia="hi-IN" w:bidi="hi-IN"/>
        </w:rPr>
        <w:lastRenderedPageBreak/>
        <w:t>Hajlítóvizsgálat</w:t>
      </w:r>
      <w:proofErr w:type="spellEnd"/>
      <w:r w:rsidRPr="00160E16">
        <w:rPr>
          <w:rFonts w:cs="Times New Roman"/>
          <w:kern w:val="1"/>
          <w:szCs w:val="24"/>
          <w:lang w:eastAsia="hi-IN" w:bidi="hi-IN"/>
        </w:rPr>
        <w:t>.</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Csövek gyűrűtágító vizsgálata.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Lapító vizsgálat.</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Törésvizsgálat.</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Ütővizsgálat.</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Keménységmérés</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Metallográfiai vizsgálat.</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Endoszkópos vizsgálat.</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Folyadékbehatolásos repedésvizsgálat.</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Mágnesezhető poros repedésvizsgálat.</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Ultrahangos repedésvizsgálat.</w:t>
      </w:r>
    </w:p>
    <w:p w:rsidR="00C53E01" w:rsidRDefault="00160E16" w:rsidP="00160E16">
      <w:pPr>
        <w:spacing w:after="0"/>
        <w:ind w:left="709"/>
      </w:pPr>
      <w:r w:rsidRPr="00160E16">
        <w:rPr>
          <w:rFonts w:cs="Times New Roman"/>
          <w:kern w:val="1"/>
          <w:szCs w:val="24"/>
          <w:lang w:eastAsia="hi-IN" w:bidi="hi-IN"/>
        </w:rPr>
        <w:t>Radiográfiai vizsgálat</w:t>
      </w:r>
    </w:p>
    <w:p w:rsidR="00C53E01" w:rsidRPr="002A1C54" w:rsidRDefault="00C53E01" w:rsidP="00C53E01">
      <w:pPr>
        <w:tabs>
          <w:tab w:val="left" w:pos="1418"/>
          <w:tab w:val="right" w:pos="9072"/>
        </w:tabs>
        <w:spacing w:after="0"/>
        <w:ind w:left="851"/>
      </w:pPr>
    </w:p>
    <w:p w:rsidR="00C53E01" w:rsidRDefault="00160E16" w:rsidP="00C53E01">
      <w:pPr>
        <w:pStyle w:val="Listaszerbekezds"/>
        <w:numPr>
          <w:ilvl w:val="2"/>
          <w:numId w:val="8"/>
        </w:numPr>
        <w:tabs>
          <w:tab w:val="left" w:pos="1701"/>
          <w:tab w:val="right" w:pos="9072"/>
        </w:tabs>
        <w:spacing w:after="0"/>
        <w:ind w:left="993" w:hanging="426"/>
        <w:rPr>
          <w:b/>
          <w:i/>
        </w:rPr>
      </w:pPr>
      <w:r w:rsidRPr="00737EB6">
        <w:rPr>
          <w:rFonts w:cs="Times New Roman"/>
          <w:b/>
          <w:i/>
          <w:szCs w:val="24"/>
        </w:rPr>
        <w:t>Fémek alakítása</w:t>
      </w:r>
      <w:r w:rsidR="00C53E01" w:rsidRPr="00644690">
        <w:rPr>
          <w:b/>
          <w:i/>
        </w:rPr>
        <w:tab/>
      </w:r>
      <w:r w:rsidR="00131F1A">
        <w:rPr>
          <w:b/>
          <w:i/>
        </w:rPr>
        <w:t>18</w:t>
      </w:r>
      <w:r w:rsidR="00C53E01">
        <w:rPr>
          <w:b/>
          <w:i/>
        </w:rPr>
        <w:t xml:space="preserve"> ó</w:t>
      </w:r>
      <w:r w:rsidR="00C53E01" w:rsidRPr="00644690">
        <w:rPr>
          <w:b/>
          <w:i/>
        </w:rPr>
        <w:t>ra/ óra</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Fémek felosztása, fizikai-, kémiai tulajdonságai.</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Fémek technológiai tulajdonságai.</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Ötvözők hatásai.</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Kézi forgácsoló műveletek (darabolás, hajlítás, fűrészelés, reszelés, köszörülés, fúrás, süllyesztés, dörzsölés, hántolás, csiszolás, menetvágás, menetfúrás).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Forgács nélküli alakítási technológiák alkalmazásának megismerése, alkalmazott gépek, eszközök, szerszámok.</w:t>
      </w:r>
    </w:p>
    <w:p w:rsidR="006940BB" w:rsidRPr="006940BB" w:rsidRDefault="006940BB" w:rsidP="006940BB">
      <w:pPr>
        <w:widowControl w:val="0"/>
        <w:tabs>
          <w:tab w:val="left" w:pos="2542"/>
        </w:tabs>
        <w:suppressAutoHyphens/>
        <w:spacing w:after="0"/>
        <w:ind w:left="709"/>
        <w:rPr>
          <w:rFonts w:cs="Times New Roman"/>
          <w:kern w:val="1"/>
          <w:szCs w:val="24"/>
          <w:lang w:eastAsia="hi-IN" w:bidi="hi-IN"/>
        </w:rPr>
      </w:pPr>
      <w:r w:rsidRPr="006940BB">
        <w:rPr>
          <w:rFonts w:cs="Times New Roman"/>
          <w:kern w:val="1"/>
          <w:szCs w:val="24"/>
          <w:lang w:eastAsia="hi-IN" w:bidi="hi-IN"/>
        </w:rPr>
        <w:t>Lemezhajlítás.</w:t>
      </w:r>
      <w:r w:rsidRPr="006940BB">
        <w:rPr>
          <w:rFonts w:cs="Times New Roman"/>
          <w:kern w:val="1"/>
          <w:szCs w:val="24"/>
          <w:lang w:eastAsia="hi-IN" w:bidi="hi-IN"/>
        </w:rPr>
        <w:tab/>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Peremezés.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Domborítás, ívelés.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A megmunkálásokra alkalmas és a gépészeti szakmákban használatos anyagok.</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Alkatrészek illesztése.</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Illesztés reszeléssel.</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Hántoló szerszámok, eszközök.</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Lemezalkatrész készítése.</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Sík és ívelt felületek hántolása.</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A dörzsárazás szerszámai és művelete.</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Tűrésezett furatok alak- és méretellenőrzése.</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Illesztés dörzsárazással.</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Csiszoló és polírozó anyagok, szerszámok és gépek.</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Illesztés csiszolással.</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Komplex illesztési munkák, ellenőrző feladatok.</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Gépi forgácsolás szerszámai.</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Gépi forgácsoló alapeljárások gépei.</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Esztergálás technológiája, a munkafolyamat mozgásviszonyai.</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Fúrás, furatmegmunkálás technológiája, a munkafolyamat mozgásviszonyai.</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Marás technológiája, a munkafolyamat mozgásviszonyai.</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Köszörülés technológiája, a munkafolyamat mozgásviszonyai.</w:t>
      </w:r>
    </w:p>
    <w:p w:rsidR="00C53E01" w:rsidRDefault="006940BB" w:rsidP="006940BB">
      <w:pPr>
        <w:spacing w:after="0"/>
        <w:ind w:left="709"/>
      </w:pPr>
      <w:r w:rsidRPr="006940BB">
        <w:rPr>
          <w:rFonts w:cs="Times New Roman"/>
          <w:kern w:val="1"/>
          <w:szCs w:val="24"/>
          <w:lang w:eastAsia="hi-IN" w:bidi="hi-IN"/>
        </w:rPr>
        <w:t xml:space="preserve">Gépüzemeltetés munkabiztonsági </w:t>
      </w:r>
      <w:proofErr w:type="spellStart"/>
      <w:r w:rsidRPr="006940BB">
        <w:rPr>
          <w:rFonts w:cs="Times New Roman"/>
          <w:kern w:val="1"/>
          <w:szCs w:val="24"/>
          <w:lang w:eastAsia="hi-IN" w:bidi="hi-IN"/>
        </w:rPr>
        <w:t>szabályai</w:t>
      </w:r>
      <w:r w:rsidR="00C53E01" w:rsidRPr="006940BB">
        <w:rPr>
          <w:rFonts w:cs="Times New Roman"/>
        </w:rPr>
        <w:t>A</w:t>
      </w:r>
      <w:proofErr w:type="spellEnd"/>
      <w:r w:rsidR="00C53E01" w:rsidRPr="006940BB">
        <w:rPr>
          <w:rFonts w:cs="Times New Roman"/>
        </w:rPr>
        <w:t xml:space="preserve"> témakör részletes kifejtése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25B3F" w:rsidRPr="00525B3F" w:rsidTr="00525B3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xml:space="preserve">Alkalmazandó eszközök és felszerelések </w:t>
            </w:r>
          </w:p>
        </w:tc>
      </w:tr>
      <w:tr w:rsidR="00525B3F" w:rsidRPr="00525B3F" w:rsidTr="00525B3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bl>
    <w:p w:rsidR="00525B3F" w:rsidRDefault="00525B3F" w:rsidP="00525B3F">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25B3F" w:rsidRPr="00525B3F" w:rsidTr="00525B3F">
        <w:trPr>
          <w:trHeight w:val="255"/>
          <w:jc w:val="center"/>
        </w:trPr>
        <w:tc>
          <w:tcPr>
            <w:tcW w:w="1040" w:type="dxa"/>
            <w:vMerge w:val="restart"/>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xml:space="preserve">Alkalmazandó eszközök és felszerelések </w:t>
            </w:r>
          </w:p>
        </w:tc>
      </w:tr>
      <w:tr w:rsidR="00525B3F" w:rsidRPr="00525B3F" w:rsidTr="00525B3F">
        <w:trPr>
          <w:trHeight w:val="510"/>
          <w:jc w:val="center"/>
        </w:trPr>
        <w:tc>
          <w:tcPr>
            <w:tcW w:w="1040" w:type="dxa"/>
            <w:vMerge/>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c>
          <w:tcPr>
            <w:tcW w:w="2800" w:type="dxa"/>
            <w:vMerge/>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egyéni</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csoport-bontás</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osztály-keret</w:t>
            </w:r>
          </w:p>
        </w:tc>
        <w:tc>
          <w:tcPr>
            <w:tcW w:w="2380" w:type="dxa"/>
            <w:vMerge/>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r>
      <w:tr w:rsidR="00525B3F" w:rsidRPr="00525B3F" w:rsidTr="00525B3F">
        <w:trPr>
          <w:trHeight w:val="255"/>
          <w:jc w:val="center"/>
        </w:trPr>
        <w:tc>
          <w:tcPr>
            <w:tcW w:w="1040" w:type="dxa"/>
            <w:shd w:val="clear" w:color="000000" w:fill="D9D9D9"/>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w:t>
            </w:r>
          </w:p>
        </w:tc>
        <w:tc>
          <w:tcPr>
            <w:tcW w:w="7460" w:type="dxa"/>
            <w:gridSpan w:val="5"/>
            <w:shd w:val="clear" w:color="000000" w:fill="D9D9D9"/>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Információ feldolgozó tevékenységek</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1.1.</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1.2.</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1.3.</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1.4.</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1.5.</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1.6.</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1.7.</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000000" w:fill="D9D9D9"/>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w:t>
            </w:r>
          </w:p>
        </w:tc>
        <w:tc>
          <w:tcPr>
            <w:tcW w:w="7460" w:type="dxa"/>
            <w:gridSpan w:val="5"/>
            <w:shd w:val="clear" w:color="000000" w:fill="D9D9D9"/>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Ismeretalkalmazási gyakorló tevékenységek, feladatok</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2.1.</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2.2.</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Leírás készítése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2.3.</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2.4.</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Tesztfeladat megoldása</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2.5.</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2.6.</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2.7.</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000000" w:fill="D9D9D9"/>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w:t>
            </w:r>
          </w:p>
        </w:tc>
        <w:tc>
          <w:tcPr>
            <w:tcW w:w="7460" w:type="dxa"/>
            <w:gridSpan w:val="5"/>
            <w:shd w:val="clear" w:color="000000" w:fill="D9D9D9"/>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Csoportos munkaformák körében</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3.1.</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3.2.</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Csoportos versenyjáték</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bl>
    <w:p w:rsidR="00525B3F" w:rsidRPr="00BC7291" w:rsidRDefault="00525B3F" w:rsidP="00525B3F">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60E16" w:rsidP="00C53E01">
      <w:pPr>
        <w:pStyle w:val="Listaszerbekezds"/>
        <w:numPr>
          <w:ilvl w:val="0"/>
          <w:numId w:val="8"/>
        </w:numPr>
        <w:tabs>
          <w:tab w:val="right" w:pos="9072"/>
        </w:tabs>
        <w:spacing w:after="0"/>
        <w:rPr>
          <w:rFonts w:cs="Times New Roman"/>
          <w:b/>
        </w:rPr>
      </w:pPr>
      <w:r w:rsidRPr="00D477A1">
        <w:rPr>
          <w:rFonts w:cs="Times New Roman"/>
          <w:b/>
          <w:bCs/>
          <w:iCs/>
          <w:kern w:val="1"/>
          <w:szCs w:val="24"/>
          <w:lang w:eastAsia="hi-IN" w:bidi="hi-IN"/>
        </w:rPr>
        <w:t>Gépészeti gyakorlat</w:t>
      </w:r>
      <w:r w:rsidR="00C53E01" w:rsidRPr="00644690">
        <w:rPr>
          <w:b/>
        </w:rPr>
        <w:t xml:space="preserve"> tantárgy</w:t>
      </w:r>
      <w:r w:rsidR="00C53E01" w:rsidRPr="00644690">
        <w:rPr>
          <w:b/>
        </w:rPr>
        <w:tab/>
      </w:r>
      <w:r w:rsidR="00131F1A">
        <w:rPr>
          <w:b/>
        </w:rPr>
        <w:t>5</w:t>
      </w:r>
      <w:r>
        <w:rPr>
          <w:b/>
        </w:rPr>
        <w:t>4</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60E16" w:rsidP="00C53E01">
      <w:pPr>
        <w:spacing w:after="0"/>
        <w:ind w:left="426"/>
      </w:pPr>
      <w:r w:rsidRPr="00D477A1">
        <w:rPr>
          <w:rFonts w:cs="Times New Roman"/>
          <w:kern w:val="1"/>
          <w:szCs w:val="24"/>
          <w:lang w:eastAsia="hi-IN" w:bidi="hi-IN"/>
        </w:rPr>
        <w:t xml:space="preserve">Megismertetni és elsajátíttatni a </w:t>
      </w:r>
      <w:r>
        <w:rPr>
          <w:rFonts w:cs="Times New Roman"/>
          <w:kern w:val="1"/>
          <w:szCs w:val="24"/>
          <w:lang w:eastAsia="hi-IN" w:bidi="hi-IN"/>
        </w:rPr>
        <w:t>tanuló</w:t>
      </w:r>
      <w:r w:rsidRPr="00D477A1">
        <w:rPr>
          <w:rFonts w:cs="Times New Roman"/>
          <w:kern w:val="1"/>
          <w:szCs w:val="24"/>
          <w:lang w:eastAsia="hi-IN" w:bidi="hi-IN"/>
        </w:rPr>
        <w:t>kkal a különféle gépészeti alapozó feladatok és gyakorlatok összedolgozhatóságának feltételeit; a nyersanyag, alapanyag, anyagminőségek, megmunkálások meghatározását, illetve az alkalmazott vizsgálatok módját.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60E16" w:rsidP="00C53E01">
      <w:pPr>
        <w:spacing w:after="0"/>
        <w:ind w:left="426"/>
      </w:pPr>
      <w:r w:rsidRPr="00D477A1">
        <w:rPr>
          <w:rFonts w:cs="Times New Roman"/>
          <w:bCs/>
          <w:iCs/>
          <w:kern w:val="1"/>
          <w:szCs w:val="24"/>
          <w:lang w:eastAsia="hi-IN" w:bidi="hi-IN"/>
        </w:rPr>
        <w:t>A tantárgy az adott évfolyamba lépés feltételeiként megjelölt közismereti és szakmai tartalmakra épül</w:t>
      </w:r>
      <w:r>
        <w:rPr>
          <w:rFonts w:cs="Times New Roman"/>
          <w:bCs/>
          <w:iCs/>
          <w:kern w:val="1"/>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60E16" w:rsidP="00C53E01">
      <w:pPr>
        <w:pStyle w:val="Listaszerbekezds"/>
        <w:numPr>
          <w:ilvl w:val="2"/>
          <w:numId w:val="8"/>
        </w:numPr>
        <w:tabs>
          <w:tab w:val="left" w:pos="1701"/>
          <w:tab w:val="right" w:pos="9072"/>
        </w:tabs>
        <w:spacing w:after="0"/>
        <w:ind w:left="993" w:hanging="426"/>
        <w:rPr>
          <w:b/>
          <w:i/>
        </w:rPr>
      </w:pPr>
      <w:r w:rsidRPr="002C4FAE">
        <w:rPr>
          <w:rFonts w:cs="Times New Roman"/>
          <w:b/>
          <w:i/>
          <w:szCs w:val="24"/>
        </w:rPr>
        <w:t>Műszaki dokumentációk</w:t>
      </w:r>
      <w:r w:rsidR="00C53E01" w:rsidRPr="00644690">
        <w:rPr>
          <w:b/>
          <w:i/>
        </w:rPr>
        <w:tab/>
      </w:r>
      <w:r>
        <w:rPr>
          <w:b/>
          <w:i/>
        </w:rPr>
        <w:t>6</w:t>
      </w:r>
      <w:r w:rsidR="00C53E01">
        <w:rPr>
          <w:b/>
          <w:i/>
        </w:rPr>
        <w:t xml:space="preserve"> ó</w:t>
      </w:r>
      <w:r w:rsidR="00C53E01" w:rsidRPr="00644690">
        <w:rPr>
          <w:b/>
          <w:i/>
        </w:rPr>
        <w:t>ra/ óra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Alkatrészrajzok szerkesztése felvételi vázlat alapján, rajzolvasás.</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Szerelési-, karbantartási utasítások.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Szállítói megfelelőségi nyilatkozatok.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 xml:space="preserve">Pályázatok formai, tartalmi követelményei. </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Engedélyek, törvények, határozatok értelmezése.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Alkatrészrajzok, összeállítási rajzok, rajzdokumentációk elemzése, archiválása.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Műhelyrajzok sajátosságai, elkészítése, dokumentálása.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Megmunkálási technológia behatárolása, sorrendje alkatrészrajzok műszaki tartalmának figyelembevételével.</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Különféle szabványok megismerése, alkalmazása.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Minőségirányítási dokumentumok elkészítésének szempontjai.</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Gépek, berendezések műszaki dokumentációi, fontosabb paraméterek nyilvántartása.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Alkatrészek, eszközök nyilvántartásának szempontjai, dokumentálása.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Alkatrészjegyzék, technológiai sorrend, bruttó anyagmennyiség, alkatrész nyersmérete, megmunkáláshoz szükséges szerszám és gép, állásidő.</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Javítási jegyzőkönyvek.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Elektronikus dokumentációk.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Fájlformátumok, kiterjesztések.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Szövegszerkesztési alapismeretek.</w:t>
      </w:r>
    </w:p>
    <w:p w:rsidR="00C53E01" w:rsidRDefault="00160E16" w:rsidP="00160E16">
      <w:pPr>
        <w:spacing w:after="0"/>
        <w:ind w:left="709"/>
      </w:pPr>
      <w:r w:rsidRPr="00160E16">
        <w:rPr>
          <w:rFonts w:cs="Times New Roman"/>
          <w:kern w:val="1"/>
          <w:szCs w:val="24"/>
          <w:lang w:eastAsia="hi-IN" w:bidi="hi-IN"/>
        </w:rPr>
        <w:t xml:space="preserve">Képfelbontás, </w:t>
      </w:r>
      <w:proofErr w:type="spellStart"/>
      <w:r w:rsidRPr="00160E16">
        <w:rPr>
          <w:rFonts w:cs="Times New Roman"/>
          <w:kern w:val="1"/>
          <w:szCs w:val="24"/>
          <w:lang w:eastAsia="hi-IN" w:bidi="hi-IN"/>
        </w:rPr>
        <w:t>rasztergrafika</w:t>
      </w:r>
      <w:proofErr w:type="spellEnd"/>
      <w:r w:rsidRPr="00160E16">
        <w:rPr>
          <w:rFonts w:cs="Times New Roman"/>
          <w:kern w:val="1"/>
          <w:szCs w:val="24"/>
          <w:lang w:eastAsia="hi-IN" w:bidi="hi-IN"/>
        </w:rPr>
        <w:t>, vektorgrafika előnyök, hátrányok ismerete</w:t>
      </w:r>
    </w:p>
    <w:p w:rsidR="00C53E01" w:rsidRPr="00644690" w:rsidRDefault="00C53E01" w:rsidP="00C53E01">
      <w:pPr>
        <w:tabs>
          <w:tab w:val="left" w:pos="1418"/>
          <w:tab w:val="right" w:pos="9072"/>
        </w:tabs>
        <w:spacing w:after="0"/>
        <w:ind w:left="851"/>
      </w:pPr>
    </w:p>
    <w:p w:rsidR="00C53E01" w:rsidRDefault="00160E16" w:rsidP="00C53E01">
      <w:pPr>
        <w:pStyle w:val="Listaszerbekezds"/>
        <w:numPr>
          <w:ilvl w:val="2"/>
          <w:numId w:val="8"/>
        </w:numPr>
        <w:tabs>
          <w:tab w:val="left" w:pos="1701"/>
          <w:tab w:val="right" w:pos="9072"/>
        </w:tabs>
        <w:spacing w:after="0"/>
        <w:ind w:left="993" w:hanging="426"/>
        <w:rPr>
          <w:b/>
          <w:i/>
        </w:rPr>
      </w:pPr>
      <w:r w:rsidRPr="002C4FAE">
        <w:rPr>
          <w:rFonts w:cs="Times New Roman"/>
          <w:b/>
          <w:i/>
          <w:szCs w:val="24"/>
        </w:rPr>
        <w:t>Gépészeti alapmérések</w:t>
      </w:r>
      <w:r w:rsidR="00C53E01" w:rsidRPr="00644690">
        <w:rPr>
          <w:b/>
          <w:i/>
        </w:rPr>
        <w:tab/>
      </w:r>
      <w:r w:rsidR="00131F1A">
        <w:rPr>
          <w:b/>
          <w:i/>
        </w:rPr>
        <w:t>16</w:t>
      </w:r>
      <w:r w:rsidR="00C53E01">
        <w:rPr>
          <w:b/>
          <w:i/>
        </w:rPr>
        <w:t xml:space="preserve"> ó</w:t>
      </w:r>
      <w:r w:rsidR="00C53E01" w:rsidRPr="00644690">
        <w:rPr>
          <w:b/>
          <w:i/>
        </w:rPr>
        <w:t>ra/ óra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Külső és belső felületek ellenőrzése egyszerű ellenőrző eszközökkel.</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Külső felületek mérése, ellenőrzése tolómérővel, talpas tolómérővel, mikrométerrel.</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Belső felületek mérése, ellenőrzése mélységmérő tolómérővel, mikrométerrel.</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Szögmérés mechanikai szögmérővel.</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Külső kúpok mérése, ellenőrzése.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Belső kúpok mérése, ellenőrzése.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Munkadarabok mérése digitális mérőeszközökkel.</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Munkadarabok mérése digitális tolómérővel, digitális mérőórával.</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lastRenderedPageBreak/>
        <w:t>Felületi érdesség ellenőrzése, mérése.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Munkadarabok alak- és helyzetpontosságának mérése, ellenőrzése.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Körkörösség ellenőrzése, tengely ütésellenőrzése.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Egyenesség, síklapúság, derékszögesség, párhuzamosság, egytengelyűség mérése, ellenőrzése.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 xml:space="preserve">Keménységmérések </w:t>
      </w:r>
      <w:proofErr w:type="spellStart"/>
      <w:r w:rsidRPr="00160E16">
        <w:rPr>
          <w:rFonts w:cs="Times New Roman"/>
          <w:kern w:val="1"/>
          <w:szCs w:val="24"/>
          <w:lang w:eastAsia="hi-IN" w:bidi="hi-IN"/>
        </w:rPr>
        <w:t>Brinnel</w:t>
      </w:r>
      <w:proofErr w:type="spellEnd"/>
      <w:r w:rsidRPr="00160E16">
        <w:rPr>
          <w:rFonts w:cs="Times New Roman"/>
          <w:kern w:val="1"/>
          <w:szCs w:val="24"/>
          <w:lang w:eastAsia="hi-IN" w:bidi="hi-IN"/>
        </w:rPr>
        <w:t xml:space="preserve">, </w:t>
      </w:r>
      <w:proofErr w:type="spellStart"/>
      <w:r w:rsidRPr="00160E16">
        <w:rPr>
          <w:rFonts w:cs="Times New Roman"/>
          <w:kern w:val="1"/>
          <w:szCs w:val="24"/>
          <w:lang w:eastAsia="hi-IN" w:bidi="hi-IN"/>
        </w:rPr>
        <w:t>Rockwell</w:t>
      </w:r>
      <w:proofErr w:type="spellEnd"/>
      <w:r w:rsidRPr="00160E16">
        <w:rPr>
          <w:rFonts w:cs="Times New Roman"/>
          <w:kern w:val="1"/>
          <w:szCs w:val="24"/>
          <w:lang w:eastAsia="hi-IN" w:bidi="hi-IN"/>
        </w:rPr>
        <w:t xml:space="preserve">, </w:t>
      </w:r>
      <w:proofErr w:type="spellStart"/>
      <w:r w:rsidRPr="00160E16">
        <w:rPr>
          <w:rFonts w:cs="Times New Roman"/>
          <w:kern w:val="1"/>
          <w:szCs w:val="24"/>
          <w:lang w:eastAsia="hi-IN" w:bidi="hi-IN"/>
        </w:rPr>
        <w:t>Vickers</w:t>
      </w:r>
      <w:proofErr w:type="spellEnd"/>
      <w:r w:rsidRPr="00160E16">
        <w:rPr>
          <w:rFonts w:cs="Times New Roman"/>
          <w:kern w:val="1"/>
          <w:szCs w:val="24"/>
          <w:lang w:eastAsia="hi-IN" w:bidi="hi-IN"/>
        </w:rPr>
        <w:t>, egyéb.</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Mérési dokumentumok készítése.</w:t>
      </w:r>
    </w:p>
    <w:p w:rsidR="00C53E01" w:rsidRDefault="00160E16" w:rsidP="00160E16">
      <w:pPr>
        <w:spacing w:after="0"/>
        <w:ind w:left="709"/>
      </w:pPr>
      <w:r w:rsidRPr="00160E16">
        <w:rPr>
          <w:rFonts w:cs="Times New Roman"/>
          <w:kern w:val="1"/>
          <w:szCs w:val="24"/>
          <w:lang w:eastAsia="hi-IN" w:bidi="hi-IN"/>
        </w:rPr>
        <w:t>Felvételi vázlatok készítése méretellenőrzésekhez.</w:t>
      </w:r>
    </w:p>
    <w:p w:rsidR="00C53E01" w:rsidRPr="002A1C54" w:rsidRDefault="00C53E01" w:rsidP="00C53E01">
      <w:pPr>
        <w:tabs>
          <w:tab w:val="left" w:pos="1418"/>
          <w:tab w:val="right" w:pos="9072"/>
        </w:tabs>
        <w:spacing w:after="0"/>
        <w:ind w:left="851"/>
      </w:pPr>
    </w:p>
    <w:p w:rsidR="00C53E01" w:rsidRDefault="00160E16" w:rsidP="00C53E01">
      <w:pPr>
        <w:pStyle w:val="Listaszerbekezds"/>
        <w:numPr>
          <w:ilvl w:val="2"/>
          <w:numId w:val="8"/>
        </w:numPr>
        <w:tabs>
          <w:tab w:val="left" w:pos="1701"/>
          <w:tab w:val="right" w:pos="9072"/>
        </w:tabs>
        <w:spacing w:after="0"/>
        <w:ind w:left="993" w:hanging="426"/>
        <w:rPr>
          <w:b/>
          <w:i/>
        </w:rPr>
      </w:pPr>
      <w:r w:rsidRPr="002C4FAE">
        <w:rPr>
          <w:rFonts w:cs="Times New Roman"/>
          <w:b/>
          <w:i/>
          <w:szCs w:val="24"/>
        </w:rPr>
        <w:t>Anyagismeret, anyagvizsgálat</w:t>
      </w:r>
      <w:r w:rsidR="00C53E01" w:rsidRPr="00644690">
        <w:rPr>
          <w:b/>
          <w:i/>
        </w:rPr>
        <w:tab/>
      </w:r>
      <w:r w:rsidR="00131F1A">
        <w:rPr>
          <w:b/>
          <w:i/>
        </w:rPr>
        <w:t>16</w:t>
      </w:r>
      <w:r w:rsidR="00C53E01">
        <w:rPr>
          <w:b/>
          <w:i/>
        </w:rPr>
        <w:t xml:space="preserve"> ó</w:t>
      </w:r>
      <w:r w:rsidR="00C53E01" w:rsidRPr="00644690">
        <w:rPr>
          <w:b/>
          <w:i/>
        </w:rPr>
        <w:t>ra/ óra</w:t>
      </w:r>
    </w:p>
    <w:p w:rsidR="00160E16" w:rsidRPr="00160E16" w:rsidRDefault="00160E16" w:rsidP="00160E16">
      <w:pPr>
        <w:widowControl w:val="0"/>
        <w:suppressAutoHyphens/>
        <w:spacing w:after="0"/>
        <w:ind w:left="709"/>
        <w:rPr>
          <w:rFonts w:cs="Times New Roman"/>
          <w:kern w:val="1"/>
          <w:szCs w:val="24"/>
          <w:lang w:eastAsia="hi-IN" w:bidi="hi-IN"/>
        </w:rPr>
      </w:pPr>
      <w:proofErr w:type="spellStart"/>
      <w:r w:rsidRPr="00160E16">
        <w:rPr>
          <w:rFonts w:cs="Times New Roman"/>
          <w:kern w:val="1"/>
          <w:szCs w:val="24"/>
          <w:lang w:eastAsia="hi-IN" w:bidi="hi-IN"/>
        </w:rPr>
        <w:t>Roncsolásmentes</w:t>
      </w:r>
      <w:proofErr w:type="spellEnd"/>
      <w:r w:rsidRPr="00160E16">
        <w:rPr>
          <w:rFonts w:cs="Times New Roman"/>
          <w:kern w:val="1"/>
          <w:szCs w:val="24"/>
          <w:lang w:eastAsia="hi-IN" w:bidi="hi-IN"/>
        </w:rPr>
        <w:t xml:space="preserve"> anyagvizsgálatok (repedésvizsgálatok).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Roncsolásos anyagvizsgálatok.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Keménység vizsgálat.</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Keménységmérő eljárások.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Mikro-keménységmérés.</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Keménységmérés meleg állapotban.</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Dinamikus keménységmérések.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Rugalmas utóhatás</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Rugalmas alakváltozás.</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Kúszás és relaxáció.</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Mechanikai kifáradás, Wöhler-görbe.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Frekvencia befolyása a kifáradásra.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Fárasztó gépek.</w:t>
      </w:r>
    </w:p>
    <w:p w:rsidR="00160E16" w:rsidRPr="00160E16" w:rsidRDefault="00160E16" w:rsidP="00160E16">
      <w:pPr>
        <w:widowControl w:val="0"/>
        <w:suppressAutoHyphens/>
        <w:spacing w:after="0"/>
        <w:ind w:left="709"/>
        <w:rPr>
          <w:rFonts w:cs="Times New Roman"/>
          <w:kern w:val="1"/>
          <w:szCs w:val="24"/>
          <w:lang w:eastAsia="hi-IN" w:bidi="hi-IN"/>
        </w:rPr>
      </w:pPr>
      <w:proofErr w:type="spellStart"/>
      <w:r w:rsidRPr="00160E16">
        <w:rPr>
          <w:rFonts w:cs="Times New Roman"/>
          <w:kern w:val="1"/>
          <w:szCs w:val="24"/>
          <w:lang w:eastAsia="hi-IN" w:bidi="hi-IN"/>
        </w:rPr>
        <w:t>Melegalakíthatósági</w:t>
      </w:r>
      <w:proofErr w:type="spellEnd"/>
      <w:r w:rsidRPr="00160E16">
        <w:rPr>
          <w:rFonts w:cs="Times New Roman"/>
          <w:kern w:val="1"/>
          <w:szCs w:val="24"/>
          <w:lang w:eastAsia="hi-IN" w:bidi="hi-IN"/>
        </w:rPr>
        <w:t xml:space="preserve"> technológiai próbák.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Hidegalakíthatósági technológiai próbák.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Nyomóvizsgálat.</w:t>
      </w:r>
    </w:p>
    <w:p w:rsidR="00160E16" w:rsidRPr="00160E16" w:rsidRDefault="00160E16" w:rsidP="00160E16">
      <w:pPr>
        <w:widowControl w:val="0"/>
        <w:suppressAutoHyphens/>
        <w:spacing w:after="0"/>
        <w:ind w:left="709"/>
        <w:rPr>
          <w:rFonts w:cs="Times New Roman"/>
          <w:kern w:val="1"/>
          <w:szCs w:val="24"/>
          <w:lang w:eastAsia="hi-IN" w:bidi="hi-IN"/>
        </w:rPr>
      </w:pPr>
      <w:proofErr w:type="spellStart"/>
      <w:r w:rsidRPr="00160E16">
        <w:rPr>
          <w:rFonts w:cs="Times New Roman"/>
          <w:kern w:val="1"/>
          <w:szCs w:val="24"/>
          <w:lang w:eastAsia="hi-IN" w:bidi="hi-IN"/>
        </w:rPr>
        <w:t>Hajlítóvizsgálat</w:t>
      </w:r>
      <w:proofErr w:type="spellEnd"/>
      <w:r w:rsidRPr="00160E16">
        <w:rPr>
          <w:rFonts w:cs="Times New Roman"/>
          <w:kern w:val="1"/>
          <w:szCs w:val="24"/>
          <w:lang w:eastAsia="hi-IN" w:bidi="hi-IN"/>
        </w:rPr>
        <w:t>.</w:t>
      </w:r>
    </w:p>
    <w:p w:rsidR="00160E16" w:rsidRPr="00160E16" w:rsidRDefault="00160E16" w:rsidP="00160E16">
      <w:pPr>
        <w:widowControl w:val="0"/>
        <w:suppressAutoHyphens/>
        <w:spacing w:after="0"/>
        <w:ind w:left="709"/>
        <w:rPr>
          <w:rFonts w:cs="Times New Roman"/>
          <w:kern w:val="1"/>
          <w:szCs w:val="24"/>
          <w:lang w:eastAsia="hi-IN" w:bidi="hi-IN"/>
        </w:rPr>
      </w:pPr>
      <w:proofErr w:type="spellStart"/>
      <w:r w:rsidRPr="00160E16">
        <w:rPr>
          <w:rFonts w:cs="Times New Roman"/>
          <w:kern w:val="1"/>
          <w:szCs w:val="24"/>
          <w:lang w:eastAsia="hi-IN" w:bidi="hi-IN"/>
        </w:rPr>
        <w:t>Csavaróvizsgálat</w:t>
      </w:r>
      <w:proofErr w:type="spellEnd"/>
      <w:r w:rsidRPr="00160E16">
        <w:rPr>
          <w:rFonts w:cs="Times New Roman"/>
          <w:kern w:val="1"/>
          <w:szCs w:val="24"/>
          <w:lang w:eastAsia="hi-IN" w:bidi="hi-IN"/>
        </w:rPr>
        <w:t>.</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 xml:space="preserve">Törésmechanikai vizsgálatok, </w:t>
      </w:r>
      <w:proofErr w:type="spellStart"/>
      <w:r w:rsidRPr="00160E16">
        <w:rPr>
          <w:rFonts w:cs="Times New Roman"/>
          <w:kern w:val="1"/>
          <w:szCs w:val="24"/>
          <w:lang w:eastAsia="hi-IN" w:bidi="hi-IN"/>
        </w:rPr>
        <w:t>Charpy-féle</w:t>
      </w:r>
      <w:proofErr w:type="spellEnd"/>
      <w:r w:rsidRPr="00160E16">
        <w:rPr>
          <w:rFonts w:cs="Times New Roman"/>
          <w:kern w:val="1"/>
          <w:szCs w:val="24"/>
          <w:lang w:eastAsia="hi-IN" w:bidi="hi-IN"/>
        </w:rPr>
        <w:t xml:space="preserve"> ütve hajlító vizsgálat.</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Vegyi összetétel vizsgálata.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Korróziós vizsgálatok.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Mikroszkopikus vizsgálatok, maratás, polírozás, csiszolás.</w:t>
      </w:r>
    </w:p>
    <w:p w:rsidR="00160E16" w:rsidRPr="00160E16" w:rsidRDefault="00160E16" w:rsidP="00160E16">
      <w:pPr>
        <w:widowControl w:val="0"/>
        <w:suppressAutoHyphens/>
        <w:spacing w:after="0"/>
        <w:ind w:left="709"/>
        <w:rPr>
          <w:rFonts w:cs="Times New Roman"/>
          <w:kern w:val="1"/>
          <w:szCs w:val="24"/>
          <w:lang w:eastAsia="hi-IN" w:bidi="hi-IN"/>
        </w:rPr>
      </w:pPr>
      <w:proofErr w:type="spellStart"/>
      <w:r w:rsidRPr="00160E16">
        <w:rPr>
          <w:rFonts w:cs="Times New Roman"/>
          <w:kern w:val="1"/>
          <w:szCs w:val="24"/>
          <w:lang w:eastAsia="hi-IN" w:bidi="hi-IN"/>
        </w:rPr>
        <w:t>Hőtechnikai</w:t>
      </w:r>
      <w:proofErr w:type="spellEnd"/>
      <w:r w:rsidRPr="00160E16">
        <w:rPr>
          <w:rFonts w:cs="Times New Roman"/>
          <w:kern w:val="1"/>
          <w:szCs w:val="24"/>
          <w:lang w:eastAsia="hi-IN" w:bidi="hi-IN"/>
        </w:rPr>
        <w:t xml:space="preserve"> tulajdonságok.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Villamos vezetőképesség mérése.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Mágneses tulajdonság vizsgálata.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Fémek és ötvözetek tulajdonságai.</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A hűtési sebesség hatása az acélok szövetszerkezetére, tulajdonságaira.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Ötvözőelemek hatása az acélok szövetszerkezetére, tulajdonságaira.</w:t>
      </w:r>
    </w:p>
    <w:p w:rsidR="00C53E01" w:rsidRDefault="00160E16" w:rsidP="00160E16">
      <w:pPr>
        <w:spacing w:after="0"/>
        <w:ind w:left="709"/>
      </w:pPr>
      <w:r w:rsidRPr="00160E16">
        <w:rPr>
          <w:rFonts w:cs="Times New Roman"/>
          <w:kern w:val="1"/>
          <w:szCs w:val="24"/>
          <w:lang w:eastAsia="hi-IN" w:bidi="hi-IN"/>
        </w:rPr>
        <w:t>Hőkezelések csoportosítása</w:t>
      </w:r>
    </w:p>
    <w:p w:rsidR="00C53E01" w:rsidRPr="002A1C54" w:rsidRDefault="00C53E01" w:rsidP="00C53E01">
      <w:pPr>
        <w:tabs>
          <w:tab w:val="left" w:pos="1418"/>
          <w:tab w:val="right" w:pos="9072"/>
        </w:tabs>
        <w:spacing w:after="0"/>
        <w:ind w:left="851"/>
      </w:pPr>
    </w:p>
    <w:p w:rsidR="00C53E01" w:rsidRDefault="00160E16" w:rsidP="00C53E01">
      <w:pPr>
        <w:pStyle w:val="Listaszerbekezds"/>
        <w:numPr>
          <w:ilvl w:val="2"/>
          <w:numId w:val="8"/>
        </w:numPr>
        <w:tabs>
          <w:tab w:val="left" w:pos="1701"/>
          <w:tab w:val="right" w:pos="9072"/>
        </w:tabs>
        <w:spacing w:after="0"/>
        <w:ind w:left="993" w:hanging="426"/>
        <w:rPr>
          <w:b/>
          <w:i/>
        </w:rPr>
      </w:pPr>
      <w:r w:rsidRPr="00300264">
        <w:rPr>
          <w:rFonts w:cs="Times New Roman"/>
          <w:b/>
          <w:i/>
          <w:kern w:val="1"/>
          <w:szCs w:val="24"/>
          <w:lang w:eastAsia="hi-IN" w:bidi="hi-IN"/>
        </w:rPr>
        <w:t>Gépészeti alapismeretek</w:t>
      </w:r>
      <w:r w:rsidR="00C53E01" w:rsidRPr="00644690">
        <w:rPr>
          <w:b/>
          <w:i/>
        </w:rPr>
        <w:tab/>
      </w:r>
      <w:r w:rsidR="00131F1A">
        <w:rPr>
          <w:b/>
          <w:i/>
        </w:rPr>
        <w:t>1</w:t>
      </w:r>
      <w:r>
        <w:rPr>
          <w:b/>
          <w:i/>
        </w:rPr>
        <w:t>6</w:t>
      </w:r>
      <w:r w:rsidR="00C53E01">
        <w:rPr>
          <w:b/>
          <w:i/>
        </w:rPr>
        <w:t xml:space="preserve"> ó</w:t>
      </w:r>
      <w:r w:rsidR="00C53E01" w:rsidRPr="00644690">
        <w:rPr>
          <w:b/>
          <w:i/>
        </w:rPr>
        <w:t>ra/ óra</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Az előrajzolással szembeni követelmények.</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Az előrajzolás lépései.</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Az előrajzolás szerszámai, eszközei.</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Mérő és ellenőrző eszközök.</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A felületszínezés lehetőségei.</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A térbeli előrajzolás eszközei.</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Az előrajzolás folyamata.</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Az előrajzolás biztonságtechnikai előírásai.</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Síkbeli és térbeli előrajzolás.</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lastRenderedPageBreak/>
        <w:t>Síkbeli és térbeli előrajzolás eszközei, segédeszközei és mérőeszközeinek megválasztása adott feladat elvégzéséhez.</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Többféle megmunkálást igénylő öntvények előrajzolásának gyakorlása.</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Kézi megmunkálási gyakorlatok (darabolás, hajlítás, fűrészelés, reszelés, köszörülés, fúrás, süllyesztés, dörzsölés, hántolás, csiszolás, menetvágás, menetfúrás).</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A kézi forgácsoló műhely rendje, munka- és tűzvédelmi ismeretek rendszerezése.</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Alkatrészek illesztése.</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A gépi forgácsoló műhely rendje, munka- és tűzvédelmi ismeretek rendszerezése.</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Palástfelület, homlokfelület esztergálás.</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Belső felületek megmunkálása (furatesztergálás, fúrás).</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Marás (palástmarás, homlokmarás, síkmarás).</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Köszörülés (palástköszörülés, síkköszörülés, furatköszörülés).</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Oldható kötések készítése.</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Nem oldható kötések készítése.</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Különféle fémfelületek előkészítése.</w:t>
      </w:r>
    </w:p>
    <w:p w:rsidR="00C53E01" w:rsidRDefault="00160E16" w:rsidP="00160E16">
      <w:pPr>
        <w:spacing w:after="0"/>
        <w:ind w:left="720"/>
      </w:pPr>
      <w:r w:rsidRPr="00160E16">
        <w:rPr>
          <w:rFonts w:cs="Times New Roman"/>
          <w:kern w:val="1"/>
          <w:szCs w:val="24"/>
          <w:lang w:eastAsia="hi-IN" w:bidi="hi-IN"/>
        </w:rPr>
        <w:t>Felületvédelem mázolással, lakkozással.</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25B3F" w:rsidRPr="00525B3F" w:rsidTr="00525B3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xml:space="preserve">Alkalmazandó eszközök és felszerelések </w:t>
            </w:r>
          </w:p>
        </w:tc>
      </w:tr>
      <w:tr w:rsidR="00525B3F" w:rsidRPr="00525B3F" w:rsidTr="00525B3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bl>
    <w:p w:rsidR="00525B3F" w:rsidRDefault="00525B3F" w:rsidP="00525B3F">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25B3F" w:rsidRPr="00525B3F" w:rsidTr="00525B3F">
        <w:trPr>
          <w:trHeight w:val="255"/>
          <w:jc w:val="center"/>
        </w:trPr>
        <w:tc>
          <w:tcPr>
            <w:tcW w:w="1040" w:type="dxa"/>
            <w:vMerge w:val="restart"/>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xml:space="preserve">Alkalmazandó eszközök és felszerelések </w:t>
            </w:r>
          </w:p>
        </w:tc>
      </w:tr>
      <w:tr w:rsidR="00525B3F" w:rsidRPr="00525B3F" w:rsidTr="00525B3F">
        <w:trPr>
          <w:trHeight w:val="510"/>
          <w:jc w:val="center"/>
        </w:trPr>
        <w:tc>
          <w:tcPr>
            <w:tcW w:w="1040" w:type="dxa"/>
            <w:vMerge/>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c>
          <w:tcPr>
            <w:tcW w:w="2800" w:type="dxa"/>
            <w:vMerge/>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egyéni</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csoport-bontás</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osztály-keret</w:t>
            </w:r>
          </w:p>
        </w:tc>
        <w:tc>
          <w:tcPr>
            <w:tcW w:w="2380" w:type="dxa"/>
            <w:vMerge/>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r>
      <w:tr w:rsidR="00525B3F" w:rsidRPr="00525B3F" w:rsidTr="00525B3F">
        <w:trPr>
          <w:trHeight w:val="255"/>
          <w:jc w:val="center"/>
        </w:trPr>
        <w:tc>
          <w:tcPr>
            <w:tcW w:w="1040" w:type="dxa"/>
            <w:shd w:val="clear" w:color="000000" w:fill="D9D9D9"/>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w:t>
            </w:r>
          </w:p>
        </w:tc>
        <w:tc>
          <w:tcPr>
            <w:tcW w:w="7460" w:type="dxa"/>
            <w:gridSpan w:val="5"/>
            <w:shd w:val="clear" w:color="000000" w:fill="D9D9D9"/>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Információ feldolgozó tevékenységek</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1.1.</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1.2.</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lastRenderedPageBreak/>
              <w:t>1.3.</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1.4.</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1.5.</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1.6.</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1.7.</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000000" w:fill="D9D9D9"/>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w:t>
            </w:r>
          </w:p>
        </w:tc>
        <w:tc>
          <w:tcPr>
            <w:tcW w:w="7460" w:type="dxa"/>
            <w:gridSpan w:val="5"/>
            <w:shd w:val="clear" w:color="000000" w:fill="D9D9D9"/>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Ismeretalkalmazási gyakorló tevékenységek, feladatok</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2.1.</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2.2.</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Leírás készítése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2.3.</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2.4.</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Tesztfeladat megoldása</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2.5.</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2.6.</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2.7.</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000000" w:fill="D9D9D9"/>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w:t>
            </w:r>
          </w:p>
        </w:tc>
        <w:tc>
          <w:tcPr>
            <w:tcW w:w="7460" w:type="dxa"/>
            <w:gridSpan w:val="5"/>
            <w:shd w:val="clear" w:color="000000" w:fill="D9D9D9"/>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Csoportos munkaformák körében</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3.1.</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3.2.</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3.3.</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Csoportos helyzetgyakorlat</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3.4.</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Csoportos versenyjáték</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bl>
    <w:p w:rsidR="00525B3F" w:rsidRPr="00BC7291" w:rsidRDefault="00525B3F" w:rsidP="00525B3F">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60E16" w:rsidP="00C53E01">
      <w:pPr>
        <w:spacing w:after="480"/>
        <w:jc w:val="center"/>
        <w:rPr>
          <w:rFonts w:cs="Times New Roman"/>
          <w:b/>
          <w:sz w:val="36"/>
        </w:rPr>
      </w:pPr>
      <w:r>
        <w:rPr>
          <w:rFonts w:cs="Times New Roman"/>
          <w:b/>
          <w:sz w:val="36"/>
          <w:highlight w:val="yellow"/>
        </w:rPr>
        <w:t>10163</w:t>
      </w:r>
      <w:r w:rsidRPr="00D52C63">
        <w:rPr>
          <w:rFonts w:cs="Times New Roman"/>
          <w:b/>
          <w:sz w:val="36"/>
          <w:highlight w:val="yellow"/>
        </w:rPr>
        <w:t>-</w:t>
      </w:r>
      <w:r>
        <w:rPr>
          <w:rFonts w:cs="Times New Roman"/>
          <w:b/>
          <w:sz w:val="36"/>
        </w:rPr>
        <w:t>12</w:t>
      </w:r>
      <w:r w:rsidR="00C53E01" w:rsidRPr="00D52C63">
        <w:rPr>
          <w:rFonts w:cs="Times New Roman"/>
          <w:b/>
          <w:sz w:val="36"/>
        </w:rPr>
        <w:t xml:space="preserve"> azonosító számú</w:t>
      </w:r>
    </w:p>
    <w:p w:rsidR="00C53E01" w:rsidRPr="00D52C63" w:rsidRDefault="00160E16" w:rsidP="00C53E01">
      <w:pPr>
        <w:jc w:val="center"/>
        <w:rPr>
          <w:rFonts w:cs="Times New Roman"/>
          <w:b/>
          <w:sz w:val="36"/>
        </w:rPr>
      </w:pPr>
      <w:r>
        <w:rPr>
          <w:rFonts w:cs="Times New Roman"/>
          <w:b/>
          <w:sz w:val="36"/>
        </w:rPr>
        <w:t>Gépészeti munkabiztonság és környezetvédelem</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160E16">
        <w:rPr>
          <w:rFonts w:cs="Times New Roman"/>
        </w:rPr>
        <w:t>10163</w:t>
      </w:r>
      <w:r w:rsidRPr="00D26A67">
        <w:rPr>
          <w:rFonts w:cs="Times New Roman"/>
        </w:rPr>
        <w:t>-</w:t>
      </w:r>
      <w:r w:rsidR="00160E16">
        <w:rPr>
          <w:rFonts w:cs="Times New Roman"/>
        </w:rPr>
        <w:t>12</w:t>
      </w:r>
      <w:r w:rsidRPr="00D52C63">
        <w:rPr>
          <w:rFonts w:cs="Times New Roman"/>
        </w:rPr>
        <w:t xml:space="preserve"> azonosító számú </w:t>
      </w:r>
      <w:r w:rsidR="00160E16">
        <w:rPr>
          <w:rFonts w:cs="Times New Roman"/>
        </w:rPr>
        <w:t>Gépészeti munkabiztonság és környezetvédelem</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525B3F" w:rsidRPr="00525B3F" w:rsidTr="00525B3F">
        <w:trPr>
          <w:trHeight w:val="1755"/>
          <w:jc w:val="center"/>
        </w:trPr>
        <w:tc>
          <w:tcPr>
            <w:tcW w:w="398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00" w:type="dxa"/>
            <w:shd w:val="clear" w:color="auto" w:fill="auto"/>
            <w:textDirection w:val="btLr"/>
            <w:vAlign w:val="bottom"/>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Munkavédelem</w:t>
            </w:r>
          </w:p>
        </w:tc>
        <w:tc>
          <w:tcPr>
            <w:tcW w:w="700" w:type="dxa"/>
            <w:shd w:val="clear" w:color="auto" w:fill="auto"/>
            <w:textDirection w:val="btLr"/>
            <w:vAlign w:val="bottom"/>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Elsősegélynyújtás gyakorlata</w:t>
            </w:r>
          </w:p>
        </w:tc>
      </w:tr>
      <w:tr w:rsidR="00525B3F" w:rsidRPr="00525B3F" w:rsidTr="00525B3F">
        <w:trPr>
          <w:trHeight w:val="300"/>
          <w:jc w:val="center"/>
        </w:trPr>
        <w:tc>
          <w:tcPr>
            <w:tcW w:w="5380" w:type="dxa"/>
            <w:gridSpan w:val="3"/>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FELADATOK</w:t>
            </w:r>
          </w:p>
        </w:tc>
      </w:tr>
      <w:tr w:rsidR="00525B3F" w:rsidRPr="00525B3F" w:rsidTr="00525B3F">
        <w:trPr>
          <w:trHeight w:val="102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Betartja és betartatja a munka-, baleset-, tűz- és környezetvédelmi jogszabályokat, előírásokat, valamint a szakmára és egyéb szerelési-javítási technológiára vonatkozó előírásokat</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76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A munkaterületet és munkakörnyezetet a biztonságos munkavégzésnek megfelelően alakítja ki</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Betartja a veszélyes anyagok és hulladékok kezelésére, tárolására vonatkozó szabályokat</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76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Együttműködik a munka-, tűz- és környezetvédelemmel kapcsolatos események kivizsgálásában</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Jelzi a tüzet, részt vesz az oltásban</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Betartja a tűz- és környezetvédelmi előírásokat</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Részt vesz a mentésben, elsősegélyt nyújt</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300"/>
          <w:jc w:val="center"/>
        </w:trPr>
        <w:tc>
          <w:tcPr>
            <w:tcW w:w="5380" w:type="dxa"/>
            <w:gridSpan w:val="3"/>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SZAKMAI ISMERETEK</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Környezetvédelmi, tűzvédelmi és munkavédelmi szabályok</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A munkáltatók és a munkavállalók jogai és kötelezettségei</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A munkahely biztonságos kialakításának követelményei</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A gépek, berendezések, szerszámok használati és kezelési utasításai</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Villamos berendezések biztonságtechnikája</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Az anyagmozgatás, anyagtárolás szabályai</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Egyéni és kollektív védelmi módok</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Munkabiztonsági szimbólumok értelmezése</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proofErr w:type="spellStart"/>
            <w:r w:rsidRPr="00525B3F">
              <w:rPr>
                <w:rFonts w:eastAsia="Times New Roman" w:cs="Times New Roman"/>
                <w:color w:val="000000"/>
                <w:sz w:val="20"/>
                <w:szCs w:val="20"/>
                <w:lang w:eastAsia="hu-HU"/>
              </w:rPr>
              <w:t>Elsősegélynyújtási</w:t>
            </w:r>
            <w:proofErr w:type="spellEnd"/>
            <w:r w:rsidRPr="00525B3F">
              <w:rPr>
                <w:rFonts w:eastAsia="Times New Roman" w:cs="Times New Roman"/>
                <w:color w:val="000000"/>
                <w:sz w:val="20"/>
                <w:szCs w:val="20"/>
                <w:lang w:eastAsia="hu-HU"/>
              </w:rPr>
              <w:t xml:space="preserve"> ismeretek</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Munkavégzés szabályai</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300"/>
          <w:jc w:val="center"/>
        </w:trPr>
        <w:tc>
          <w:tcPr>
            <w:tcW w:w="5380" w:type="dxa"/>
            <w:gridSpan w:val="3"/>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SZAKMAI KÉSZSÉGEK</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Munkabiztonsági eszközök, felszerelések használata</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Munkabiztonsághoz kapcsolódó jelképek, szimbólumok, színjelölések értelmezése</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Gépek, berendezések, szerszámok szakszerű használata</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Elsősegélynyújtás</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300"/>
          <w:jc w:val="center"/>
        </w:trPr>
        <w:tc>
          <w:tcPr>
            <w:tcW w:w="5380" w:type="dxa"/>
            <w:gridSpan w:val="3"/>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SZEMÉLYES KOMPETENCIÁK</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Döntésképesség</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lastRenderedPageBreak/>
              <w:t>Határozottság</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Felelősségtudat</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300"/>
          <w:jc w:val="center"/>
        </w:trPr>
        <w:tc>
          <w:tcPr>
            <w:tcW w:w="5380" w:type="dxa"/>
            <w:gridSpan w:val="3"/>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TÁRSAS KOMPETENCIÁK</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Irányíthatóság</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Irányítási készség</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300"/>
          <w:jc w:val="center"/>
        </w:trPr>
        <w:tc>
          <w:tcPr>
            <w:tcW w:w="5380" w:type="dxa"/>
            <w:gridSpan w:val="3"/>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MÓDSZERKOMPETENCIÁK</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bl>
    <w:p w:rsidR="00525B3F" w:rsidRDefault="00525B3F"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160E16" w:rsidP="00C53E01">
      <w:pPr>
        <w:pStyle w:val="Listaszerbekezds"/>
        <w:numPr>
          <w:ilvl w:val="0"/>
          <w:numId w:val="8"/>
        </w:numPr>
        <w:tabs>
          <w:tab w:val="right" w:pos="9072"/>
        </w:tabs>
        <w:spacing w:after="0"/>
        <w:rPr>
          <w:rFonts w:cs="Times New Roman"/>
          <w:b/>
        </w:rPr>
      </w:pPr>
      <w:r w:rsidRPr="00D477A1">
        <w:rPr>
          <w:rFonts w:cs="Times New Roman"/>
          <w:b/>
          <w:szCs w:val="24"/>
          <w:lang w:eastAsia="hu-HU"/>
        </w:rPr>
        <w:t>Munkavédelem</w:t>
      </w:r>
      <w:r w:rsidR="00C53E01" w:rsidRPr="00644690">
        <w:rPr>
          <w:b/>
        </w:rPr>
        <w:t xml:space="preserve"> tantárgy</w:t>
      </w:r>
      <w:r w:rsidR="00C53E01" w:rsidRPr="00644690">
        <w:rPr>
          <w:b/>
        </w:rPr>
        <w:tab/>
      </w:r>
      <w:r w:rsidR="00131F1A">
        <w:rPr>
          <w:b/>
        </w:rPr>
        <w:t>18</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31293" w:rsidP="00031293">
      <w:pPr>
        <w:spacing w:after="0"/>
        <w:ind w:left="360"/>
      </w:pPr>
      <w:r w:rsidRPr="00031293">
        <w:rPr>
          <w:rFonts w:cs="Times New Roman"/>
          <w:szCs w:val="24"/>
          <w:lang w:eastAsia="hu-HU"/>
        </w:rPr>
        <w:t>A tantárgy oktatásának alapvető célja, hogy elősegítse a tanulók munkavégzésének kialakítását és önálló gondolkodásra való nevelését. Tegye képessé a tanulókat a munka világának, ezen belül a munkavédelem jellemzőinek és működésének megértésére.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31293" w:rsidP="00C53E01">
      <w:pPr>
        <w:spacing w:after="0"/>
        <w:ind w:left="426"/>
      </w:pPr>
      <w:r w:rsidRPr="00D477A1">
        <w:rPr>
          <w:rFonts w:cs="Times New Roman"/>
          <w:szCs w:val="24"/>
          <w:lang w:eastAsia="hu-HU"/>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31293" w:rsidP="00C53E01">
      <w:pPr>
        <w:pStyle w:val="Listaszerbekezds"/>
        <w:numPr>
          <w:ilvl w:val="2"/>
          <w:numId w:val="8"/>
        </w:numPr>
        <w:tabs>
          <w:tab w:val="left" w:pos="1701"/>
          <w:tab w:val="right" w:pos="9072"/>
        </w:tabs>
        <w:spacing w:after="0"/>
        <w:ind w:left="993" w:hanging="426"/>
        <w:rPr>
          <w:b/>
          <w:i/>
        </w:rPr>
      </w:pPr>
      <w:r w:rsidRPr="006D3F90">
        <w:rPr>
          <w:rFonts w:cs="Times New Roman"/>
          <w:b/>
          <w:i/>
          <w:szCs w:val="24"/>
        </w:rPr>
        <w:t>Munkabiztonság</w:t>
      </w:r>
      <w:r w:rsidR="00C53E01" w:rsidRPr="00644690">
        <w:rPr>
          <w:b/>
          <w:i/>
        </w:rPr>
        <w:tab/>
      </w:r>
      <w:r w:rsidR="00131F1A">
        <w:rPr>
          <w:b/>
          <w:i/>
        </w:rPr>
        <w:t>6</w:t>
      </w:r>
      <w:r w:rsidR="00C53E01">
        <w:rPr>
          <w:b/>
          <w:i/>
        </w:rPr>
        <w:t xml:space="preserve"> ó</w:t>
      </w:r>
      <w:r w:rsidR="00C53E01" w:rsidRPr="00644690">
        <w:rPr>
          <w:b/>
          <w:i/>
        </w:rPr>
        <w:t>ra/ óra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 baleset és a munkahelyi baleset fogalma.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 munkahelyi balesetek és a foglalkozási megbetegedések fajtái.</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Veszélyforrások kialakulása.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Személyi védőfelszerelésekkel szemben támasztott követelmények.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 munkavédelmi oktatás dokumentálása.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 munkabalesetek bejelentése, nyilvántartása és kivizsgálása.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Kockázatelemzés fogalmai, kockázatelemzés, kockázatértékelés.</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 munkahelyen alkalmazott biztonsági jelzések.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 munkavégzés fizikai ártalmai.</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Zaj- és rezgésvédelem.</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Munkahelyi klíma, a helyiség hőmérséklete, a levegő nedvességtartalma.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 munkahelyek megvilágítása, a természetes fény.</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 színek kialakítása.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 gázhegesztés és az ívhegesztés biztonsági előírásai.</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Anyagmozgatás, anyagtárolás szabályai.</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Villamos berendezések biztonságtechnikája.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Egyéni és kollektív védelem.</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Munkaegészségügy.</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Kockázatbecslés.</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Kockázatértékelés.</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Időszakos biztonsági felülvizsgálat.</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Soron kívüli munkavédelmi vizsgálat.</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Jelző és riasztóberendezések.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Megfelelő mozgástér biztosítása.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Elkerítés, lefedés.</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Tároló helyek kialakítása.</w:t>
      </w:r>
    </w:p>
    <w:p w:rsidR="00C53E01" w:rsidRDefault="00031293" w:rsidP="00031293">
      <w:pPr>
        <w:spacing w:after="0"/>
        <w:ind w:left="709"/>
      </w:pPr>
      <w:r w:rsidRPr="00031293">
        <w:rPr>
          <w:rFonts w:cs="Times New Roman"/>
          <w:kern w:val="1"/>
          <w:szCs w:val="24"/>
          <w:lang w:eastAsia="hi-IN" w:bidi="hi-IN"/>
        </w:rPr>
        <w:t>Munkahely padlózata.</w:t>
      </w:r>
    </w:p>
    <w:p w:rsidR="00C53E01" w:rsidRPr="00644690" w:rsidRDefault="00C53E01" w:rsidP="00C53E01">
      <w:pPr>
        <w:tabs>
          <w:tab w:val="left" w:pos="1418"/>
          <w:tab w:val="right" w:pos="9072"/>
        </w:tabs>
        <w:spacing w:after="0"/>
        <w:ind w:left="851"/>
      </w:pPr>
    </w:p>
    <w:p w:rsidR="00C53E01" w:rsidRDefault="00031293" w:rsidP="00C53E01">
      <w:pPr>
        <w:pStyle w:val="Listaszerbekezds"/>
        <w:numPr>
          <w:ilvl w:val="2"/>
          <w:numId w:val="8"/>
        </w:numPr>
        <w:tabs>
          <w:tab w:val="left" w:pos="1701"/>
          <w:tab w:val="right" w:pos="9072"/>
        </w:tabs>
        <w:spacing w:after="0"/>
        <w:ind w:left="993" w:hanging="426"/>
        <w:rPr>
          <w:b/>
          <w:i/>
        </w:rPr>
      </w:pPr>
      <w:r w:rsidRPr="006D3F90">
        <w:rPr>
          <w:rFonts w:cs="Times New Roman"/>
          <w:b/>
          <w:i/>
          <w:szCs w:val="24"/>
        </w:rPr>
        <w:t>Tűzvédelem</w:t>
      </w:r>
      <w:r w:rsidR="00C53E01" w:rsidRPr="00644690">
        <w:rPr>
          <w:b/>
          <w:i/>
        </w:rPr>
        <w:tab/>
      </w:r>
      <w:r w:rsidR="00131F1A">
        <w:rPr>
          <w:b/>
          <w:i/>
        </w:rPr>
        <w:t>6</w:t>
      </w:r>
      <w:r w:rsidR="00C53E01">
        <w:rPr>
          <w:b/>
          <w:i/>
        </w:rPr>
        <w:t xml:space="preserve"> ó</w:t>
      </w:r>
      <w:r w:rsidR="00C53E01" w:rsidRPr="00644690">
        <w:rPr>
          <w:b/>
          <w:i/>
        </w:rPr>
        <w:t>ra/ óra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Általános tűzvédelmi ismeretek.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Tűzveszélyességi osztályok, jelölésük.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Tűzveszélyes anyagok.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Tűzveszélyes anyagok tárolása.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Tűzveszélyes anyagok szállítása.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Tűzveszélyes anyagok dokumentálása.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lastRenderedPageBreak/>
        <w:t>Az égés feltételei, az anyagok éghetősége.</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Tűzveszélyes tevékenységek.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Tűzvédelmi szabályzat.</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 tűzjelzés.</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Teendők tűz esetén.</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Veszélyességi övezet.</w:t>
      </w:r>
    </w:p>
    <w:p w:rsidR="00031293" w:rsidRPr="00031293" w:rsidRDefault="00031293" w:rsidP="00031293">
      <w:pPr>
        <w:widowControl w:val="0"/>
        <w:suppressAutoHyphens/>
        <w:spacing w:after="0"/>
        <w:ind w:left="709"/>
        <w:rPr>
          <w:rFonts w:cs="Times New Roman"/>
          <w:kern w:val="1"/>
          <w:szCs w:val="24"/>
          <w:lang w:eastAsia="hi-IN" w:bidi="hi-IN"/>
        </w:rPr>
      </w:pPr>
      <w:proofErr w:type="spellStart"/>
      <w:r w:rsidRPr="00031293">
        <w:rPr>
          <w:rFonts w:cs="Times New Roman"/>
          <w:kern w:val="1"/>
          <w:szCs w:val="24"/>
          <w:lang w:eastAsia="hi-IN" w:bidi="hi-IN"/>
        </w:rPr>
        <w:t>Áramtalanítás</w:t>
      </w:r>
      <w:proofErr w:type="spellEnd"/>
      <w:r w:rsidRPr="00031293">
        <w:rPr>
          <w:rFonts w:cs="Times New Roman"/>
          <w:kern w:val="1"/>
          <w:szCs w:val="24"/>
          <w:lang w:eastAsia="hi-IN" w:bidi="hi-IN"/>
        </w:rPr>
        <w:t>.</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Tűzoltás módjai.</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Tűzoltó eszközök.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 xml:space="preserve">Tűzoltó eszközök tárolása </w:t>
      </w:r>
      <w:proofErr w:type="spellStart"/>
      <w:r w:rsidRPr="00031293">
        <w:rPr>
          <w:rFonts w:cs="Times New Roman"/>
          <w:kern w:val="1"/>
          <w:szCs w:val="24"/>
          <w:lang w:eastAsia="hi-IN" w:bidi="hi-IN"/>
        </w:rPr>
        <w:t>beltérben</w:t>
      </w:r>
      <w:proofErr w:type="spellEnd"/>
      <w:r w:rsidRPr="00031293">
        <w:rPr>
          <w:rFonts w:cs="Times New Roman"/>
          <w:kern w:val="1"/>
          <w:szCs w:val="24"/>
          <w:lang w:eastAsia="hi-IN" w:bidi="hi-IN"/>
        </w:rPr>
        <w:t>.</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 xml:space="preserve">Tűzoltó eszközök tárolása </w:t>
      </w:r>
      <w:proofErr w:type="spellStart"/>
      <w:r w:rsidRPr="00031293">
        <w:rPr>
          <w:rFonts w:cs="Times New Roman"/>
          <w:kern w:val="1"/>
          <w:szCs w:val="24"/>
          <w:lang w:eastAsia="hi-IN" w:bidi="hi-IN"/>
        </w:rPr>
        <w:t>kültereken</w:t>
      </w:r>
      <w:proofErr w:type="spellEnd"/>
      <w:r w:rsidRPr="00031293">
        <w:rPr>
          <w:rFonts w:cs="Times New Roman"/>
          <w:kern w:val="1"/>
          <w:szCs w:val="24"/>
          <w:lang w:eastAsia="hi-IN" w:bidi="hi-IN"/>
        </w:rPr>
        <w:t>.</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Porral oltó tűzoltó készülékek, alkalmazásának feltételei.</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Vízzel oltó tűzoltó készülékek, alkalmazásának feltételei.</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Habbal oltó tűzoltó készülékek, alkalmazásának feltételei.</w:t>
      </w:r>
    </w:p>
    <w:p w:rsidR="00031293" w:rsidRPr="00031293" w:rsidRDefault="00031293" w:rsidP="00031293">
      <w:pPr>
        <w:widowControl w:val="0"/>
        <w:suppressAutoHyphens/>
        <w:spacing w:after="0"/>
        <w:ind w:left="709"/>
        <w:rPr>
          <w:rFonts w:cs="Times New Roman"/>
          <w:kern w:val="1"/>
          <w:szCs w:val="24"/>
          <w:lang w:eastAsia="hi-IN" w:bidi="hi-IN"/>
        </w:rPr>
      </w:pPr>
      <w:proofErr w:type="spellStart"/>
      <w:r w:rsidRPr="00031293">
        <w:rPr>
          <w:rFonts w:cs="Times New Roman"/>
          <w:kern w:val="1"/>
          <w:szCs w:val="24"/>
          <w:lang w:eastAsia="hi-IN" w:bidi="hi-IN"/>
        </w:rPr>
        <w:t>Halonnal</w:t>
      </w:r>
      <w:proofErr w:type="spellEnd"/>
      <w:r w:rsidRPr="00031293">
        <w:rPr>
          <w:rFonts w:cs="Times New Roman"/>
          <w:kern w:val="1"/>
          <w:szCs w:val="24"/>
          <w:lang w:eastAsia="hi-IN" w:bidi="hi-IN"/>
        </w:rPr>
        <w:t xml:space="preserve"> oltó tűzoltó készülékek, alkalmazásának feltételei.</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Szén-dioxiddal oltó tűzoltó készülékek, alkalmazásának feltételei.</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Oltóhatás</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Tűzmegelőzés</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Tűzjelzés</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Gépek, berendezések tűzvédelmi előírásai.</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Tüzelő- és fűtőberendezések elhelyezésének tűzvédelmi előírásai.</w:t>
      </w:r>
    </w:p>
    <w:p w:rsidR="00031293" w:rsidRPr="00031293" w:rsidRDefault="00031293" w:rsidP="00031293">
      <w:pPr>
        <w:widowControl w:val="0"/>
        <w:tabs>
          <w:tab w:val="left" w:pos="6521"/>
        </w:tabs>
        <w:suppressAutoHyphens/>
        <w:spacing w:after="0"/>
        <w:ind w:left="709"/>
        <w:rPr>
          <w:rFonts w:cs="Times New Roman"/>
          <w:kern w:val="1"/>
          <w:szCs w:val="24"/>
          <w:lang w:eastAsia="hi-IN" w:bidi="hi-IN"/>
        </w:rPr>
      </w:pPr>
      <w:r w:rsidRPr="00031293">
        <w:rPr>
          <w:rFonts w:cs="Times New Roman"/>
          <w:kern w:val="1"/>
          <w:szCs w:val="24"/>
          <w:lang w:eastAsia="hi-IN" w:bidi="hi-IN"/>
        </w:rPr>
        <w:t>Műszaki mentés.</w:t>
      </w:r>
    </w:p>
    <w:p w:rsidR="00031293" w:rsidRPr="00031293" w:rsidRDefault="00031293" w:rsidP="00031293">
      <w:pPr>
        <w:widowControl w:val="0"/>
        <w:tabs>
          <w:tab w:val="left" w:pos="6521"/>
        </w:tabs>
        <w:suppressAutoHyphens/>
        <w:spacing w:after="0"/>
        <w:ind w:left="709"/>
        <w:rPr>
          <w:rFonts w:cs="Times New Roman"/>
          <w:kern w:val="1"/>
          <w:szCs w:val="24"/>
          <w:lang w:eastAsia="hi-IN" w:bidi="hi-IN"/>
        </w:rPr>
      </w:pPr>
      <w:r w:rsidRPr="00031293">
        <w:rPr>
          <w:rFonts w:cs="Times New Roman"/>
          <w:kern w:val="1"/>
          <w:szCs w:val="24"/>
          <w:lang w:eastAsia="hi-IN" w:bidi="hi-IN"/>
        </w:rPr>
        <w:t>Elektromos kábelek elhelyezése, elvezetése.</w:t>
      </w:r>
    </w:p>
    <w:p w:rsidR="00031293" w:rsidRPr="00031293" w:rsidRDefault="00031293" w:rsidP="00031293">
      <w:pPr>
        <w:widowControl w:val="0"/>
        <w:tabs>
          <w:tab w:val="left" w:pos="6521"/>
        </w:tabs>
        <w:suppressAutoHyphens/>
        <w:spacing w:after="0"/>
        <w:ind w:left="709"/>
        <w:rPr>
          <w:rFonts w:cs="Times New Roman"/>
          <w:kern w:val="1"/>
          <w:szCs w:val="24"/>
          <w:lang w:eastAsia="hi-IN" w:bidi="hi-IN"/>
        </w:rPr>
      </w:pPr>
      <w:r w:rsidRPr="00031293">
        <w:rPr>
          <w:rFonts w:cs="Times New Roman"/>
          <w:kern w:val="1"/>
          <w:szCs w:val="24"/>
          <w:lang w:eastAsia="hi-IN" w:bidi="hi-IN"/>
        </w:rPr>
        <w:t>Hő- és füstelvezető berendezések.</w:t>
      </w:r>
    </w:p>
    <w:p w:rsidR="00031293" w:rsidRPr="00031293" w:rsidRDefault="00031293" w:rsidP="00031293">
      <w:pPr>
        <w:widowControl w:val="0"/>
        <w:tabs>
          <w:tab w:val="left" w:pos="6521"/>
        </w:tabs>
        <w:suppressAutoHyphens/>
        <w:spacing w:after="0"/>
        <w:ind w:left="709"/>
        <w:rPr>
          <w:rFonts w:cs="Times New Roman"/>
          <w:kern w:val="1"/>
          <w:szCs w:val="24"/>
          <w:lang w:eastAsia="hi-IN" w:bidi="hi-IN"/>
        </w:rPr>
      </w:pPr>
      <w:r w:rsidRPr="00031293">
        <w:rPr>
          <w:rFonts w:cs="Times New Roman"/>
          <w:kern w:val="1"/>
          <w:szCs w:val="24"/>
          <w:lang w:eastAsia="hi-IN" w:bidi="hi-IN"/>
        </w:rPr>
        <w:t>Jelzőtáblák.</w:t>
      </w:r>
    </w:p>
    <w:p w:rsidR="00031293" w:rsidRPr="00031293" w:rsidRDefault="00031293" w:rsidP="00031293">
      <w:pPr>
        <w:widowControl w:val="0"/>
        <w:tabs>
          <w:tab w:val="left" w:pos="6521"/>
        </w:tabs>
        <w:suppressAutoHyphens/>
        <w:spacing w:after="0"/>
        <w:ind w:left="709"/>
        <w:rPr>
          <w:rFonts w:cs="Times New Roman"/>
          <w:kern w:val="1"/>
          <w:szCs w:val="24"/>
          <w:lang w:eastAsia="hi-IN" w:bidi="hi-IN"/>
        </w:rPr>
      </w:pPr>
      <w:r w:rsidRPr="00031293">
        <w:rPr>
          <w:rFonts w:cs="Times New Roman"/>
          <w:kern w:val="1"/>
          <w:szCs w:val="24"/>
          <w:lang w:eastAsia="hi-IN" w:bidi="hi-IN"/>
        </w:rPr>
        <w:t>Feliratok.</w:t>
      </w:r>
    </w:p>
    <w:p w:rsidR="00031293" w:rsidRPr="00031293" w:rsidRDefault="00031293" w:rsidP="00031293">
      <w:pPr>
        <w:widowControl w:val="0"/>
        <w:tabs>
          <w:tab w:val="left" w:pos="6521"/>
        </w:tabs>
        <w:suppressAutoHyphens/>
        <w:spacing w:after="0"/>
        <w:ind w:left="709"/>
        <w:rPr>
          <w:rFonts w:cs="Times New Roman"/>
          <w:kern w:val="1"/>
          <w:szCs w:val="24"/>
          <w:lang w:eastAsia="hi-IN" w:bidi="hi-IN"/>
        </w:rPr>
      </w:pPr>
      <w:r w:rsidRPr="00031293">
        <w:rPr>
          <w:rFonts w:cs="Times New Roman"/>
          <w:kern w:val="1"/>
          <w:szCs w:val="24"/>
          <w:lang w:eastAsia="hi-IN" w:bidi="hi-IN"/>
        </w:rPr>
        <w:t>Irányfények.</w:t>
      </w:r>
    </w:p>
    <w:p w:rsidR="00031293" w:rsidRPr="00031293" w:rsidRDefault="00031293" w:rsidP="00031293">
      <w:pPr>
        <w:widowControl w:val="0"/>
        <w:tabs>
          <w:tab w:val="left" w:pos="6521"/>
        </w:tabs>
        <w:suppressAutoHyphens/>
        <w:spacing w:after="0"/>
        <w:ind w:left="709"/>
        <w:rPr>
          <w:rFonts w:cs="Times New Roman"/>
          <w:kern w:val="1"/>
          <w:szCs w:val="24"/>
          <w:lang w:eastAsia="hi-IN" w:bidi="hi-IN"/>
        </w:rPr>
      </w:pPr>
      <w:proofErr w:type="spellStart"/>
      <w:r w:rsidRPr="00031293">
        <w:rPr>
          <w:rFonts w:cs="Times New Roman"/>
          <w:kern w:val="1"/>
          <w:szCs w:val="24"/>
          <w:lang w:eastAsia="hi-IN" w:bidi="hi-IN"/>
        </w:rPr>
        <w:t>Tűzgátló</w:t>
      </w:r>
      <w:proofErr w:type="spellEnd"/>
      <w:r w:rsidRPr="00031293">
        <w:rPr>
          <w:rFonts w:cs="Times New Roman"/>
          <w:kern w:val="1"/>
          <w:szCs w:val="24"/>
          <w:lang w:eastAsia="hi-IN" w:bidi="hi-IN"/>
        </w:rPr>
        <w:t xml:space="preserve"> nyílászárók.</w:t>
      </w:r>
    </w:p>
    <w:p w:rsidR="00031293" w:rsidRPr="00031293" w:rsidRDefault="00031293" w:rsidP="00031293">
      <w:pPr>
        <w:widowControl w:val="0"/>
        <w:tabs>
          <w:tab w:val="left" w:pos="6521"/>
        </w:tabs>
        <w:suppressAutoHyphens/>
        <w:spacing w:after="0"/>
        <w:ind w:left="709"/>
        <w:rPr>
          <w:rFonts w:cs="Times New Roman"/>
          <w:kern w:val="1"/>
          <w:szCs w:val="24"/>
          <w:lang w:eastAsia="hi-IN" w:bidi="hi-IN"/>
        </w:rPr>
      </w:pPr>
      <w:r w:rsidRPr="00031293">
        <w:rPr>
          <w:rFonts w:cs="Times New Roman"/>
          <w:kern w:val="1"/>
          <w:szCs w:val="24"/>
          <w:lang w:eastAsia="hi-IN" w:bidi="hi-IN"/>
        </w:rPr>
        <w:t>Tűzvédő festékek.</w:t>
      </w:r>
    </w:p>
    <w:p w:rsidR="00C53E01" w:rsidRDefault="00031293" w:rsidP="00031293">
      <w:pPr>
        <w:spacing w:after="0"/>
        <w:ind w:left="709"/>
      </w:pPr>
      <w:r w:rsidRPr="00031293">
        <w:rPr>
          <w:rFonts w:cs="Times New Roman"/>
          <w:kern w:val="1"/>
          <w:szCs w:val="24"/>
          <w:lang w:eastAsia="hi-IN" w:bidi="hi-IN"/>
        </w:rPr>
        <w:t>Dokumentációk</w:t>
      </w:r>
    </w:p>
    <w:p w:rsidR="00C53E01" w:rsidRPr="002A1C54" w:rsidRDefault="00C53E01" w:rsidP="00C53E01">
      <w:pPr>
        <w:tabs>
          <w:tab w:val="left" w:pos="1418"/>
          <w:tab w:val="right" w:pos="9072"/>
        </w:tabs>
        <w:spacing w:after="0"/>
        <w:ind w:left="851"/>
      </w:pPr>
    </w:p>
    <w:p w:rsidR="00C53E01" w:rsidRDefault="00031293" w:rsidP="00C53E01">
      <w:pPr>
        <w:pStyle w:val="Listaszerbekezds"/>
        <w:numPr>
          <w:ilvl w:val="2"/>
          <w:numId w:val="8"/>
        </w:numPr>
        <w:tabs>
          <w:tab w:val="left" w:pos="1701"/>
          <w:tab w:val="right" w:pos="9072"/>
        </w:tabs>
        <w:spacing w:after="0"/>
        <w:ind w:left="993" w:hanging="426"/>
        <w:rPr>
          <w:b/>
          <w:i/>
        </w:rPr>
      </w:pPr>
      <w:r w:rsidRPr="006D3F90">
        <w:rPr>
          <w:rFonts w:cs="Times New Roman"/>
          <w:b/>
          <w:i/>
          <w:kern w:val="1"/>
          <w:szCs w:val="24"/>
          <w:lang w:eastAsia="hi-IN" w:bidi="hi-IN"/>
        </w:rPr>
        <w:t>Környezetvédelem</w:t>
      </w:r>
      <w:r w:rsidR="00C53E01" w:rsidRPr="00644690">
        <w:rPr>
          <w:b/>
          <w:i/>
        </w:rPr>
        <w:tab/>
      </w:r>
      <w:r w:rsidR="00131F1A">
        <w:rPr>
          <w:b/>
          <w:i/>
        </w:rPr>
        <w:t>6</w:t>
      </w:r>
      <w:r w:rsidR="00C53E01">
        <w:rPr>
          <w:b/>
          <w:i/>
        </w:rPr>
        <w:t xml:space="preserve"> ó</w:t>
      </w:r>
      <w:r w:rsidR="00C53E01" w:rsidRPr="00644690">
        <w:rPr>
          <w:b/>
          <w:i/>
        </w:rPr>
        <w:t>ra/ óra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 környezetvédelem területei.</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Természetvédelem.</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Vízszennyezés vízforrások.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 levegő jellemzői, a levegőszennyezés.</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Globális felmelegedés és hatása a földi életre.</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Hulladékok kezelése, szelektív összegyűjtése tárolása.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Hulladékgyűjtő szigetek.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Gyűjtőhelyek kialakítása.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Veszélyes hulladékok tárolása.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Veszélyes hulladékok begyűjtése.</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Veszélyes hulladékok feldolgozása.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Hulladékok feldolgozása.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Hulladékok újrahasznosítása.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Hulladékok végleges elhelyezése.</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Hulladékok lebomlása.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Az ipar hatása környezetre.</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Megújuló energiaforrások.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Levegőszennyezés.</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lastRenderedPageBreak/>
        <w:t>Zajszennyezés.</w:t>
      </w:r>
    </w:p>
    <w:p w:rsidR="00031293" w:rsidRPr="00031293" w:rsidRDefault="00031293" w:rsidP="00031293">
      <w:pPr>
        <w:widowControl w:val="0"/>
        <w:suppressAutoHyphens/>
        <w:spacing w:after="0"/>
        <w:ind w:left="709"/>
        <w:rPr>
          <w:rFonts w:cs="Times New Roman"/>
          <w:kern w:val="1"/>
          <w:szCs w:val="24"/>
          <w:lang w:eastAsia="hi-IN" w:bidi="hi-IN"/>
        </w:rPr>
      </w:pPr>
      <w:proofErr w:type="spellStart"/>
      <w:r w:rsidRPr="00031293">
        <w:rPr>
          <w:rFonts w:cs="Times New Roman"/>
          <w:kern w:val="1"/>
          <w:szCs w:val="24"/>
          <w:lang w:eastAsia="hi-IN" w:bidi="hi-IN"/>
        </w:rPr>
        <w:t>Hőszennyezés</w:t>
      </w:r>
      <w:proofErr w:type="spellEnd"/>
      <w:r w:rsidRPr="00031293">
        <w:rPr>
          <w:rFonts w:cs="Times New Roman"/>
          <w:kern w:val="1"/>
          <w:szCs w:val="24"/>
          <w:lang w:eastAsia="hi-IN" w:bidi="hi-IN"/>
        </w:rPr>
        <w:t>.</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Fényszennyezés.</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Talajszennyezés.</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Nehézfémek.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Vízszennyezés.</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Szennyvízkezelés</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Környezetszennyezés egészségi hatásai.</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Fontosabb környezetvédelmi jogszabályok.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Fontosabb Európai Uniós jogszabályok.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Fémiparban keletkező szennyezőanyagok.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Hűtő-, kenő-, mosófolyadékok felhasználása.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Hűtő-, kenő-, mosófolyadékok tárolása.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Az elhasználódott hűtő-, kenő-, mosófolyadékok hulladékkezelése.</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Az épített környezet védelme.</w:t>
      </w:r>
    </w:p>
    <w:p w:rsidR="00C53E01" w:rsidRDefault="00031293" w:rsidP="00031293">
      <w:pPr>
        <w:spacing w:after="0"/>
        <w:ind w:left="709"/>
      </w:pPr>
      <w:r w:rsidRPr="00031293">
        <w:rPr>
          <w:rFonts w:cs="Times New Roman"/>
          <w:kern w:val="1"/>
          <w:szCs w:val="24"/>
          <w:lang w:eastAsia="hi-IN" w:bidi="hi-IN"/>
        </w:rPr>
        <w:t>Munkahelyi környezet természetbarát kialakítása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25B3F" w:rsidRPr="00525B3F" w:rsidTr="00525B3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xml:space="preserve">Alkalmazandó eszközök és felszerelések </w:t>
            </w:r>
          </w:p>
        </w:tc>
      </w:tr>
      <w:tr w:rsidR="00525B3F" w:rsidRPr="00525B3F" w:rsidTr="00525B3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bl>
    <w:p w:rsidR="00525B3F" w:rsidRDefault="00525B3F" w:rsidP="00525B3F">
      <w:pPr>
        <w:pStyle w:val="Listaszerbekezds"/>
        <w:spacing w:after="0"/>
        <w:ind w:left="1224"/>
        <w:rPr>
          <w:b/>
        </w:rPr>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25B3F" w:rsidRPr="00525B3F" w:rsidTr="00525B3F">
        <w:trPr>
          <w:trHeight w:val="255"/>
          <w:jc w:val="center"/>
        </w:trPr>
        <w:tc>
          <w:tcPr>
            <w:tcW w:w="1040" w:type="dxa"/>
            <w:vMerge w:val="restart"/>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xml:space="preserve">Alkalmazandó eszközök és felszerelések </w:t>
            </w:r>
          </w:p>
        </w:tc>
      </w:tr>
      <w:tr w:rsidR="00525B3F" w:rsidRPr="00525B3F" w:rsidTr="00525B3F">
        <w:trPr>
          <w:trHeight w:val="510"/>
          <w:jc w:val="center"/>
        </w:trPr>
        <w:tc>
          <w:tcPr>
            <w:tcW w:w="1040" w:type="dxa"/>
            <w:vMerge/>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c>
          <w:tcPr>
            <w:tcW w:w="2800" w:type="dxa"/>
            <w:vMerge/>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egyéni</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csoport-bontás</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osztály-keret</w:t>
            </w:r>
          </w:p>
        </w:tc>
        <w:tc>
          <w:tcPr>
            <w:tcW w:w="2380" w:type="dxa"/>
            <w:vMerge/>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r>
      <w:tr w:rsidR="00525B3F" w:rsidRPr="00525B3F" w:rsidTr="00525B3F">
        <w:trPr>
          <w:trHeight w:val="255"/>
          <w:jc w:val="center"/>
        </w:trPr>
        <w:tc>
          <w:tcPr>
            <w:tcW w:w="1040" w:type="dxa"/>
            <w:shd w:val="clear" w:color="000000" w:fill="D9D9D9"/>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w:t>
            </w:r>
          </w:p>
        </w:tc>
        <w:tc>
          <w:tcPr>
            <w:tcW w:w="7460" w:type="dxa"/>
            <w:gridSpan w:val="5"/>
            <w:shd w:val="clear" w:color="000000" w:fill="D9D9D9"/>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Információ feldolgozó tevékenységek</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1.1.</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lastRenderedPageBreak/>
              <w:t>1.2.</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1.3.</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1.4.</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1.5.</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1.6.</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1.7.</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000000" w:fill="D9D9D9"/>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w:t>
            </w:r>
          </w:p>
        </w:tc>
        <w:tc>
          <w:tcPr>
            <w:tcW w:w="7460" w:type="dxa"/>
            <w:gridSpan w:val="5"/>
            <w:shd w:val="clear" w:color="000000" w:fill="D9D9D9"/>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Ismeretalkalmazási gyakorló tevékenységek, feladatok</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2.1.</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2.2.</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Leírás készítése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2.3.</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2.4.</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Tesztfeladat megoldása</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2.5.</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2.6.</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2.7.</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000000" w:fill="D9D9D9"/>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w:t>
            </w:r>
          </w:p>
        </w:tc>
        <w:tc>
          <w:tcPr>
            <w:tcW w:w="7460" w:type="dxa"/>
            <w:gridSpan w:val="5"/>
            <w:shd w:val="clear" w:color="000000" w:fill="D9D9D9"/>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Csoportos munkaformák körében</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3.1.</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3.2.</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3.3.</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Csoportos helyzetgyakorlat</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3.4.</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Csoportos versenyjáték</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31293" w:rsidP="00C53E01">
      <w:pPr>
        <w:pStyle w:val="Listaszerbekezds"/>
        <w:numPr>
          <w:ilvl w:val="0"/>
          <w:numId w:val="8"/>
        </w:numPr>
        <w:tabs>
          <w:tab w:val="right" w:pos="9072"/>
        </w:tabs>
        <w:spacing w:after="0"/>
        <w:rPr>
          <w:rFonts w:cs="Times New Roman"/>
          <w:b/>
        </w:rPr>
      </w:pPr>
      <w:r w:rsidRPr="00D477A1">
        <w:rPr>
          <w:rFonts w:cs="Times New Roman"/>
          <w:b/>
          <w:szCs w:val="24"/>
          <w:lang w:eastAsia="hu-HU"/>
        </w:rPr>
        <w:t>Elsősegélynyújtás gyakorlata</w:t>
      </w:r>
      <w:r w:rsidR="00C53E01" w:rsidRPr="00644690">
        <w:rPr>
          <w:b/>
        </w:rPr>
        <w:t xml:space="preserve"> tantárgy</w:t>
      </w:r>
      <w:r w:rsidR="00C53E01" w:rsidRPr="00644690">
        <w:rPr>
          <w:b/>
        </w:rPr>
        <w:tab/>
      </w:r>
      <w:r w:rsidR="00131F1A">
        <w:rPr>
          <w:b/>
        </w:rPr>
        <w:t>18</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31293" w:rsidP="00C53E01">
      <w:pPr>
        <w:spacing w:after="0"/>
        <w:ind w:left="426"/>
      </w:pPr>
      <w:r w:rsidRPr="00D477A1">
        <w:rPr>
          <w:rFonts w:cs="Times New Roman"/>
          <w:szCs w:val="24"/>
        </w:rPr>
        <w:t>A tantárgy alapvető célja, hogy a munkavégzés alatt vagy azon kívül is a tanulók képesek legyenek felismerni a balesetek során keletkezett sérüléseket, és képesek legyenek az elsősegélynyújtás elvégzésére</w:t>
      </w:r>
      <w:r>
        <w:rPr>
          <w:rFonts w:cs="Times New Roman"/>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31293" w:rsidP="00C53E01">
      <w:pPr>
        <w:spacing w:after="0"/>
        <w:ind w:left="426"/>
      </w:pPr>
      <w:r w:rsidRPr="00D477A1">
        <w:rPr>
          <w:rFonts w:cs="Times New Roman"/>
          <w:szCs w:val="24"/>
          <w:lang w:eastAsia="hu-HU"/>
        </w:rPr>
        <w:t>A tantárgy az adott évfolyamba lépés feltételeiként megjelölt közismereti és szakmai tartalmakra épül</w:t>
      </w:r>
      <w:r w:rsidR="00D43E2F">
        <w:rPr>
          <w:rFonts w:cs="Times New Roman"/>
          <w:szCs w:val="24"/>
          <w:lang w:eastAsia="hu-HU"/>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43E2F" w:rsidP="00C53E01">
      <w:pPr>
        <w:pStyle w:val="Listaszerbekezds"/>
        <w:numPr>
          <w:ilvl w:val="2"/>
          <w:numId w:val="8"/>
        </w:numPr>
        <w:tabs>
          <w:tab w:val="left" w:pos="1701"/>
          <w:tab w:val="right" w:pos="9072"/>
        </w:tabs>
        <w:spacing w:after="0"/>
        <w:ind w:left="993" w:hanging="426"/>
        <w:rPr>
          <w:b/>
          <w:i/>
        </w:rPr>
      </w:pPr>
      <w:r w:rsidRPr="006D3F90">
        <w:rPr>
          <w:rFonts w:cs="Times New Roman"/>
          <w:b/>
          <w:i/>
          <w:szCs w:val="24"/>
        </w:rPr>
        <w:t>Elsősegélynyújtás alapjai</w:t>
      </w:r>
      <w:r w:rsidR="00C53E01" w:rsidRPr="00644690">
        <w:rPr>
          <w:b/>
          <w:i/>
        </w:rPr>
        <w:tab/>
      </w:r>
      <w:r w:rsidR="00131F1A">
        <w:rPr>
          <w:b/>
          <w:i/>
        </w:rPr>
        <w:t>6</w:t>
      </w:r>
      <w:r w:rsidR="00C53E01">
        <w:rPr>
          <w:b/>
          <w:i/>
        </w:rPr>
        <w:t xml:space="preserve"> ó</w:t>
      </w:r>
      <w:r w:rsidR="00C53E01" w:rsidRPr="00644690">
        <w:rPr>
          <w:b/>
          <w:i/>
        </w:rPr>
        <w:t>ra/ óra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Mentőhívás módja.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lastRenderedPageBreak/>
        <w:t>Teendők a baleset helyszínén.</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Elsősegély nyújtásának korlátai.</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baleseti helyszín biztosítása.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Vérkeringés, légzés vizsgálata.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Heimlich-féle műfogás.</w:t>
      </w:r>
    </w:p>
    <w:p w:rsidR="00D43E2F" w:rsidRPr="00D43E2F" w:rsidRDefault="00D43E2F" w:rsidP="00D43E2F">
      <w:pPr>
        <w:widowControl w:val="0"/>
        <w:suppressAutoHyphens/>
        <w:spacing w:after="0"/>
        <w:ind w:left="709"/>
        <w:rPr>
          <w:rFonts w:cs="Times New Roman"/>
          <w:kern w:val="1"/>
          <w:szCs w:val="24"/>
          <w:lang w:eastAsia="hi-IN" w:bidi="hi-IN"/>
        </w:rPr>
      </w:pPr>
      <w:proofErr w:type="spellStart"/>
      <w:r w:rsidRPr="00D43E2F">
        <w:rPr>
          <w:rFonts w:cs="Times New Roman"/>
          <w:kern w:val="1"/>
          <w:szCs w:val="24"/>
          <w:lang w:eastAsia="hi-IN" w:bidi="hi-IN"/>
        </w:rPr>
        <w:t>Rautek-féle</w:t>
      </w:r>
      <w:proofErr w:type="spellEnd"/>
      <w:r w:rsidRPr="00D43E2F">
        <w:rPr>
          <w:rFonts w:cs="Times New Roman"/>
          <w:kern w:val="1"/>
          <w:szCs w:val="24"/>
          <w:lang w:eastAsia="hi-IN" w:bidi="hi-IN"/>
        </w:rPr>
        <w:t xml:space="preserve"> műfogás.</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Elsősegélynyújtás vérzések esetén.</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Életveszély elhárítása.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 xml:space="preserve">Újraélesztés. </w:t>
      </w:r>
    </w:p>
    <w:p w:rsidR="00D43E2F" w:rsidRPr="00D43E2F" w:rsidRDefault="00D43E2F" w:rsidP="00D43E2F">
      <w:pPr>
        <w:widowControl w:val="0"/>
        <w:suppressAutoHyphens/>
        <w:spacing w:after="0"/>
        <w:ind w:left="709"/>
        <w:rPr>
          <w:rFonts w:cs="Times New Roman"/>
          <w:kern w:val="1"/>
          <w:szCs w:val="24"/>
          <w:lang w:eastAsia="hi-IN" w:bidi="hi-IN"/>
        </w:rPr>
      </w:pPr>
      <w:proofErr w:type="spellStart"/>
      <w:r w:rsidRPr="00D43E2F">
        <w:rPr>
          <w:rFonts w:cs="Times New Roman"/>
          <w:kern w:val="1"/>
          <w:szCs w:val="24"/>
          <w:lang w:eastAsia="hi-IN" w:bidi="hi-IN"/>
        </w:rPr>
        <w:t>Mellkasnyomás</w:t>
      </w:r>
      <w:proofErr w:type="spellEnd"/>
      <w:r w:rsidRPr="00D43E2F">
        <w:rPr>
          <w:rFonts w:cs="Times New Roman"/>
          <w:kern w:val="1"/>
          <w:szCs w:val="24"/>
          <w:lang w:eastAsia="hi-IN" w:bidi="hi-IN"/>
        </w:rPr>
        <w:t xml:space="preserve"> technikája </w:t>
      </w:r>
    </w:p>
    <w:p w:rsidR="00D43E2F" w:rsidRPr="00D43E2F" w:rsidRDefault="00D43E2F" w:rsidP="00D43E2F">
      <w:pPr>
        <w:widowControl w:val="0"/>
        <w:suppressAutoHyphens/>
        <w:spacing w:after="0"/>
        <w:ind w:left="709"/>
        <w:rPr>
          <w:rFonts w:cs="Times New Roman"/>
          <w:kern w:val="1"/>
          <w:szCs w:val="24"/>
          <w:lang w:eastAsia="hi-IN" w:bidi="hi-IN"/>
        </w:rPr>
      </w:pPr>
      <w:proofErr w:type="spellStart"/>
      <w:r w:rsidRPr="00D43E2F">
        <w:rPr>
          <w:rFonts w:cs="Times New Roman"/>
          <w:kern w:val="1"/>
          <w:szCs w:val="24"/>
          <w:lang w:eastAsia="hi-IN" w:bidi="hi-IN"/>
        </w:rPr>
        <w:t>Légútbiztosítás</w:t>
      </w:r>
      <w:proofErr w:type="spellEnd"/>
      <w:r w:rsidRPr="00D43E2F">
        <w:rPr>
          <w:rFonts w:cs="Times New Roman"/>
          <w:kern w:val="1"/>
          <w:szCs w:val="24"/>
          <w:lang w:eastAsia="hi-IN" w:bidi="hi-IN"/>
        </w:rPr>
        <w:t xml:space="preserve"> lehetőségei.</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Légút akadálymentesítése.</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Lélegeztetés.</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Fizikális vizsgálat.</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Stabil oldalfekvő helyzet alkalmazása.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Az eszméletlenség veszélyei.</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 xml:space="preserve">A sokk tünetei, veszélyei, ellátása. </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Idegen test eltávolítása szemből, orrból, fülből.</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Agyrázkódás tünetei, veszélyei, ellátása.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Koponyasérülés tünetei, veszélyei, ellátása.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Bordatörés tünetei, veszélyei, ellátása.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Végtagtörések.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Hasi sérülések.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Gerinctörés tünetei, veszélyei, ellátása.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Áramütés veszélyei.</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Áramütött személy megközelítése.</w:t>
      </w:r>
    </w:p>
    <w:p w:rsidR="00D43E2F" w:rsidRPr="00D43E2F" w:rsidRDefault="00D43E2F" w:rsidP="00D43E2F">
      <w:pPr>
        <w:widowControl w:val="0"/>
        <w:suppressAutoHyphens/>
        <w:spacing w:after="0"/>
        <w:ind w:left="709"/>
        <w:rPr>
          <w:rFonts w:cs="Times New Roman"/>
          <w:kern w:val="1"/>
          <w:szCs w:val="24"/>
          <w:lang w:eastAsia="hi-IN" w:bidi="hi-IN"/>
        </w:rPr>
      </w:pPr>
      <w:proofErr w:type="spellStart"/>
      <w:r w:rsidRPr="00D43E2F">
        <w:rPr>
          <w:rFonts w:cs="Times New Roman"/>
          <w:kern w:val="1"/>
          <w:szCs w:val="24"/>
          <w:lang w:eastAsia="hi-IN" w:bidi="hi-IN"/>
        </w:rPr>
        <w:t>Áramtalanítás</w:t>
      </w:r>
      <w:proofErr w:type="spellEnd"/>
      <w:r w:rsidRPr="00D43E2F">
        <w:rPr>
          <w:rFonts w:cs="Times New Roman"/>
          <w:kern w:val="1"/>
          <w:szCs w:val="24"/>
          <w:lang w:eastAsia="hi-IN" w:bidi="hi-IN"/>
        </w:rPr>
        <w:t>.</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Áramütött személy ellátása.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Égési sérülés súlyosságának felmérése, ellátása.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Fagyás, tünetei, veszélyei és ellátása.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Mérgezések tünetei, fajtái, ellátása.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Leggyakrabban előforduló mérgezések.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Maró szerek okozta sérülések veszélyei, ellátása.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Rosszullétek.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Ájulás tünetei, ellátása.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Epilepsziás roham tünetei, ellátása.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Szív eredetű mellkasi fájdalom tünetei, ellátása.</w:t>
      </w:r>
    </w:p>
    <w:p w:rsidR="00C53E01" w:rsidRDefault="00D43E2F" w:rsidP="00D43E2F">
      <w:pPr>
        <w:spacing w:after="0"/>
        <w:ind w:left="709"/>
      </w:pPr>
      <w:r w:rsidRPr="00D43E2F">
        <w:rPr>
          <w:rFonts w:cs="Times New Roman"/>
          <w:kern w:val="1"/>
          <w:szCs w:val="24"/>
          <w:lang w:eastAsia="hi-IN" w:bidi="hi-IN"/>
        </w:rPr>
        <w:t>Alacsony vércukorszint miatti rosszullét tünetei, ellátása</w:t>
      </w:r>
    </w:p>
    <w:p w:rsidR="00C53E01" w:rsidRPr="00644690" w:rsidRDefault="00C53E01" w:rsidP="00C53E01">
      <w:pPr>
        <w:tabs>
          <w:tab w:val="left" w:pos="1418"/>
          <w:tab w:val="right" w:pos="9072"/>
        </w:tabs>
        <w:spacing w:after="0"/>
        <w:ind w:left="851"/>
      </w:pPr>
    </w:p>
    <w:p w:rsidR="00C53E01" w:rsidRDefault="00D43E2F" w:rsidP="00C53E01">
      <w:pPr>
        <w:pStyle w:val="Listaszerbekezds"/>
        <w:numPr>
          <w:ilvl w:val="2"/>
          <w:numId w:val="8"/>
        </w:numPr>
        <w:tabs>
          <w:tab w:val="left" w:pos="1701"/>
          <w:tab w:val="right" w:pos="9072"/>
        </w:tabs>
        <w:spacing w:after="0"/>
        <w:ind w:left="993" w:hanging="426"/>
        <w:rPr>
          <w:b/>
          <w:i/>
        </w:rPr>
      </w:pPr>
      <w:r w:rsidRPr="006D3F90">
        <w:rPr>
          <w:rFonts w:cs="Times New Roman"/>
          <w:b/>
          <w:i/>
          <w:szCs w:val="24"/>
        </w:rPr>
        <w:t>Munka- és környezetvédelem a gyakorlatban</w:t>
      </w:r>
      <w:r w:rsidR="00C53E01" w:rsidRPr="00644690">
        <w:rPr>
          <w:b/>
          <w:i/>
        </w:rPr>
        <w:tab/>
      </w:r>
      <w:r w:rsidR="00131F1A">
        <w:rPr>
          <w:b/>
          <w:i/>
        </w:rPr>
        <w:t>6</w:t>
      </w:r>
      <w:r w:rsidR="00C53E01">
        <w:rPr>
          <w:b/>
          <w:i/>
        </w:rPr>
        <w:t xml:space="preserve"> ó</w:t>
      </w:r>
      <w:r w:rsidR="00C53E01" w:rsidRPr="00644690">
        <w:rPr>
          <w:b/>
          <w:i/>
        </w:rPr>
        <w:t>ra/ óra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Veszélyforrások kialakulása.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Személyi védőfelszerelésekkel szemben támasztott követelmények.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Személyi védőfelszerelések helyének meghatározása, tárolása.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munkavédelmi oktatás dokumentálása.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munkabalesetek bejelentése, nyilvántartása és kivizsgálása.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Kockázatelemzés fogalmai, kockázatelemzés, kockázatértékelés.</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munkahelyen alkalmazott biztonsági jelzések.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munkahelyen alkalmazott biztonsági jelzések helyének meghatározása, elhelyezése.</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megfelelő biztonsági jelzés kiválasztása.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munkavégzés fizikai ártalmai.</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lastRenderedPageBreak/>
        <w:t>Zaj- és rezgésvédelem.</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Zaj- és rezgésvédelem védőeszközeinek fajtái, alkalmazásuk.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Munkahelyi klíma, a helyiség hőmérséklete, a levegő nedvességtartalma.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munkahelyek megvilágítása, a természetes fény.</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színek kialakítása.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gázhegesztés és az ívhegesztés biztonsági előírásai.</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Hegesztő munkahelyek kialakítása, védő eszközök alkalmazása.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Anyagmozgatás, anyagtárolás szabályai.</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Anyagmozgatás gépeinek, eszközeinek biztonságos használata, védőeszközök alkalmazása.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Villamos berendezések biztonságtechnikája, speciális védőeszközök bemutatása, használata.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Egyéni és kollektív védelem.</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Munkaegészségügy.</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Kockázatbecslés.</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Kockázatértékelés.</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Időszakos biztonsági felülvizsgálat.</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Soron kívüli munkavédelmi vizsgálat.</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Jelző és riasztóberendezések.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Megfelelő mozgástér biztosítása.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Elkerítés, lefedés.</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Tároló helyek kialakítása.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Munkahely padlózata.</w:t>
      </w:r>
    </w:p>
    <w:p w:rsidR="00C53E01" w:rsidRDefault="00D43E2F" w:rsidP="00D43E2F">
      <w:pPr>
        <w:spacing w:after="0"/>
        <w:ind w:left="709"/>
      </w:pPr>
      <w:r w:rsidRPr="00D43E2F">
        <w:rPr>
          <w:rFonts w:cs="Times New Roman"/>
          <w:kern w:val="1"/>
          <w:szCs w:val="24"/>
          <w:lang w:eastAsia="hi-IN" w:bidi="hi-IN"/>
        </w:rPr>
        <w:t>Gépek védőburkolatainak kialakítása, elhelyezése</w:t>
      </w:r>
    </w:p>
    <w:p w:rsidR="00C53E01" w:rsidRPr="002A1C54" w:rsidRDefault="00C53E01" w:rsidP="00C53E01">
      <w:pPr>
        <w:tabs>
          <w:tab w:val="left" w:pos="1418"/>
          <w:tab w:val="right" w:pos="9072"/>
        </w:tabs>
        <w:spacing w:after="0"/>
        <w:ind w:left="851"/>
      </w:pPr>
    </w:p>
    <w:p w:rsidR="00C53E01" w:rsidRDefault="00D43E2F" w:rsidP="00C53E01">
      <w:pPr>
        <w:pStyle w:val="Listaszerbekezds"/>
        <w:numPr>
          <w:ilvl w:val="2"/>
          <w:numId w:val="8"/>
        </w:numPr>
        <w:tabs>
          <w:tab w:val="left" w:pos="1701"/>
          <w:tab w:val="right" w:pos="9072"/>
        </w:tabs>
        <w:spacing w:after="0"/>
        <w:ind w:left="993" w:hanging="426"/>
        <w:rPr>
          <w:b/>
          <w:i/>
        </w:rPr>
      </w:pPr>
      <w:r w:rsidRPr="00871B51">
        <w:rPr>
          <w:rFonts w:cs="Times New Roman"/>
          <w:b/>
          <w:i/>
          <w:szCs w:val="24"/>
        </w:rPr>
        <w:t>Sérülések ellátása</w:t>
      </w:r>
      <w:r w:rsidR="00C53E01" w:rsidRPr="00644690">
        <w:rPr>
          <w:b/>
          <w:i/>
        </w:rPr>
        <w:tab/>
      </w:r>
      <w:r w:rsidR="00131F1A">
        <w:rPr>
          <w:b/>
          <w:i/>
        </w:rPr>
        <w:t>6</w:t>
      </w:r>
      <w:r w:rsidR="00C53E01">
        <w:rPr>
          <w:b/>
          <w:i/>
        </w:rPr>
        <w:t xml:space="preserve"> ó</w:t>
      </w:r>
      <w:r w:rsidR="00C53E01" w:rsidRPr="00644690">
        <w:rPr>
          <w:b/>
          <w:i/>
        </w:rPr>
        <w:t>ra/ óra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Sebellátás.</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Hajszáleres vérzés.</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Visszeres vérzés.</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Ütőeres vérzés.</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Belső vérzések és veszélyei.</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Orrvérzés, ellátása.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Mérgezések: gyógyszermérgezés, szénmonoxid (CO) mérgezés, metilalkoholmérgezés.</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Csontok, ízületek sérülései: rándulás, ficam, törés.</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Fektetési módok.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Idegen test szemben, orrban, fülben.</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Elsősegélynyújtó feladata veszélyes anyagok okozta sérülések esetén.</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Elsősegélynyújtó feladatai villamos áram okozta sérülések esetén.</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Az eszméletlenség fogalmát, tüneteit, leggyakoribb okai, következményei</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Az eszméletlenség ellátása.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vérzésekkel kapcsolatos ismeretek.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 xml:space="preserve">A </w:t>
      </w:r>
      <w:proofErr w:type="spellStart"/>
      <w:r w:rsidRPr="00D43E2F">
        <w:rPr>
          <w:rFonts w:cs="Times New Roman"/>
          <w:kern w:val="1"/>
          <w:szCs w:val="24"/>
          <w:lang w:eastAsia="hi-IN" w:bidi="hi-IN"/>
        </w:rPr>
        <w:t>schock</w:t>
      </w:r>
      <w:proofErr w:type="spellEnd"/>
      <w:r w:rsidRPr="00D43E2F">
        <w:rPr>
          <w:rFonts w:cs="Times New Roman"/>
          <w:kern w:val="1"/>
          <w:szCs w:val="24"/>
          <w:lang w:eastAsia="hi-IN" w:bidi="hi-IN"/>
        </w:rPr>
        <w:t xml:space="preserve"> fogalma és formái</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 xml:space="preserve">A termikus traumákkal, </w:t>
      </w:r>
      <w:proofErr w:type="spellStart"/>
      <w:r w:rsidRPr="00D43E2F">
        <w:rPr>
          <w:rFonts w:cs="Times New Roman"/>
          <w:kern w:val="1"/>
          <w:szCs w:val="24"/>
          <w:lang w:eastAsia="hi-IN" w:bidi="hi-IN"/>
        </w:rPr>
        <w:t>hőártalmakkal</w:t>
      </w:r>
      <w:proofErr w:type="spellEnd"/>
      <w:r w:rsidRPr="00D43E2F">
        <w:rPr>
          <w:rFonts w:cs="Times New Roman"/>
          <w:kern w:val="1"/>
          <w:szCs w:val="24"/>
          <w:lang w:eastAsia="hi-IN" w:bidi="hi-IN"/>
        </w:rPr>
        <w:t xml:space="preserve"> kapcsolatos ismeretek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Az ízületi sérülések formái, tünetei és ellátásuk módja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csontsérülések formái, tünetei és ellátásuk (fektetési módok)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hasi sérülés formái, tünetei és ellátásuk módjai</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kimentés fogalma és betegmozgatással kapcsolatos ismeretek</w:t>
      </w:r>
    </w:p>
    <w:p w:rsidR="00D43E2F" w:rsidRPr="00D43E2F" w:rsidRDefault="00D43E2F" w:rsidP="00D43E2F">
      <w:pPr>
        <w:widowControl w:val="0"/>
        <w:tabs>
          <w:tab w:val="left" w:pos="6246"/>
        </w:tabs>
        <w:suppressAutoHyphens/>
        <w:spacing w:after="0"/>
        <w:ind w:left="709"/>
        <w:rPr>
          <w:rFonts w:cs="Times New Roman"/>
          <w:kern w:val="1"/>
          <w:szCs w:val="24"/>
          <w:lang w:eastAsia="hi-IN" w:bidi="hi-IN"/>
        </w:rPr>
      </w:pPr>
      <w:r w:rsidRPr="00D43E2F">
        <w:rPr>
          <w:rFonts w:cs="Times New Roman"/>
          <w:kern w:val="1"/>
          <w:szCs w:val="24"/>
          <w:lang w:eastAsia="hi-IN" w:bidi="hi-IN"/>
        </w:rPr>
        <w:t>A mérgezések fogalma, tünetei és ellátásuk módja</w:t>
      </w:r>
      <w:r w:rsidRPr="00D43E2F">
        <w:rPr>
          <w:rFonts w:cs="Times New Roman"/>
          <w:kern w:val="1"/>
          <w:szCs w:val="24"/>
          <w:lang w:eastAsia="hi-IN" w:bidi="hi-IN"/>
        </w:rPr>
        <w:tab/>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belgyógyászati balesetek (áramütés)</w:t>
      </w:r>
    </w:p>
    <w:p w:rsidR="00C53E01" w:rsidRDefault="00D43E2F" w:rsidP="00D43E2F">
      <w:pPr>
        <w:spacing w:after="0"/>
        <w:ind w:left="709"/>
      </w:pPr>
      <w:r w:rsidRPr="00D43E2F">
        <w:rPr>
          <w:rFonts w:cs="Times New Roman"/>
          <w:kern w:val="1"/>
          <w:szCs w:val="24"/>
          <w:lang w:eastAsia="hi-IN" w:bidi="hi-IN"/>
        </w:rPr>
        <w:t>A leggyakoribb belgyógyászati kórképek, tüneteik és ellátásuk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7081F" w:rsidRPr="0037081F" w:rsidTr="0037081F">
        <w:trPr>
          <w:trHeight w:val="600"/>
          <w:jc w:val="center"/>
        </w:trPr>
        <w:tc>
          <w:tcPr>
            <w:tcW w:w="960" w:type="dxa"/>
            <w:vMerge w:val="restart"/>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xml:space="preserve">Alkalmazandó eszközök és felszerelések </w:t>
            </w:r>
          </w:p>
        </w:tc>
      </w:tr>
      <w:tr w:rsidR="0037081F" w:rsidRPr="0037081F" w:rsidTr="0037081F">
        <w:trPr>
          <w:trHeight w:val="255"/>
          <w:jc w:val="center"/>
        </w:trPr>
        <w:tc>
          <w:tcPr>
            <w:tcW w:w="960" w:type="dxa"/>
            <w:vMerge/>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c>
          <w:tcPr>
            <w:tcW w:w="2220" w:type="dxa"/>
            <w:vMerge/>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egyéni</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csoport</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osztály</w:t>
            </w:r>
          </w:p>
        </w:tc>
        <w:tc>
          <w:tcPr>
            <w:tcW w:w="2380" w:type="dxa"/>
            <w:vMerge/>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r>
      <w:tr w:rsidR="0037081F" w:rsidRPr="0037081F" w:rsidTr="0037081F">
        <w:trPr>
          <w:trHeight w:val="255"/>
          <w:jc w:val="center"/>
        </w:trPr>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w:t>
            </w:r>
          </w:p>
        </w:tc>
        <w:tc>
          <w:tcPr>
            <w:tcW w:w="222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magyarázat</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w:t>
            </w:r>
          </w:p>
        </w:tc>
        <w:tc>
          <w:tcPr>
            <w:tcW w:w="222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elbeszélés</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3.</w:t>
            </w:r>
          </w:p>
        </w:tc>
        <w:tc>
          <w:tcPr>
            <w:tcW w:w="222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kiselőadás</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4.</w:t>
            </w:r>
          </w:p>
        </w:tc>
        <w:tc>
          <w:tcPr>
            <w:tcW w:w="222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megbeszélés</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5.</w:t>
            </w:r>
          </w:p>
        </w:tc>
        <w:tc>
          <w:tcPr>
            <w:tcW w:w="222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vita</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6.</w:t>
            </w:r>
          </w:p>
        </w:tc>
        <w:tc>
          <w:tcPr>
            <w:tcW w:w="222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szemléltetés</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7.</w:t>
            </w:r>
          </w:p>
        </w:tc>
        <w:tc>
          <w:tcPr>
            <w:tcW w:w="222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szimuláció</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8.</w:t>
            </w:r>
          </w:p>
        </w:tc>
        <w:tc>
          <w:tcPr>
            <w:tcW w:w="222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szerepjáték</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9.</w:t>
            </w:r>
          </w:p>
        </w:tc>
        <w:tc>
          <w:tcPr>
            <w:tcW w:w="222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házi feladat</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bl>
    <w:p w:rsidR="0037081F" w:rsidRDefault="0037081F" w:rsidP="0037081F">
      <w:pPr>
        <w:pStyle w:val="Listaszerbekezds"/>
        <w:spacing w:after="0"/>
        <w:ind w:left="1224"/>
        <w:rPr>
          <w:b/>
        </w:rPr>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7081F" w:rsidRPr="00525B3F" w:rsidTr="0037081F">
        <w:trPr>
          <w:trHeight w:val="255"/>
          <w:jc w:val="center"/>
        </w:trPr>
        <w:tc>
          <w:tcPr>
            <w:tcW w:w="1036" w:type="dxa"/>
            <w:vMerge w:val="restart"/>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xml:space="preserve">Alkalmazandó eszközök és felszerelések </w:t>
            </w:r>
          </w:p>
        </w:tc>
      </w:tr>
      <w:tr w:rsidR="0037081F" w:rsidRPr="00525B3F" w:rsidTr="0037081F">
        <w:trPr>
          <w:trHeight w:val="510"/>
          <w:jc w:val="center"/>
        </w:trPr>
        <w:tc>
          <w:tcPr>
            <w:tcW w:w="1036" w:type="dxa"/>
            <w:vMerge/>
            <w:vAlign w:val="center"/>
            <w:hideMark/>
          </w:tcPr>
          <w:p w:rsidR="0037081F" w:rsidRPr="00525B3F" w:rsidRDefault="0037081F" w:rsidP="0037081F">
            <w:pPr>
              <w:spacing w:after="0"/>
              <w:jc w:val="left"/>
              <w:rPr>
                <w:rFonts w:eastAsia="Times New Roman" w:cs="Times New Roman"/>
                <w:color w:val="000000"/>
                <w:sz w:val="20"/>
                <w:szCs w:val="20"/>
                <w:lang w:eastAsia="hu-HU"/>
              </w:rPr>
            </w:pPr>
          </w:p>
        </w:tc>
        <w:tc>
          <w:tcPr>
            <w:tcW w:w="2777" w:type="dxa"/>
            <w:vMerge/>
            <w:vAlign w:val="center"/>
            <w:hideMark/>
          </w:tcPr>
          <w:p w:rsidR="0037081F" w:rsidRPr="00525B3F" w:rsidRDefault="0037081F" w:rsidP="0037081F">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egyéni</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csoport-bontás</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osztály-keret</w:t>
            </w:r>
          </w:p>
        </w:tc>
        <w:tc>
          <w:tcPr>
            <w:tcW w:w="2359" w:type="dxa"/>
            <w:vMerge/>
            <w:vAlign w:val="center"/>
            <w:hideMark/>
          </w:tcPr>
          <w:p w:rsidR="0037081F" w:rsidRPr="00525B3F" w:rsidRDefault="0037081F" w:rsidP="0037081F">
            <w:pPr>
              <w:spacing w:after="0"/>
              <w:jc w:val="left"/>
              <w:rPr>
                <w:rFonts w:eastAsia="Times New Roman" w:cs="Times New Roman"/>
                <w:color w:val="000000"/>
                <w:sz w:val="20"/>
                <w:szCs w:val="20"/>
                <w:lang w:eastAsia="hu-HU"/>
              </w:rPr>
            </w:pPr>
          </w:p>
        </w:tc>
      </w:tr>
      <w:tr w:rsidR="0037081F" w:rsidRPr="00525B3F" w:rsidTr="0037081F">
        <w:trPr>
          <w:trHeight w:val="255"/>
          <w:jc w:val="center"/>
        </w:trPr>
        <w:tc>
          <w:tcPr>
            <w:tcW w:w="1036" w:type="dxa"/>
            <w:shd w:val="clear" w:color="000000" w:fill="D9D9D9"/>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w:t>
            </w:r>
          </w:p>
        </w:tc>
        <w:tc>
          <w:tcPr>
            <w:tcW w:w="7464" w:type="dxa"/>
            <w:gridSpan w:val="5"/>
            <w:shd w:val="clear" w:color="000000" w:fill="D9D9D9"/>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Információ feldolgozó tevékenységek</w:t>
            </w:r>
          </w:p>
        </w:tc>
      </w:tr>
      <w:tr w:rsidR="0037081F" w:rsidRPr="00525B3F" w:rsidTr="0037081F">
        <w:trPr>
          <w:trHeight w:val="510"/>
          <w:jc w:val="center"/>
        </w:trPr>
        <w:tc>
          <w:tcPr>
            <w:tcW w:w="103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1.1.</w:t>
            </w:r>
          </w:p>
        </w:tc>
        <w:tc>
          <w:tcPr>
            <w:tcW w:w="2777"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59"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37081F" w:rsidRPr="00525B3F" w:rsidTr="0037081F">
        <w:trPr>
          <w:trHeight w:val="510"/>
          <w:jc w:val="center"/>
        </w:trPr>
        <w:tc>
          <w:tcPr>
            <w:tcW w:w="103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1.2.</w:t>
            </w:r>
          </w:p>
        </w:tc>
        <w:tc>
          <w:tcPr>
            <w:tcW w:w="2777"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59"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37081F" w:rsidRPr="00525B3F" w:rsidTr="0037081F">
        <w:trPr>
          <w:trHeight w:val="510"/>
          <w:jc w:val="center"/>
        </w:trPr>
        <w:tc>
          <w:tcPr>
            <w:tcW w:w="103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1.3.</w:t>
            </w:r>
          </w:p>
        </w:tc>
        <w:tc>
          <w:tcPr>
            <w:tcW w:w="2777"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59"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37081F" w:rsidRPr="00525B3F" w:rsidTr="0037081F">
        <w:trPr>
          <w:trHeight w:val="510"/>
          <w:jc w:val="center"/>
        </w:trPr>
        <w:tc>
          <w:tcPr>
            <w:tcW w:w="103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1.4.</w:t>
            </w:r>
          </w:p>
        </w:tc>
        <w:tc>
          <w:tcPr>
            <w:tcW w:w="2777"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59"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37081F" w:rsidRPr="00525B3F" w:rsidTr="0037081F">
        <w:trPr>
          <w:trHeight w:val="510"/>
          <w:jc w:val="center"/>
        </w:trPr>
        <w:tc>
          <w:tcPr>
            <w:tcW w:w="103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1.5.</w:t>
            </w:r>
          </w:p>
        </w:tc>
        <w:tc>
          <w:tcPr>
            <w:tcW w:w="2777"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59"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37081F" w:rsidRPr="00525B3F" w:rsidTr="0037081F">
        <w:trPr>
          <w:trHeight w:val="255"/>
          <w:jc w:val="center"/>
        </w:trPr>
        <w:tc>
          <w:tcPr>
            <w:tcW w:w="103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1.6.</w:t>
            </w:r>
          </w:p>
        </w:tc>
        <w:tc>
          <w:tcPr>
            <w:tcW w:w="2777"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59"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37081F" w:rsidRPr="00525B3F" w:rsidTr="0037081F">
        <w:trPr>
          <w:trHeight w:val="510"/>
          <w:jc w:val="center"/>
        </w:trPr>
        <w:tc>
          <w:tcPr>
            <w:tcW w:w="103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1.7.</w:t>
            </w:r>
          </w:p>
        </w:tc>
        <w:tc>
          <w:tcPr>
            <w:tcW w:w="2777"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59"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37081F" w:rsidRPr="00525B3F" w:rsidTr="0037081F">
        <w:trPr>
          <w:trHeight w:val="255"/>
          <w:jc w:val="center"/>
        </w:trPr>
        <w:tc>
          <w:tcPr>
            <w:tcW w:w="1036" w:type="dxa"/>
            <w:shd w:val="clear" w:color="000000" w:fill="D9D9D9"/>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w:t>
            </w:r>
          </w:p>
        </w:tc>
        <w:tc>
          <w:tcPr>
            <w:tcW w:w="7464" w:type="dxa"/>
            <w:gridSpan w:val="5"/>
            <w:shd w:val="clear" w:color="000000" w:fill="D9D9D9"/>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Ismeretalkalmazási gyakorló tevékenységek, feladatok</w:t>
            </w:r>
          </w:p>
        </w:tc>
      </w:tr>
      <w:tr w:rsidR="0037081F" w:rsidRPr="00525B3F" w:rsidTr="0037081F">
        <w:trPr>
          <w:trHeight w:val="255"/>
          <w:jc w:val="center"/>
        </w:trPr>
        <w:tc>
          <w:tcPr>
            <w:tcW w:w="103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2.1.</w:t>
            </w:r>
          </w:p>
        </w:tc>
        <w:tc>
          <w:tcPr>
            <w:tcW w:w="2777"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59"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37081F" w:rsidRPr="00525B3F" w:rsidTr="0037081F">
        <w:trPr>
          <w:trHeight w:val="255"/>
          <w:jc w:val="center"/>
        </w:trPr>
        <w:tc>
          <w:tcPr>
            <w:tcW w:w="103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2.2.</w:t>
            </w:r>
          </w:p>
        </w:tc>
        <w:tc>
          <w:tcPr>
            <w:tcW w:w="2777"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Leírás készítése</w:t>
            </w: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59"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37081F" w:rsidRPr="00525B3F" w:rsidTr="0037081F">
        <w:trPr>
          <w:trHeight w:val="510"/>
          <w:jc w:val="center"/>
        </w:trPr>
        <w:tc>
          <w:tcPr>
            <w:tcW w:w="103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2.3.</w:t>
            </w:r>
          </w:p>
        </w:tc>
        <w:tc>
          <w:tcPr>
            <w:tcW w:w="2777"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59"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37081F" w:rsidRPr="00525B3F" w:rsidTr="0037081F">
        <w:trPr>
          <w:trHeight w:val="255"/>
          <w:jc w:val="center"/>
        </w:trPr>
        <w:tc>
          <w:tcPr>
            <w:tcW w:w="103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2.4.</w:t>
            </w:r>
          </w:p>
        </w:tc>
        <w:tc>
          <w:tcPr>
            <w:tcW w:w="2777"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Tesztfeladat megoldása</w:t>
            </w: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59"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37081F" w:rsidRPr="00525B3F" w:rsidTr="0037081F">
        <w:trPr>
          <w:trHeight w:val="510"/>
          <w:jc w:val="center"/>
        </w:trPr>
        <w:tc>
          <w:tcPr>
            <w:tcW w:w="103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lastRenderedPageBreak/>
              <w:t>2.5.</w:t>
            </w:r>
          </w:p>
        </w:tc>
        <w:tc>
          <w:tcPr>
            <w:tcW w:w="2777"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59"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37081F" w:rsidRPr="00525B3F" w:rsidTr="0037081F">
        <w:trPr>
          <w:trHeight w:val="510"/>
          <w:jc w:val="center"/>
        </w:trPr>
        <w:tc>
          <w:tcPr>
            <w:tcW w:w="103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2.6.</w:t>
            </w:r>
          </w:p>
        </w:tc>
        <w:tc>
          <w:tcPr>
            <w:tcW w:w="2777"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59"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37081F" w:rsidRPr="00525B3F" w:rsidTr="0037081F">
        <w:trPr>
          <w:trHeight w:val="510"/>
          <w:jc w:val="center"/>
        </w:trPr>
        <w:tc>
          <w:tcPr>
            <w:tcW w:w="103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2.7.</w:t>
            </w:r>
          </w:p>
        </w:tc>
        <w:tc>
          <w:tcPr>
            <w:tcW w:w="2777"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59"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D43E2F" w:rsidP="00C53E01">
      <w:pPr>
        <w:spacing w:after="480"/>
        <w:jc w:val="center"/>
        <w:rPr>
          <w:rFonts w:cs="Times New Roman"/>
          <w:b/>
          <w:sz w:val="36"/>
        </w:rPr>
      </w:pPr>
      <w:r>
        <w:rPr>
          <w:rFonts w:cs="Times New Roman"/>
          <w:b/>
          <w:sz w:val="36"/>
          <w:highlight w:val="yellow"/>
        </w:rPr>
        <w:t>10166</w:t>
      </w:r>
      <w:r w:rsidR="00C53E01" w:rsidRPr="00D52C63">
        <w:rPr>
          <w:rFonts w:cs="Times New Roman"/>
          <w:b/>
          <w:sz w:val="36"/>
          <w:highlight w:val="yellow"/>
        </w:rPr>
        <w:t>-</w:t>
      </w:r>
      <w:r>
        <w:rPr>
          <w:rFonts w:cs="Times New Roman"/>
          <w:b/>
          <w:sz w:val="36"/>
        </w:rPr>
        <w:t>12</w:t>
      </w:r>
      <w:r w:rsidR="00C53E01" w:rsidRPr="00D52C63">
        <w:rPr>
          <w:rFonts w:cs="Times New Roman"/>
          <w:b/>
          <w:sz w:val="36"/>
        </w:rPr>
        <w:t xml:space="preserve"> azonosító számú</w:t>
      </w:r>
    </w:p>
    <w:p w:rsidR="00C53E01" w:rsidRPr="00D52C63" w:rsidRDefault="00D43E2F" w:rsidP="00C53E01">
      <w:pPr>
        <w:jc w:val="center"/>
        <w:rPr>
          <w:rFonts w:cs="Times New Roman"/>
          <w:b/>
          <w:sz w:val="36"/>
        </w:rPr>
      </w:pPr>
      <w:r>
        <w:rPr>
          <w:rFonts w:cs="Times New Roman"/>
          <w:b/>
          <w:sz w:val="36"/>
        </w:rPr>
        <w:t>Gépészeti kötési feladatok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43E2F">
        <w:rPr>
          <w:rFonts w:cs="Times New Roman"/>
        </w:rPr>
        <w:t>10166</w:t>
      </w:r>
      <w:r w:rsidRPr="00D26A67">
        <w:rPr>
          <w:rFonts w:cs="Times New Roman"/>
        </w:rPr>
        <w:t>-</w:t>
      </w:r>
      <w:r w:rsidR="00D43E2F">
        <w:rPr>
          <w:rFonts w:cs="Times New Roman"/>
        </w:rPr>
        <w:t>12</w:t>
      </w:r>
      <w:r w:rsidRPr="00D52C63">
        <w:rPr>
          <w:rFonts w:cs="Times New Roman"/>
        </w:rPr>
        <w:t xml:space="preserve"> azonosító számú </w:t>
      </w:r>
      <w:r w:rsidR="00D43E2F">
        <w:rPr>
          <w:rFonts w:cs="Times New Roman"/>
        </w:rPr>
        <w:t>Gépészeti kötési feladatok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37081F" w:rsidRPr="0037081F" w:rsidTr="0037081F">
        <w:trPr>
          <w:trHeight w:val="1755"/>
          <w:jc w:val="center"/>
        </w:trPr>
        <w:tc>
          <w:tcPr>
            <w:tcW w:w="398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textDirection w:val="btLr"/>
            <w:vAlign w:val="bottom"/>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Gépészeti kötések</w:t>
            </w:r>
          </w:p>
        </w:tc>
        <w:tc>
          <w:tcPr>
            <w:tcW w:w="700" w:type="dxa"/>
            <w:shd w:val="clear" w:color="auto" w:fill="auto"/>
            <w:textDirection w:val="btLr"/>
            <w:vAlign w:val="bottom"/>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Gépészeti kötések gyakorlata</w:t>
            </w:r>
          </w:p>
        </w:tc>
      </w:tr>
      <w:tr w:rsidR="0037081F" w:rsidRPr="0037081F" w:rsidTr="0037081F">
        <w:trPr>
          <w:trHeight w:val="300"/>
          <w:jc w:val="center"/>
        </w:trPr>
        <w:tc>
          <w:tcPr>
            <w:tcW w:w="5380" w:type="dxa"/>
            <w:gridSpan w:val="3"/>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FELADATOK</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Általános minőségű hegesztett kötéseket készít kézi ívhegesztéssel</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Általános minőségű kötést készít gázhegesztéssel</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Készít, bont, javít kemény- és lágyforrasztott kötéseket</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Készít, bont, javít, cserél oldható kötéseket és helyzetbiztosító elemeket</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Készít, bont, javít, cserél nem oldható kötéseket (szegecs, zsugor, ragasztott)</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Fémipari alapműveleteket előkészít, elvégez</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Korrózió elleni védelmet készít kötőelemeken és fémszerkezeteken</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Gyártási és szereléstechnológiai folyamatokat értelmez, alkalmaz</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300"/>
          <w:jc w:val="center"/>
        </w:trPr>
        <w:tc>
          <w:tcPr>
            <w:tcW w:w="5380" w:type="dxa"/>
            <w:gridSpan w:val="3"/>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SZAKMAI ISMERETEK</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Műszaki rajzok olvasása, értelmezése, használata</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Oldható és nem oldható kötések rajzjelei, ábrázolási módjai</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Hegesztési rajzjelek értelmezése, varratok ábrázolása</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Részletrajzok olvasása, értelmezése</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Ipari anyagok technológiai tulajdonságai</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Ipari anyagok korróziós tulajdonságai</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Oldható kötések</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Nem oldható kötések</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A gázhegesztés biztonsága</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Az ívhegesztés biztonsága</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Sajtoló-ponthegesztés biztonsága</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A hegesztés környezeti hatásai</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A hegesztés folyamatának és befejezésének tűzvédelmi előírásai</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Korrózióvédelem alkalmazása</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Kötőelem táblázatok használata</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300"/>
          <w:jc w:val="center"/>
        </w:trPr>
        <w:tc>
          <w:tcPr>
            <w:tcW w:w="5380" w:type="dxa"/>
            <w:gridSpan w:val="3"/>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SZAKMAI KÉSZSÉGEK</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Gépészeti rajzok, részletrajzok olvasása, értelmezése</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Hegesztési varratjelképek értelmezése</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Munkabiztonsághoz kapcsolódó jelképek és színjelölések értelmezése</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lastRenderedPageBreak/>
              <w:t>Munkabiztonsági eszközök, felszerelések használata</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300"/>
          <w:jc w:val="center"/>
        </w:trPr>
        <w:tc>
          <w:tcPr>
            <w:tcW w:w="5380" w:type="dxa"/>
            <w:gridSpan w:val="3"/>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SZEMÉLYES KOMPETENCIÁK</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Szabálykövető magatartás</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Biztos kéztartás</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Térlátás</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300"/>
          <w:jc w:val="center"/>
        </w:trPr>
        <w:tc>
          <w:tcPr>
            <w:tcW w:w="5380" w:type="dxa"/>
            <w:gridSpan w:val="3"/>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TÁRSAS KOMPETENCIÁK</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Irányíthatóság</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Együttműködési készség</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300"/>
          <w:jc w:val="center"/>
        </w:trPr>
        <w:tc>
          <w:tcPr>
            <w:tcW w:w="5380" w:type="dxa"/>
            <w:gridSpan w:val="3"/>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MÓDSZERKOMPETENCIÁK</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Lényegfelismerés, elővigyázatosság</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bl>
    <w:p w:rsidR="0037081F" w:rsidRDefault="0037081F"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43E2F" w:rsidP="00C53E01">
      <w:pPr>
        <w:pStyle w:val="Listaszerbekezds"/>
        <w:numPr>
          <w:ilvl w:val="0"/>
          <w:numId w:val="8"/>
        </w:numPr>
        <w:tabs>
          <w:tab w:val="right" w:pos="9072"/>
        </w:tabs>
        <w:spacing w:after="0"/>
        <w:rPr>
          <w:rFonts w:cs="Times New Roman"/>
          <w:b/>
        </w:rPr>
      </w:pPr>
      <w:r w:rsidRPr="00D477A1">
        <w:rPr>
          <w:rFonts w:cs="Times New Roman"/>
          <w:b/>
          <w:szCs w:val="24"/>
          <w:lang w:eastAsia="hu-HU"/>
        </w:rPr>
        <w:t>Gépészeti kötések</w:t>
      </w:r>
      <w:r w:rsidR="00C53E01" w:rsidRPr="00644690">
        <w:rPr>
          <w:b/>
        </w:rPr>
        <w:t xml:space="preserve"> tantárgy</w:t>
      </w:r>
      <w:r w:rsidR="00C53E01" w:rsidRPr="00644690">
        <w:rPr>
          <w:b/>
        </w:rPr>
        <w:tab/>
      </w:r>
      <w:r w:rsidR="00131F1A">
        <w:rPr>
          <w:b/>
        </w:rPr>
        <w:t>5</w:t>
      </w:r>
      <w:r>
        <w:rPr>
          <w:b/>
        </w:rPr>
        <w:t>4</w:t>
      </w:r>
      <w:r w:rsidR="00C53E01">
        <w:rPr>
          <w:b/>
        </w:rPr>
        <w:t xml:space="preserve"> ó</w:t>
      </w:r>
      <w:r w:rsidR="00C53E01" w:rsidRPr="00644690">
        <w:rPr>
          <w:b/>
        </w:rPr>
        <w:t xml:space="preserve">ra/ </w:t>
      </w:r>
      <w:r w:rsidR="00EE25F2">
        <w:rPr>
          <w:b/>
        </w:rPr>
        <w:t xml:space="preserve">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43E2F" w:rsidP="00C53E01">
      <w:pPr>
        <w:spacing w:after="0"/>
        <w:ind w:left="426"/>
      </w:pPr>
      <w:r w:rsidRPr="00D477A1">
        <w:rPr>
          <w:rFonts w:cs="Times New Roman"/>
          <w:kern w:val="1"/>
          <w:szCs w:val="24"/>
          <w:lang w:eastAsia="hi-IN" w:bidi="hi-IN"/>
        </w:rPr>
        <w:t>A tanulók ismerjék meg a gépipar területén használatos oldható és nem oldható kötések módjait, technológiáját, szerszámait. Megismertetni a tanulókkal a különféle kötések készítésének alapját képező dokumentációk jellemző formai és tartalmi követelményeit, valamint megtanítani az ott előírt mennyiségi, minőségi, technológiai előírások jelentését, azok pontos betartásának fontosságát</w:t>
      </w:r>
      <w:r>
        <w:rPr>
          <w:rFonts w:cs="Times New Roman"/>
          <w:kern w:val="1"/>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43E2F" w:rsidP="00C53E01">
      <w:pPr>
        <w:spacing w:after="0"/>
        <w:ind w:left="426"/>
      </w:pPr>
      <w:r w:rsidRPr="00D477A1">
        <w:rPr>
          <w:rFonts w:cs="Times New Roman"/>
          <w:szCs w:val="24"/>
        </w:rPr>
        <w:t>A tantárgy az adott évfolyamba lépés feltételeiként megjelölt közismereti és szakmai tartalmakra épül</w:t>
      </w:r>
      <w:r>
        <w:rPr>
          <w:rFonts w:cs="Times New Roman"/>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43E2F" w:rsidP="00C53E01">
      <w:pPr>
        <w:pStyle w:val="Listaszerbekezds"/>
        <w:numPr>
          <w:ilvl w:val="2"/>
          <w:numId w:val="8"/>
        </w:numPr>
        <w:tabs>
          <w:tab w:val="left" w:pos="1701"/>
          <w:tab w:val="right" w:pos="9072"/>
        </w:tabs>
        <w:spacing w:after="0"/>
        <w:ind w:left="993" w:hanging="426"/>
        <w:rPr>
          <w:b/>
          <w:i/>
        </w:rPr>
      </w:pPr>
      <w:r w:rsidRPr="00D43E2F">
        <w:rPr>
          <w:rFonts w:cs="Times New Roman"/>
          <w:b/>
          <w:i/>
          <w:szCs w:val="24"/>
        </w:rPr>
        <w:t>Hegesztés, forrasztás, ragasztás</w:t>
      </w:r>
      <w:r w:rsidR="00C53E01" w:rsidRPr="00644690">
        <w:rPr>
          <w:b/>
          <w:i/>
        </w:rPr>
        <w:tab/>
      </w:r>
      <w:r w:rsidR="00131F1A">
        <w:rPr>
          <w:b/>
          <w:i/>
        </w:rPr>
        <w:t>24</w:t>
      </w:r>
      <w:r w:rsidR="00C53E01">
        <w:rPr>
          <w:b/>
          <w:i/>
        </w:rPr>
        <w:t xml:space="preserve"> ó</w:t>
      </w:r>
      <w:r w:rsidR="00C53E01" w:rsidRPr="00644690">
        <w:rPr>
          <w:b/>
          <w:i/>
        </w:rPr>
        <w:t xml:space="preserve">ra/ </w:t>
      </w:r>
      <w:r w:rsidR="00EE25F2">
        <w:rPr>
          <w:b/>
          <w:i/>
        </w:rPr>
        <w:t xml:space="preserve">  </w:t>
      </w:r>
      <w:proofErr w:type="spellStart"/>
      <w:r w:rsidR="00C53E01" w:rsidRPr="00644690">
        <w:rPr>
          <w:b/>
          <w:i/>
        </w:rPr>
        <w:t>óra</w:t>
      </w:r>
      <w:proofErr w:type="spellEnd"/>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Munkaterület, szerszámok előkészítése, fontossága.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Rajz-, technológiai, munkabiztonsági dokumentáció tanulmányozása.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Hegesztési, forrasztási, ragasztási felületek előkészítése.</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Gázhegesztő berendezések.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Acetilénfejlesztő.</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Oxigénpalack, reduktor, gáztömlők, hegesztőpisztoly felépítése, karbantartása.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Hegesztési varratfajták.</w:t>
      </w:r>
    </w:p>
    <w:p w:rsidR="00D43E2F" w:rsidRPr="00D43E2F" w:rsidRDefault="00D43E2F" w:rsidP="00D43E2F">
      <w:pPr>
        <w:widowControl w:val="0"/>
        <w:suppressAutoHyphens/>
        <w:spacing w:after="0"/>
        <w:ind w:left="709"/>
        <w:rPr>
          <w:rFonts w:cs="Times New Roman"/>
          <w:kern w:val="1"/>
          <w:szCs w:val="24"/>
          <w:lang w:eastAsia="hi-IN" w:bidi="hi-IN"/>
        </w:rPr>
      </w:pPr>
      <w:proofErr w:type="spellStart"/>
      <w:r w:rsidRPr="00D43E2F">
        <w:rPr>
          <w:rFonts w:cs="Times New Roman"/>
          <w:kern w:val="1"/>
          <w:szCs w:val="24"/>
          <w:lang w:eastAsia="hi-IN" w:bidi="hi-IN"/>
        </w:rPr>
        <w:t>Illesztővarratok</w:t>
      </w:r>
      <w:proofErr w:type="spellEnd"/>
      <w:r w:rsidRPr="00D43E2F">
        <w:rPr>
          <w:rFonts w:cs="Times New Roman"/>
          <w:kern w:val="1"/>
          <w:szCs w:val="24"/>
          <w:lang w:eastAsia="hi-IN" w:bidi="hi-IN"/>
        </w:rPr>
        <w:t xml:space="preserve">, sarokvarratok, </w:t>
      </w:r>
      <w:proofErr w:type="spellStart"/>
      <w:r w:rsidRPr="00D43E2F">
        <w:rPr>
          <w:rFonts w:cs="Times New Roman"/>
          <w:kern w:val="1"/>
          <w:szCs w:val="24"/>
          <w:lang w:eastAsia="hi-IN" w:bidi="hi-IN"/>
        </w:rPr>
        <w:t>élvarratok</w:t>
      </w:r>
      <w:proofErr w:type="spellEnd"/>
      <w:r w:rsidRPr="00D43E2F">
        <w:rPr>
          <w:rFonts w:cs="Times New Roman"/>
          <w:kern w:val="1"/>
          <w:szCs w:val="24"/>
          <w:lang w:eastAsia="hi-IN" w:bidi="hi-IN"/>
        </w:rPr>
        <w:t>.</w:t>
      </w:r>
    </w:p>
    <w:p w:rsidR="00D43E2F" w:rsidRPr="00D43E2F" w:rsidRDefault="00D43E2F" w:rsidP="00D43E2F">
      <w:pPr>
        <w:widowControl w:val="0"/>
        <w:suppressAutoHyphens/>
        <w:spacing w:after="0"/>
        <w:ind w:left="709"/>
        <w:rPr>
          <w:rFonts w:cs="Times New Roman"/>
          <w:kern w:val="1"/>
          <w:szCs w:val="24"/>
          <w:lang w:eastAsia="hi-IN" w:bidi="hi-IN"/>
        </w:rPr>
      </w:pPr>
      <w:proofErr w:type="spellStart"/>
      <w:r w:rsidRPr="00D43E2F">
        <w:rPr>
          <w:rFonts w:cs="Times New Roman"/>
          <w:kern w:val="1"/>
          <w:szCs w:val="24"/>
          <w:lang w:eastAsia="hi-IN" w:bidi="hi-IN"/>
        </w:rPr>
        <w:t>Lemezélek</w:t>
      </w:r>
      <w:proofErr w:type="spellEnd"/>
      <w:r w:rsidRPr="00D43E2F">
        <w:rPr>
          <w:rFonts w:cs="Times New Roman"/>
          <w:kern w:val="1"/>
          <w:szCs w:val="24"/>
          <w:lang w:eastAsia="hi-IN" w:bidi="hi-IN"/>
        </w:rPr>
        <w:t xml:space="preserve"> kialakítása, lemezek illesztése.</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Hozaganyag kiválasztása.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Hegesztőpor.</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 xml:space="preserve">Lángbeállítás, semleges láng, </w:t>
      </w:r>
      <w:proofErr w:type="spellStart"/>
      <w:r w:rsidRPr="00D43E2F">
        <w:rPr>
          <w:rFonts w:cs="Times New Roman"/>
          <w:kern w:val="1"/>
          <w:szCs w:val="24"/>
          <w:lang w:eastAsia="hi-IN" w:bidi="hi-IN"/>
        </w:rPr>
        <w:t>gázdús</w:t>
      </w:r>
      <w:proofErr w:type="spellEnd"/>
      <w:r w:rsidRPr="00D43E2F">
        <w:rPr>
          <w:rFonts w:cs="Times New Roman"/>
          <w:kern w:val="1"/>
          <w:szCs w:val="24"/>
          <w:lang w:eastAsia="hi-IN" w:bidi="hi-IN"/>
        </w:rPr>
        <w:t xml:space="preserve"> láng.</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Hegesztőégő tartása, vezetése, hozaganyag vezetése.</w:t>
      </w:r>
    </w:p>
    <w:p w:rsidR="00D43E2F" w:rsidRPr="00D43E2F" w:rsidRDefault="00D43E2F" w:rsidP="00D43E2F">
      <w:pPr>
        <w:widowControl w:val="0"/>
        <w:suppressAutoHyphens/>
        <w:spacing w:after="0"/>
        <w:ind w:left="709"/>
        <w:rPr>
          <w:rFonts w:cs="Times New Roman"/>
          <w:kern w:val="1"/>
          <w:szCs w:val="24"/>
          <w:lang w:eastAsia="hi-IN" w:bidi="hi-IN"/>
        </w:rPr>
      </w:pPr>
      <w:proofErr w:type="spellStart"/>
      <w:r w:rsidRPr="00D43E2F">
        <w:rPr>
          <w:rFonts w:cs="Times New Roman"/>
          <w:kern w:val="1"/>
          <w:szCs w:val="24"/>
          <w:lang w:eastAsia="hi-IN" w:bidi="hi-IN"/>
        </w:rPr>
        <w:t>Balrahegesztés</w:t>
      </w:r>
      <w:proofErr w:type="spellEnd"/>
      <w:r w:rsidRPr="00D43E2F">
        <w:rPr>
          <w:rFonts w:cs="Times New Roman"/>
          <w:kern w:val="1"/>
          <w:szCs w:val="24"/>
          <w:lang w:eastAsia="hi-IN" w:bidi="hi-IN"/>
        </w:rPr>
        <w:t xml:space="preserve">, </w:t>
      </w:r>
      <w:proofErr w:type="spellStart"/>
      <w:r w:rsidRPr="00D43E2F">
        <w:rPr>
          <w:rFonts w:cs="Times New Roman"/>
          <w:kern w:val="1"/>
          <w:szCs w:val="24"/>
          <w:lang w:eastAsia="hi-IN" w:bidi="hi-IN"/>
        </w:rPr>
        <w:t>jobbrahegesztés</w:t>
      </w:r>
      <w:proofErr w:type="spellEnd"/>
      <w:r w:rsidRPr="00D43E2F">
        <w:rPr>
          <w:rFonts w:cs="Times New Roman"/>
          <w:kern w:val="1"/>
          <w:szCs w:val="24"/>
          <w:lang w:eastAsia="hi-IN" w:bidi="hi-IN"/>
        </w:rPr>
        <w:t>, vízszintes hegesztés, függőleges hegesztés.</w:t>
      </w:r>
    </w:p>
    <w:p w:rsidR="00D43E2F" w:rsidRPr="00D43E2F" w:rsidRDefault="00D43E2F" w:rsidP="00D43E2F">
      <w:pPr>
        <w:widowControl w:val="0"/>
        <w:suppressAutoHyphens/>
        <w:spacing w:after="0"/>
        <w:ind w:left="709"/>
        <w:rPr>
          <w:rFonts w:cs="Times New Roman"/>
          <w:kern w:val="1"/>
          <w:szCs w:val="24"/>
          <w:lang w:eastAsia="hi-IN" w:bidi="hi-IN"/>
        </w:rPr>
      </w:pPr>
      <w:proofErr w:type="spellStart"/>
      <w:r w:rsidRPr="00D43E2F">
        <w:rPr>
          <w:rFonts w:cs="Times New Roman"/>
          <w:kern w:val="1"/>
          <w:szCs w:val="24"/>
          <w:lang w:eastAsia="hi-IN" w:bidi="hi-IN"/>
        </w:rPr>
        <w:t>Ikervarrathegesztés</w:t>
      </w:r>
      <w:proofErr w:type="spellEnd"/>
      <w:r w:rsidRPr="00D43E2F">
        <w:rPr>
          <w:rFonts w:cs="Times New Roman"/>
          <w:kern w:val="1"/>
          <w:szCs w:val="24"/>
          <w:lang w:eastAsia="hi-IN" w:bidi="hi-IN"/>
        </w:rPr>
        <w:t xml:space="preserve">, </w:t>
      </w:r>
      <w:proofErr w:type="spellStart"/>
      <w:r w:rsidRPr="00D43E2F">
        <w:rPr>
          <w:rFonts w:cs="Times New Roman"/>
          <w:kern w:val="1"/>
          <w:szCs w:val="24"/>
          <w:lang w:eastAsia="hi-IN" w:bidi="hi-IN"/>
        </w:rPr>
        <w:t>élvarratok</w:t>
      </w:r>
      <w:proofErr w:type="spellEnd"/>
      <w:r w:rsidRPr="00D43E2F">
        <w:rPr>
          <w:rFonts w:cs="Times New Roman"/>
          <w:kern w:val="1"/>
          <w:szCs w:val="24"/>
          <w:lang w:eastAsia="hi-IN" w:bidi="hi-IN"/>
        </w:rPr>
        <w:t xml:space="preserve"> hegesztése.</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Lángvágás munkafolyamata.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Elhúzódások, feszültségek.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Tartályok hegesztése.</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Rácsok hegesztése.</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Foltok, repedések hegesztése.</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Feszültségek csökkentése.</w:t>
      </w:r>
    </w:p>
    <w:p w:rsidR="00D43E2F" w:rsidRPr="00D43E2F" w:rsidRDefault="00D43E2F" w:rsidP="00D43E2F">
      <w:pPr>
        <w:widowControl w:val="0"/>
        <w:suppressAutoHyphens/>
        <w:spacing w:after="0"/>
        <w:ind w:left="709"/>
        <w:rPr>
          <w:rFonts w:cs="Times New Roman"/>
          <w:kern w:val="1"/>
          <w:szCs w:val="24"/>
          <w:lang w:eastAsia="hi-IN" w:bidi="hi-IN"/>
        </w:rPr>
      </w:pPr>
      <w:proofErr w:type="spellStart"/>
      <w:r w:rsidRPr="00D43E2F">
        <w:rPr>
          <w:rFonts w:cs="Times New Roman"/>
          <w:kern w:val="1"/>
          <w:szCs w:val="24"/>
          <w:lang w:eastAsia="hi-IN" w:bidi="hi-IN"/>
        </w:rPr>
        <w:t>Ívhegesztőberendezések</w:t>
      </w:r>
      <w:proofErr w:type="spellEnd"/>
      <w:r w:rsidRPr="00D43E2F">
        <w:rPr>
          <w:rFonts w:cs="Times New Roman"/>
          <w:kern w:val="1"/>
          <w:szCs w:val="24"/>
          <w:lang w:eastAsia="hi-IN" w:bidi="hi-IN"/>
        </w:rPr>
        <w:t>.</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Hegesztő transzformátor, hegesztőkábel, elektródafogó kezelése, üzemelése, elektróda kiválasztása, lemezek illesztése.</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Forrasztószerszámok.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Kemény-, lágyforrasztás.</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Forrasztószerek, forrasz-anyagok.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Általános minőségű hegesztési, forrasztási, ragasztási feladatok elvégzésének technológiája, szerszámai.</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Ragasztott kötések előnyei.</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Ragasztóanyagok.</w:t>
      </w:r>
    </w:p>
    <w:p w:rsidR="00C53E01" w:rsidRDefault="00D43E2F" w:rsidP="00D43E2F">
      <w:pPr>
        <w:spacing w:after="0"/>
        <w:ind w:left="709"/>
      </w:pPr>
      <w:r w:rsidRPr="00D43E2F">
        <w:rPr>
          <w:rFonts w:cs="Times New Roman"/>
          <w:kern w:val="1"/>
          <w:szCs w:val="24"/>
          <w:lang w:eastAsia="hi-IN" w:bidi="hi-IN"/>
        </w:rPr>
        <w:t>Természetes, mesterséges vagy műanyagragasztók</w:t>
      </w:r>
    </w:p>
    <w:p w:rsidR="00C53E01" w:rsidRPr="00644690" w:rsidRDefault="00C53E01" w:rsidP="00C53E01">
      <w:pPr>
        <w:tabs>
          <w:tab w:val="left" w:pos="1418"/>
          <w:tab w:val="right" w:pos="9072"/>
        </w:tabs>
        <w:spacing w:after="0"/>
        <w:ind w:left="851"/>
      </w:pPr>
    </w:p>
    <w:p w:rsidR="00C53E01" w:rsidRDefault="00CD5217" w:rsidP="00C53E01">
      <w:pPr>
        <w:pStyle w:val="Listaszerbekezds"/>
        <w:numPr>
          <w:ilvl w:val="2"/>
          <w:numId w:val="8"/>
        </w:numPr>
        <w:tabs>
          <w:tab w:val="left" w:pos="1701"/>
          <w:tab w:val="right" w:pos="9072"/>
        </w:tabs>
        <w:spacing w:after="0"/>
        <w:ind w:left="993" w:hanging="426"/>
        <w:rPr>
          <w:b/>
          <w:i/>
        </w:rPr>
      </w:pPr>
      <w:r w:rsidRPr="00CD5217">
        <w:rPr>
          <w:rFonts w:cs="Times New Roman"/>
          <w:b/>
          <w:i/>
          <w:szCs w:val="24"/>
        </w:rPr>
        <w:lastRenderedPageBreak/>
        <w:t>Szegecselés, csavarozás</w:t>
      </w:r>
      <w:r w:rsidR="00C53E01" w:rsidRPr="00644690">
        <w:rPr>
          <w:b/>
          <w:i/>
        </w:rPr>
        <w:tab/>
      </w:r>
      <w:r w:rsidR="00131F1A">
        <w:rPr>
          <w:b/>
          <w:i/>
        </w:rPr>
        <w:t>1</w:t>
      </w:r>
      <w:r>
        <w:rPr>
          <w:b/>
          <w:i/>
        </w:rPr>
        <w:t>2</w:t>
      </w:r>
      <w:r w:rsidR="00C53E01">
        <w:rPr>
          <w:b/>
          <w:i/>
        </w:rPr>
        <w:t xml:space="preserve"> ó</w:t>
      </w:r>
      <w:r w:rsidR="00C53E01" w:rsidRPr="00644690">
        <w:rPr>
          <w:b/>
          <w:i/>
        </w:rPr>
        <w:t xml:space="preserve">ra/ </w:t>
      </w:r>
      <w:r w:rsidR="00EE25F2">
        <w:rPr>
          <w:b/>
          <w:i/>
        </w:rPr>
        <w:t xml:space="preserve">  </w:t>
      </w:r>
      <w:proofErr w:type="spellStart"/>
      <w:r w:rsidR="00C53E01" w:rsidRPr="00644690">
        <w:rPr>
          <w:b/>
          <w:i/>
        </w:rPr>
        <w:t>óra</w:t>
      </w:r>
      <w:proofErr w:type="spellEnd"/>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Szegecselés rendeltetése, alkalmazási területe.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Laza-, csuklós-, szilárd szegecselés.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Szilárdsági szegecselés, tömítő szegecselés.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Szegecsfajták.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 xml:space="preserve">Hidegszegecselés, </w:t>
      </w:r>
      <w:proofErr w:type="spellStart"/>
      <w:r w:rsidRPr="00CD5217">
        <w:rPr>
          <w:rFonts w:cs="Times New Roman"/>
          <w:kern w:val="1"/>
          <w:szCs w:val="24"/>
          <w:lang w:eastAsia="hi-IN" w:bidi="hi-IN"/>
        </w:rPr>
        <w:t>melegszegecselés</w:t>
      </w:r>
      <w:proofErr w:type="spellEnd"/>
      <w:r w:rsidRPr="00CD5217">
        <w:rPr>
          <w:rFonts w:cs="Times New Roman"/>
          <w:kern w:val="1"/>
          <w:szCs w:val="24"/>
          <w:lang w:eastAsia="hi-IN" w:bidi="hi-IN"/>
        </w:rPr>
        <w:t>.</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 xml:space="preserve">Süllyesztett </w:t>
      </w:r>
      <w:proofErr w:type="spellStart"/>
      <w:r w:rsidRPr="00CD5217">
        <w:rPr>
          <w:rFonts w:cs="Times New Roman"/>
          <w:kern w:val="1"/>
          <w:szCs w:val="24"/>
          <w:lang w:eastAsia="hi-IN" w:bidi="hi-IN"/>
        </w:rPr>
        <w:t>zárófej</w:t>
      </w:r>
      <w:proofErr w:type="spellEnd"/>
      <w:r w:rsidRPr="00CD5217">
        <w:rPr>
          <w:rFonts w:cs="Times New Roman"/>
          <w:kern w:val="1"/>
          <w:szCs w:val="24"/>
          <w:lang w:eastAsia="hi-IN" w:bidi="hi-IN"/>
        </w:rPr>
        <w:t xml:space="preserve"> készítése.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Szegecsméretek meghatározása.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Átlapolt szegecselés, hevederes kötés.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Egysoros, kétsoros, háromsoros szegecskötések.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Szegecsek igénybevétele.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Szegecselési hibák.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Félgömbfejű szegecsfej készítése.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Csőszegecsek készítése.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Gépi szegecselés.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Szegecskötések bontása.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Szegecseléshez szükséges szerszámok.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Szegecskiosztás megtervezése.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Szegecselés, csavarkötés, csavarbiztosítások módjai.</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A szegecselés, csavarkötés munkaterülete, a szükséges szerszámok, anyagok előkészítése, fontossága.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Rajz-, technológiai, munkabiztonság dokumentáció tanulmányozása.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Csavarkötések szerelésének célja.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Csavarkötések fajtái és rendeltetésük.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 xml:space="preserve">Anyáscsavarok, </w:t>
      </w:r>
      <w:proofErr w:type="spellStart"/>
      <w:r w:rsidRPr="00CD5217">
        <w:rPr>
          <w:rFonts w:cs="Times New Roman"/>
          <w:kern w:val="1"/>
          <w:szCs w:val="24"/>
          <w:lang w:eastAsia="hi-IN" w:bidi="hi-IN"/>
        </w:rPr>
        <w:t>fejescsavarok</w:t>
      </w:r>
      <w:proofErr w:type="spellEnd"/>
      <w:r w:rsidRPr="00CD5217">
        <w:rPr>
          <w:rFonts w:cs="Times New Roman"/>
          <w:kern w:val="1"/>
          <w:szCs w:val="24"/>
          <w:lang w:eastAsia="hi-IN" w:bidi="hi-IN"/>
        </w:rPr>
        <w:t>, ászokcsavarok.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Csavarkötések szerelésének szerszámai.</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Állítható-, nem állítható csavarkulcsok.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Általános csavarhúzók, gépszerelő csavarhúzó, műszerész csavarhúzó, villanyszerelő csavarhúzó.</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Csavarhúzó kiválasztása.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Villáskulcs, csillagkulcs, csőkulcs.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Csavarbiztosítások.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Csavarkötések szerelésének munkaszabályai.</w:t>
      </w:r>
    </w:p>
    <w:p w:rsidR="00C53E01" w:rsidRDefault="00CD5217" w:rsidP="00CD5217">
      <w:pPr>
        <w:widowControl w:val="0"/>
        <w:suppressAutoHyphens/>
        <w:spacing w:after="0"/>
        <w:ind w:left="709"/>
      </w:pPr>
      <w:r w:rsidRPr="00CD5217">
        <w:rPr>
          <w:rFonts w:cs="Times New Roman"/>
          <w:kern w:val="1"/>
          <w:szCs w:val="24"/>
          <w:lang w:eastAsia="hi-IN" w:bidi="hi-IN"/>
        </w:rPr>
        <w:t>Csavarok meghúzásának sorrendje</w:t>
      </w:r>
    </w:p>
    <w:p w:rsidR="00C53E01" w:rsidRPr="002A1C54" w:rsidRDefault="00C53E01" w:rsidP="00C53E01">
      <w:pPr>
        <w:tabs>
          <w:tab w:val="left" w:pos="1418"/>
          <w:tab w:val="right" w:pos="9072"/>
        </w:tabs>
        <w:spacing w:after="0"/>
        <w:ind w:left="851"/>
      </w:pPr>
    </w:p>
    <w:p w:rsidR="00C53E01" w:rsidRDefault="00CD5217" w:rsidP="00C53E01">
      <w:pPr>
        <w:pStyle w:val="Listaszerbekezds"/>
        <w:numPr>
          <w:ilvl w:val="2"/>
          <w:numId w:val="8"/>
        </w:numPr>
        <w:tabs>
          <w:tab w:val="left" w:pos="1701"/>
          <w:tab w:val="right" w:pos="9072"/>
        </w:tabs>
        <w:spacing w:after="0"/>
        <w:ind w:left="993" w:hanging="426"/>
        <w:rPr>
          <w:b/>
          <w:i/>
        </w:rPr>
      </w:pPr>
      <w:r w:rsidRPr="00CD5217">
        <w:rPr>
          <w:rFonts w:cs="Times New Roman"/>
          <w:b/>
          <w:i/>
          <w:szCs w:val="24"/>
        </w:rPr>
        <w:t>Felületvédelem</w:t>
      </w:r>
      <w:r w:rsidR="00C53E01" w:rsidRPr="00644690">
        <w:rPr>
          <w:b/>
          <w:i/>
        </w:rPr>
        <w:tab/>
      </w:r>
      <w:r w:rsidR="00131F1A">
        <w:rPr>
          <w:b/>
          <w:i/>
        </w:rPr>
        <w:t>1</w:t>
      </w:r>
      <w:r>
        <w:rPr>
          <w:b/>
          <w:i/>
        </w:rPr>
        <w:t>8</w:t>
      </w:r>
      <w:r w:rsidR="00C53E01">
        <w:rPr>
          <w:b/>
          <w:i/>
        </w:rPr>
        <w:t xml:space="preserve"> ó</w:t>
      </w:r>
      <w:r w:rsidR="00C53E01" w:rsidRPr="00644690">
        <w:rPr>
          <w:b/>
          <w:i/>
        </w:rPr>
        <w:t>ra/</w:t>
      </w:r>
      <w:r w:rsidR="00EE25F2">
        <w:rPr>
          <w:b/>
          <w:i/>
        </w:rPr>
        <w:t xml:space="preserve">  </w:t>
      </w:r>
      <w:r w:rsidR="00C53E01" w:rsidRPr="00644690">
        <w:rPr>
          <w:b/>
          <w:i/>
        </w:rPr>
        <w:t xml:space="preserve"> </w:t>
      </w:r>
      <w:proofErr w:type="spellStart"/>
      <w:r w:rsidR="00C53E01" w:rsidRPr="00644690">
        <w:rPr>
          <w:b/>
          <w:i/>
        </w:rPr>
        <w:t>óra</w:t>
      </w:r>
      <w:proofErr w:type="spellEnd"/>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Munkaterület, anyagok, szerszámok előkészítése.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A feladatot tartalmazó dokumentumok tanulmányozása, a feladat értelmezése.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 xml:space="preserve">Felület előkészítése mechanikusan vagy vegyi anyagok segítségével. </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Felület előkészítése oxidáció gátló bevonat készítéséhez.</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Korrózió elleni bevonat készítése kötőelemeken és fémszerkezeteken.</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Megmaradt, a környezetre veszélyes anyagok kezelése.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Maratás, anyagai, veszélyei</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Száraz csiszolás, segédanyagai, technológiája.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Csiszoló anyagok fajtája, csoportosításuk.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Nedves csiszolás, segédanyagai, fajtái, csoportosításuk, technológiája.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Mechanikus zsírtalanítás.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Vibrációs koptatás.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Szemcseszórás, vibrációs koptatás.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Mosás.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lastRenderedPageBreak/>
        <w:t>Vegyszeres zsírtalanítás.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Ultrahangos zsírtalanítás.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Felület előkészítése, felületi érdesség jelentősége.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Egyszerű felületvédelmi bevonatok készítése, zsírozás, olajozás, barnítás.</w:t>
      </w:r>
    </w:p>
    <w:p w:rsidR="00CD5217" w:rsidRPr="00CD5217" w:rsidRDefault="00CD5217" w:rsidP="00CD5217">
      <w:pPr>
        <w:widowControl w:val="0"/>
        <w:suppressAutoHyphens/>
        <w:spacing w:after="0"/>
        <w:ind w:left="709"/>
        <w:rPr>
          <w:rFonts w:cs="Times New Roman"/>
          <w:kern w:val="1"/>
          <w:szCs w:val="24"/>
          <w:lang w:eastAsia="hi-IN" w:bidi="hi-IN"/>
        </w:rPr>
      </w:pPr>
      <w:proofErr w:type="spellStart"/>
      <w:r w:rsidRPr="00CD5217">
        <w:rPr>
          <w:rFonts w:cs="Times New Roman"/>
          <w:kern w:val="1"/>
          <w:szCs w:val="24"/>
          <w:lang w:eastAsia="hi-IN" w:bidi="hi-IN"/>
        </w:rPr>
        <w:t>Termodiffúziós</w:t>
      </w:r>
      <w:proofErr w:type="spellEnd"/>
      <w:r w:rsidRPr="00CD5217">
        <w:rPr>
          <w:rFonts w:cs="Times New Roman"/>
          <w:kern w:val="1"/>
          <w:szCs w:val="24"/>
          <w:lang w:eastAsia="hi-IN" w:bidi="hi-IN"/>
        </w:rPr>
        <w:t xml:space="preserve"> eljárás, termikus szórás, alumínium és acél oxidálás.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Foszfátozás.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Galvanizálás, fémgőzölés.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Nikkelezés fajtái, technológiája, csoportosítása.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Krómozás technológiája, alkalmazási területe, csoportosítása.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Kromátozás.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Horganyozás csoportosítása, művelete, technológiája.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Rezezés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Ónozás, nemesfém bevonatok alkalmazási területei, technológiája.</w:t>
      </w:r>
    </w:p>
    <w:p w:rsidR="00CD5217" w:rsidRPr="00CD5217" w:rsidRDefault="00CD5217" w:rsidP="00CD5217">
      <w:pPr>
        <w:widowControl w:val="0"/>
        <w:suppressAutoHyphens/>
        <w:spacing w:after="0"/>
        <w:ind w:left="709"/>
        <w:rPr>
          <w:rFonts w:cs="Times New Roman"/>
          <w:kern w:val="1"/>
          <w:szCs w:val="24"/>
          <w:lang w:eastAsia="hi-IN" w:bidi="hi-IN"/>
        </w:rPr>
      </w:pPr>
      <w:proofErr w:type="spellStart"/>
      <w:r w:rsidRPr="00CD5217">
        <w:rPr>
          <w:rFonts w:cs="Times New Roman"/>
          <w:kern w:val="1"/>
          <w:szCs w:val="24"/>
          <w:lang w:eastAsia="hi-IN" w:bidi="hi-IN"/>
        </w:rPr>
        <w:t>Tüzi</w:t>
      </w:r>
      <w:proofErr w:type="spellEnd"/>
      <w:r w:rsidRPr="00CD5217">
        <w:rPr>
          <w:rFonts w:cs="Times New Roman"/>
          <w:kern w:val="1"/>
          <w:szCs w:val="24"/>
          <w:lang w:eastAsia="hi-IN" w:bidi="hi-IN"/>
        </w:rPr>
        <w:t xml:space="preserve"> zománcozás.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Oldószeres festés technológiája, alkalmazási területei, csoportosítása.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Elektrosztatikus festés technológiája, alkalmazási területei, csoportosítása.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Bevonatrendszer kiválasztásának szempontjai, tervezése.</w:t>
      </w:r>
    </w:p>
    <w:p w:rsidR="00C53E01" w:rsidRDefault="00CD5217" w:rsidP="00CD5217">
      <w:pPr>
        <w:spacing w:after="0"/>
        <w:ind w:left="709"/>
      </w:pPr>
      <w:r w:rsidRPr="00CD5217">
        <w:rPr>
          <w:rFonts w:cs="Times New Roman"/>
          <w:kern w:val="1"/>
          <w:szCs w:val="24"/>
          <w:lang w:eastAsia="hi-IN" w:bidi="hi-IN"/>
        </w:rPr>
        <w:t>Nanotechnológia a felületvédelemben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7081F" w:rsidRPr="0037081F" w:rsidTr="0037081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xml:space="preserve">Alkalmazandó eszközök és felszerelések </w:t>
            </w:r>
          </w:p>
        </w:tc>
      </w:tr>
      <w:tr w:rsidR="0037081F" w:rsidRPr="0037081F" w:rsidTr="0037081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r>
      <w:tr w:rsidR="0037081F" w:rsidRPr="0037081F" w:rsidTr="003708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bl>
    <w:p w:rsidR="0037081F" w:rsidRDefault="0037081F" w:rsidP="0037081F">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7081F" w:rsidRPr="0037081F" w:rsidTr="0037081F">
        <w:trPr>
          <w:trHeight w:val="255"/>
          <w:jc w:val="center"/>
        </w:trPr>
        <w:tc>
          <w:tcPr>
            <w:tcW w:w="1040" w:type="dxa"/>
            <w:vMerge w:val="restart"/>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xml:space="preserve">Alkalmazandó eszközök és felszerelések </w:t>
            </w:r>
          </w:p>
        </w:tc>
      </w:tr>
      <w:tr w:rsidR="0037081F" w:rsidRPr="0037081F" w:rsidTr="0037081F">
        <w:trPr>
          <w:trHeight w:val="510"/>
          <w:jc w:val="center"/>
        </w:trPr>
        <w:tc>
          <w:tcPr>
            <w:tcW w:w="1040" w:type="dxa"/>
            <w:vMerge/>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c>
          <w:tcPr>
            <w:tcW w:w="2800" w:type="dxa"/>
            <w:vMerge/>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egyéni</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csoport-bontás</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osztály-keret</w:t>
            </w:r>
          </w:p>
        </w:tc>
        <w:tc>
          <w:tcPr>
            <w:tcW w:w="2380" w:type="dxa"/>
            <w:vMerge/>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r>
      <w:tr w:rsidR="0037081F" w:rsidRPr="0037081F" w:rsidTr="0037081F">
        <w:trPr>
          <w:trHeight w:val="255"/>
          <w:jc w:val="center"/>
        </w:trPr>
        <w:tc>
          <w:tcPr>
            <w:tcW w:w="1040" w:type="dxa"/>
            <w:shd w:val="clear" w:color="000000" w:fill="D9D9D9"/>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w:t>
            </w:r>
          </w:p>
        </w:tc>
        <w:tc>
          <w:tcPr>
            <w:tcW w:w="7460" w:type="dxa"/>
            <w:gridSpan w:val="5"/>
            <w:shd w:val="clear" w:color="000000" w:fill="D9D9D9"/>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Információ feldolgozó tevékenységek</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1.1.</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lastRenderedPageBreak/>
              <w:t>1.2.</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1.3.</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1.4.</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1.5.</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1.6.</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1.7.</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1040" w:type="dxa"/>
            <w:shd w:val="clear" w:color="000000" w:fill="D9D9D9"/>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w:t>
            </w:r>
          </w:p>
        </w:tc>
        <w:tc>
          <w:tcPr>
            <w:tcW w:w="7460" w:type="dxa"/>
            <w:gridSpan w:val="5"/>
            <w:shd w:val="clear" w:color="000000" w:fill="D9D9D9"/>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Ismeretalkalmazási gyakorló tevékenységek, feladatok</w:t>
            </w:r>
          </w:p>
        </w:tc>
      </w:tr>
      <w:tr w:rsidR="0037081F" w:rsidRPr="0037081F" w:rsidTr="0037081F">
        <w:trPr>
          <w:trHeight w:val="255"/>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2.1.</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Leírás készítése</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2.2.</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2.3.</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Tesztfeladat megoldása</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2.4.</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2.5.</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1040" w:type="dxa"/>
            <w:shd w:val="clear" w:color="000000" w:fill="D9D9D9"/>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3.</w:t>
            </w:r>
          </w:p>
        </w:tc>
        <w:tc>
          <w:tcPr>
            <w:tcW w:w="7460" w:type="dxa"/>
            <w:gridSpan w:val="5"/>
            <w:shd w:val="clear" w:color="000000" w:fill="D9D9D9"/>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Csoportos munkaformák körében</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3.1.</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3.2.</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3.3.</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Csoportos helyzetgyakorlat</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3.4.</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Csoportos versenyjáték</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bl>
    <w:p w:rsidR="0037081F" w:rsidRPr="00BC7291" w:rsidRDefault="0037081F" w:rsidP="0037081F">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CD5217" w:rsidP="00C53E01">
      <w:pPr>
        <w:pStyle w:val="Listaszerbekezds"/>
        <w:numPr>
          <w:ilvl w:val="0"/>
          <w:numId w:val="8"/>
        </w:numPr>
        <w:tabs>
          <w:tab w:val="right" w:pos="9072"/>
        </w:tabs>
        <w:spacing w:after="0"/>
        <w:rPr>
          <w:rFonts w:cs="Times New Roman"/>
          <w:b/>
        </w:rPr>
      </w:pPr>
      <w:r w:rsidRPr="00D477A1">
        <w:rPr>
          <w:rFonts w:cs="Times New Roman"/>
          <w:b/>
          <w:szCs w:val="24"/>
          <w:lang w:eastAsia="hu-HU"/>
        </w:rPr>
        <w:t>Gépészeti kötések gyakorlata</w:t>
      </w:r>
      <w:r w:rsidR="00C53E01" w:rsidRPr="00644690">
        <w:rPr>
          <w:b/>
        </w:rPr>
        <w:t xml:space="preserve"> tantárgy</w:t>
      </w:r>
      <w:r w:rsidR="00C53E01" w:rsidRPr="00644690">
        <w:rPr>
          <w:b/>
        </w:rPr>
        <w:tab/>
      </w:r>
      <w:r w:rsidR="00131F1A">
        <w:rPr>
          <w:b/>
        </w:rPr>
        <w:t>54</w:t>
      </w:r>
      <w:r w:rsidR="00C53E01">
        <w:rPr>
          <w:b/>
        </w:rPr>
        <w:t xml:space="preserve"> ó</w:t>
      </w:r>
      <w:r w:rsidR="00C53E01" w:rsidRPr="00644690">
        <w:rPr>
          <w:b/>
        </w:rPr>
        <w:t xml:space="preserve">ra/ </w:t>
      </w:r>
      <w:r w:rsidR="00EE25F2">
        <w:rPr>
          <w:b/>
        </w:rPr>
        <w:t xml:space="preserve">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D5217" w:rsidP="00C53E01">
      <w:pPr>
        <w:spacing w:after="0"/>
        <w:ind w:left="426"/>
      </w:pPr>
      <w:r w:rsidRPr="00D477A1">
        <w:rPr>
          <w:rFonts w:cs="Times New Roman"/>
          <w:kern w:val="1"/>
          <w:szCs w:val="24"/>
          <w:lang w:eastAsia="hi-IN" w:bidi="hi-IN"/>
        </w:rPr>
        <w:t>Az elméleti órákon feldolgozott tananyag gyakorlati elsajátítása. A tanulók manuális készségének fejlesztése, felelősségtudatának kialakítása, erősítése. A tanuló felkészítése az üzemi körülmények között végzendő feladatokra. Mindezek mellett alapvető cél a kötések létesítésének, oldásának készség szintű elsajátíttatása a minőségbiztosítási célok megvalósítása érdekében.</w:t>
      </w:r>
      <w:r w:rsidRPr="00D477A1">
        <w:rPr>
          <w:rFonts w:cs="Times New Roman"/>
          <w:b/>
          <w:kern w:val="1"/>
          <w:szCs w:val="24"/>
          <w:lang w:eastAsia="hi-IN" w:bidi="hi-IN"/>
        </w:rPr>
        <w:t xml:space="preserve"> </w:t>
      </w:r>
      <w:r w:rsidRPr="00D477A1">
        <w:rPr>
          <w:rFonts w:cs="Times New Roman"/>
          <w:kern w:val="1"/>
          <w:szCs w:val="24"/>
          <w:lang w:eastAsia="hi-IN" w:bidi="hi-IN"/>
        </w:rPr>
        <w:t>A tűz- és az általános biztonsági szabályok fontosságának tudatosítása</w:t>
      </w:r>
      <w:r>
        <w:rPr>
          <w:rFonts w:cs="Times New Roman"/>
          <w:kern w:val="1"/>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D5217" w:rsidP="00C53E01">
      <w:pPr>
        <w:spacing w:after="0"/>
        <w:ind w:left="426"/>
      </w:pPr>
      <w:r w:rsidRPr="00D477A1">
        <w:rPr>
          <w:rFonts w:cs="Times New Roman"/>
          <w:szCs w:val="24"/>
          <w:lang w:eastAsia="hu-HU"/>
        </w:rPr>
        <w:t>A tantárgy az adott évfolyamba lépés feltételeiként megjelölt közismereti és szakmai tartalmakra épül</w:t>
      </w:r>
      <w:r>
        <w:rPr>
          <w:rFonts w:cs="Times New Roman"/>
          <w:szCs w:val="24"/>
          <w:lang w:eastAsia="hu-HU"/>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D5217" w:rsidP="00C53E01">
      <w:pPr>
        <w:pStyle w:val="Listaszerbekezds"/>
        <w:numPr>
          <w:ilvl w:val="2"/>
          <w:numId w:val="8"/>
        </w:numPr>
        <w:tabs>
          <w:tab w:val="left" w:pos="1701"/>
          <w:tab w:val="right" w:pos="9072"/>
        </w:tabs>
        <w:spacing w:after="0"/>
        <w:ind w:left="993" w:hanging="426"/>
        <w:rPr>
          <w:b/>
          <w:i/>
        </w:rPr>
      </w:pPr>
      <w:r w:rsidRPr="00CD5217">
        <w:rPr>
          <w:rFonts w:cs="Times New Roman"/>
          <w:b/>
          <w:i/>
          <w:szCs w:val="24"/>
        </w:rPr>
        <w:t>Hegesztési, forrasztási, ragasztási gyakorlat</w:t>
      </w:r>
      <w:r w:rsidR="00C53E01" w:rsidRPr="00644690">
        <w:rPr>
          <w:b/>
          <w:i/>
        </w:rPr>
        <w:tab/>
      </w:r>
      <w:r w:rsidR="00131F1A">
        <w:rPr>
          <w:b/>
          <w:i/>
        </w:rPr>
        <w:t>22</w:t>
      </w:r>
      <w:r w:rsidR="00C53E01">
        <w:rPr>
          <w:b/>
          <w:i/>
        </w:rPr>
        <w:t xml:space="preserve"> ó</w:t>
      </w:r>
      <w:r w:rsidR="00C53E01" w:rsidRPr="00644690">
        <w:rPr>
          <w:b/>
          <w:i/>
        </w:rPr>
        <w:t xml:space="preserve">ra/ </w:t>
      </w:r>
      <w:r w:rsidR="00EE25F2">
        <w:rPr>
          <w:b/>
          <w:i/>
        </w:rPr>
        <w:t xml:space="preserve">  </w:t>
      </w:r>
      <w:proofErr w:type="spellStart"/>
      <w:r w:rsidR="00C53E01" w:rsidRPr="00644690">
        <w:rPr>
          <w:b/>
          <w:i/>
        </w:rPr>
        <w:t>óra</w:t>
      </w:r>
      <w:proofErr w:type="spellEnd"/>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lastRenderedPageBreak/>
        <w:t>Munkaterület, anyagok, szerszámok előkészítése.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A feladatot tartalmazó dokumentumok tanulmányozása, a feladat értelmezése.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Hegesztési, forrasztási, ragasztási felület előkészítése.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Egyszerű minőségű él- és sarokhegesztési feladatok végzése vízszintesen ívhegesztéssel.</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Egyszerű minőségű él- és sarokhegesztési feladatok végzése vízszintesen lánghegesztéssel.</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Egyszerű minőségű él-, sarok-, lágy- és keményforrasztási feladatok végzése vízszintesen.</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Ragasztott kötések készítése.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Kötési felületek vizuális ellenőrzése, hibajavítás.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Forrasztott kötések bontása.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Munkaterület, szerszámok előkészítése, fontossága.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Rajz-, technológiai, munkabiztonsági dokumentáció tanulmányozása.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Gázhegesztő berendezések.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Acetilénfejlesztő.</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Oxigénpalack, reduktor, gáztömlők, hegesztőpisztoly felépítése, karbantartása.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Hegesztési varratfajták.</w:t>
      </w:r>
    </w:p>
    <w:p w:rsidR="00CD5217" w:rsidRPr="00CD5217" w:rsidRDefault="00CD5217" w:rsidP="00CD5217">
      <w:pPr>
        <w:widowControl w:val="0"/>
        <w:suppressAutoHyphens/>
        <w:spacing w:after="0"/>
        <w:ind w:left="709"/>
        <w:rPr>
          <w:rFonts w:cs="Times New Roman"/>
          <w:kern w:val="1"/>
          <w:szCs w:val="24"/>
          <w:lang w:eastAsia="hi-IN" w:bidi="hi-IN"/>
        </w:rPr>
      </w:pPr>
      <w:proofErr w:type="spellStart"/>
      <w:r w:rsidRPr="00CD5217">
        <w:rPr>
          <w:rFonts w:cs="Times New Roman"/>
          <w:kern w:val="1"/>
          <w:szCs w:val="24"/>
          <w:lang w:eastAsia="hi-IN" w:bidi="hi-IN"/>
        </w:rPr>
        <w:t>Illesztővarratok</w:t>
      </w:r>
      <w:proofErr w:type="spellEnd"/>
      <w:r w:rsidRPr="00CD5217">
        <w:rPr>
          <w:rFonts w:cs="Times New Roman"/>
          <w:kern w:val="1"/>
          <w:szCs w:val="24"/>
          <w:lang w:eastAsia="hi-IN" w:bidi="hi-IN"/>
        </w:rPr>
        <w:t xml:space="preserve">, sarokvarratok, </w:t>
      </w:r>
      <w:proofErr w:type="spellStart"/>
      <w:r w:rsidRPr="00CD5217">
        <w:rPr>
          <w:rFonts w:cs="Times New Roman"/>
          <w:kern w:val="1"/>
          <w:szCs w:val="24"/>
          <w:lang w:eastAsia="hi-IN" w:bidi="hi-IN"/>
        </w:rPr>
        <w:t>élvarratok</w:t>
      </w:r>
      <w:proofErr w:type="spellEnd"/>
      <w:r w:rsidRPr="00CD5217">
        <w:rPr>
          <w:rFonts w:cs="Times New Roman"/>
          <w:kern w:val="1"/>
          <w:szCs w:val="24"/>
          <w:lang w:eastAsia="hi-IN" w:bidi="hi-IN"/>
        </w:rPr>
        <w:t>.</w:t>
      </w:r>
    </w:p>
    <w:p w:rsidR="00CD5217" w:rsidRPr="00CD5217" w:rsidRDefault="00CD5217" w:rsidP="00CD5217">
      <w:pPr>
        <w:widowControl w:val="0"/>
        <w:suppressAutoHyphens/>
        <w:spacing w:after="0"/>
        <w:ind w:left="709"/>
        <w:rPr>
          <w:rFonts w:cs="Times New Roman"/>
          <w:kern w:val="1"/>
          <w:szCs w:val="24"/>
          <w:lang w:eastAsia="hi-IN" w:bidi="hi-IN"/>
        </w:rPr>
      </w:pPr>
      <w:proofErr w:type="spellStart"/>
      <w:r w:rsidRPr="00CD5217">
        <w:rPr>
          <w:rFonts w:cs="Times New Roman"/>
          <w:kern w:val="1"/>
          <w:szCs w:val="24"/>
          <w:lang w:eastAsia="hi-IN" w:bidi="hi-IN"/>
        </w:rPr>
        <w:t>Lemezélek</w:t>
      </w:r>
      <w:proofErr w:type="spellEnd"/>
      <w:r w:rsidRPr="00CD5217">
        <w:rPr>
          <w:rFonts w:cs="Times New Roman"/>
          <w:kern w:val="1"/>
          <w:szCs w:val="24"/>
          <w:lang w:eastAsia="hi-IN" w:bidi="hi-IN"/>
        </w:rPr>
        <w:t xml:space="preserve"> kialakítása, lemezek illesztése.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Hozaganyag kiválasztása.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Hegesztőpor.</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 xml:space="preserve">Lángbeállítás, semleges láng, </w:t>
      </w:r>
      <w:proofErr w:type="spellStart"/>
      <w:r w:rsidRPr="00CD5217">
        <w:rPr>
          <w:rFonts w:cs="Times New Roman"/>
          <w:kern w:val="1"/>
          <w:szCs w:val="24"/>
          <w:lang w:eastAsia="hi-IN" w:bidi="hi-IN"/>
        </w:rPr>
        <w:t>gázdús</w:t>
      </w:r>
      <w:proofErr w:type="spellEnd"/>
      <w:r w:rsidRPr="00CD5217">
        <w:rPr>
          <w:rFonts w:cs="Times New Roman"/>
          <w:kern w:val="1"/>
          <w:szCs w:val="24"/>
          <w:lang w:eastAsia="hi-IN" w:bidi="hi-IN"/>
        </w:rPr>
        <w:t xml:space="preserve"> láng.</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Hegesztőégő tartása, vezetése, hozaganyag vezetése.</w:t>
      </w:r>
    </w:p>
    <w:p w:rsidR="00CD5217" w:rsidRPr="00CD5217" w:rsidRDefault="00CD5217" w:rsidP="00CD5217">
      <w:pPr>
        <w:widowControl w:val="0"/>
        <w:suppressAutoHyphens/>
        <w:spacing w:after="0"/>
        <w:ind w:left="709"/>
        <w:rPr>
          <w:rFonts w:cs="Times New Roman"/>
          <w:kern w:val="1"/>
          <w:szCs w:val="24"/>
          <w:lang w:eastAsia="hi-IN" w:bidi="hi-IN"/>
        </w:rPr>
      </w:pPr>
      <w:proofErr w:type="spellStart"/>
      <w:r w:rsidRPr="00CD5217">
        <w:rPr>
          <w:rFonts w:cs="Times New Roman"/>
          <w:kern w:val="1"/>
          <w:szCs w:val="24"/>
          <w:lang w:eastAsia="hi-IN" w:bidi="hi-IN"/>
        </w:rPr>
        <w:t>Balrahegesztés</w:t>
      </w:r>
      <w:proofErr w:type="spellEnd"/>
      <w:r w:rsidRPr="00CD5217">
        <w:rPr>
          <w:rFonts w:cs="Times New Roman"/>
          <w:kern w:val="1"/>
          <w:szCs w:val="24"/>
          <w:lang w:eastAsia="hi-IN" w:bidi="hi-IN"/>
        </w:rPr>
        <w:t xml:space="preserve">, </w:t>
      </w:r>
      <w:proofErr w:type="spellStart"/>
      <w:r w:rsidRPr="00CD5217">
        <w:rPr>
          <w:rFonts w:cs="Times New Roman"/>
          <w:kern w:val="1"/>
          <w:szCs w:val="24"/>
          <w:lang w:eastAsia="hi-IN" w:bidi="hi-IN"/>
        </w:rPr>
        <w:t>jobbrahegesztés</w:t>
      </w:r>
      <w:proofErr w:type="spellEnd"/>
      <w:r w:rsidRPr="00CD5217">
        <w:rPr>
          <w:rFonts w:cs="Times New Roman"/>
          <w:kern w:val="1"/>
          <w:szCs w:val="24"/>
          <w:lang w:eastAsia="hi-IN" w:bidi="hi-IN"/>
        </w:rPr>
        <w:t>, vízszintes hegesztés, függőleges hegesztés.</w:t>
      </w:r>
    </w:p>
    <w:p w:rsidR="00CD5217" w:rsidRPr="00CD5217" w:rsidRDefault="00CD5217" w:rsidP="00CD5217">
      <w:pPr>
        <w:widowControl w:val="0"/>
        <w:suppressAutoHyphens/>
        <w:spacing w:after="0"/>
        <w:ind w:left="709"/>
        <w:rPr>
          <w:rFonts w:cs="Times New Roman"/>
          <w:kern w:val="1"/>
          <w:szCs w:val="24"/>
          <w:lang w:eastAsia="hi-IN" w:bidi="hi-IN"/>
        </w:rPr>
      </w:pPr>
      <w:proofErr w:type="spellStart"/>
      <w:r w:rsidRPr="00CD5217">
        <w:rPr>
          <w:rFonts w:cs="Times New Roman"/>
          <w:kern w:val="1"/>
          <w:szCs w:val="24"/>
          <w:lang w:eastAsia="hi-IN" w:bidi="hi-IN"/>
        </w:rPr>
        <w:t>Ikervarrathegesztés</w:t>
      </w:r>
      <w:proofErr w:type="spellEnd"/>
      <w:r w:rsidRPr="00CD5217">
        <w:rPr>
          <w:rFonts w:cs="Times New Roman"/>
          <w:kern w:val="1"/>
          <w:szCs w:val="24"/>
          <w:lang w:eastAsia="hi-IN" w:bidi="hi-IN"/>
        </w:rPr>
        <w:t xml:space="preserve">, </w:t>
      </w:r>
      <w:proofErr w:type="spellStart"/>
      <w:r w:rsidRPr="00CD5217">
        <w:rPr>
          <w:rFonts w:cs="Times New Roman"/>
          <w:kern w:val="1"/>
          <w:szCs w:val="24"/>
          <w:lang w:eastAsia="hi-IN" w:bidi="hi-IN"/>
        </w:rPr>
        <w:t>élvarratok</w:t>
      </w:r>
      <w:proofErr w:type="spellEnd"/>
      <w:r w:rsidRPr="00CD5217">
        <w:rPr>
          <w:rFonts w:cs="Times New Roman"/>
          <w:kern w:val="1"/>
          <w:szCs w:val="24"/>
          <w:lang w:eastAsia="hi-IN" w:bidi="hi-IN"/>
        </w:rPr>
        <w:t xml:space="preserve"> hegesztése.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Lángvágás munkafolyamata.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Elhúzódások, feszültségek.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Tartályok hegesztése.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Rácsok hegesztése.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Foltok, repedések hegesztése.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Feszültségek csökkentése.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Ívhegesztő berendezések.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Hegesztő transzformátor, hegesztőkábel, elektródafogó kezelése,üzemelése, elektróda kiválasztása, lemezek illesztése.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Forrasztószerszámok.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Kemény-, lágyforrasztás.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Forrasztószerek, forrasz-anyagok.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Általános minőségű hegesztési, forrasztási, ragasztási feladatok elvégzésének technológiája, szerszámai.</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Ragasztott kötések előnyei.</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Ragasztóanyagok.</w:t>
      </w:r>
    </w:p>
    <w:p w:rsidR="00C53E01" w:rsidRDefault="00CD5217" w:rsidP="00CD5217">
      <w:pPr>
        <w:spacing w:after="0"/>
        <w:ind w:left="709"/>
      </w:pPr>
      <w:r w:rsidRPr="00CD5217">
        <w:rPr>
          <w:rFonts w:cs="Times New Roman"/>
          <w:kern w:val="1"/>
          <w:szCs w:val="24"/>
          <w:lang w:eastAsia="hi-IN" w:bidi="hi-IN"/>
        </w:rPr>
        <w:t>Természetes, mesterséges vagy műanyagragasztók</w:t>
      </w:r>
    </w:p>
    <w:p w:rsidR="00C53E01" w:rsidRPr="00644690" w:rsidRDefault="00C53E01" w:rsidP="00C53E01">
      <w:pPr>
        <w:tabs>
          <w:tab w:val="left" w:pos="1418"/>
          <w:tab w:val="right" w:pos="9072"/>
        </w:tabs>
        <w:spacing w:after="0"/>
        <w:ind w:left="851"/>
      </w:pPr>
    </w:p>
    <w:p w:rsidR="00C53E01" w:rsidRDefault="00CD5217" w:rsidP="00C53E01">
      <w:pPr>
        <w:pStyle w:val="Listaszerbekezds"/>
        <w:numPr>
          <w:ilvl w:val="2"/>
          <w:numId w:val="8"/>
        </w:numPr>
        <w:tabs>
          <w:tab w:val="left" w:pos="1701"/>
          <w:tab w:val="right" w:pos="9072"/>
        </w:tabs>
        <w:spacing w:after="0"/>
        <w:ind w:left="993" w:hanging="426"/>
        <w:rPr>
          <w:b/>
          <w:i/>
        </w:rPr>
      </w:pPr>
      <w:r w:rsidRPr="00CD5217">
        <w:rPr>
          <w:rFonts w:cs="Times New Roman"/>
          <w:b/>
          <w:i/>
          <w:szCs w:val="24"/>
        </w:rPr>
        <w:t>Szegecs- és csavarkötés készítése</w:t>
      </w:r>
      <w:r w:rsidR="00C53E01" w:rsidRPr="00644690">
        <w:rPr>
          <w:b/>
          <w:i/>
        </w:rPr>
        <w:tab/>
      </w:r>
      <w:r>
        <w:rPr>
          <w:b/>
          <w:i/>
        </w:rPr>
        <w:t>20</w:t>
      </w:r>
      <w:r w:rsidR="00C53E01">
        <w:rPr>
          <w:b/>
          <w:i/>
        </w:rPr>
        <w:t xml:space="preserve"> ó</w:t>
      </w:r>
      <w:r w:rsidR="00C53E01" w:rsidRPr="00644690">
        <w:rPr>
          <w:b/>
          <w:i/>
        </w:rPr>
        <w:t xml:space="preserve">ra/ </w:t>
      </w:r>
      <w:r w:rsidR="00EE25F2">
        <w:rPr>
          <w:b/>
          <w:i/>
        </w:rPr>
        <w:t xml:space="preserve">  </w:t>
      </w:r>
      <w:proofErr w:type="spellStart"/>
      <w:r w:rsidR="00C53E01" w:rsidRPr="00644690">
        <w:rPr>
          <w:b/>
          <w:i/>
        </w:rPr>
        <w:t>óra</w:t>
      </w:r>
      <w:proofErr w:type="spellEnd"/>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Munkaterület, anyagok, szerszámok előkészítése.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A feladatot tartalmazó dokumentumok tanulmányozása, a feladat értelmezése.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Átlapolt, hevederes, egy- és kétsoros, különböző fejkialakítású szegecskötés készítése.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Csavarkötések, csavarbiztosítások létesítése.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Nyomatékkulcs használata.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lastRenderedPageBreak/>
        <w:t>Szegecskötés bontása lefúrással.</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Csavarkötések oldása, beszakadt csavar eltávolítása.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Szegecselés rendeltetése, alkalmazási területe.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Laza-, csuklós-, szilárd szegecselés.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Szilárdsági szegecselés, tömítő szegecselés.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Szegecsfajták.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 xml:space="preserve">Hidegszegecselés, </w:t>
      </w:r>
      <w:proofErr w:type="spellStart"/>
      <w:r w:rsidRPr="00CD5217">
        <w:rPr>
          <w:rFonts w:cs="Times New Roman"/>
          <w:kern w:val="1"/>
          <w:szCs w:val="24"/>
          <w:lang w:eastAsia="hi-IN" w:bidi="hi-IN"/>
        </w:rPr>
        <w:t>melegszegecselés</w:t>
      </w:r>
      <w:proofErr w:type="spellEnd"/>
      <w:r w:rsidRPr="00CD5217">
        <w:rPr>
          <w:rFonts w:cs="Times New Roman"/>
          <w:kern w:val="1"/>
          <w:szCs w:val="24"/>
          <w:lang w:eastAsia="hi-IN" w:bidi="hi-IN"/>
        </w:rPr>
        <w:t>.</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 xml:space="preserve">Süllyesztett </w:t>
      </w:r>
      <w:proofErr w:type="spellStart"/>
      <w:r w:rsidRPr="00CD5217">
        <w:rPr>
          <w:rFonts w:cs="Times New Roman"/>
          <w:kern w:val="1"/>
          <w:szCs w:val="24"/>
          <w:lang w:eastAsia="hi-IN" w:bidi="hi-IN"/>
        </w:rPr>
        <w:t>zárófej</w:t>
      </w:r>
      <w:proofErr w:type="spellEnd"/>
      <w:r w:rsidRPr="00CD5217">
        <w:rPr>
          <w:rFonts w:cs="Times New Roman"/>
          <w:kern w:val="1"/>
          <w:szCs w:val="24"/>
          <w:lang w:eastAsia="hi-IN" w:bidi="hi-IN"/>
        </w:rPr>
        <w:t xml:space="preserve"> készítése.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Szegecsméretek meghatározása.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Átlapolt szegecselés, hevederes kötés.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Egysoros, kétsoros, háromsoros szegecskötések.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Szegecsek igénybevétele.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Szegecselési hibák.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Félgömbfejű szegecsfej készítése.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Csőszegecsek készítése.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Gépi szegecselés.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Szegecskötések bontása.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Szegecseléshez szükséges szerszámok.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Szegecskiosztás megtervezése.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Szegecselés, csavarkötés, csavarbiztosítások módjai.</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A szegecselés, csavarkötés munkaterülete, a szükséges szerszámok, anyagok előkészítése, fontossága.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Rajz-, technológiai, munkabiztonság dokumentáció tanulmányozása.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Csavarkötések szerelésének célja.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Csavarkötések fajtái és rendeltetésük.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 xml:space="preserve">Anyáscsavarok, </w:t>
      </w:r>
      <w:proofErr w:type="spellStart"/>
      <w:r w:rsidRPr="00CD5217">
        <w:rPr>
          <w:rFonts w:cs="Times New Roman"/>
          <w:kern w:val="1"/>
          <w:szCs w:val="24"/>
          <w:lang w:eastAsia="hi-IN" w:bidi="hi-IN"/>
        </w:rPr>
        <w:t>fejescsavarok</w:t>
      </w:r>
      <w:proofErr w:type="spellEnd"/>
      <w:r w:rsidRPr="00CD5217">
        <w:rPr>
          <w:rFonts w:cs="Times New Roman"/>
          <w:kern w:val="1"/>
          <w:szCs w:val="24"/>
          <w:lang w:eastAsia="hi-IN" w:bidi="hi-IN"/>
        </w:rPr>
        <w:t>, ászokcsavarok.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Csavarkötések szerelésének szerszámai.</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Állítható-, nem állítható csavarkulcsok.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Általános csavarhúzók, gépszerelő csavarhúzó, műszerész csavarhúzó, villanyszerelő csavarhúzó.</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Csavarhúzó kiválasztása.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Villáskulcs, csillagkulcs, csőkulcs.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Csavarbiztosítások.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Csavarkötések szerelésének munkaszabályai.</w:t>
      </w:r>
    </w:p>
    <w:p w:rsidR="00C53E01" w:rsidRDefault="00CD5217" w:rsidP="00CD5217">
      <w:pPr>
        <w:spacing w:after="0"/>
        <w:ind w:left="709"/>
      </w:pPr>
      <w:r w:rsidRPr="00CD5217">
        <w:rPr>
          <w:rFonts w:cs="Times New Roman"/>
          <w:kern w:val="1"/>
          <w:szCs w:val="24"/>
          <w:lang w:eastAsia="hi-IN" w:bidi="hi-IN"/>
        </w:rPr>
        <w:t>Csavarok meghúzásának sorrendje</w:t>
      </w:r>
    </w:p>
    <w:p w:rsidR="00C53E01" w:rsidRPr="002A1C54" w:rsidRDefault="00C53E01" w:rsidP="00C53E01">
      <w:pPr>
        <w:tabs>
          <w:tab w:val="left" w:pos="1418"/>
          <w:tab w:val="right" w:pos="9072"/>
        </w:tabs>
        <w:spacing w:after="0"/>
        <w:ind w:left="851"/>
      </w:pPr>
    </w:p>
    <w:p w:rsidR="00C53E01" w:rsidRDefault="00CD5217" w:rsidP="00C53E01">
      <w:pPr>
        <w:pStyle w:val="Listaszerbekezds"/>
        <w:numPr>
          <w:ilvl w:val="2"/>
          <w:numId w:val="8"/>
        </w:numPr>
        <w:tabs>
          <w:tab w:val="left" w:pos="1701"/>
          <w:tab w:val="right" w:pos="9072"/>
        </w:tabs>
        <w:spacing w:after="0"/>
        <w:ind w:left="993" w:hanging="426"/>
        <w:rPr>
          <w:b/>
          <w:i/>
        </w:rPr>
      </w:pPr>
      <w:r w:rsidRPr="00CD5217">
        <w:rPr>
          <w:rFonts w:cs="Times New Roman"/>
          <w:b/>
          <w:i/>
          <w:szCs w:val="24"/>
        </w:rPr>
        <w:t>Felületvédelmi bevonatok készítése</w:t>
      </w:r>
      <w:r w:rsidR="00C53E01" w:rsidRPr="00644690">
        <w:rPr>
          <w:b/>
          <w:i/>
        </w:rPr>
        <w:tab/>
      </w:r>
      <w:r w:rsidR="00131F1A">
        <w:rPr>
          <w:b/>
          <w:i/>
        </w:rPr>
        <w:t>12</w:t>
      </w:r>
      <w:r w:rsidR="00C53E01">
        <w:rPr>
          <w:b/>
          <w:i/>
        </w:rPr>
        <w:t xml:space="preserve"> ó</w:t>
      </w:r>
      <w:r w:rsidR="00C53E01" w:rsidRPr="00644690">
        <w:rPr>
          <w:b/>
          <w:i/>
        </w:rPr>
        <w:t>ra/</w:t>
      </w:r>
      <w:r w:rsidR="00EE25F2">
        <w:rPr>
          <w:b/>
          <w:i/>
        </w:rPr>
        <w:t xml:space="preserve">  </w:t>
      </w:r>
      <w:r w:rsidR="00C53E01" w:rsidRPr="00644690">
        <w:rPr>
          <w:b/>
          <w:i/>
        </w:rPr>
        <w:t xml:space="preserve"> </w:t>
      </w:r>
      <w:proofErr w:type="spellStart"/>
      <w:r w:rsidR="00C53E01" w:rsidRPr="00644690">
        <w:rPr>
          <w:b/>
          <w:i/>
        </w:rPr>
        <w:t>óra</w:t>
      </w:r>
      <w:proofErr w:type="spellEnd"/>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Munkaterület, anyagok, szerszámok előkészítése.</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A feladatot tartalmazó dokumentumok tanulmányozása, a feladat értelmezése.</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 xml:space="preserve">Felület előkészítése mechanikusan vagy vegyi anyagok segítségével. </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Felület előkészítése oxidáció gátló bevonat készítéséhez.</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Korrózió elleni bevonat készítése kötőelemeken és fémszerkezeteken.</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Megmaradt, a környezetre veszélyes anyagok kezelése.</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Maratás, anyagai, veszélyei</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Száraz csiszolás, segédanyagai, technológiája.</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Csiszoló anyagok fajtája, csoportosításuk.</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Nedves csiszolás, segédanyagai, fajtái, csoportosításuk, technológiája.</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Mechanikus zsírtalanítás.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Vibrációs koptatás.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Szemcseszórás, vibrációs koptatás.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lastRenderedPageBreak/>
        <w:t>Mosás.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Vegyszeres zsírtalanítás.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Ultrahangos zsírtalanítás.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Felület előkészítése, felületi érdesség jelentősége.</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Egyszerű felületvédelmi bevonatok készítése, zsírozás, olajozás, barnítás.</w:t>
      </w:r>
    </w:p>
    <w:p w:rsidR="006940BB" w:rsidRPr="006940BB" w:rsidRDefault="006940BB" w:rsidP="006940BB">
      <w:pPr>
        <w:widowControl w:val="0"/>
        <w:suppressAutoHyphens/>
        <w:spacing w:after="0"/>
        <w:ind w:left="709"/>
        <w:rPr>
          <w:rFonts w:cs="Times New Roman"/>
          <w:kern w:val="1"/>
          <w:szCs w:val="24"/>
          <w:lang w:eastAsia="hi-IN" w:bidi="hi-IN"/>
        </w:rPr>
      </w:pPr>
      <w:proofErr w:type="spellStart"/>
      <w:r w:rsidRPr="006940BB">
        <w:rPr>
          <w:rFonts w:cs="Times New Roman"/>
          <w:kern w:val="1"/>
          <w:szCs w:val="24"/>
          <w:lang w:eastAsia="hi-IN" w:bidi="hi-IN"/>
        </w:rPr>
        <w:t>Termodiffúziós</w:t>
      </w:r>
      <w:proofErr w:type="spellEnd"/>
      <w:r w:rsidRPr="006940BB">
        <w:rPr>
          <w:rFonts w:cs="Times New Roman"/>
          <w:kern w:val="1"/>
          <w:szCs w:val="24"/>
          <w:lang w:eastAsia="hi-IN" w:bidi="hi-IN"/>
        </w:rPr>
        <w:t xml:space="preserve"> eljárás, termikus szórás, alumínium és acél oxidálás.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Foszfátozás.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Galvanizálás, fémgőzölés.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Nikkelezés fajtái, technológiája, csoportosítása.</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Krómozás technológiája, alkalmazási területe, csoportosítása.</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Kromátozás.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Horganyozás csoportosítása, művelete, technológiája.</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Rezezés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Ónozás, nemesfém bevonatok alkalmazási területei, technológiája.</w:t>
      </w:r>
    </w:p>
    <w:p w:rsidR="006940BB" w:rsidRPr="006940BB" w:rsidRDefault="006940BB" w:rsidP="006940BB">
      <w:pPr>
        <w:widowControl w:val="0"/>
        <w:suppressAutoHyphens/>
        <w:spacing w:after="0"/>
        <w:ind w:left="709"/>
        <w:rPr>
          <w:rFonts w:cs="Times New Roman"/>
          <w:kern w:val="1"/>
          <w:szCs w:val="24"/>
          <w:lang w:eastAsia="hi-IN" w:bidi="hi-IN"/>
        </w:rPr>
      </w:pPr>
      <w:proofErr w:type="spellStart"/>
      <w:r w:rsidRPr="006940BB">
        <w:rPr>
          <w:rFonts w:cs="Times New Roman"/>
          <w:kern w:val="1"/>
          <w:szCs w:val="24"/>
          <w:lang w:eastAsia="hi-IN" w:bidi="hi-IN"/>
        </w:rPr>
        <w:t>Tüzi</w:t>
      </w:r>
      <w:proofErr w:type="spellEnd"/>
      <w:r w:rsidRPr="006940BB">
        <w:rPr>
          <w:rFonts w:cs="Times New Roman"/>
          <w:kern w:val="1"/>
          <w:szCs w:val="24"/>
          <w:lang w:eastAsia="hi-IN" w:bidi="hi-IN"/>
        </w:rPr>
        <w:t xml:space="preserve"> zománcozás.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Oldószeres festés technológiája, alkalmazási területei, csoportosítása.</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Elektrosztatikus festés technológiája, alkalmazási területei, csoportosítása.</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Bevonatrendszer kiválasztásának szempontjai, tervezése.</w:t>
      </w:r>
    </w:p>
    <w:p w:rsidR="00C53E01" w:rsidRDefault="006940BB" w:rsidP="006940BB">
      <w:pPr>
        <w:spacing w:after="0"/>
        <w:ind w:left="709"/>
      </w:pPr>
      <w:r w:rsidRPr="006940BB">
        <w:rPr>
          <w:rFonts w:cs="Times New Roman"/>
          <w:kern w:val="1"/>
          <w:szCs w:val="24"/>
          <w:lang w:eastAsia="hi-IN" w:bidi="hi-IN"/>
        </w:rPr>
        <w:t xml:space="preserve">Nanotechnológia a </w:t>
      </w:r>
      <w:proofErr w:type="spellStart"/>
      <w:r w:rsidRPr="006940BB">
        <w:rPr>
          <w:rFonts w:cs="Times New Roman"/>
          <w:kern w:val="1"/>
          <w:szCs w:val="24"/>
          <w:lang w:eastAsia="hi-IN" w:bidi="hi-IN"/>
        </w:rPr>
        <w:t>felületvédelemben.</w:t>
      </w:r>
      <w:r w:rsidR="00C53E01" w:rsidRPr="006940BB">
        <w:rPr>
          <w:rFonts w:cs="Times New Roman"/>
        </w:rPr>
        <w:t>A</w:t>
      </w:r>
      <w:proofErr w:type="spellEnd"/>
      <w:r w:rsidR="00C53E01" w:rsidRPr="006940BB">
        <w:rPr>
          <w:rFonts w:cs="Times New Roman"/>
        </w:rPr>
        <w:t xml:space="preserve"> témakör részletes kifejtése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7081F" w:rsidRPr="0037081F" w:rsidTr="0037081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xml:space="preserve">Alkalmazandó eszközök és felszerelések </w:t>
            </w:r>
          </w:p>
        </w:tc>
      </w:tr>
      <w:tr w:rsidR="0037081F" w:rsidRPr="0037081F" w:rsidTr="0037081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r>
      <w:tr w:rsidR="0037081F" w:rsidRPr="0037081F" w:rsidTr="003708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bl>
    <w:p w:rsidR="0037081F" w:rsidRDefault="0037081F" w:rsidP="0037081F">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7081F" w:rsidRPr="0037081F" w:rsidTr="0037081F">
        <w:trPr>
          <w:trHeight w:val="255"/>
          <w:jc w:val="center"/>
        </w:trPr>
        <w:tc>
          <w:tcPr>
            <w:tcW w:w="1040" w:type="dxa"/>
            <w:vMerge w:val="restart"/>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xml:space="preserve">Alkalmazandó eszközök és felszerelések </w:t>
            </w:r>
          </w:p>
        </w:tc>
      </w:tr>
      <w:tr w:rsidR="0037081F" w:rsidRPr="0037081F" w:rsidTr="0037081F">
        <w:trPr>
          <w:trHeight w:val="510"/>
          <w:jc w:val="center"/>
        </w:trPr>
        <w:tc>
          <w:tcPr>
            <w:tcW w:w="1040" w:type="dxa"/>
            <w:vMerge/>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c>
          <w:tcPr>
            <w:tcW w:w="2800" w:type="dxa"/>
            <w:vMerge/>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egyéni</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csoport-bontás</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osztály-keret</w:t>
            </w:r>
          </w:p>
        </w:tc>
        <w:tc>
          <w:tcPr>
            <w:tcW w:w="2380" w:type="dxa"/>
            <w:vMerge/>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r>
      <w:tr w:rsidR="0037081F" w:rsidRPr="0037081F" w:rsidTr="0037081F">
        <w:trPr>
          <w:trHeight w:val="255"/>
          <w:jc w:val="center"/>
        </w:trPr>
        <w:tc>
          <w:tcPr>
            <w:tcW w:w="1040" w:type="dxa"/>
            <w:shd w:val="clear" w:color="000000" w:fill="D9D9D9"/>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w:t>
            </w:r>
          </w:p>
        </w:tc>
        <w:tc>
          <w:tcPr>
            <w:tcW w:w="7460" w:type="dxa"/>
            <w:gridSpan w:val="5"/>
            <w:shd w:val="clear" w:color="000000" w:fill="D9D9D9"/>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Információ feldolgozó tevékenységek</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1.1.</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1.2.</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lastRenderedPageBreak/>
              <w:t>1.3.</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1.4.</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1.5.</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1.6.</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1.7.</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1040" w:type="dxa"/>
            <w:shd w:val="clear" w:color="000000" w:fill="D9D9D9"/>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w:t>
            </w:r>
          </w:p>
        </w:tc>
        <w:tc>
          <w:tcPr>
            <w:tcW w:w="7460" w:type="dxa"/>
            <w:gridSpan w:val="5"/>
            <w:shd w:val="clear" w:color="000000" w:fill="D9D9D9"/>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Ismeretalkalmazási gyakorló tevékenységek, feladatok</w:t>
            </w:r>
          </w:p>
        </w:tc>
      </w:tr>
      <w:tr w:rsidR="0037081F" w:rsidRPr="0037081F" w:rsidTr="0037081F">
        <w:trPr>
          <w:trHeight w:val="255"/>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2.1.</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2.2.</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Leírás készítése</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2.3.</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2.4.</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Tesztfeladat megoldása</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2.5.</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2.6.</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2.7.</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1040" w:type="dxa"/>
            <w:shd w:val="clear" w:color="000000" w:fill="D9D9D9"/>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3.</w:t>
            </w:r>
          </w:p>
        </w:tc>
        <w:tc>
          <w:tcPr>
            <w:tcW w:w="7460" w:type="dxa"/>
            <w:gridSpan w:val="5"/>
            <w:shd w:val="clear" w:color="000000" w:fill="D9D9D9"/>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Csoportos munkaformák körében</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3.1.</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3.2.</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3.3.</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Csoportos helyzetgyakorlat</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3.4.</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Csoportos versenyjáték</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bl>
    <w:p w:rsidR="0037081F" w:rsidRPr="00BC7291" w:rsidRDefault="0037081F" w:rsidP="0037081F">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B254D" w:rsidP="00C53E01">
      <w:pPr>
        <w:spacing w:after="480"/>
        <w:jc w:val="center"/>
        <w:rPr>
          <w:rFonts w:cs="Times New Roman"/>
          <w:b/>
          <w:sz w:val="36"/>
        </w:rPr>
      </w:pPr>
      <w:r>
        <w:rPr>
          <w:rFonts w:cs="Times New Roman"/>
          <w:b/>
          <w:sz w:val="36"/>
          <w:highlight w:val="yellow"/>
        </w:rPr>
        <w:t>xxxxx</w:t>
      </w:r>
      <w:r w:rsidR="00C53E01" w:rsidRPr="00D52C63">
        <w:rPr>
          <w:rFonts w:cs="Times New Roman"/>
          <w:b/>
          <w:sz w:val="36"/>
          <w:highlight w:val="yellow"/>
        </w:rPr>
        <w:t>-</w:t>
      </w:r>
      <w:r>
        <w:rPr>
          <w:rFonts w:cs="Times New Roman"/>
          <w:b/>
          <w:sz w:val="36"/>
        </w:rPr>
        <w:t>16</w:t>
      </w:r>
      <w:r w:rsidR="00C53E01">
        <w:rPr>
          <w:rFonts w:cs="Times New Roman"/>
          <w:b/>
          <w:sz w:val="36"/>
        </w:rPr>
        <w:t>.</w:t>
      </w:r>
      <w:r w:rsidR="00C53E01" w:rsidRPr="00D52C63">
        <w:rPr>
          <w:rFonts w:cs="Times New Roman"/>
          <w:b/>
          <w:sz w:val="36"/>
        </w:rPr>
        <w:t xml:space="preserve"> azonosító számú</w:t>
      </w:r>
    </w:p>
    <w:p w:rsidR="00C53E01" w:rsidRPr="00D52C63" w:rsidRDefault="007B254D" w:rsidP="00C53E01">
      <w:pPr>
        <w:jc w:val="center"/>
        <w:rPr>
          <w:rFonts w:cs="Times New Roman"/>
          <w:b/>
          <w:sz w:val="36"/>
        </w:rPr>
      </w:pPr>
      <w:r>
        <w:rPr>
          <w:rFonts w:cs="Times New Roman"/>
          <w:b/>
          <w:sz w:val="36"/>
        </w:rPr>
        <w:t>Jármű- és gépszerelés</w:t>
      </w:r>
      <w:r w:rsidR="00C53E01">
        <w:rPr>
          <w:rFonts w:cs="Times New Roman"/>
          <w:b/>
          <w:sz w:val="36"/>
        </w:rPr>
        <w:t>.</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B254D">
        <w:rPr>
          <w:rFonts w:cs="Times New Roman"/>
        </w:rPr>
        <w:t>xxxxx</w:t>
      </w:r>
      <w:r w:rsidRPr="00D26A67">
        <w:rPr>
          <w:rFonts w:cs="Times New Roman"/>
        </w:rPr>
        <w:t>-</w:t>
      </w:r>
      <w:r w:rsidR="007B254D">
        <w:rPr>
          <w:rFonts w:cs="Times New Roman"/>
        </w:rPr>
        <w:t>16</w:t>
      </w:r>
      <w:r w:rsidRPr="00D26A67">
        <w:rPr>
          <w:rFonts w:cs="Times New Roman"/>
        </w:rPr>
        <w:t>.</w:t>
      </w:r>
      <w:r w:rsidRPr="00D52C63">
        <w:rPr>
          <w:rFonts w:cs="Times New Roman"/>
        </w:rPr>
        <w:t xml:space="preserve"> azonosító számú </w:t>
      </w:r>
      <w:r w:rsidR="007B254D">
        <w:rPr>
          <w:rFonts w:cs="Times New Roman"/>
        </w:rPr>
        <w:t>Jármű- és gépszerelés</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680"/>
      </w:tblGrid>
      <w:tr w:rsidR="0037081F" w:rsidRPr="0037081F" w:rsidTr="0037081F">
        <w:trPr>
          <w:trHeight w:val="1755"/>
          <w:jc w:val="center"/>
        </w:trPr>
        <w:tc>
          <w:tcPr>
            <w:tcW w:w="398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textDirection w:val="btLr"/>
            <w:vAlign w:val="bottom"/>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Gépelemek, gépszerelés</w:t>
            </w:r>
          </w:p>
        </w:tc>
        <w:tc>
          <w:tcPr>
            <w:tcW w:w="700" w:type="dxa"/>
            <w:shd w:val="clear" w:color="auto" w:fill="auto"/>
            <w:textDirection w:val="btLr"/>
            <w:vAlign w:val="bottom"/>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Vezérléstechnika</w:t>
            </w:r>
          </w:p>
        </w:tc>
        <w:tc>
          <w:tcPr>
            <w:tcW w:w="680" w:type="dxa"/>
            <w:shd w:val="clear" w:color="auto" w:fill="auto"/>
            <w:textDirection w:val="btLr"/>
            <w:vAlign w:val="bottom"/>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Gépszerelési gyakorlat</w:t>
            </w:r>
          </w:p>
        </w:tc>
      </w:tr>
      <w:tr w:rsidR="0037081F" w:rsidRPr="0037081F" w:rsidTr="0037081F">
        <w:trPr>
          <w:trHeight w:val="300"/>
          <w:jc w:val="center"/>
        </w:trPr>
        <w:tc>
          <w:tcPr>
            <w:tcW w:w="6060" w:type="dxa"/>
            <w:gridSpan w:val="4"/>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FELADATOK</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Szerel (javít, karbantart) egyszerű statikus vázszerkezeteket</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76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Szerel, javít, karbantart acélszerkezetű szekrénytartókat (teleszkópos elemeket, egyéb főtartókat)</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xml:space="preserve">Szerel (javít, karbantart, beállít) forgómozgású </w:t>
            </w:r>
            <w:proofErr w:type="spellStart"/>
            <w:r w:rsidRPr="0037081F">
              <w:rPr>
                <w:rFonts w:eastAsia="Times New Roman" w:cs="Times New Roman"/>
                <w:color w:val="000000"/>
                <w:sz w:val="20"/>
                <w:szCs w:val="20"/>
                <w:lang w:eastAsia="hu-HU"/>
              </w:rPr>
              <w:t>áthajtóműveket</w:t>
            </w:r>
            <w:proofErr w:type="spellEnd"/>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Szerel, javít, beállít, karbantart belső égésű motorokat</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Erőmérést végez</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Végez hidraulikus méréseket</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76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Végez villamos alapméréseket (egyen- és váltakozó áramú áramkörben) feszültség, áramerősség, ellenállás, frekvencia, fázis)</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Betartja és betartatja speciális emelőgép gépbiztonsági szabályzat (EBSZ) előírásait</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Elvégzi a munkafeladathoz tartozó adminisztrációs tevékenységet</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300"/>
          <w:jc w:val="center"/>
        </w:trPr>
        <w:tc>
          <w:tcPr>
            <w:tcW w:w="6060" w:type="dxa"/>
            <w:gridSpan w:val="4"/>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SZAKMAI ISMERETEK</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Hidraulikus rajzjelek</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xml:space="preserve">Pneumatikus rajzjelek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Villamos rajzjelek</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Acélszerkezeti rajzok</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Általános gépszerkezettan</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Acélszerkezetek jellemzői</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Általános, nyomatékátadó gépelemek szerkezeti és üzemeltetési jellemzői</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Tengelykapcsolók szerkezetei, jellemzői</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Mozgásakadályozó elemek, fékek szerkezetei, jellemzői</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proofErr w:type="spellStart"/>
            <w:r w:rsidRPr="0037081F">
              <w:rPr>
                <w:rFonts w:eastAsia="Times New Roman" w:cs="Times New Roman"/>
                <w:color w:val="000000"/>
                <w:sz w:val="20"/>
                <w:szCs w:val="20"/>
                <w:lang w:eastAsia="hu-HU"/>
              </w:rPr>
              <w:t>Mozgásátalakító</w:t>
            </w:r>
            <w:proofErr w:type="spellEnd"/>
            <w:r w:rsidRPr="0037081F">
              <w:rPr>
                <w:rFonts w:eastAsia="Times New Roman" w:cs="Times New Roman"/>
                <w:color w:val="000000"/>
                <w:sz w:val="20"/>
                <w:szCs w:val="20"/>
                <w:lang w:eastAsia="hu-HU"/>
              </w:rPr>
              <w:t xml:space="preserve"> elemek szerkezete és üzemeltetése</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Hajtóművek fő típusainak szerkezete</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Mechanikus gépek, géprendszerek fő típusainak szerkezete</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Belső égésű motorok szerkezete</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Kenéstechnika, kenőanyagok</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Hidraulikai alapismeretek és elemek</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Hidraulikus munkafolyadékok jellemzői</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Hidraulikus mérések</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Pneumatikai alapismeretek és elemek</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lastRenderedPageBreak/>
              <w:t>Erőmérési módszerek</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Vezérléstechnikai alapismeretek</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Általános gépészeti technológia</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Általános, alapvető gépszerelési szabályok</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Mechanikus gépelemek szerelési szabályai</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Hő- és áramlástechnikai gépek szerelési szabályai</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Vezérlések szerelési szabályai</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Általános üzemeltetési szabályok</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Általános munkavédelem</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Gépszerelés munkabiztonsági szabályai</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300"/>
          <w:jc w:val="center"/>
        </w:trPr>
        <w:tc>
          <w:tcPr>
            <w:tcW w:w="6060" w:type="dxa"/>
            <w:gridSpan w:val="4"/>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SZAKMAI KÉSZSÉGEK</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Gépipari mérőeszközök használata</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Szerelő kéziszerszámok és kisgépek használata</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Munkabiztonsági eszközök felszerelések használata</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300"/>
          <w:jc w:val="center"/>
        </w:trPr>
        <w:tc>
          <w:tcPr>
            <w:tcW w:w="6060" w:type="dxa"/>
            <w:gridSpan w:val="4"/>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SZEMÉLYES KOMPETENCIÁK</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Precizitás</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Kézügyesség</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Mozgáskoordináció (testi ügyesség)</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300"/>
          <w:jc w:val="center"/>
        </w:trPr>
        <w:tc>
          <w:tcPr>
            <w:tcW w:w="6060" w:type="dxa"/>
            <w:gridSpan w:val="4"/>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TÁRSAS KOMPETENCIÁK</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Határozottság</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300"/>
          <w:jc w:val="center"/>
        </w:trPr>
        <w:tc>
          <w:tcPr>
            <w:tcW w:w="6060" w:type="dxa"/>
            <w:gridSpan w:val="4"/>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MÓDSZERKOMPETENCIÁK</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Módszeres munkavégzés</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bl>
    <w:p w:rsidR="0037081F" w:rsidRDefault="0037081F"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7B254D" w:rsidP="00C53E01">
      <w:pPr>
        <w:pStyle w:val="Listaszerbekezds"/>
        <w:numPr>
          <w:ilvl w:val="0"/>
          <w:numId w:val="8"/>
        </w:numPr>
        <w:tabs>
          <w:tab w:val="right" w:pos="9072"/>
        </w:tabs>
        <w:spacing w:after="0"/>
        <w:rPr>
          <w:rFonts w:cs="Times New Roman"/>
          <w:b/>
        </w:rPr>
      </w:pPr>
      <w:r>
        <w:rPr>
          <w:b/>
        </w:rPr>
        <w:t>Gépelemek, gépszerelés</w:t>
      </w:r>
      <w:r w:rsidR="00C53E01" w:rsidRPr="00644690">
        <w:rPr>
          <w:b/>
        </w:rPr>
        <w:t xml:space="preserve"> tantárgy</w:t>
      </w:r>
      <w:r w:rsidR="00C53E01" w:rsidRPr="00644690">
        <w:rPr>
          <w:b/>
        </w:rPr>
        <w:tab/>
      </w:r>
      <w:r w:rsidR="00566D82">
        <w:rPr>
          <w:b/>
        </w:rPr>
        <w:t>31</w:t>
      </w:r>
      <w:r w:rsidR="00C53E01">
        <w:rPr>
          <w:b/>
        </w:rPr>
        <w:t xml:space="preserve"> ó</w:t>
      </w:r>
      <w:r w:rsidR="00C53E01" w:rsidRPr="00644690">
        <w:rPr>
          <w:b/>
        </w:rPr>
        <w:t xml:space="preserve">ra/ </w:t>
      </w:r>
      <w:r w:rsidR="00EE25F2">
        <w:rPr>
          <w:b/>
        </w:rPr>
        <w:t xml:space="preserve">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F21CC" w:rsidP="00C53E01">
      <w:pPr>
        <w:spacing w:after="0"/>
        <w:ind w:left="426"/>
      </w:pPr>
      <w:r w:rsidRPr="00D477A1">
        <w:rPr>
          <w:rFonts w:cs="Times New Roman"/>
          <w:kern w:val="1"/>
          <w:szCs w:val="24"/>
          <w:lang w:eastAsia="hi-IN" w:bidi="hi-IN"/>
        </w:rPr>
        <w:t xml:space="preserve">Megismertetni a </w:t>
      </w:r>
      <w:r>
        <w:rPr>
          <w:rFonts w:cs="Times New Roman"/>
          <w:kern w:val="1"/>
          <w:szCs w:val="24"/>
          <w:lang w:eastAsia="hi-IN" w:bidi="hi-IN"/>
        </w:rPr>
        <w:t>tanuló</w:t>
      </w:r>
      <w:r w:rsidRPr="00D477A1">
        <w:rPr>
          <w:rFonts w:cs="Times New Roman"/>
          <w:kern w:val="1"/>
          <w:szCs w:val="24"/>
          <w:lang w:eastAsia="hi-IN" w:bidi="hi-IN"/>
        </w:rPr>
        <w:t xml:space="preserve">kkal a különféle </w:t>
      </w:r>
      <w:r>
        <w:rPr>
          <w:rFonts w:cs="Times New Roman"/>
          <w:kern w:val="1"/>
          <w:szCs w:val="24"/>
          <w:lang w:eastAsia="hi-IN" w:bidi="hi-IN"/>
        </w:rPr>
        <w:t>gépelemek, gépszerkezetek felépítését, fajtáit, a hajtások általános működését</w:t>
      </w:r>
      <w:r w:rsidRPr="00D477A1">
        <w:rPr>
          <w:rFonts w:cs="Times New Roman"/>
          <w:kern w:val="1"/>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F21CC" w:rsidP="00C53E01">
      <w:pPr>
        <w:spacing w:after="0"/>
        <w:ind w:left="426"/>
        <w:rPr>
          <w:rFonts w:cs="Times New Roman"/>
          <w:szCs w:val="24"/>
          <w:lang w:eastAsia="hu-HU"/>
        </w:rPr>
      </w:pPr>
      <w:r w:rsidRPr="00D477A1">
        <w:rPr>
          <w:rFonts w:cs="Times New Roman"/>
          <w:szCs w:val="24"/>
          <w:lang w:eastAsia="hu-HU"/>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B254D" w:rsidP="00C53E01">
      <w:pPr>
        <w:pStyle w:val="Listaszerbekezds"/>
        <w:numPr>
          <w:ilvl w:val="2"/>
          <w:numId w:val="8"/>
        </w:numPr>
        <w:tabs>
          <w:tab w:val="left" w:pos="1701"/>
          <w:tab w:val="right" w:pos="9072"/>
        </w:tabs>
        <w:spacing w:after="0"/>
        <w:ind w:left="993" w:hanging="426"/>
        <w:rPr>
          <w:b/>
          <w:i/>
        </w:rPr>
      </w:pPr>
      <w:r>
        <w:rPr>
          <w:b/>
          <w:i/>
        </w:rPr>
        <w:t>Általános gépszerkezettan</w:t>
      </w:r>
      <w:r w:rsidR="00C53E01" w:rsidRPr="00644690">
        <w:rPr>
          <w:b/>
          <w:i/>
        </w:rPr>
        <w:tab/>
      </w:r>
      <w:r w:rsidR="00566D82">
        <w:rPr>
          <w:b/>
          <w:i/>
        </w:rPr>
        <w:t>10</w:t>
      </w:r>
      <w:r w:rsidR="00C53E01">
        <w:rPr>
          <w:b/>
          <w:i/>
        </w:rPr>
        <w:t xml:space="preserve"> ó</w:t>
      </w:r>
      <w:r w:rsidR="00C53E01" w:rsidRPr="00644690">
        <w:rPr>
          <w:b/>
          <w:i/>
        </w:rPr>
        <w:t>ra/</w:t>
      </w:r>
      <w:r w:rsidR="00EE25F2">
        <w:rPr>
          <w:b/>
          <w:i/>
        </w:rPr>
        <w:t xml:space="preserve">  </w:t>
      </w:r>
      <w:r w:rsidR="00C53E01" w:rsidRPr="00644690">
        <w:rPr>
          <w:b/>
          <w:i/>
        </w:rPr>
        <w:t xml:space="preserve"> </w:t>
      </w:r>
      <w:proofErr w:type="spellStart"/>
      <w:r w:rsidR="00C53E01" w:rsidRPr="00644690">
        <w:rPr>
          <w:b/>
          <w:i/>
        </w:rPr>
        <w:t>óra</w:t>
      </w:r>
      <w:proofErr w:type="spellEnd"/>
    </w:p>
    <w:p w:rsidR="007B254D" w:rsidRPr="007B254D" w:rsidRDefault="007B254D" w:rsidP="007B254D">
      <w:pPr>
        <w:spacing w:after="0"/>
        <w:ind w:left="709"/>
        <w:rPr>
          <w:rFonts w:cs="Times New Roman"/>
          <w:szCs w:val="24"/>
        </w:rPr>
      </w:pPr>
      <w:r w:rsidRPr="007B254D">
        <w:rPr>
          <w:rFonts w:cs="Times New Roman"/>
          <w:szCs w:val="24"/>
        </w:rPr>
        <w:t>Általános gépszerkezettan</w:t>
      </w:r>
    </w:p>
    <w:p w:rsidR="007B254D" w:rsidRPr="007B254D" w:rsidRDefault="007B254D" w:rsidP="007B254D">
      <w:pPr>
        <w:spacing w:after="0"/>
        <w:ind w:left="709"/>
        <w:rPr>
          <w:rFonts w:cs="Times New Roman"/>
          <w:szCs w:val="24"/>
        </w:rPr>
      </w:pPr>
      <w:r w:rsidRPr="007B254D">
        <w:rPr>
          <w:rFonts w:cs="Times New Roman"/>
          <w:szCs w:val="24"/>
        </w:rPr>
        <w:t>Egyszerű statikus vázszerkezetek</w:t>
      </w:r>
    </w:p>
    <w:p w:rsidR="007B254D" w:rsidRPr="007B254D" w:rsidRDefault="007B254D" w:rsidP="007B254D">
      <w:pPr>
        <w:spacing w:after="0"/>
        <w:ind w:left="709"/>
        <w:rPr>
          <w:rFonts w:cs="Times New Roman"/>
          <w:szCs w:val="24"/>
        </w:rPr>
      </w:pPr>
      <w:r w:rsidRPr="007B254D">
        <w:rPr>
          <w:rFonts w:cs="Times New Roman"/>
          <w:szCs w:val="24"/>
        </w:rPr>
        <w:t>Acélszerkezeti rajzok</w:t>
      </w:r>
    </w:p>
    <w:p w:rsidR="007B254D" w:rsidRPr="007B254D" w:rsidRDefault="007B254D" w:rsidP="007B254D">
      <w:pPr>
        <w:spacing w:after="0"/>
        <w:ind w:left="709"/>
        <w:rPr>
          <w:rFonts w:cs="Times New Roman"/>
          <w:szCs w:val="24"/>
        </w:rPr>
      </w:pPr>
      <w:r w:rsidRPr="007B254D">
        <w:rPr>
          <w:rFonts w:cs="Times New Roman"/>
          <w:szCs w:val="24"/>
        </w:rPr>
        <w:t>Acélszerkezetek jellemzői</w:t>
      </w:r>
    </w:p>
    <w:p w:rsidR="007B254D" w:rsidRPr="007B254D" w:rsidRDefault="007B254D" w:rsidP="007B254D">
      <w:pPr>
        <w:spacing w:after="0"/>
        <w:ind w:left="709"/>
        <w:rPr>
          <w:rFonts w:cs="Times New Roman"/>
          <w:szCs w:val="24"/>
        </w:rPr>
      </w:pPr>
      <w:r w:rsidRPr="007B254D">
        <w:rPr>
          <w:rFonts w:cs="Times New Roman"/>
          <w:szCs w:val="24"/>
        </w:rPr>
        <w:t>Acélszerkezetű szekrénytartók</w:t>
      </w:r>
    </w:p>
    <w:p w:rsidR="007B254D" w:rsidRPr="007B254D" w:rsidRDefault="007B254D" w:rsidP="007B254D">
      <w:pPr>
        <w:spacing w:after="0"/>
        <w:ind w:left="709"/>
        <w:rPr>
          <w:rFonts w:cs="Times New Roman"/>
          <w:szCs w:val="24"/>
        </w:rPr>
      </w:pPr>
      <w:r w:rsidRPr="007B254D">
        <w:rPr>
          <w:rFonts w:cs="Times New Roman"/>
          <w:szCs w:val="24"/>
        </w:rPr>
        <w:t>Teleszkópos elemek</w:t>
      </w:r>
    </w:p>
    <w:p w:rsidR="00C53E01" w:rsidRDefault="007B254D" w:rsidP="007B254D">
      <w:pPr>
        <w:spacing w:after="0"/>
        <w:ind w:left="709"/>
      </w:pPr>
      <w:r w:rsidRPr="007B254D">
        <w:rPr>
          <w:rFonts w:cs="Times New Roman"/>
          <w:szCs w:val="24"/>
        </w:rPr>
        <w:t>Egyéb főtartók</w:t>
      </w:r>
    </w:p>
    <w:p w:rsidR="00C53E01" w:rsidRPr="00644690" w:rsidRDefault="00C53E01" w:rsidP="00C53E01">
      <w:pPr>
        <w:tabs>
          <w:tab w:val="left" w:pos="1418"/>
          <w:tab w:val="right" w:pos="9072"/>
        </w:tabs>
        <w:spacing w:after="0"/>
        <w:ind w:left="851"/>
      </w:pPr>
    </w:p>
    <w:p w:rsidR="00C53E01" w:rsidRDefault="00D94F79" w:rsidP="00C53E01">
      <w:pPr>
        <w:pStyle w:val="Listaszerbekezds"/>
        <w:numPr>
          <w:ilvl w:val="2"/>
          <w:numId w:val="8"/>
        </w:numPr>
        <w:tabs>
          <w:tab w:val="left" w:pos="1701"/>
          <w:tab w:val="right" w:pos="9072"/>
        </w:tabs>
        <w:spacing w:after="0"/>
        <w:ind w:left="993" w:hanging="426"/>
        <w:rPr>
          <w:b/>
          <w:i/>
        </w:rPr>
      </w:pPr>
      <w:r>
        <w:rPr>
          <w:b/>
          <w:i/>
        </w:rPr>
        <w:t>Hajtások</w:t>
      </w:r>
      <w:r w:rsidR="00C53E01" w:rsidRPr="00644690">
        <w:rPr>
          <w:b/>
          <w:i/>
        </w:rPr>
        <w:tab/>
      </w:r>
      <w:r w:rsidR="00566D82">
        <w:rPr>
          <w:b/>
          <w:i/>
        </w:rPr>
        <w:t>21</w:t>
      </w:r>
      <w:r w:rsidR="00C53E01">
        <w:rPr>
          <w:b/>
          <w:i/>
        </w:rPr>
        <w:t xml:space="preserve"> ó</w:t>
      </w:r>
      <w:r w:rsidR="00C53E01" w:rsidRPr="00644690">
        <w:rPr>
          <w:b/>
          <w:i/>
        </w:rPr>
        <w:t>ra/</w:t>
      </w:r>
      <w:r w:rsidR="00EE25F2">
        <w:rPr>
          <w:b/>
          <w:i/>
        </w:rPr>
        <w:t xml:space="preserve">  </w:t>
      </w:r>
      <w:r w:rsidR="00C53E01" w:rsidRPr="00644690">
        <w:rPr>
          <w:b/>
          <w:i/>
        </w:rPr>
        <w:t xml:space="preserve"> </w:t>
      </w:r>
      <w:proofErr w:type="spellStart"/>
      <w:r w:rsidR="00C53E01" w:rsidRPr="00644690">
        <w:rPr>
          <w:b/>
          <w:i/>
        </w:rPr>
        <w:t>óra</w:t>
      </w:r>
      <w:proofErr w:type="spellEnd"/>
    </w:p>
    <w:p w:rsidR="00D94F79" w:rsidRPr="00D94F79" w:rsidRDefault="00D94F79" w:rsidP="00D94F79">
      <w:pPr>
        <w:spacing w:after="0"/>
        <w:ind w:left="709"/>
        <w:rPr>
          <w:rFonts w:cs="Times New Roman"/>
          <w:szCs w:val="24"/>
        </w:rPr>
      </w:pPr>
      <w:r w:rsidRPr="00D94F79">
        <w:rPr>
          <w:rFonts w:cs="Times New Roman"/>
          <w:szCs w:val="24"/>
        </w:rPr>
        <w:t>Belsőégésű motorok szerkezete</w:t>
      </w:r>
    </w:p>
    <w:p w:rsidR="00D94F79" w:rsidRPr="00D94F79" w:rsidRDefault="00D94F79" w:rsidP="00D94F79">
      <w:pPr>
        <w:spacing w:after="0"/>
        <w:ind w:left="709"/>
        <w:rPr>
          <w:rFonts w:cs="Times New Roman"/>
          <w:szCs w:val="24"/>
        </w:rPr>
      </w:pPr>
      <w:r w:rsidRPr="00D94F79">
        <w:rPr>
          <w:rFonts w:cs="Times New Roman"/>
          <w:szCs w:val="24"/>
        </w:rPr>
        <w:t>Tengelykapcsolók szerkezeti jellemzői</w:t>
      </w:r>
    </w:p>
    <w:p w:rsidR="00D94F79" w:rsidRPr="00D94F79" w:rsidRDefault="00D94F79" w:rsidP="00D94F79">
      <w:pPr>
        <w:spacing w:after="0"/>
        <w:ind w:left="709"/>
        <w:rPr>
          <w:rFonts w:cs="Times New Roman"/>
          <w:szCs w:val="24"/>
        </w:rPr>
      </w:pPr>
      <w:r w:rsidRPr="00D94F79">
        <w:rPr>
          <w:rFonts w:cs="Times New Roman"/>
          <w:szCs w:val="24"/>
        </w:rPr>
        <w:t>Hajtóművek fő típusainak szerkezete</w:t>
      </w:r>
    </w:p>
    <w:p w:rsidR="00D94F79" w:rsidRPr="00D94F79" w:rsidRDefault="00D94F79" w:rsidP="00D94F79">
      <w:pPr>
        <w:spacing w:after="0"/>
        <w:ind w:left="709"/>
        <w:rPr>
          <w:rFonts w:cs="Times New Roman"/>
          <w:szCs w:val="24"/>
        </w:rPr>
      </w:pPr>
      <w:r w:rsidRPr="00D94F79">
        <w:rPr>
          <w:rFonts w:cs="Times New Roman"/>
          <w:szCs w:val="24"/>
        </w:rPr>
        <w:t>Mozgásakadályozó elemek, fékek szerkezetei, jellemzői</w:t>
      </w:r>
    </w:p>
    <w:p w:rsidR="00D94F79" w:rsidRPr="00D94F79" w:rsidRDefault="00D94F79" w:rsidP="00D94F79">
      <w:pPr>
        <w:spacing w:after="0"/>
        <w:ind w:left="709"/>
        <w:rPr>
          <w:rFonts w:cs="Times New Roman"/>
          <w:szCs w:val="24"/>
        </w:rPr>
      </w:pPr>
      <w:r w:rsidRPr="00D94F79">
        <w:rPr>
          <w:rFonts w:cs="Times New Roman"/>
          <w:szCs w:val="24"/>
        </w:rPr>
        <w:t>Mozgás átalakító elemek szerkezete és üzemeltetése</w:t>
      </w:r>
    </w:p>
    <w:p w:rsidR="00C53E01" w:rsidRDefault="00D94F79" w:rsidP="00D94F79">
      <w:pPr>
        <w:spacing w:after="0"/>
        <w:ind w:left="709"/>
      </w:pPr>
      <w:r w:rsidRPr="00D94F79">
        <w:rPr>
          <w:rFonts w:cs="Times New Roman"/>
          <w:szCs w:val="24"/>
        </w:rPr>
        <w:t>Mechanikus gépek, géprendszerek fő típusainak szerkezete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54073" w:rsidRPr="00A54073" w:rsidTr="00A54073">
        <w:trPr>
          <w:trHeight w:val="600"/>
        </w:trPr>
        <w:tc>
          <w:tcPr>
            <w:tcW w:w="960" w:type="dxa"/>
            <w:vMerge w:val="restart"/>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xml:space="preserve">Alkalmazandó eszközök és felszerelések </w:t>
            </w:r>
          </w:p>
        </w:tc>
      </w:tr>
      <w:tr w:rsidR="00A54073" w:rsidRPr="00A54073" w:rsidTr="00A54073">
        <w:trPr>
          <w:trHeight w:val="255"/>
        </w:trPr>
        <w:tc>
          <w:tcPr>
            <w:tcW w:w="960" w:type="dxa"/>
            <w:vMerge/>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c>
          <w:tcPr>
            <w:tcW w:w="2220" w:type="dxa"/>
            <w:vMerge/>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egyéni</w:t>
            </w: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csoport</w:t>
            </w: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osztály</w:t>
            </w:r>
          </w:p>
        </w:tc>
        <w:tc>
          <w:tcPr>
            <w:tcW w:w="2380" w:type="dxa"/>
            <w:vMerge/>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r>
      <w:tr w:rsidR="00A54073" w:rsidRPr="00A54073" w:rsidTr="00A54073">
        <w:trPr>
          <w:trHeight w:val="255"/>
        </w:trPr>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w:t>
            </w:r>
          </w:p>
        </w:tc>
        <w:tc>
          <w:tcPr>
            <w:tcW w:w="222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magyarázat</w:t>
            </w: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trPr>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w:t>
            </w:r>
          </w:p>
        </w:tc>
        <w:tc>
          <w:tcPr>
            <w:tcW w:w="222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megbeszélés</w:t>
            </w: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trPr>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3.</w:t>
            </w:r>
          </w:p>
        </w:tc>
        <w:tc>
          <w:tcPr>
            <w:tcW w:w="222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szemléltetés</w:t>
            </w: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trPr>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4.</w:t>
            </w:r>
          </w:p>
        </w:tc>
        <w:tc>
          <w:tcPr>
            <w:tcW w:w="222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házi feladat</w:t>
            </w: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bl>
    <w:p w:rsidR="0037081F" w:rsidRDefault="0037081F" w:rsidP="0037081F">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54073" w:rsidRPr="00A54073" w:rsidTr="00A54073">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xml:space="preserve">Alkalmazandó eszközök és felszerelések </w:t>
            </w:r>
          </w:p>
        </w:tc>
      </w:tr>
      <w:tr w:rsidR="00A54073" w:rsidRPr="00A54073" w:rsidTr="00A54073">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r>
      <w:tr w:rsidR="00A54073" w:rsidRPr="00A54073" w:rsidTr="00A5407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Információ feldolgozó tevékenységek</w:t>
            </w:r>
          </w:p>
        </w:tc>
      </w:tr>
      <w:tr w:rsidR="00A54073" w:rsidRPr="00A54073" w:rsidTr="00A5407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Ismeretalkalmazási gyakorló tevékenységek, feladatok</w:t>
            </w:r>
          </w:p>
        </w:tc>
      </w:tr>
      <w:tr w:rsidR="00A54073" w:rsidRPr="00A54073" w:rsidTr="00A5407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Képi információk körében</w:t>
            </w:r>
          </w:p>
        </w:tc>
      </w:tr>
      <w:tr w:rsidR="00A54073" w:rsidRPr="00A54073" w:rsidTr="00A5407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bl>
    <w:p w:rsidR="00A54073" w:rsidRPr="00BC7291" w:rsidRDefault="00A54073" w:rsidP="00A54073">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94F79" w:rsidP="00C53E01">
      <w:pPr>
        <w:pStyle w:val="Listaszerbekezds"/>
        <w:numPr>
          <w:ilvl w:val="0"/>
          <w:numId w:val="8"/>
        </w:numPr>
        <w:tabs>
          <w:tab w:val="right" w:pos="9072"/>
        </w:tabs>
        <w:spacing w:after="0"/>
        <w:rPr>
          <w:rFonts w:cs="Times New Roman"/>
          <w:b/>
        </w:rPr>
      </w:pPr>
      <w:r>
        <w:rPr>
          <w:b/>
        </w:rPr>
        <w:t>Vezérléstechnika</w:t>
      </w:r>
      <w:r w:rsidR="00C53E01" w:rsidRPr="00644690">
        <w:rPr>
          <w:b/>
        </w:rPr>
        <w:t xml:space="preserve"> tantárgy</w:t>
      </w:r>
      <w:r w:rsidR="00C53E01" w:rsidRPr="00644690">
        <w:rPr>
          <w:b/>
        </w:rPr>
        <w:tab/>
      </w:r>
      <w:r w:rsidR="00566D82">
        <w:rPr>
          <w:b/>
        </w:rPr>
        <w:t>51,5</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E16CFA" w:rsidRDefault="00E16CFA" w:rsidP="00E16CFA">
      <w:pPr>
        <w:spacing w:after="0"/>
        <w:ind w:left="426"/>
        <w:rPr>
          <w:rFonts w:cs="Times New Roman"/>
          <w:szCs w:val="24"/>
          <w:lang w:eastAsia="hu-HU"/>
        </w:rPr>
      </w:pPr>
      <w:r w:rsidRPr="00E16CFA">
        <w:rPr>
          <w:rFonts w:cs="Times New Roman"/>
          <w:szCs w:val="24"/>
          <w:lang w:eastAsia="hu-HU"/>
        </w:rPr>
        <w:t>Megismertetni a tanulókkal a vezérléstechnika, a pneumatika, a hidraulika, és az elektrotechnika alapjait, az irányítási rendszerek elemeit, működésüket.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F21CC" w:rsidP="00C53E01">
      <w:pPr>
        <w:spacing w:after="0"/>
        <w:ind w:left="426"/>
      </w:pPr>
      <w:r w:rsidRPr="00D477A1">
        <w:rPr>
          <w:rFonts w:cs="Times New Roman"/>
          <w:szCs w:val="24"/>
          <w:lang w:eastAsia="hu-HU"/>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94F79" w:rsidP="00C53E01">
      <w:pPr>
        <w:pStyle w:val="Listaszerbekezds"/>
        <w:numPr>
          <w:ilvl w:val="2"/>
          <w:numId w:val="8"/>
        </w:numPr>
        <w:tabs>
          <w:tab w:val="left" w:pos="1701"/>
          <w:tab w:val="right" w:pos="9072"/>
        </w:tabs>
        <w:spacing w:after="0"/>
        <w:ind w:left="993" w:hanging="426"/>
        <w:rPr>
          <w:b/>
          <w:i/>
        </w:rPr>
      </w:pPr>
      <w:r w:rsidRPr="00D94F79">
        <w:rPr>
          <w:rFonts w:cs="Times New Roman"/>
          <w:b/>
          <w:bCs/>
          <w:i/>
          <w:szCs w:val="24"/>
        </w:rPr>
        <w:t>Az irányítástechnika alapjai</w:t>
      </w:r>
      <w:r w:rsidR="00C53E01" w:rsidRPr="00644690">
        <w:rPr>
          <w:b/>
          <w:i/>
        </w:rPr>
        <w:tab/>
      </w:r>
      <w:r w:rsidR="00566D82">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D94F79" w:rsidRPr="00D94F79" w:rsidRDefault="00D94F79" w:rsidP="00D94F79">
      <w:pPr>
        <w:spacing w:after="0"/>
        <w:ind w:left="709"/>
        <w:rPr>
          <w:rFonts w:cs="Times New Roman"/>
          <w:szCs w:val="24"/>
        </w:rPr>
      </w:pPr>
      <w:r w:rsidRPr="00D94F79">
        <w:rPr>
          <w:rFonts w:cs="Times New Roman"/>
          <w:szCs w:val="24"/>
        </w:rPr>
        <w:t>Az irányítástechnika kialakulása és fejődése</w:t>
      </w:r>
    </w:p>
    <w:p w:rsidR="00D94F79" w:rsidRPr="00D94F79" w:rsidRDefault="00D94F79" w:rsidP="00D94F79">
      <w:pPr>
        <w:spacing w:after="0"/>
        <w:ind w:left="709"/>
        <w:rPr>
          <w:rFonts w:cs="Times New Roman"/>
          <w:szCs w:val="24"/>
        </w:rPr>
      </w:pPr>
      <w:r w:rsidRPr="00D94F79">
        <w:rPr>
          <w:rFonts w:cs="Times New Roman"/>
          <w:szCs w:val="24"/>
        </w:rPr>
        <w:t>Az irányítás fogalma</w:t>
      </w:r>
    </w:p>
    <w:p w:rsidR="00D94F79" w:rsidRPr="00D94F79" w:rsidRDefault="00D94F79" w:rsidP="00D94F79">
      <w:pPr>
        <w:spacing w:after="0"/>
        <w:ind w:left="709"/>
        <w:rPr>
          <w:rFonts w:cs="Times New Roman"/>
          <w:szCs w:val="24"/>
        </w:rPr>
      </w:pPr>
      <w:r w:rsidRPr="00D94F79">
        <w:rPr>
          <w:rFonts w:cs="Times New Roman"/>
          <w:szCs w:val="24"/>
        </w:rPr>
        <w:lastRenderedPageBreak/>
        <w:t>Irányítástechnikai jelek, hatáslánc, hatásvázlat</w:t>
      </w:r>
    </w:p>
    <w:p w:rsidR="00D94F79" w:rsidRPr="00D94F79" w:rsidRDefault="00D94F79" w:rsidP="00D94F79">
      <w:pPr>
        <w:spacing w:after="0"/>
        <w:ind w:left="709"/>
        <w:rPr>
          <w:rFonts w:cs="Times New Roman"/>
          <w:szCs w:val="24"/>
        </w:rPr>
      </w:pPr>
      <w:r w:rsidRPr="00D94F79">
        <w:rPr>
          <w:rFonts w:cs="Times New Roman"/>
          <w:szCs w:val="24"/>
        </w:rPr>
        <w:t>Az irányítási rendszer szerkezeti részei</w:t>
      </w:r>
    </w:p>
    <w:p w:rsidR="00D94F79" w:rsidRPr="00D94F79" w:rsidRDefault="00D94F79" w:rsidP="00D94F79">
      <w:pPr>
        <w:spacing w:after="0"/>
        <w:ind w:left="709"/>
        <w:rPr>
          <w:rFonts w:cs="Times New Roman"/>
          <w:szCs w:val="24"/>
        </w:rPr>
      </w:pPr>
      <w:r w:rsidRPr="00D94F79">
        <w:rPr>
          <w:rFonts w:cs="Times New Roman"/>
          <w:szCs w:val="24"/>
        </w:rPr>
        <w:t>Az irányítás felosztása, a vezérlés és a szabályozás fogalma</w:t>
      </w:r>
    </w:p>
    <w:p w:rsidR="00D94F79" w:rsidRPr="00D94F79" w:rsidRDefault="00D94F79" w:rsidP="00D94F79">
      <w:pPr>
        <w:spacing w:after="0"/>
        <w:ind w:left="709"/>
        <w:rPr>
          <w:rFonts w:cs="Times New Roman"/>
          <w:szCs w:val="24"/>
        </w:rPr>
      </w:pPr>
      <w:r w:rsidRPr="00D94F79">
        <w:rPr>
          <w:rFonts w:cs="Times New Roman"/>
          <w:szCs w:val="24"/>
        </w:rPr>
        <w:t>Az irányítástechnika főbb területei</w:t>
      </w:r>
    </w:p>
    <w:p w:rsidR="00C53E01" w:rsidRDefault="00D94F79" w:rsidP="00D94F79">
      <w:pPr>
        <w:spacing w:after="0"/>
        <w:ind w:left="709"/>
      </w:pPr>
      <w:r w:rsidRPr="00D94F79">
        <w:rPr>
          <w:rFonts w:cs="Times New Roman"/>
          <w:szCs w:val="24"/>
        </w:rPr>
        <w:t>Az automatizálás szintjei</w:t>
      </w:r>
    </w:p>
    <w:p w:rsidR="00C53E01" w:rsidRPr="00644690" w:rsidRDefault="00C53E01" w:rsidP="00C53E01">
      <w:pPr>
        <w:tabs>
          <w:tab w:val="left" w:pos="1418"/>
          <w:tab w:val="right" w:pos="9072"/>
        </w:tabs>
        <w:spacing w:after="0"/>
        <w:ind w:left="851"/>
      </w:pPr>
    </w:p>
    <w:p w:rsidR="00C53E01" w:rsidRDefault="00D94F79" w:rsidP="00C53E01">
      <w:pPr>
        <w:pStyle w:val="Listaszerbekezds"/>
        <w:numPr>
          <w:ilvl w:val="2"/>
          <w:numId w:val="8"/>
        </w:numPr>
        <w:tabs>
          <w:tab w:val="left" w:pos="1701"/>
          <w:tab w:val="right" w:pos="9072"/>
        </w:tabs>
        <w:spacing w:after="0"/>
        <w:ind w:left="993" w:hanging="426"/>
        <w:rPr>
          <w:b/>
          <w:i/>
        </w:rPr>
      </w:pPr>
      <w:r w:rsidRPr="00D94F79">
        <w:rPr>
          <w:rFonts w:cs="Times New Roman"/>
          <w:b/>
          <w:bCs/>
          <w:i/>
          <w:szCs w:val="24"/>
        </w:rPr>
        <w:t>A szabályozás- és vezérléstechnika alapjai</w:t>
      </w:r>
      <w:r w:rsidR="00C53E01" w:rsidRPr="00644690">
        <w:rPr>
          <w:b/>
          <w:i/>
        </w:rPr>
        <w:tab/>
      </w:r>
      <w:r w:rsidR="00566D82">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D94F79" w:rsidRPr="00D94F79" w:rsidRDefault="00D94F79" w:rsidP="00D94F79">
      <w:pPr>
        <w:spacing w:after="0"/>
        <w:ind w:left="709"/>
        <w:rPr>
          <w:rFonts w:cs="Times New Roman"/>
          <w:szCs w:val="24"/>
        </w:rPr>
      </w:pPr>
      <w:r w:rsidRPr="00D94F79">
        <w:rPr>
          <w:rFonts w:cs="Times New Roman"/>
          <w:szCs w:val="24"/>
        </w:rPr>
        <w:t>A szabályozó rendszerek osztályozása</w:t>
      </w:r>
    </w:p>
    <w:p w:rsidR="00D94F79" w:rsidRPr="00D94F79" w:rsidRDefault="00D94F79" w:rsidP="00D94F79">
      <w:pPr>
        <w:spacing w:after="0"/>
        <w:ind w:left="709"/>
        <w:rPr>
          <w:rFonts w:cs="Times New Roman"/>
          <w:szCs w:val="24"/>
        </w:rPr>
      </w:pPr>
      <w:r w:rsidRPr="00D94F79">
        <w:rPr>
          <w:rFonts w:cs="Times New Roman"/>
          <w:szCs w:val="24"/>
        </w:rPr>
        <w:t>A szabályozó rendszerek szervei</w:t>
      </w:r>
    </w:p>
    <w:p w:rsidR="00D94F79" w:rsidRDefault="00D94F79" w:rsidP="00D94F79">
      <w:pPr>
        <w:spacing w:after="0"/>
        <w:ind w:left="709"/>
        <w:rPr>
          <w:rFonts w:cs="Times New Roman"/>
          <w:szCs w:val="24"/>
        </w:rPr>
      </w:pPr>
      <w:r w:rsidRPr="00D94F79">
        <w:rPr>
          <w:rFonts w:cs="Times New Roman"/>
          <w:szCs w:val="24"/>
        </w:rPr>
        <w:t>A jelátviteli tagok csoportosítása, állandósult állapotbeli vizsgálata</w:t>
      </w:r>
    </w:p>
    <w:p w:rsidR="00D94F79" w:rsidRDefault="00D94F79" w:rsidP="00D94F79">
      <w:pPr>
        <w:spacing w:after="0"/>
        <w:ind w:left="709"/>
        <w:rPr>
          <w:rFonts w:cs="Times New Roman"/>
          <w:szCs w:val="24"/>
        </w:rPr>
      </w:pPr>
      <w:r>
        <w:rPr>
          <w:rFonts w:cs="Times New Roman"/>
          <w:szCs w:val="24"/>
        </w:rPr>
        <w:t>A vezérléstechnika tárgya, felosztása</w:t>
      </w:r>
    </w:p>
    <w:p w:rsidR="00D94F79" w:rsidRDefault="00D94F79" w:rsidP="00D94F79">
      <w:pPr>
        <w:spacing w:after="0"/>
        <w:ind w:left="709"/>
        <w:rPr>
          <w:rFonts w:cs="Times New Roman"/>
          <w:szCs w:val="24"/>
        </w:rPr>
      </w:pPr>
      <w:r>
        <w:rPr>
          <w:rFonts w:cs="Times New Roman"/>
          <w:szCs w:val="24"/>
        </w:rPr>
        <w:t>Digitális jelek, számrendszerek</w:t>
      </w:r>
    </w:p>
    <w:p w:rsidR="00C53E01" w:rsidRPr="00D94F79" w:rsidRDefault="00D94F79" w:rsidP="00D94F79">
      <w:pPr>
        <w:spacing w:after="0"/>
        <w:ind w:left="709"/>
        <w:rPr>
          <w:rFonts w:cs="Times New Roman"/>
          <w:szCs w:val="24"/>
        </w:rPr>
      </w:pPr>
      <w:r>
        <w:rPr>
          <w:rFonts w:cs="Times New Roman"/>
          <w:szCs w:val="24"/>
        </w:rPr>
        <w:t>Logikai függvények értelmezése és realizálása</w:t>
      </w:r>
    </w:p>
    <w:p w:rsidR="00C53E01" w:rsidRPr="002A1C54" w:rsidRDefault="00C53E01" w:rsidP="00C53E01">
      <w:pPr>
        <w:tabs>
          <w:tab w:val="left" w:pos="1418"/>
          <w:tab w:val="right" w:pos="9072"/>
        </w:tabs>
        <w:spacing w:after="0"/>
        <w:ind w:left="851"/>
      </w:pPr>
    </w:p>
    <w:p w:rsidR="00C53E01" w:rsidRDefault="00E16CFA" w:rsidP="00C53E01">
      <w:pPr>
        <w:pStyle w:val="Listaszerbekezds"/>
        <w:numPr>
          <w:ilvl w:val="2"/>
          <w:numId w:val="8"/>
        </w:numPr>
        <w:tabs>
          <w:tab w:val="left" w:pos="1701"/>
          <w:tab w:val="right" w:pos="9072"/>
        </w:tabs>
        <w:spacing w:after="0"/>
        <w:ind w:left="993" w:hanging="426"/>
        <w:rPr>
          <w:b/>
          <w:i/>
        </w:rPr>
      </w:pPr>
      <w:r>
        <w:rPr>
          <w:b/>
          <w:i/>
        </w:rPr>
        <w:t>Elektrotechnika</w:t>
      </w:r>
      <w:r w:rsidR="00C53E01" w:rsidRPr="00644690">
        <w:rPr>
          <w:b/>
          <w:i/>
        </w:rPr>
        <w:tab/>
      </w:r>
      <w:r w:rsidR="00566D82">
        <w:rPr>
          <w:b/>
          <w:i/>
        </w:rPr>
        <w:t>16</w:t>
      </w:r>
      <w:r w:rsidR="00C53E01">
        <w:rPr>
          <w:b/>
          <w:i/>
        </w:rPr>
        <w:t xml:space="preserve"> ó</w:t>
      </w:r>
      <w:r w:rsidR="00C53E01" w:rsidRPr="00644690">
        <w:rPr>
          <w:b/>
          <w:i/>
        </w:rPr>
        <w:t xml:space="preserve">ra/… </w:t>
      </w:r>
      <w:proofErr w:type="spellStart"/>
      <w:r w:rsidR="00C53E01" w:rsidRPr="00644690">
        <w:rPr>
          <w:b/>
          <w:i/>
        </w:rPr>
        <w:t>óra</w:t>
      </w:r>
      <w:proofErr w:type="spellEnd"/>
    </w:p>
    <w:p w:rsidR="00E16CFA" w:rsidRPr="00E16CFA" w:rsidRDefault="00E16CFA" w:rsidP="00E16CFA">
      <w:pPr>
        <w:spacing w:after="0"/>
        <w:ind w:left="709"/>
        <w:rPr>
          <w:rFonts w:cs="Times New Roman"/>
          <w:szCs w:val="24"/>
        </w:rPr>
      </w:pPr>
      <w:r w:rsidRPr="00E16CFA">
        <w:rPr>
          <w:rFonts w:cs="Times New Roman"/>
          <w:szCs w:val="24"/>
        </w:rPr>
        <w:t>Villamos alapfogalmak</w:t>
      </w:r>
    </w:p>
    <w:p w:rsidR="00E16CFA" w:rsidRPr="00E16CFA" w:rsidRDefault="00E16CFA" w:rsidP="00E16CFA">
      <w:pPr>
        <w:spacing w:after="0"/>
        <w:ind w:left="709"/>
        <w:rPr>
          <w:rFonts w:cs="Times New Roman"/>
          <w:szCs w:val="24"/>
        </w:rPr>
      </w:pPr>
      <w:r w:rsidRPr="00E16CFA">
        <w:rPr>
          <w:rFonts w:cs="Times New Roman"/>
          <w:szCs w:val="24"/>
        </w:rPr>
        <w:t>Villamos áram hatásai</w:t>
      </w:r>
    </w:p>
    <w:p w:rsidR="00E16CFA" w:rsidRPr="00E16CFA" w:rsidRDefault="00E16CFA" w:rsidP="00E16CFA">
      <w:pPr>
        <w:spacing w:after="0"/>
        <w:ind w:left="709"/>
        <w:rPr>
          <w:rFonts w:cs="Times New Roman"/>
          <w:szCs w:val="24"/>
        </w:rPr>
      </w:pPr>
      <w:r w:rsidRPr="00E16CFA">
        <w:rPr>
          <w:rFonts w:cs="Times New Roman"/>
          <w:szCs w:val="24"/>
        </w:rPr>
        <w:t>Mágnesesség</w:t>
      </w:r>
    </w:p>
    <w:p w:rsidR="00E16CFA" w:rsidRPr="00E16CFA" w:rsidRDefault="00E16CFA" w:rsidP="00E16CFA">
      <w:pPr>
        <w:spacing w:after="0"/>
        <w:ind w:left="709"/>
        <w:rPr>
          <w:rFonts w:cs="Times New Roman"/>
          <w:szCs w:val="24"/>
        </w:rPr>
      </w:pPr>
      <w:r w:rsidRPr="00E16CFA">
        <w:rPr>
          <w:rFonts w:cs="Times New Roman"/>
          <w:szCs w:val="24"/>
        </w:rPr>
        <w:t>Egyenfeszültségű áramkörök</w:t>
      </w:r>
    </w:p>
    <w:p w:rsidR="00E16CFA" w:rsidRPr="00E16CFA" w:rsidRDefault="00E16CFA" w:rsidP="00E16CFA">
      <w:pPr>
        <w:spacing w:after="0"/>
        <w:ind w:left="709"/>
        <w:rPr>
          <w:rFonts w:cs="Times New Roman"/>
          <w:szCs w:val="24"/>
        </w:rPr>
      </w:pPr>
      <w:r w:rsidRPr="00E16CFA">
        <w:rPr>
          <w:rFonts w:cs="Times New Roman"/>
          <w:szCs w:val="24"/>
        </w:rPr>
        <w:t>Egyenfeszültség források</w:t>
      </w:r>
    </w:p>
    <w:p w:rsidR="00E16CFA" w:rsidRPr="00E16CFA" w:rsidRDefault="00E16CFA" w:rsidP="00E16CFA">
      <w:pPr>
        <w:spacing w:after="0"/>
        <w:ind w:left="709"/>
        <w:rPr>
          <w:rFonts w:cs="Times New Roman"/>
          <w:szCs w:val="24"/>
        </w:rPr>
      </w:pPr>
      <w:r w:rsidRPr="00E16CFA">
        <w:rPr>
          <w:rFonts w:cs="Times New Roman"/>
          <w:szCs w:val="24"/>
        </w:rPr>
        <w:t>Villamos törvényszerűségek</w:t>
      </w:r>
    </w:p>
    <w:p w:rsidR="00E16CFA" w:rsidRPr="00E16CFA" w:rsidRDefault="00E16CFA" w:rsidP="00E16CFA">
      <w:pPr>
        <w:spacing w:after="0"/>
        <w:ind w:left="709"/>
        <w:rPr>
          <w:rFonts w:cs="Times New Roman"/>
          <w:szCs w:val="24"/>
        </w:rPr>
      </w:pPr>
      <w:r w:rsidRPr="00E16CFA">
        <w:rPr>
          <w:rFonts w:cs="Times New Roman"/>
          <w:szCs w:val="24"/>
        </w:rPr>
        <w:t>Ellenállás</w:t>
      </w:r>
    </w:p>
    <w:p w:rsidR="00E16CFA" w:rsidRPr="00E16CFA" w:rsidRDefault="00E16CFA" w:rsidP="00E16CFA">
      <w:pPr>
        <w:spacing w:after="0"/>
        <w:ind w:left="709"/>
        <w:rPr>
          <w:rFonts w:cs="Times New Roman"/>
          <w:szCs w:val="24"/>
        </w:rPr>
      </w:pPr>
      <w:r w:rsidRPr="00E16CFA">
        <w:rPr>
          <w:rFonts w:cs="Times New Roman"/>
          <w:szCs w:val="24"/>
        </w:rPr>
        <w:t>Villamos teljesítmény és munka</w:t>
      </w:r>
    </w:p>
    <w:p w:rsidR="00E16CFA" w:rsidRPr="00E16CFA" w:rsidRDefault="00E16CFA" w:rsidP="00E16CFA">
      <w:pPr>
        <w:spacing w:after="0"/>
        <w:ind w:left="709"/>
        <w:rPr>
          <w:rFonts w:cs="Times New Roman"/>
          <w:szCs w:val="24"/>
        </w:rPr>
      </w:pPr>
      <w:r w:rsidRPr="00E16CFA">
        <w:rPr>
          <w:rFonts w:cs="Times New Roman"/>
          <w:szCs w:val="24"/>
        </w:rPr>
        <w:t>Kapacitás-kondenzátor</w:t>
      </w:r>
    </w:p>
    <w:p w:rsidR="00E16CFA" w:rsidRPr="00E16CFA" w:rsidRDefault="00E16CFA" w:rsidP="00E16CFA">
      <w:pPr>
        <w:spacing w:after="0"/>
        <w:ind w:left="709"/>
        <w:rPr>
          <w:rFonts w:cs="Times New Roman"/>
          <w:szCs w:val="24"/>
        </w:rPr>
      </w:pPr>
      <w:r w:rsidRPr="00E16CFA">
        <w:rPr>
          <w:rFonts w:cs="Times New Roman"/>
          <w:szCs w:val="24"/>
        </w:rPr>
        <w:t>Váltakozó áramú áramkörök</w:t>
      </w:r>
    </w:p>
    <w:p w:rsidR="00E16CFA" w:rsidRPr="00E16CFA" w:rsidRDefault="00E16CFA" w:rsidP="00E16CFA">
      <w:pPr>
        <w:spacing w:after="0"/>
        <w:ind w:left="709"/>
        <w:rPr>
          <w:rFonts w:cs="Times New Roman"/>
          <w:szCs w:val="24"/>
        </w:rPr>
      </w:pPr>
      <w:r w:rsidRPr="00E16CFA">
        <w:rPr>
          <w:rFonts w:cs="Times New Roman"/>
          <w:szCs w:val="24"/>
        </w:rPr>
        <w:t>Ohmos (R), kapacitív (C) és induktív (L) áramkörök:</w:t>
      </w:r>
    </w:p>
    <w:p w:rsidR="00E16CFA" w:rsidRPr="00E16CFA" w:rsidRDefault="00E16CFA" w:rsidP="00E16CFA">
      <w:pPr>
        <w:spacing w:after="0"/>
        <w:ind w:left="709"/>
        <w:rPr>
          <w:rFonts w:cs="Times New Roman"/>
          <w:szCs w:val="24"/>
        </w:rPr>
      </w:pPr>
      <w:proofErr w:type="spellStart"/>
      <w:r w:rsidRPr="00E16CFA">
        <w:rPr>
          <w:rFonts w:cs="Times New Roman"/>
          <w:szCs w:val="24"/>
        </w:rPr>
        <w:t>Villamosgépek</w:t>
      </w:r>
      <w:proofErr w:type="spellEnd"/>
    </w:p>
    <w:p w:rsidR="00E16CFA" w:rsidRPr="00E16CFA" w:rsidRDefault="00E16CFA" w:rsidP="00E16CFA">
      <w:pPr>
        <w:spacing w:after="0"/>
        <w:ind w:left="709"/>
        <w:rPr>
          <w:rFonts w:cs="Times New Roman"/>
          <w:szCs w:val="24"/>
        </w:rPr>
      </w:pPr>
      <w:r w:rsidRPr="00E16CFA">
        <w:rPr>
          <w:rFonts w:cs="Times New Roman"/>
          <w:szCs w:val="24"/>
        </w:rPr>
        <w:t>Transzformátorok</w:t>
      </w:r>
    </w:p>
    <w:p w:rsidR="00E16CFA" w:rsidRPr="00E16CFA" w:rsidRDefault="00E16CFA" w:rsidP="00E16CFA">
      <w:pPr>
        <w:spacing w:after="0"/>
        <w:ind w:left="709"/>
        <w:rPr>
          <w:rFonts w:cs="Times New Roman"/>
          <w:szCs w:val="24"/>
        </w:rPr>
      </w:pPr>
      <w:r w:rsidRPr="00E16CFA">
        <w:rPr>
          <w:rFonts w:cs="Times New Roman"/>
          <w:szCs w:val="24"/>
        </w:rPr>
        <w:t>Egyenáramú forgógépek</w:t>
      </w:r>
    </w:p>
    <w:p w:rsidR="00E16CFA" w:rsidRPr="00E16CFA" w:rsidRDefault="00E16CFA" w:rsidP="00E16CFA">
      <w:pPr>
        <w:spacing w:after="0"/>
        <w:ind w:left="709"/>
        <w:rPr>
          <w:rFonts w:cs="Times New Roman"/>
          <w:szCs w:val="24"/>
        </w:rPr>
      </w:pPr>
      <w:r w:rsidRPr="00E16CFA">
        <w:rPr>
          <w:rFonts w:cs="Times New Roman"/>
          <w:szCs w:val="24"/>
        </w:rPr>
        <w:t>Váltóáramú forgógépek</w:t>
      </w:r>
    </w:p>
    <w:p w:rsidR="00E16CFA" w:rsidRPr="00E16CFA" w:rsidRDefault="00E16CFA" w:rsidP="00E16CFA">
      <w:pPr>
        <w:spacing w:after="0"/>
        <w:ind w:left="709"/>
        <w:rPr>
          <w:rFonts w:cs="Times New Roman"/>
          <w:szCs w:val="24"/>
        </w:rPr>
      </w:pPr>
      <w:r w:rsidRPr="00E16CFA">
        <w:rPr>
          <w:rFonts w:cs="Times New Roman"/>
          <w:szCs w:val="24"/>
        </w:rPr>
        <w:t>Szűrő áramkörök</w:t>
      </w:r>
    </w:p>
    <w:p w:rsidR="00E16CFA" w:rsidRPr="00E16CFA" w:rsidRDefault="00E16CFA" w:rsidP="00E16CFA">
      <w:pPr>
        <w:spacing w:after="0"/>
        <w:ind w:left="709"/>
        <w:rPr>
          <w:rFonts w:cs="Times New Roman"/>
          <w:szCs w:val="24"/>
        </w:rPr>
      </w:pPr>
      <w:proofErr w:type="spellStart"/>
      <w:r w:rsidRPr="00E16CFA">
        <w:rPr>
          <w:rFonts w:cs="Times New Roman"/>
          <w:szCs w:val="24"/>
        </w:rPr>
        <w:t>Kétpólus</w:t>
      </w:r>
      <w:proofErr w:type="spellEnd"/>
      <w:r w:rsidRPr="00E16CFA">
        <w:rPr>
          <w:rFonts w:cs="Times New Roman"/>
          <w:szCs w:val="24"/>
        </w:rPr>
        <w:t xml:space="preserve">, </w:t>
      </w:r>
      <w:proofErr w:type="spellStart"/>
      <w:r w:rsidRPr="00E16CFA">
        <w:rPr>
          <w:rFonts w:cs="Times New Roman"/>
          <w:szCs w:val="24"/>
        </w:rPr>
        <w:t>négypólus</w:t>
      </w:r>
      <w:proofErr w:type="spellEnd"/>
      <w:r w:rsidRPr="00E16CFA">
        <w:rPr>
          <w:rFonts w:cs="Times New Roman"/>
          <w:szCs w:val="24"/>
        </w:rPr>
        <w:t xml:space="preserve"> elmélet</w:t>
      </w:r>
    </w:p>
    <w:p w:rsidR="00E16CFA" w:rsidRPr="00E16CFA" w:rsidRDefault="00E16CFA" w:rsidP="00E16CFA">
      <w:pPr>
        <w:spacing w:after="0"/>
        <w:ind w:left="709"/>
        <w:rPr>
          <w:rFonts w:cs="Times New Roman"/>
          <w:szCs w:val="24"/>
        </w:rPr>
      </w:pPr>
      <w:r w:rsidRPr="00E16CFA">
        <w:rPr>
          <w:rFonts w:cs="Times New Roman"/>
          <w:szCs w:val="24"/>
        </w:rPr>
        <w:t>Félvezetők és alkalmazásuk</w:t>
      </w:r>
    </w:p>
    <w:p w:rsidR="00E16CFA" w:rsidRPr="00E16CFA" w:rsidRDefault="00E16CFA" w:rsidP="00E16CFA">
      <w:pPr>
        <w:spacing w:after="0"/>
        <w:ind w:left="709"/>
        <w:rPr>
          <w:rFonts w:cs="Times New Roman"/>
          <w:szCs w:val="24"/>
        </w:rPr>
      </w:pPr>
      <w:r w:rsidRPr="00E16CFA">
        <w:rPr>
          <w:rFonts w:cs="Times New Roman"/>
          <w:szCs w:val="24"/>
        </w:rPr>
        <w:t>Diódák</w:t>
      </w:r>
    </w:p>
    <w:p w:rsidR="00E16CFA" w:rsidRPr="00E16CFA" w:rsidRDefault="00E16CFA" w:rsidP="00E16CFA">
      <w:pPr>
        <w:spacing w:after="0"/>
        <w:ind w:left="709"/>
        <w:rPr>
          <w:rFonts w:cs="Times New Roman"/>
          <w:szCs w:val="24"/>
        </w:rPr>
      </w:pPr>
      <w:r w:rsidRPr="00E16CFA">
        <w:rPr>
          <w:rFonts w:cs="Times New Roman"/>
          <w:szCs w:val="24"/>
        </w:rPr>
        <w:t>Tranzisztorok</w:t>
      </w:r>
      <w:r w:rsidRPr="00E16CFA">
        <w:rPr>
          <w:rFonts w:cs="Times New Roman"/>
          <w:szCs w:val="24"/>
        </w:rPr>
        <w:tab/>
      </w:r>
    </w:p>
    <w:p w:rsidR="00E16CFA" w:rsidRPr="00E16CFA" w:rsidRDefault="00E16CFA" w:rsidP="00E16CFA">
      <w:pPr>
        <w:spacing w:after="0"/>
        <w:ind w:left="709"/>
        <w:rPr>
          <w:rFonts w:cs="Times New Roman"/>
          <w:szCs w:val="24"/>
        </w:rPr>
      </w:pPr>
      <w:r w:rsidRPr="00E16CFA">
        <w:rPr>
          <w:rFonts w:cs="Times New Roman"/>
          <w:szCs w:val="24"/>
        </w:rPr>
        <w:t>Integrált áramkörök</w:t>
      </w:r>
    </w:p>
    <w:p w:rsidR="00E16CFA" w:rsidRPr="00E16CFA" w:rsidRDefault="00E16CFA" w:rsidP="00E16CFA">
      <w:pPr>
        <w:spacing w:after="0"/>
        <w:ind w:left="709"/>
        <w:rPr>
          <w:rFonts w:cs="Times New Roman"/>
          <w:szCs w:val="24"/>
        </w:rPr>
      </w:pPr>
      <w:r w:rsidRPr="00E16CFA">
        <w:rPr>
          <w:rFonts w:cs="Times New Roman"/>
          <w:szCs w:val="24"/>
        </w:rPr>
        <w:t>Digitális áramkörök</w:t>
      </w:r>
    </w:p>
    <w:p w:rsidR="00E16CFA" w:rsidRPr="00E16CFA" w:rsidRDefault="00E16CFA" w:rsidP="00E16CFA">
      <w:pPr>
        <w:spacing w:after="0"/>
        <w:ind w:left="709"/>
        <w:rPr>
          <w:rFonts w:cs="Times New Roman"/>
          <w:szCs w:val="24"/>
        </w:rPr>
      </w:pPr>
      <w:r w:rsidRPr="00E16CFA">
        <w:rPr>
          <w:rFonts w:cs="Times New Roman"/>
          <w:szCs w:val="24"/>
        </w:rPr>
        <w:t>Digitális technika alapjai</w:t>
      </w:r>
    </w:p>
    <w:p w:rsidR="00E16CFA" w:rsidRPr="00E16CFA" w:rsidRDefault="00E16CFA" w:rsidP="00E16CFA">
      <w:pPr>
        <w:spacing w:after="0"/>
        <w:ind w:left="709"/>
        <w:rPr>
          <w:rFonts w:cs="Times New Roman"/>
          <w:szCs w:val="24"/>
        </w:rPr>
      </w:pPr>
      <w:r w:rsidRPr="00E16CFA">
        <w:rPr>
          <w:rFonts w:cs="Times New Roman"/>
          <w:szCs w:val="24"/>
        </w:rPr>
        <w:t>Digitális áramkörök</w:t>
      </w:r>
    </w:p>
    <w:p w:rsidR="00D94F79" w:rsidRPr="00E16CFA" w:rsidRDefault="00E16CFA" w:rsidP="00E16CFA">
      <w:pPr>
        <w:spacing w:after="0"/>
        <w:ind w:left="709"/>
        <w:rPr>
          <w:rFonts w:cs="Times New Roman"/>
          <w:szCs w:val="24"/>
        </w:rPr>
      </w:pPr>
      <w:r w:rsidRPr="00E16CFA">
        <w:rPr>
          <w:rFonts w:cs="Times New Roman"/>
          <w:szCs w:val="24"/>
        </w:rPr>
        <w:t>Számítógépek alapvető felépítése, működése</w:t>
      </w:r>
    </w:p>
    <w:p w:rsidR="00C53E01" w:rsidRPr="002A1C54" w:rsidRDefault="00C53E01" w:rsidP="00C53E01">
      <w:pPr>
        <w:tabs>
          <w:tab w:val="left" w:pos="1418"/>
          <w:tab w:val="right" w:pos="9072"/>
        </w:tabs>
        <w:spacing w:after="0"/>
        <w:ind w:left="851"/>
      </w:pPr>
    </w:p>
    <w:p w:rsidR="00C53E01" w:rsidRDefault="00E16CFA" w:rsidP="00C53E01">
      <w:pPr>
        <w:pStyle w:val="Listaszerbekezds"/>
        <w:numPr>
          <w:ilvl w:val="2"/>
          <w:numId w:val="8"/>
        </w:numPr>
        <w:tabs>
          <w:tab w:val="left" w:pos="1701"/>
          <w:tab w:val="right" w:pos="9072"/>
        </w:tabs>
        <w:spacing w:after="0"/>
        <w:ind w:left="993" w:hanging="426"/>
        <w:rPr>
          <w:b/>
          <w:i/>
        </w:rPr>
      </w:pPr>
      <w:r w:rsidRPr="00D94F79">
        <w:rPr>
          <w:rFonts w:cs="Times New Roman"/>
          <w:b/>
          <w:bCs/>
          <w:i/>
          <w:szCs w:val="24"/>
        </w:rPr>
        <w:t xml:space="preserve">Pneumatika és </w:t>
      </w:r>
      <w:proofErr w:type="spellStart"/>
      <w:r w:rsidRPr="00D94F79">
        <w:rPr>
          <w:rFonts w:cs="Times New Roman"/>
          <w:b/>
          <w:bCs/>
          <w:i/>
          <w:szCs w:val="24"/>
        </w:rPr>
        <w:t>elektropneumatika</w:t>
      </w:r>
      <w:proofErr w:type="spellEnd"/>
      <w:r w:rsidRPr="00D94F79">
        <w:rPr>
          <w:rFonts w:cs="Times New Roman"/>
          <w:b/>
          <w:bCs/>
          <w:i/>
          <w:szCs w:val="24"/>
        </w:rPr>
        <w:t>, hidraulika</w:t>
      </w:r>
      <w:r w:rsidR="00C53E01" w:rsidRPr="00644690">
        <w:rPr>
          <w:b/>
          <w:i/>
        </w:rPr>
        <w:tab/>
      </w:r>
      <w:r w:rsidR="00566D82">
        <w:rPr>
          <w:b/>
          <w:i/>
        </w:rPr>
        <w:t>15,5</w:t>
      </w:r>
      <w:r w:rsidR="00C53E01">
        <w:rPr>
          <w:b/>
          <w:i/>
        </w:rPr>
        <w:t xml:space="preserve"> ó</w:t>
      </w:r>
      <w:r w:rsidR="00C53E01" w:rsidRPr="00644690">
        <w:rPr>
          <w:b/>
          <w:i/>
        </w:rPr>
        <w:t xml:space="preserve">ra/… </w:t>
      </w:r>
      <w:proofErr w:type="spellStart"/>
      <w:r w:rsidR="00C53E01" w:rsidRPr="00644690">
        <w:rPr>
          <w:b/>
          <w:i/>
        </w:rPr>
        <w:t>óra</w:t>
      </w:r>
      <w:proofErr w:type="spellEnd"/>
    </w:p>
    <w:p w:rsidR="00E16CFA" w:rsidRPr="00E16CFA" w:rsidRDefault="00E16CFA" w:rsidP="00E16CFA">
      <w:pPr>
        <w:spacing w:after="0"/>
        <w:ind w:left="709"/>
        <w:rPr>
          <w:rFonts w:cs="Times New Roman"/>
          <w:szCs w:val="24"/>
        </w:rPr>
      </w:pPr>
      <w:r w:rsidRPr="00E16CFA">
        <w:rPr>
          <w:rFonts w:cs="Times New Roman"/>
          <w:szCs w:val="24"/>
        </w:rPr>
        <w:t>Pneumatikai alapfogalmak</w:t>
      </w:r>
    </w:p>
    <w:p w:rsidR="00E16CFA" w:rsidRPr="00E16CFA" w:rsidRDefault="00131F1A" w:rsidP="00E16CFA">
      <w:pPr>
        <w:spacing w:after="0"/>
        <w:ind w:left="709"/>
        <w:rPr>
          <w:rFonts w:cs="Times New Roman"/>
          <w:szCs w:val="24"/>
        </w:rPr>
      </w:pPr>
      <w:r>
        <w:rPr>
          <w:rFonts w:cs="Times New Roman"/>
          <w:szCs w:val="24"/>
        </w:rPr>
        <w:t>P</w:t>
      </w:r>
      <w:r w:rsidR="00E16CFA" w:rsidRPr="00E16CFA">
        <w:rPr>
          <w:rFonts w:cs="Times New Roman"/>
          <w:szCs w:val="24"/>
        </w:rPr>
        <w:t>n</w:t>
      </w:r>
      <w:r>
        <w:rPr>
          <w:rFonts w:cs="Times New Roman"/>
          <w:szCs w:val="24"/>
        </w:rPr>
        <w:t>e</w:t>
      </w:r>
      <w:r w:rsidR="00E16CFA" w:rsidRPr="00E16CFA">
        <w:rPr>
          <w:rFonts w:cs="Times New Roman"/>
          <w:szCs w:val="24"/>
        </w:rPr>
        <w:t>umatikai rendszerek elemei</w:t>
      </w:r>
    </w:p>
    <w:p w:rsidR="00E16CFA" w:rsidRPr="00E16CFA" w:rsidRDefault="00E16CFA" w:rsidP="00E16CFA">
      <w:pPr>
        <w:spacing w:after="0"/>
        <w:ind w:left="709"/>
        <w:rPr>
          <w:rFonts w:cs="Times New Roman"/>
          <w:szCs w:val="24"/>
        </w:rPr>
      </w:pPr>
      <w:proofErr w:type="spellStart"/>
      <w:r w:rsidRPr="00E16CFA">
        <w:rPr>
          <w:rFonts w:cs="Times New Roman"/>
          <w:szCs w:val="24"/>
        </w:rPr>
        <w:t>Elektropneumatikai</w:t>
      </w:r>
      <w:proofErr w:type="spellEnd"/>
      <w:r w:rsidRPr="00E16CFA">
        <w:rPr>
          <w:rFonts w:cs="Times New Roman"/>
          <w:szCs w:val="24"/>
        </w:rPr>
        <w:t xml:space="preserve"> alapfogalmak</w:t>
      </w:r>
    </w:p>
    <w:p w:rsidR="00E16CFA" w:rsidRPr="00E16CFA" w:rsidRDefault="00E16CFA" w:rsidP="00E16CFA">
      <w:pPr>
        <w:spacing w:after="0"/>
        <w:ind w:left="709"/>
        <w:rPr>
          <w:rFonts w:cs="Times New Roman"/>
          <w:szCs w:val="24"/>
        </w:rPr>
      </w:pPr>
      <w:r w:rsidRPr="00E16CFA">
        <w:rPr>
          <w:rFonts w:cs="Times New Roman"/>
          <w:szCs w:val="24"/>
        </w:rPr>
        <w:t>Hidraulikus berendezések alkotórészei, fizikai alapok</w:t>
      </w:r>
    </w:p>
    <w:p w:rsidR="00E16CFA" w:rsidRPr="00E16CFA" w:rsidRDefault="00E16CFA" w:rsidP="00E16CFA">
      <w:pPr>
        <w:spacing w:after="0"/>
        <w:ind w:left="709"/>
        <w:rPr>
          <w:rFonts w:cs="Times New Roman"/>
          <w:szCs w:val="24"/>
        </w:rPr>
      </w:pPr>
      <w:r w:rsidRPr="00E16CFA">
        <w:rPr>
          <w:rFonts w:cs="Times New Roman"/>
          <w:szCs w:val="24"/>
        </w:rPr>
        <w:t>Hidraulikus szivattyúk, motorok</w:t>
      </w:r>
    </w:p>
    <w:p w:rsidR="00C53E01" w:rsidRPr="00E16CFA" w:rsidRDefault="00E16CFA" w:rsidP="00E16CFA">
      <w:pPr>
        <w:spacing w:after="0"/>
        <w:ind w:left="709"/>
        <w:rPr>
          <w:rFonts w:cs="Times New Roman"/>
          <w:szCs w:val="24"/>
        </w:rPr>
      </w:pPr>
      <w:r w:rsidRPr="00E16CFA">
        <w:rPr>
          <w:rFonts w:cs="Times New Roman"/>
          <w:szCs w:val="24"/>
        </w:rPr>
        <w:t>Hidraulika hengerek, szelepek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54073" w:rsidRPr="00A54073" w:rsidTr="00A5407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xml:space="preserve">Alkalmazandó eszközök és felszerelések </w:t>
            </w:r>
          </w:p>
        </w:tc>
      </w:tr>
      <w:tr w:rsidR="00A54073" w:rsidRPr="00A54073" w:rsidTr="00A5407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r>
      <w:tr w:rsidR="00A54073" w:rsidRPr="00A54073" w:rsidTr="00A540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bl>
    <w:p w:rsidR="00A54073" w:rsidRDefault="00A54073" w:rsidP="00A54073">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54073" w:rsidRPr="00A54073" w:rsidTr="00A5407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xml:space="preserve">Alkalmazandó eszközök és felszerelések </w:t>
            </w:r>
          </w:p>
        </w:tc>
      </w:tr>
      <w:tr w:rsidR="00A54073" w:rsidRPr="00A54073" w:rsidTr="00A5407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Információ feldolgozó tevékenységek</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Ismeretalkalmazási gyakorló tevékenységek, feladatok</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Képi információk körében</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bl>
    <w:p w:rsidR="00A54073" w:rsidRPr="00BC7291" w:rsidRDefault="00A54073" w:rsidP="00A54073">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C147A" w:rsidP="00C53E01">
      <w:pPr>
        <w:pStyle w:val="Listaszerbekezds"/>
        <w:numPr>
          <w:ilvl w:val="0"/>
          <w:numId w:val="8"/>
        </w:numPr>
        <w:tabs>
          <w:tab w:val="right" w:pos="9072"/>
        </w:tabs>
        <w:spacing w:after="0"/>
        <w:rPr>
          <w:rFonts w:cs="Times New Roman"/>
          <w:b/>
        </w:rPr>
      </w:pPr>
      <w:r w:rsidRPr="005E5B14">
        <w:rPr>
          <w:rFonts w:cs="Times New Roman"/>
          <w:b/>
          <w:bCs/>
          <w:szCs w:val="24"/>
        </w:rPr>
        <w:t>Gép</w:t>
      </w:r>
      <w:r>
        <w:rPr>
          <w:rFonts w:cs="Times New Roman"/>
          <w:b/>
          <w:bCs/>
          <w:szCs w:val="24"/>
        </w:rPr>
        <w:t>sz</w:t>
      </w:r>
      <w:r w:rsidRPr="005E5B14">
        <w:rPr>
          <w:rFonts w:cs="Times New Roman"/>
          <w:b/>
          <w:bCs/>
          <w:szCs w:val="24"/>
        </w:rPr>
        <w:t>erelés</w:t>
      </w:r>
      <w:r>
        <w:rPr>
          <w:rFonts w:cs="Times New Roman"/>
          <w:b/>
          <w:bCs/>
          <w:szCs w:val="24"/>
        </w:rPr>
        <w:t>i gyakorlat</w:t>
      </w:r>
      <w:r w:rsidR="00C53E01" w:rsidRPr="00644690">
        <w:rPr>
          <w:b/>
        </w:rPr>
        <w:t xml:space="preserve"> tantárgy</w:t>
      </w:r>
      <w:r w:rsidR="00C53E01" w:rsidRPr="00644690">
        <w:rPr>
          <w:b/>
        </w:rPr>
        <w:tab/>
      </w:r>
      <w:r w:rsidR="00566D82">
        <w:rPr>
          <w:b/>
        </w:rPr>
        <w:t>46,5</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5427C" w:rsidP="00C53E01">
      <w:pPr>
        <w:spacing w:after="0"/>
        <w:ind w:left="426"/>
      </w:pPr>
      <w:r w:rsidRPr="00D477A1">
        <w:rPr>
          <w:rFonts w:cs="Times New Roman"/>
          <w:kern w:val="1"/>
          <w:szCs w:val="24"/>
          <w:lang w:eastAsia="hi-IN" w:bidi="hi-IN"/>
        </w:rPr>
        <w:t xml:space="preserve">Megismertetni és elsajátíttatni a </w:t>
      </w:r>
      <w:r>
        <w:rPr>
          <w:rFonts w:cs="Times New Roman"/>
          <w:kern w:val="1"/>
          <w:szCs w:val="24"/>
          <w:lang w:eastAsia="hi-IN" w:bidi="hi-IN"/>
        </w:rPr>
        <w:t>tanuló</w:t>
      </w:r>
      <w:r w:rsidRPr="00D477A1">
        <w:rPr>
          <w:rFonts w:cs="Times New Roman"/>
          <w:kern w:val="1"/>
          <w:szCs w:val="24"/>
          <w:lang w:eastAsia="hi-IN" w:bidi="hi-IN"/>
        </w:rPr>
        <w:t xml:space="preserve">kkal a különféle </w:t>
      </w:r>
      <w:r>
        <w:rPr>
          <w:rFonts w:cs="Times New Roman"/>
          <w:kern w:val="1"/>
          <w:szCs w:val="24"/>
          <w:lang w:eastAsia="hi-IN" w:bidi="hi-IN"/>
        </w:rPr>
        <w:t>gépszerkezetek és hajtások szerelésének biztonsági és hatékony technológiáját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F21CC" w:rsidP="00C53E01">
      <w:pPr>
        <w:spacing w:after="0"/>
        <w:ind w:left="426"/>
        <w:rPr>
          <w:rFonts w:cs="Times New Roman"/>
          <w:szCs w:val="24"/>
          <w:lang w:eastAsia="hu-HU"/>
        </w:rPr>
      </w:pPr>
      <w:r w:rsidRPr="00D477A1">
        <w:rPr>
          <w:rFonts w:cs="Times New Roman"/>
          <w:szCs w:val="24"/>
          <w:lang w:eastAsia="hu-HU"/>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C147A" w:rsidP="00C53E01">
      <w:pPr>
        <w:pStyle w:val="Listaszerbekezds"/>
        <w:numPr>
          <w:ilvl w:val="2"/>
          <w:numId w:val="8"/>
        </w:numPr>
        <w:tabs>
          <w:tab w:val="left" w:pos="1701"/>
          <w:tab w:val="right" w:pos="9072"/>
        </w:tabs>
        <w:spacing w:after="0"/>
        <w:ind w:left="993" w:hanging="426"/>
        <w:rPr>
          <w:b/>
          <w:i/>
        </w:rPr>
      </w:pPr>
      <w:r>
        <w:rPr>
          <w:b/>
          <w:i/>
        </w:rPr>
        <w:t>Szerkezetek szerelése</w:t>
      </w:r>
      <w:r w:rsidR="00C53E01" w:rsidRPr="00644690">
        <w:rPr>
          <w:b/>
          <w:i/>
        </w:rPr>
        <w:tab/>
      </w:r>
      <w:r w:rsidR="00566D82">
        <w:rPr>
          <w:b/>
          <w:i/>
        </w:rPr>
        <w:t>25,5</w:t>
      </w:r>
      <w:r w:rsidR="00C53E01">
        <w:rPr>
          <w:b/>
          <w:i/>
        </w:rPr>
        <w:t xml:space="preserve"> ó</w:t>
      </w:r>
      <w:r w:rsidR="00C53E01" w:rsidRPr="00644690">
        <w:rPr>
          <w:b/>
          <w:i/>
        </w:rPr>
        <w:t xml:space="preserve">ra/… </w:t>
      </w:r>
      <w:proofErr w:type="spellStart"/>
      <w:r w:rsidR="00C53E01" w:rsidRPr="00644690">
        <w:rPr>
          <w:b/>
          <w:i/>
        </w:rPr>
        <w:t>óra</w:t>
      </w:r>
      <w:proofErr w:type="spellEnd"/>
    </w:p>
    <w:p w:rsidR="003C147A" w:rsidRPr="003C147A" w:rsidRDefault="003C147A" w:rsidP="003C147A">
      <w:pPr>
        <w:spacing w:after="0"/>
        <w:ind w:left="709"/>
        <w:rPr>
          <w:rFonts w:cs="Times New Roman"/>
          <w:szCs w:val="24"/>
        </w:rPr>
      </w:pPr>
      <w:r w:rsidRPr="003C147A">
        <w:rPr>
          <w:rFonts w:cs="Times New Roman"/>
          <w:szCs w:val="24"/>
        </w:rPr>
        <w:t>Általános gépszerelési és üzemeltetési szabályok</w:t>
      </w:r>
    </w:p>
    <w:p w:rsidR="003C147A" w:rsidRPr="003C147A" w:rsidRDefault="003C147A" w:rsidP="003C147A">
      <w:pPr>
        <w:spacing w:after="0"/>
        <w:ind w:left="709"/>
        <w:rPr>
          <w:rFonts w:cs="Times New Roman"/>
          <w:szCs w:val="24"/>
        </w:rPr>
      </w:pPr>
      <w:r w:rsidRPr="003C147A">
        <w:rPr>
          <w:rFonts w:cs="Times New Roman"/>
          <w:szCs w:val="24"/>
        </w:rPr>
        <w:t>A gépszerelés munkavédelmi szabályai</w:t>
      </w:r>
    </w:p>
    <w:p w:rsidR="003C147A" w:rsidRPr="003C147A" w:rsidRDefault="003C147A" w:rsidP="003C147A">
      <w:pPr>
        <w:spacing w:after="0"/>
        <w:ind w:left="709"/>
        <w:rPr>
          <w:rFonts w:cs="Times New Roman"/>
          <w:szCs w:val="24"/>
        </w:rPr>
      </w:pPr>
      <w:r w:rsidRPr="003C147A">
        <w:rPr>
          <w:rFonts w:cs="Times New Roman"/>
          <w:szCs w:val="24"/>
        </w:rPr>
        <w:t>Mechanikus gépelemek szerelése és azok szabályai</w:t>
      </w:r>
    </w:p>
    <w:p w:rsidR="003C147A" w:rsidRPr="003C147A" w:rsidRDefault="003C147A" w:rsidP="003C147A">
      <w:pPr>
        <w:spacing w:after="0"/>
        <w:ind w:left="709"/>
        <w:rPr>
          <w:rFonts w:cs="Times New Roman"/>
          <w:szCs w:val="24"/>
        </w:rPr>
      </w:pPr>
      <w:r w:rsidRPr="003C147A">
        <w:rPr>
          <w:rFonts w:cs="Times New Roman"/>
          <w:szCs w:val="24"/>
        </w:rPr>
        <w:t>Egyszerű statikus vázszerkezetek szerelése és azok szabályai</w:t>
      </w:r>
    </w:p>
    <w:p w:rsidR="003C147A" w:rsidRPr="003C147A" w:rsidRDefault="003C147A" w:rsidP="003C147A">
      <w:pPr>
        <w:spacing w:after="0"/>
        <w:ind w:left="709"/>
        <w:rPr>
          <w:rFonts w:cs="Times New Roman"/>
          <w:szCs w:val="24"/>
        </w:rPr>
      </w:pPr>
      <w:r w:rsidRPr="003C147A">
        <w:rPr>
          <w:rFonts w:cs="Times New Roman"/>
          <w:szCs w:val="24"/>
        </w:rPr>
        <w:t>Acélszerkezetű szekrénytartók szerelése és azok szabályai</w:t>
      </w:r>
    </w:p>
    <w:p w:rsidR="003C147A" w:rsidRPr="003C147A" w:rsidRDefault="003C147A" w:rsidP="003C147A">
      <w:pPr>
        <w:spacing w:after="0"/>
        <w:ind w:left="709"/>
        <w:rPr>
          <w:rFonts w:cs="Times New Roman"/>
          <w:szCs w:val="24"/>
        </w:rPr>
      </w:pPr>
      <w:r w:rsidRPr="003C147A">
        <w:rPr>
          <w:rFonts w:cs="Times New Roman"/>
          <w:szCs w:val="24"/>
        </w:rPr>
        <w:t>Teleszkópos elemek szerelése</w:t>
      </w:r>
    </w:p>
    <w:p w:rsidR="00C53E01" w:rsidRDefault="003C147A" w:rsidP="003C147A">
      <w:pPr>
        <w:spacing w:after="0"/>
        <w:ind w:left="709"/>
      </w:pPr>
      <w:r w:rsidRPr="003C147A">
        <w:rPr>
          <w:rFonts w:cs="Times New Roman"/>
          <w:szCs w:val="24"/>
        </w:rPr>
        <w:t>Egyéb főtartók szerelése</w:t>
      </w:r>
    </w:p>
    <w:p w:rsidR="00C53E01" w:rsidRPr="00644690" w:rsidRDefault="00C53E01" w:rsidP="00C53E01">
      <w:pPr>
        <w:tabs>
          <w:tab w:val="left" w:pos="1418"/>
          <w:tab w:val="right" w:pos="9072"/>
        </w:tabs>
        <w:spacing w:after="0"/>
        <w:ind w:left="851"/>
      </w:pPr>
    </w:p>
    <w:p w:rsidR="00C53E01" w:rsidRDefault="003C147A" w:rsidP="00C53E01">
      <w:pPr>
        <w:pStyle w:val="Listaszerbekezds"/>
        <w:numPr>
          <w:ilvl w:val="2"/>
          <w:numId w:val="8"/>
        </w:numPr>
        <w:tabs>
          <w:tab w:val="left" w:pos="1701"/>
          <w:tab w:val="right" w:pos="9072"/>
        </w:tabs>
        <w:spacing w:after="0"/>
        <w:ind w:left="993" w:hanging="426"/>
        <w:rPr>
          <w:b/>
          <w:i/>
        </w:rPr>
      </w:pPr>
      <w:r>
        <w:rPr>
          <w:b/>
          <w:i/>
        </w:rPr>
        <w:t>Hajtások szerelése</w:t>
      </w:r>
      <w:r w:rsidR="00C53E01" w:rsidRPr="00644690">
        <w:rPr>
          <w:b/>
          <w:i/>
        </w:rPr>
        <w:tab/>
      </w:r>
      <w:r w:rsidR="00566D82">
        <w:rPr>
          <w:b/>
          <w:i/>
        </w:rPr>
        <w:t>21</w:t>
      </w:r>
      <w:r w:rsidR="00C53E01">
        <w:rPr>
          <w:b/>
          <w:i/>
        </w:rPr>
        <w:t xml:space="preserve"> ó</w:t>
      </w:r>
      <w:r w:rsidR="00C53E01" w:rsidRPr="00644690">
        <w:rPr>
          <w:b/>
          <w:i/>
        </w:rPr>
        <w:t xml:space="preserve">ra/… </w:t>
      </w:r>
      <w:proofErr w:type="spellStart"/>
      <w:r w:rsidR="00C53E01" w:rsidRPr="00644690">
        <w:rPr>
          <w:b/>
          <w:i/>
        </w:rPr>
        <w:t>óra</w:t>
      </w:r>
      <w:proofErr w:type="spellEnd"/>
    </w:p>
    <w:p w:rsidR="003C147A" w:rsidRPr="003C147A" w:rsidRDefault="003C147A" w:rsidP="003C147A">
      <w:pPr>
        <w:spacing w:after="0"/>
        <w:ind w:left="709"/>
        <w:rPr>
          <w:rFonts w:cs="Times New Roman"/>
          <w:szCs w:val="24"/>
        </w:rPr>
      </w:pPr>
      <w:r w:rsidRPr="003C147A">
        <w:rPr>
          <w:rFonts w:cs="Times New Roman"/>
          <w:szCs w:val="24"/>
        </w:rPr>
        <w:t>Belsőégésű motorok szerelése, javítása</w:t>
      </w:r>
    </w:p>
    <w:p w:rsidR="003C147A" w:rsidRPr="003C147A" w:rsidRDefault="003C147A" w:rsidP="003C147A">
      <w:pPr>
        <w:spacing w:after="0"/>
        <w:ind w:left="709"/>
        <w:rPr>
          <w:rFonts w:cs="Times New Roman"/>
          <w:szCs w:val="24"/>
        </w:rPr>
      </w:pPr>
      <w:r w:rsidRPr="003C147A">
        <w:rPr>
          <w:rFonts w:cs="Times New Roman"/>
          <w:szCs w:val="24"/>
        </w:rPr>
        <w:t>Tengelykapcsoló szerkezetek javítása</w:t>
      </w:r>
    </w:p>
    <w:p w:rsidR="003C147A" w:rsidRPr="003C147A" w:rsidRDefault="003C147A" w:rsidP="003C147A">
      <w:pPr>
        <w:spacing w:after="0"/>
        <w:ind w:left="709"/>
        <w:rPr>
          <w:rFonts w:cs="Times New Roman"/>
          <w:szCs w:val="24"/>
        </w:rPr>
      </w:pPr>
      <w:r w:rsidRPr="003C147A">
        <w:rPr>
          <w:rFonts w:cs="Times New Roman"/>
          <w:szCs w:val="24"/>
        </w:rPr>
        <w:t>Hajtóművek szerelése, javítása</w:t>
      </w:r>
    </w:p>
    <w:p w:rsidR="003C147A" w:rsidRPr="003C147A" w:rsidRDefault="003C147A" w:rsidP="003C147A">
      <w:pPr>
        <w:spacing w:after="0"/>
        <w:ind w:left="709"/>
        <w:rPr>
          <w:rFonts w:cs="Times New Roman"/>
          <w:szCs w:val="24"/>
        </w:rPr>
      </w:pPr>
      <w:r w:rsidRPr="003C147A">
        <w:rPr>
          <w:rFonts w:cs="Times New Roman"/>
          <w:szCs w:val="24"/>
        </w:rPr>
        <w:t>Mozgásakadályozó elemek, fékek szerkezete és javítása</w:t>
      </w:r>
    </w:p>
    <w:p w:rsidR="003C147A" w:rsidRPr="003C147A" w:rsidRDefault="003C147A" w:rsidP="003C147A">
      <w:pPr>
        <w:spacing w:after="0"/>
        <w:ind w:left="709"/>
        <w:rPr>
          <w:rFonts w:cs="Times New Roman"/>
          <w:szCs w:val="24"/>
        </w:rPr>
      </w:pPr>
      <w:r w:rsidRPr="003C147A">
        <w:rPr>
          <w:rFonts w:cs="Times New Roman"/>
          <w:szCs w:val="24"/>
        </w:rPr>
        <w:t>Mozgás átalakító elemek szerkezete és javítása</w:t>
      </w:r>
    </w:p>
    <w:p w:rsidR="003C147A" w:rsidRPr="003C147A" w:rsidRDefault="003C147A" w:rsidP="003C147A">
      <w:pPr>
        <w:spacing w:after="0"/>
        <w:ind w:left="709"/>
        <w:rPr>
          <w:rFonts w:cs="Times New Roman"/>
          <w:szCs w:val="24"/>
        </w:rPr>
      </w:pPr>
      <w:r w:rsidRPr="003C147A">
        <w:rPr>
          <w:rFonts w:cs="Times New Roman"/>
          <w:szCs w:val="24"/>
        </w:rPr>
        <w:t>Mechanikus gépek, géprendszerek fő típusainak szerelése, javítása</w:t>
      </w:r>
    </w:p>
    <w:p w:rsidR="003C147A" w:rsidRPr="003C147A" w:rsidRDefault="003C147A" w:rsidP="003C147A">
      <w:pPr>
        <w:spacing w:after="0"/>
        <w:ind w:left="709"/>
        <w:rPr>
          <w:rFonts w:cs="Times New Roman"/>
          <w:szCs w:val="24"/>
        </w:rPr>
      </w:pPr>
      <w:r w:rsidRPr="003C147A">
        <w:rPr>
          <w:rFonts w:cs="Times New Roman"/>
          <w:szCs w:val="24"/>
        </w:rPr>
        <w:t>Hő és áramlástechnikai gépek szerelése, javítása</w:t>
      </w:r>
    </w:p>
    <w:p w:rsidR="00C53E01" w:rsidRDefault="003C147A" w:rsidP="003C147A">
      <w:pPr>
        <w:spacing w:after="0"/>
        <w:ind w:left="709"/>
      </w:pPr>
      <w:r w:rsidRPr="003C147A">
        <w:rPr>
          <w:rFonts w:cs="Times New Roman"/>
          <w:szCs w:val="24"/>
        </w:rPr>
        <w:t>Vezérlési rendszerek szerelése, javítása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54073" w:rsidRPr="00A54073" w:rsidTr="00A54073">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 xml:space="preserve">Alkalmazandó eszközök és felszerelések </w:t>
            </w:r>
          </w:p>
        </w:tc>
      </w:tr>
      <w:tr w:rsidR="00A54073" w:rsidRPr="00A54073" w:rsidTr="00A54073">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r>
      <w:tr w:rsidR="00A54073" w:rsidRPr="00A54073" w:rsidTr="00A54073">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lastRenderedPageBreak/>
              <w:t>1.</w:t>
            </w:r>
          </w:p>
        </w:tc>
        <w:tc>
          <w:tcPr>
            <w:tcW w:w="238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left"/>
              <w:rPr>
                <w:rFonts w:cs="Times New Roman"/>
                <w:color w:val="000000"/>
                <w:sz w:val="20"/>
                <w:szCs w:val="20"/>
              </w:rPr>
            </w:pPr>
            <w:r w:rsidRPr="00A54073">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right"/>
              <w:rPr>
                <w:rFonts w:cs="Times New Roman"/>
                <w:color w:val="000000"/>
                <w:sz w:val="20"/>
                <w:szCs w:val="20"/>
              </w:rPr>
            </w:pPr>
          </w:p>
        </w:tc>
      </w:tr>
      <w:tr w:rsidR="00A54073" w:rsidRPr="00A54073" w:rsidTr="00A54073">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left"/>
              <w:rPr>
                <w:rFonts w:cs="Times New Roman"/>
                <w:color w:val="000000"/>
                <w:sz w:val="20"/>
                <w:szCs w:val="20"/>
              </w:rPr>
            </w:pPr>
            <w:r w:rsidRPr="00A54073">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right"/>
              <w:rPr>
                <w:rFonts w:cs="Times New Roman"/>
                <w:color w:val="000000"/>
                <w:sz w:val="20"/>
                <w:szCs w:val="20"/>
              </w:rPr>
            </w:pPr>
          </w:p>
        </w:tc>
      </w:tr>
      <w:tr w:rsidR="00A54073" w:rsidRPr="00A54073" w:rsidTr="00A54073">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left"/>
              <w:rPr>
                <w:rFonts w:cs="Times New Roman"/>
                <w:color w:val="000000"/>
                <w:sz w:val="20"/>
                <w:szCs w:val="20"/>
              </w:rPr>
            </w:pPr>
            <w:r w:rsidRPr="00A54073">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right"/>
              <w:rPr>
                <w:rFonts w:cs="Times New Roman"/>
                <w:color w:val="000000"/>
                <w:sz w:val="20"/>
                <w:szCs w:val="20"/>
              </w:rPr>
            </w:pPr>
          </w:p>
        </w:tc>
      </w:tr>
      <w:tr w:rsidR="00A54073" w:rsidRPr="00A54073" w:rsidTr="00A54073">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left"/>
              <w:rPr>
                <w:rFonts w:cs="Times New Roman"/>
                <w:color w:val="000000"/>
                <w:sz w:val="20"/>
                <w:szCs w:val="20"/>
              </w:rPr>
            </w:pPr>
            <w:r w:rsidRPr="00A54073">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right"/>
              <w:rPr>
                <w:rFonts w:cs="Times New Roman"/>
                <w:color w:val="000000"/>
                <w:sz w:val="20"/>
                <w:szCs w:val="20"/>
              </w:rPr>
            </w:pPr>
          </w:p>
        </w:tc>
      </w:tr>
      <w:tr w:rsidR="00A54073" w:rsidRPr="00A54073" w:rsidTr="00A54073">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left"/>
              <w:rPr>
                <w:rFonts w:cs="Times New Roman"/>
                <w:color w:val="000000"/>
                <w:sz w:val="20"/>
                <w:szCs w:val="20"/>
              </w:rPr>
            </w:pPr>
            <w:r w:rsidRPr="00A54073">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right"/>
              <w:rPr>
                <w:rFonts w:cs="Times New Roman"/>
                <w:color w:val="000000"/>
                <w:sz w:val="20"/>
                <w:szCs w:val="20"/>
              </w:rPr>
            </w:pPr>
          </w:p>
        </w:tc>
      </w:tr>
      <w:tr w:rsidR="00A54073" w:rsidRPr="00A54073" w:rsidTr="00A54073">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left"/>
              <w:rPr>
                <w:rFonts w:cs="Times New Roman"/>
                <w:color w:val="000000"/>
                <w:sz w:val="20"/>
                <w:szCs w:val="20"/>
              </w:rPr>
            </w:pPr>
            <w:r w:rsidRPr="00A54073">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54073" w:rsidRPr="00A54073" w:rsidTr="00A5407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xml:space="preserve">Alkalmazandó eszközök és felszerelések </w:t>
            </w:r>
          </w:p>
        </w:tc>
      </w:tr>
      <w:tr w:rsidR="00A54073" w:rsidRPr="00A54073" w:rsidTr="00A5407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Információ feldolgozó tevékenységek</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Ismeretalkalmazási gyakorló tevékenységek, feladatok</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Képi információk körében</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Csoportos munkaformák körében</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Gyakorlati munkavégzés körében</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Üzemeltetési tevékenységek körében</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Vizsgálati tevékenységek körében</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bl>
    <w:p w:rsidR="00A54073" w:rsidRPr="00BC7291" w:rsidRDefault="00A54073" w:rsidP="00A54073">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97334" w:rsidP="00C53E01">
      <w:pPr>
        <w:spacing w:after="480"/>
        <w:jc w:val="center"/>
        <w:rPr>
          <w:rFonts w:cs="Times New Roman"/>
          <w:b/>
          <w:sz w:val="36"/>
        </w:rPr>
      </w:pPr>
      <w:r>
        <w:rPr>
          <w:rFonts w:cs="Times New Roman"/>
          <w:b/>
          <w:sz w:val="36"/>
          <w:highlight w:val="yellow"/>
        </w:rPr>
        <w:t>10443</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B97334" w:rsidP="00C53E01">
      <w:pPr>
        <w:jc w:val="center"/>
        <w:rPr>
          <w:rFonts w:cs="Times New Roman"/>
          <w:b/>
          <w:sz w:val="36"/>
        </w:rPr>
      </w:pPr>
      <w:r>
        <w:rPr>
          <w:rFonts w:cs="Times New Roman"/>
          <w:b/>
          <w:sz w:val="36"/>
        </w:rPr>
        <w:t>Gépkezelő általános ismeretei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255B80">
        <w:rPr>
          <w:rFonts w:cs="Times New Roman"/>
        </w:rPr>
        <w:t>10443</w:t>
      </w:r>
      <w:r w:rsidRPr="00D26A67">
        <w:rPr>
          <w:rFonts w:cs="Times New Roman"/>
        </w:rPr>
        <w:t>-</w:t>
      </w:r>
      <w:r w:rsidR="00255B80">
        <w:rPr>
          <w:rFonts w:cs="Times New Roman"/>
        </w:rPr>
        <w:t>16</w:t>
      </w:r>
      <w:r w:rsidRPr="00D52C63">
        <w:rPr>
          <w:rFonts w:cs="Times New Roman"/>
        </w:rPr>
        <w:t xml:space="preserve"> azonosító számú </w:t>
      </w:r>
      <w:r w:rsidR="00255B80">
        <w:rPr>
          <w:rFonts w:cs="Times New Roman"/>
        </w:rPr>
        <w:t>Gépkezelő általános ismeretei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A54073" w:rsidRPr="00A54073" w:rsidTr="00A54073">
        <w:trPr>
          <w:trHeight w:val="1755"/>
          <w:jc w:val="center"/>
        </w:trPr>
        <w:tc>
          <w:tcPr>
            <w:tcW w:w="398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00" w:type="dxa"/>
            <w:shd w:val="clear" w:color="auto" w:fill="auto"/>
            <w:textDirection w:val="btLr"/>
            <w:vAlign w:val="bottom"/>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Gépkezelő általános ismeretei</w:t>
            </w:r>
          </w:p>
        </w:tc>
      </w:tr>
      <w:tr w:rsidR="00A54073" w:rsidRPr="00A54073" w:rsidTr="00A54073">
        <w:trPr>
          <w:trHeight w:val="300"/>
          <w:jc w:val="center"/>
        </w:trPr>
        <w:tc>
          <w:tcPr>
            <w:tcW w:w="4680" w:type="dxa"/>
            <w:gridSpan w:val="2"/>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FELADATOK</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Működteti a belsőégésű motoros szerkezeteket, gépeket</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Működteti a villamos hajtású szerkezeteket, gépeket</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Működteti a hidraulikus és pneumatikus berendezéseket, szerkezeteket</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Működteti a mechanikai szerkezeteket, hajtásokat</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76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Betartja a munkagépekre vonatkozó biztonságtechnikai, munka-, tűz- és környezetvédelmi  szabályokat, előírásokat</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Elvégzi a munkagép üzemeltetéséhez előírt adminisztrációs feladatokat</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Elvégzi a kötelezően előírt biztonsági és üzemi ellenőrzéseket</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Elvégzi az előírt kenési, karbantartási, gépápolási teendőket</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Betartja a hibaelhárítás és karbantartás  biztonsági szabályait</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A munkaterületet a szabályoknak megfelelően alakítja ki</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76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Elvégzi a munkaterületen a számára szóban, vagy írásban megadott feladatokat, az utasításoknak megfelelően</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Használja a munkavégzéshez szükséges segédanyagokat, eszközöket</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Használja az egyéni és csoportos védőeszközöket</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Baleset, illetve veszélyhelyzet esetén munkakörének megfelelően intézkedik</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Baleset esetén elsősegélyt nyújt</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Tűzeset esetén használja a tűzoltó eszközöket</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300"/>
          <w:jc w:val="center"/>
        </w:trPr>
        <w:tc>
          <w:tcPr>
            <w:tcW w:w="4680" w:type="dxa"/>
            <w:gridSpan w:val="2"/>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SZAKMAI ISMERETEK</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Belsőégésű motorok csoportosítása, felépítése</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Belsőégésű motorok rendszerei (hűtő-, kenő-, üzemanyag-ellátó)</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Belsőégésű motorok üzemeltetése, karbantartása</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Anyagismereti alapfogalmak</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Forgó mozgást végző gépelemek</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Hajtások</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lastRenderedPageBreak/>
              <w:t>Elektromosság alapfogalmai</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Elektromos szerkezetek felépítése, üzemeltetése</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Villamos akkumulátorok fajtái, töltése-, karbantartása</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76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Hidraulikus és pneumatikus rendszerek felépítése, működése-, üzemeltetése, karbantartása</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Munka- és balesetvédelmi ismeretek</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Tűz- és környezetvédelmi ismeretek</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Elsősegély nyújtási alapismeretek</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Egyéni és csoportos védőeszközök fajtái, használatuk</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Munkavégzés-, karbantartás és egyszerű javítás szabályai</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Időszakos karbantartási feladatok</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Karbantartó anyagok és eszközök</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Gépkönyv, gépnapló tartalma, vezetése</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300"/>
          <w:jc w:val="center"/>
        </w:trPr>
        <w:tc>
          <w:tcPr>
            <w:tcW w:w="4680" w:type="dxa"/>
            <w:gridSpan w:val="2"/>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SZAKMAI KÉSZSÉGEK</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Kezelőszervek, vezérlőelemek működtetése</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Olvasott szakmai szöveg megértése, műszaki ábrák olvasása, értelmezése</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Szakmai nyelvi íráskészség, fogalmazás írásban</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Biztonságtechnikai jelképek, táblák, feliratok, piktogramok olvasása, értelmezése</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Egyéni és csoportos munkavédelmi eszközök és berendezések használata</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300"/>
          <w:jc w:val="center"/>
        </w:trPr>
        <w:tc>
          <w:tcPr>
            <w:tcW w:w="4680" w:type="dxa"/>
            <w:gridSpan w:val="2"/>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SZEMÉLYES KOMPETENCIÁK</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Felelősségtudat</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Döntésképesség</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300"/>
          <w:jc w:val="center"/>
        </w:trPr>
        <w:tc>
          <w:tcPr>
            <w:tcW w:w="4680" w:type="dxa"/>
            <w:gridSpan w:val="2"/>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TÁRSAS KOMPETENCIÁK</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Irányíthatóság</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Kompromisszum-készség</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300"/>
          <w:jc w:val="center"/>
        </w:trPr>
        <w:tc>
          <w:tcPr>
            <w:tcW w:w="4680" w:type="dxa"/>
            <w:gridSpan w:val="2"/>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MÓDSZERKOMPETENCIÁK</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bl>
    <w:p w:rsidR="00A54073" w:rsidRDefault="00A54073"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91100" w:rsidP="00C53E01">
      <w:pPr>
        <w:pStyle w:val="Listaszerbekezds"/>
        <w:numPr>
          <w:ilvl w:val="0"/>
          <w:numId w:val="8"/>
        </w:numPr>
        <w:tabs>
          <w:tab w:val="right" w:pos="9072"/>
        </w:tabs>
        <w:spacing w:after="0"/>
        <w:rPr>
          <w:rFonts w:cs="Times New Roman"/>
          <w:b/>
        </w:rPr>
      </w:pPr>
      <w:r>
        <w:rPr>
          <w:b/>
        </w:rPr>
        <w:t>Gépkezelő általános ismeretei</w:t>
      </w:r>
      <w:r w:rsidR="00C53E01" w:rsidRPr="00644690">
        <w:rPr>
          <w:b/>
        </w:rPr>
        <w:t xml:space="preserve"> tantárgy</w:t>
      </w:r>
      <w:r w:rsidR="00C53E01" w:rsidRPr="00644690">
        <w:rPr>
          <w:b/>
        </w:rPr>
        <w:tab/>
      </w:r>
      <w:r w:rsidR="00566D82">
        <w:rPr>
          <w:b/>
        </w:rPr>
        <w:t>18</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91100" w:rsidP="00C53E01">
      <w:pPr>
        <w:spacing w:after="0"/>
        <w:ind w:left="426"/>
      </w:pPr>
      <w:r w:rsidRPr="00D91100">
        <w:t>A résztvevő ismerje meg az építő- és anyagmozgató gépek szerkezetei felépítésének műszaki alapjait.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91100" w:rsidP="00C53E01">
      <w:pPr>
        <w:pStyle w:val="Listaszerbekezds"/>
        <w:numPr>
          <w:ilvl w:val="2"/>
          <w:numId w:val="8"/>
        </w:numPr>
        <w:tabs>
          <w:tab w:val="left" w:pos="1701"/>
          <w:tab w:val="right" w:pos="9072"/>
        </w:tabs>
        <w:spacing w:after="0"/>
        <w:ind w:left="993" w:hanging="426"/>
        <w:rPr>
          <w:b/>
          <w:i/>
        </w:rPr>
      </w:pPr>
      <w:r w:rsidRPr="00D91100">
        <w:rPr>
          <w:b/>
          <w:i/>
        </w:rPr>
        <w:t xml:space="preserve">Gépelemek </w:t>
      </w:r>
      <w:r w:rsidR="00C53E01" w:rsidRPr="00644690">
        <w:rPr>
          <w:b/>
          <w:i/>
        </w:rPr>
        <w:tab/>
      </w:r>
      <w:r w:rsidR="00566D82">
        <w:rPr>
          <w:b/>
          <w:i/>
        </w:rPr>
        <w:t>3</w:t>
      </w:r>
      <w:r w:rsidR="00C53E01">
        <w:rPr>
          <w:b/>
          <w:i/>
        </w:rPr>
        <w:t xml:space="preserve"> ó</w:t>
      </w:r>
      <w:r w:rsidR="00C53E01" w:rsidRPr="00644690">
        <w:rPr>
          <w:b/>
          <w:i/>
        </w:rPr>
        <w:t xml:space="preserve">ra/… </w:t>
      </w:r>
      <w:proofErr w:type="spellStart"/>
      <w:r w:rsidR="00C53E01" w:rsidRPr="00644690">
        <w:rPr>
          <w:b/>
          <w:i/>
        </w:rPr>
        <w:t>óra</w:t>
      </w:r>
      <w:proofErr w:type="spellEnd"/>
    </w:p>
    <w:p w:rsidR="00D91100" w:rsidRPr="00D91100" w:rsidRDefault="00D91100" w:rsidP="00D91100">
      <w:pPr>
        <w:spacing w:after="0"/>
        <w:ind w:left="851"/>
        <w:rPr>
          <w:rFonts w:cs="Times New Roman"/>
        </w:rPr>
      </w:pPr>
      <w:r w:rsidRPr="00D91100">
        <w:rPr>
          <w:rFonts w:cs="Times New Roman"/>
        </w:rPr>
        <w:t>Műszaki rajz készítése, olvasása, rajzszabványok értelmezése, alkalmazása.</w:t>
      </w:r>
    </w:p>
    <w:p w:rsidR="00D91100" w:rsidRPr="00D91100" w:rsidRDefault="00D91100" w:rsidP="00D91100">
      <w:pPr>
        <w:spacing w:after="0"/>
        <w:ind w:left="851"/>
        <w:rPr>
          <w:rFonts w:cs="Times New Roman"/>
        </w:rPr>
      </w:pPr>
      <w:r w:rsidRPr="00D91100">
        <w:rPr>
          <w:rFonts w:cs="Times New Roman"/>
        </w:rPr>
        <w:t>Gépelemek ábrázolása, rajzok olvasása.</w:t>
      </w:r>
    </w:p>
    <w:p w:rsidR="00D91100" w:rsidRPr="00D91100" w:rsidRDefault="00D91100" w:rsidP="00D91100">
      <w:pPr>
        <w:spacing w:after="0"/>
        <w:ind w:left="851"/>
        <w:rPr>
          <w:rFonts w:cs="Times New Roman"/>
        </w:rPr>
      </w:pPr>
      <w:r w:rsidRPr="00D91100">
        <w:rPr>
          <w:rFonts w:cs="Times New Roman"/>
        </w:rPr>
        <w:t>Hidraulikus és pneumatikus berendezések ábrázolása, ábrák olvasása.</w:t>
      </w:r>
    </w:p>
    <w:p w:rsidR="00D91100" w:rsidRPr="00D91100" w:rsidRDefault="00D91100" w:rsidP="00D91100">
      <w:pPr>
        <w:spacing w:after="0"/>
        <w:ind w:left="851"/>
        <w:rPr>
          <w:rFonts w:cs="Times New Roman"/>
        </w:rPr>
      </w:pPr>
      <w:r w:rsidRPr="00D91100">
        <w:rPr>
          <w:rFonts w:cs="Times New Roman"/>
        </w:rPr>
        <w:t>Tengelykapcsolók rendeltetése, szerkezeti kialakításuk, felhasználási területei.</w:t>
      </w:r>
    </w:p>
    <w:p w:rsidR="00C53E01" w:rsidRDefault="00D91100" w:rsidP="00D91100">
      <w:pPr>
        <w:spacing w:after="0"/>
        <w:ind w:left="851"/>
      </w:pPr>
      <w:r w:rsidRPr="00D91100">
        <w:rPr>
          <w:rFonts w:cs="Times New Roman"/>
        </w:rPr>
        <w:t>Fékszerkezetek rendeltetése, szerkezeti kialakításuk, felhasználási területei.</w:t>
      </w:r>
    </w:p>
    <w:p w:rsidR="00C53E01" w:rsidRPr="00644690" w:rsidRDefault="00C53E01" w:rsidP="00C53E01">
      <w:pPr>
        <w:tabs>
          <w:tab w:val="left" w:pos="1418"/>
          <w:tab w:val="right" w:pos="9072"/>
        </w:tabs>
        <w:spacing w:after="0"/>
        <w:ind w:left="851"/>
      </w:pPr>
    </w:p>
    <w:p w:rsidR="00C53E01" w:rsidRDefault="00FE337F" w:rsidP="00C53E01">
      <w:pPr>
        <w:pStyle w:val="Listaszerbekezds"/>
        <w:numPr>
          <w:ilvl w:val="2"/>
          <w:numId w:val="8"/>
        </w:numPr>
        <w:tabs>
          <w:tab w:val="left" w:pos="1701"/>
          <w:tab w:val="right" w:pos="9072"/>
        </w:tabs>
        <w:spacing w:after="0"/>
        <w:ind w:left="993" w:hanging="426"/>
        <w:rPr>
          <w:b/>
          <w:i/>
        </w:rPr>
      </w:pPr>
      <w:r w:rsidRPr="00FE337F">
        <w:rPr>
          <w:b/>
          <w:i/>
        </w:rPr>
        <w:t xml:space="preserve">Belsőégésű motorok </w:t>
      </w:r>
      <w:r w:rsidR="00C53E01" w:rsidRPr="00644690">
        <w:rPr>
          <w:b/>
          <w:i/>
        </w:rPr>
        <w:tab/>
      </w:r>
      <w:r w:rsidR="00566D82">
        <w:rPr>
          <w:b/>
          <w:i/>
        </w:rPr>
        <w:t>3</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FE337F" w:rsidP="00C53E01">
      <w:pPr>
        <w:spacing w:after="0"/>
        <w:ind w:left="851"/>
      </w:pPr>
      <w:r w:rsidRPr="00FE337F">
        <w:rPr>
          <w:rFonts w:cs="Times New Roman"/>
        </w:rPr>
        <w:t>A belsőégésű motorok működésének szerkezeti alapjai tantárgy a motorok működésének fizikai alapjait tartalmazza. Célja, hogy a tanulók a belsőégésű motorok részegységeinek tanulásához megfelelő fizikai alapismeretekkel rendelkezzenek. Működtetni tudják a belsőégésű motoros szerkezeteket, gépeket</w:t>
      </w:r>
    </w:p>
    <w:p w:rsidR="00C53E01" w:rsidRPr="002A1C54" w:rsidRDefault="00C53E01" w:rsidP="00C53E01">
      <w:pPr>
        <w:tabs>
          <w:tab w:val="left" w:pos="1418"/>
          <w:tab w:val="right" w:pos="9072"/>
        </w:tabs>
        <w:spacing w:after="0"/>
        <w:ind w:left="851"/>
      </w:pPr>
    </w:p>
    <w:p w:rsidR="00C53E01" w:rsidRDefault="00FE337F" w:rsidP="00C53E01">
      <w:pPr>
        <w:pStyle w:val="Listaszerbekezds"/>
        <w:numPr>
          <w:ilvl w:val="2"/>
          <w:numId w:val="8"/>
        </w:numPr>
        <w:tabs>
          <w:tab w:val="left" w:pos="1701"/>
          <w:tab w:val="right" w:pos="9072"/>
        </w:tabs>
        <w:spacing w:after="0"/>
        <w:ind w:left="993" w:hanging="426"/>
        <w:rPr>
          <w:b/>
          <w:i/>
        </w:rPr>
      </w:pPr>
      <w:r w:rsidRPr="00FE337F">
        <w:rPr>
          <w:b/>
          <w:i/>
        </w:rPr>
        <w:t xml:space="preserve">Elektromosság alapfogalmai </w:t>
      </w:r>
      <w:r w:rsidR="00C53E01" w:rsidRPr="00644690">
        <w:rPr>
          <w:b/>
          <w:i/>
        </w:rPr>
        <w:tab/>
      </w:r>
      <w:r>
        <w:rPr>
          <w:b/>
          <w:i/>
        </w:rPr>
        <w:t>2</w:t>
      </w:r>
      <w:r w:rsidR="00C53E01">
        <w:rPr>
          <w:b/>
          <w:i/>
        </w:rPr>
        <w:t xml:space="preserve"> ó</w:t>
      </w:r>
      <w:r w:rsidR="00C53E01" w:rsidRPr="00644690">
        <w:rPr>
          <w:b/>
          <w:i/>
        </w:rPr>
        <w:t>ra/… óra</w:t>
      </w:r>
    </w:p>
    <w:p w:rsidR="00FE337F" w:rsidRPr="00FE337F" w:rsidRDefault="00FE337F" w:rsidP="00FE337F">
      <w:pPr>
        <w:spacing w:after="0"/>
        <w:ind w:left="851"/>
        <w:rPr>
          <w:rFonts w:cs="Times New Roman"/>
        </w:rPr>
      </w:pPr>
      <w:r w:rsidRPr="00FE337F">
        <w:rPr>
          <w:rFonts w:cs="Times New Roman"/>
        </w:rPr>
        <w:t>Járműveken alkalmazott elektromos berendezések.</w:t>
      </w:r>
    </w:p>
    <w:p w:rsidR="00FE337F" w:rsidRPr="00FE337F" w:rsidRDefault="00FE337F" w:rsidP="00FE337F">
      <w:pPr>
        <w:spacing w:after="0"/>
        <w:ind w:left="851"/>
        <w:rPr>
          <w:rFonts w:cs="Times New Roman"/>
        </w:rPr>
      </w:pPr>
      <w:r w:rsidRPr="00FE337F">
        <w:rPr>
          <w:rFonts w:cs="Times New Roman"/>
        </w:rPr>
        <w:t>Áramkörök kialakítása, elemei, elektromos jellemzők mérése (pl. feszültség, áramerősség, ellenállás).</w:t>
      </w:r>
    </w:p>
    <w:p w:rsidR="00FE337F" w:rsidRPr="00FE337F" w:rsidRDefault="00FE337F" w:rsidP="00FE337F">
      <w:pPr>
        <w:spacing w:after="0"/>
        <w:ind w:left="851"/>
        <w:rPr>
          <w:rFonts w:cs="Times New Roman"/>
        </w:rPr>
      </w:pPr>
      <w:r w:rsidRPr="00FE337F">
        <w:rPr>
          <w:rFonts w:cs="Times New Roman"/>
        </w:rPr>
        <w:t>Az erőforrások akkumulátorainak szerkezete, működése, üzeme, kezelése.</w:t>
      </w:r>
    </w:p>
    <w:p w:rsidR="00FE337F" w:rsidRPr="00FE337F" w:rsidRDefault="00FE337F" w:rsidP="00FE337F">
      <w:pPr>
        <w:spacing w:after="0"/>
        <w:ind w:left="851"/>
        <w:rPr>
          <w:rFonts w:cs="Times New Roman"/>
        </w:rPr>
      </w:pPr>
      <w:r w:rsidRPr="00FE337F">
        <w:rPr>
          <w:rFonts w:cs="Times New Roman"/>
        </w:rPr>
        <w:t>Belsőégésű motorok indítási feltételei, indítási teljesítmény szükséglet, indítómotorok felépítése, működése, jellemző paraméterei.</w:t>
      </w:r>
    </w:p>
    <w:p w:rsidR="00FE337F" w:rsidRPr="00FE337F" w:rsidRDefault="00FE337F" w:rsidP="00FE337F">
      <w:pPr>
        <w:spacing w:after="0"/>
        <w:ind w:left="851"/>
        <w:rPr>
          <w:rFonts w:cs="Times New Roman"/>
        </w:rPr>
      </w:pPr>
      <w:r w:rsidRPr="00FE337F">
        <w:rPr>
          <w:rFonts w:cs="Times New Roman"/>
        </w:rPr>
        <w:t xml:space="preserve">A gyújtóberendezés feladata, a gyújtószikra előállítása, az akkumulátoros, mágneses és elektronikus gyújtóberendezés szerkezeti felépítése, működése. </w:t>
      </w:r>
    </w:p>
    <w:p w:rsidR="00FE337F" w:rsidRPr="00FE337F" w:rsidRDefault="00FE337F" w:rsidP="00FE337F">
      <w:pPr>
        <w:spacing w:after="0"/>
        <w:ind w:left="851"/>
        <w:rPr>
          <w:rFonts w:cs="Times New Roman"/>
        </w:rPr>
      </w:pPr>
      <w:r w:rsidRPr="00FE337F">
        <w:rPr>
          <w:rFonts w:cs="Times New Roman"/>
        </w:rPr>
        <w:t>Dízelmotorok indítását segítő berendezések szerkezeti egységei, működése és karbantartása.</w:t>
      </w:r>
    </w:p>
    <w:p w:rsidR="00FE337F" w:rsidRPr="00FE337F" w:rsidRDefault="00FE337F" w:rsidP="00FE337F">
      <w:pPr>
        <w:spacing w:after="0"/>
        <w:ind w:left="851"/>
        <w:rPr>
          <w:rFonts w:cs="Times New Roman"/>
        </w:rPr>
      </w:pPr>
      <w:r w:rsidRPr="00FE337F">
        <w:rPr>
          <w:rFonts w:cs="Times New Roman"/>
        </w:rPr>
        <w:t xml:space="preserve">Az erőgépek jelző és világítóberendezéseire vonatkozó előírások, a berendezések felépítése, működése és ellenőrzése. </w:t>
      </w:r>
    </w:p>
    <w:p w:rsidR="00FE337F" w:rsidRPr="00FE337F" w:rsidRDefault="00FE337F" w:rsidP="00FE337F">
      <w:pPr>
        <w:spacing w:after="0"/>
        <w:ind w:left="851"/>
        <w:rPr>
          <w:rFonts w:cs="Times New Roman"/>
        </w:rPr>
      </w:pPr>
      <w:r w:rsidRPr="00FE337F">
        <w:rPr>
          <w:rFonts w:cs="Times New Roman"/>
        </w:rPr>
        <w:t>Az erőgépeken alkalmazott egyéb jelzőberendezések ellenőrzése és kezelése pl. töltés-, tüzelőanyagszint, olajnyomás, hűtőfolyadék hőmérsékletjelző.</w:t>
      </w:r>
    </w:p>
    <w:p w:rsidR="00C53E01" w:rsidRDefault="00FE337F" w:rsidP="00FE337F">
      <w:pPr>
        <w:spacing w:after="0"/>
        <w:ind w:left="851"/>
      </w:pPr>
      <w:r w:rsidRPr="00FE337F">
        <w:rPr>
          <w:rFonts w:cs="Times New Roman"/>
        </w:rPr>
        <w:t>Az erőgépek elektromos rendszerének kapcsolási rajza, alkalmazott jelképes jelölések.</w:t>
      </w:r>
    </w:p>
    <w:p w:rsidR="00C53E01" w:rsidRPr="002A1C54" w:rsidRDefault="00C53E01" w:rsidP="00C53E01">
      <w:pPr>
        <w:tabs>
          <w:tab w:val="left" w:pos="1418"/>
          <w:tab w:val="right" w:pos="9072"/>
        </w:tabs>
        <w:spacing w:after="0"/>
        <w:ind w:left="851"/>
      </w:pPr>
    </w:p>
    <w:p w:rsidR="00C53E01" w:rsidRDefault="00FE337F" w:rsidP="00C53E01">
      <w:pPr>
        <w:pStyle w:val="Listaszerbekezds"/>
        <w:numPr>
          <w:ilvl w:val="2"/>
          <w:numId w:val="8"/>
        </w:numPr>
        <w:tabs>
          <w:tab w:val="left" w:pos="1701"/>
          <w:tab w:val="right" w:pos="9072"/>
        </w:tabs>
        <w:spacing w:after="0"/>
        <w:ind w:left="993" w:hanging="426"/>
        <w:rPr>
          <w:b/>
          <w:i/>
        </w:rPr>
      </w:pPr>
      <w:r w:rsidRPr="00FE337F">
        <w:rPr>
          <w:b/>
          <w:i/>
        </w:rPr>
        <w:t xml:space="preserve">Hidraulika és pneumatika </w:t>
      </w:r>
      <w:r w:rsidR="00C53E01" w:rsidRPr="00644690">
        <w:rPr>
          <w:b/>
          <w:i/>
        </w:rPr>
        <w:tab/>
      </w:r>
      <w:r w:rsidR="00566D82">
        <w:rPr>
          <w:b/>
          <w:i/>
        </w:rPr>
        <w:t>3</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FE337F" w:rsidP="00C53E01">
      <w:pPr>
        <w:spacing w:after="0"/>
        <w:ind w:left="851"/>
      </w:pPr>
      <w:r w:rsidRPr="00FE337F">
        <w:rPr>
          <w:rFonts w:cs="Times New Roman"/>
        </w:rPr>
        <w:t>Hidraulikus és pneumatikus rendszer energiaellátó, irányító és végrehajtó elemein</w:t>
      </w:r>
      <w:r>
        <w:rPr>
          <w:rFonts w:cs="Times New Roman"/>
        </w:rPr>
        <w:t>ek megismertetése a tanulókkal.</w:t>
      </w:r>
    </w:p>
    <w:p w:rsidR="00C53E01" w:rsidRPr="002A1C54" w:rsidRDefault="00C53E01" w:rsidP="00C53E01">
      <w:pPr>
        <w:tabs>
          <w:tab w:val="left" w:pos="1418"/>
          <w:tab w:val="right" w:pos="9072"/>
        </w:tabs>
        <w:spacing w:after="0"/>
        <w:ind w:left="851"/>
      </w:pPr>
    </w:p>
    <w:p w:rsidR="00C53E01" w:rsidRPr="00644690" w:rsidRDefault="00FE337F" w:rsidP="00C53E01">
      <w:pPr>
        <w:pStyle w:val="Listaszerbekezds"/>
        <w:numPr>
          <w:ilvl w:val="2"/>
          <w:numId w:val="8"/>
        </w:numPr>
        <w:tabs>
          <w:tab w:val="left" w:pos="1701"/>
          <w:tab w:val="right" w:pos="9072"/>
        </w:tabs>
        <w:spacing w:after="0"/>
        <w:ind w:left="993" w:hanging="426"/>
        <w:rPr>
          <w:rFonts w:cs="Times New Roman"/>
          <w:b/>
          <w:i/>
        </w:rPr>
      </w:pPr>
      <w:r w:rsidRPr="00FE337F">
        <w:rPr>
          <w:b/>
          <w:i/>
        </w:rPr>
        <w:t>Gazdaságos üzemeltetés</w:t>
      </w:r>
      <w:r w:rsidR="00C53E01" w:rsidRPr="00644690">
        <w:rPr>
          <w:b/>
          <w:i/>
        </w:rPr>
        <w:tab/>
      </w:r>
      <w:r>
        <w:rPr>
          <w:b/>
          <w:i/>
        </w:rPr>
        <w:t>2</w:t>
      </w:r>
      <w:r w:rsidR="00C53E01">
        <w:rPr>
          <w:b/>
          <w:i/>
        </w:rPr>
        <w:t xml:space="preserve"> ó</w:t>
      </w:r>
      <w:r w:rsidR="00C53E01" w:rsidRPr="00644690">
        <w:rPr>
          <w:b/>
          <w:i/>
        </w:rPr>
        <w:t>ra/… óra</w:t>
      </w:r>
    </w:p>
    <w:p w:rsidR="00C53E01" w:rsidRDefault="00FE337F" w:rsidP="00C53E01">
      <w:pPr>
        <w:spacing w:after="0"/>
        <w:ind w:left="851"/>
      </w:pPr>
      <w:r w:rsidRPr="00FE337F">
        <w:rPr>
          <w:rFonts w:cs="Times New Roman"/>
        </w:rPr>
        <w:t>A biztonság, a teljesítmény és az optimális üzemeltetési költségek szem előtt tartásának megismerése.</w:t>
      </w:r>
    </w:p>
    <w:p w:rsidR="00C53E01" w:rsidRDefault="00C53E01" w:rsidP="00C53E01">
      <w:pPr>
        <w:tabs>
          <w:tab w:val="left" w:pos="1418"/>
          <w:tab w:val="right" w:pos="9072"/>
        </w:tabs>
        <w:spacing w:after="0"/>
        <w:ind w:left="851"/>
      </w:pPr>
    </w:p>
    <w:p w:rsidR="00C53E01" w:rsidRDefault="00FE337F" w:rsidP="00C53E01">
      <w:pPr>
        <w:pStyle w:val="Listaszerbekezds"/>
        <w:numPr>
          <w:ilvl w:val="2"/>
          <w:numId w:val="8"/>
        </w:numPr>
        <w:tabs>
          <w:tab w:val="left" w:pos="1701"/>
          <w:tab w:val="right" w:pos="9072"/>
        </w:tabs>
        <w:spacing w:after="0"/>
        <w:ind w:left="993" w:hanging="426"/>
        <w:rPr>
          <w:b/>
          <w:i/>
        </w:rPr>
      </w:pPr>
      <w:r w:rsidRPr="00FE337F">
        <w:rPr>
          <w:b/>
          <w:i/>
        </w:rPr>
        <w:lastRenderedPageBreak/>
        <w:t xml:space="preserve">Munka és -, balesetvédelmi ismeretek </w:t>
      </w:r>
      <w:r w:rsidR="00C53E01" w:rsidRPr="00644690">
        <w:rPr>
          <w:b/>
          <w:i/>
        </w:rPr>
        <w:tab/>
      </w:r>
      <w:r w:rsidR="00566D82">
        <w:rPr>
          <w:b/>
          <w:i/>
        </w:rPr>
        <w:t>1</w:t>
      </w:r>
      <w:r w:rsidR="00C53E01">
        <w:rPr>
          <w:b/>
          <w:i/>
        </w:rPr>
        <w:t xml:space="preserve"> ó</w:t>
      </w:r>
      <w:r w:rsidR="00C53E01" w:rsidRPr="00644690">
        <w:rPr>
          <w:b/>
          <w:i/>
        </w:rPr>
        <w:t xml:space="preserve">ra/… </w:t>
      </w:r>
      <w:proofErr w:type="spellStart"/>
      <w:r w:rsidR="00C53E01" w:rsidRPr="00644690">
        <w:rPr>
          <w:b/>
          <w:i/>
        </w:rPr>
        <w:t>óra</w:t>
      </w:r>
      <w:proofErr w:type="spellEnd"/>
    </w:p>
    <w:p w:rsidR="00FE337F" w:rsidRPr="00FE337F" w:rsidRDefault="00FE337F" w:rsidP="00FE337F">
      <w:pPr>
        <w:spacing w:after="0"/>
        <w:ind w:left="851"/>
        <w:rPr>
          <w:rFonts w:cs="Times New Roman"/>
        </w:rPr>
      </w:pPr>
      <w:r w:rsidRPr="00FE337F">
        <w:rPr>
          <w:rFonts w:cs="Times New Roman"/>
        </w:rPr>
        <w:t>A munkahelyi egészség és biztonság jelentősége</w:t>
      </w:r>
    </w:p>
    <w:p w:rsidR="00FE337F" w:rsidRPr="00FE337F" w:rsidRDefault="00FE337F" w:rsidP="00FE337F">
      <w:pPr>
        <w:spacing w:after="0"/>
        <w:ind w:left="851"/>
        <w:rPr>
          <w:rFonts w:cs="Times New Roman"/>
        </w:rPr>
      </w:pPr>
      <w:r w:rsidRPr="00FE337F">
        <w:rPr>
          <w:rFonts w:cs="Times New Roman"/>
        </w:rPr>
        <w:tab/>
        <w:t xml:space="preserve">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FE337F" w:rsidRPr="00FE337F" w:rsidRDefault="00FE337F" w:rsidP="00FE337F">
      <w:pPr>
        <w:spacing w:after="0"/>
        <w:ind w:left="851"/>
        <w:rPr>
          <w:rFonts w:cs="Times New Roman"/>
        </w:rPr>
      </w:pPr>
      <w:r w:rsidRPr="00FE337F">
        <w:rPr>
          <w:rFonts w:cs="Times New Roman"/>
        </w:rPr>
        <w:t>A munkakörnyezet és a munkavégzés hatása a munkát végző ember egészségére és testi épségére</w:t>
      </w:r>
    </w:p>
    <w:p w:rsidR="00FE337F" w:rsidRPr="00FE337F" w:rsidRDefault="00FE337F" w:rsidP="00FE337F">
      <w:pPr>
        <w:spacing w:after="0"/>
        <w:ind w:left="851"/>
        <w:rPr>
          <w:rFonts w:cs="Times New Roman"/>
        </w:rPr>
      </w:pPr>
      <w:r w:rsidRPr="00FE337F">
        <w:rPr>
          <w:rFonts w:cs="Times New Roman"/>
        </w:rPr>
        <w:t>A munkavállalók egészségét és biztonságát veszélyeztető kockázatok, a munkakörülmények hatásai, a munkavégzésből eredő megterhelések, munkakörnyezet kóroki tényezők.</w:t>
      </w:r>
    </w:p>
    <w:p w:rsidR="00FE337F" w:rsidRPr="00FE337F" w:rsidRDefault="00FE337F" w:rsidP="00FE337F">
      <w:pPr>
        <w:spacing w:after="0"/>
        <w:ind w:left="851"/>
        <w:rPr>
          <w:rFonts w:cs="Times New Roman"/>
        </w:rPr>
      </w:pPr>
      <w:r w:rsidRPr="00FE337F">
        <w:rPr>
          <w:rFonts w:cs="Times New Roman"/>
        </w:rPr>
        <w:t>A megelőzés fontossága és lehetőségei</w:t>
      </w:r>
    </w:p>
    <w:p w:rsidR="00FE337F" w:rsidRPr="00FE337F" w:rsidRDefault="00FE337F" w:rsidP="00FE337F">
      <w:pPr>
        <w:spacing w:after="0"/>
        <w:ind w:left="851"/>
        <w:rPr>
          <w:rFonts w:cs="Times New Roman"/>
        </w:rPr>
      </w:pPr>
      <w:r w:rsidRPr="00FE337F">
        <w:rPr>
          <w:rFonts w:cs="Times New Roman"/>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FE337F" w:rsidRPr="00FE337F" w:rsidRDefault="00FE337F" w:rsidP="00FE337F">
      <w:pPr>
        <w:spacing w:after="0"/>
        <w:ind w:left="851"/>
        <w:rPr>
          <w:rFonts w:cs="Times New Roman"/>
        </w:rPr>
      </w:pPr>
      <w:r w:rsidRPr="00FE337F">
        <w:rPr>
          <w:rFonts w:cs="Times New Roman"/>
        </w:rPr>
        <w:t>Munkavédelem, mint komplex fogalom (munkabiztonság-munkaegészségügy)</w:t>
      </w:r>
    </w:p>
    <w:p w:rsidR="00FE337F" w:rsidRPr="00FE337F" w:rsidRDefault="00FE337F" w:rsidP="00FE337F">
      <w:pPr>
        <w:spacing w:after="0"/>
        <w:ind w:left="851"/>
        <w:rPr>
          <w:rFonts w:cs="Times New Roman"/>
        </w:rPr>
      </w:pPr>
      <w:r w:rsidRPr="00FE337F">
        <w:rPr>
          <w:rFonts w:cs="Times New Roman"/>
        </w:rPr>
        <w:tab/>
        <w:t>Veszélyes és ártalmas termelési tényezők. Munkavédelem fogalomrendszere</w:t>
      </w:r>
    </w:p>
    <w:p w:rsidR="00C53E01" w:rsidRDefault="00FE337F" w:rsidP="00FE337F">
      <w:pPr>
        <w:spacing w:after="0"/>
        <w:ind w:left="851"/>
      </w:pPr>
      <w:r w:rsidRPr="00FE337F">
        <w:rPr>
          <w:rFonts w:cs="Times New Roman"/>
        </w:rPr>
        <w:t xml:space="preserve">. </w:t>
      </w:r>
      <w:r w:rsidRPr="00FE337F">
        <w:rPr>
          <w:rFonts w:cs="Times New Roman"/>
        </w:rPr>
        <w:tab/>
        <w:t>A munkavédelemről szóló 1993. évi XCIII törvény fogalom meghatározásai.</w:t>
      </w:r>
    </w:p>
    <w:p w:rsidR="00C53E01" w:rsidRPr="00644690" w:rsidRDefault="00C53E01" w:rsidP="00C53E01">
      <w:pPr>
        <w:tabs>
          <w:tab w:val="left" w:pos="1418"/>
          <w:tab w:val="right" w:pos="9072"/>
        </w:tabs>
        <w:spacing w:after="0"/>
        <w:ind w:left="851"/>
      </w:pPr>
    </w:p>
    <w:p w:rsidR="00C53E01" w:rsidRDefault="00FE337F" w:rsidP="00C53E01">
      <w:pPr>
        <w:pStyle w:val="Listaszerbekezds"/>
        <w:numPr>
          <w:ilvl w:val="2"/>
          <w:numId w:val="8"/>
        </w:numPr>
        <w:tabs>
          <w:tab w:val="left" w:pos="1701"/>
          <w:tab w:val="right" w:pos="9072"/>
        </w:tabs>
        <w:spacing w:after="0"/>
        <w:ind w:left="993" w:hanging="426"/>
        <w:rPr>
          <w:b/>
          <w:i/>
        </w:rPr>
      </w:pPr>
      <w:r w:rsidRPr="00FE337F">
        <w:rPr>
          <w:b/>
          <w:i/>
        </w:rPr>
        <w:t xml:space="preserve">Gépkezelő adminisztrációs feladatai </w:t>
      </w:r>
      <w:r w:rsidR="00C53E01" w:rsidRPr="00644690">
        <w:rPr>
          <w:b/>
          <w:i/>
        </w:rPr>
        <w:tab/>
      </w:r>
      <w:r w:rsidR="00566D82">
        <w:rPr>
          <w:b/>
          <w:i/>
        </w:rPr>
        <w:t>1</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FE337F" w:rsidP="00C53E01">
      <w:pPr>
        <w:spacing w:after="0"/>
        <w:ind w:left="851"/>
      </w:pPr>
      <w:r w:rsidRPr="00FE337F">
        <w:rPr>
          <w:rFonts w:cs="Times New Roman"/>
        </w:rPr>
        <w:t>A gépkezelői munka során kötelezően elvégzendő adminisztrációs teendők begyakorlása. Ismerje meg a szükséges dokumentációkat, ezek kezelését.</w:t>
      </w:r>
    </w:p>
    <w:p w:rsidR="00C53E01" w:rsidRPr="002A1C54" w:rsidRDefault="00C53E01" w:rsidP="00C53E01">
      <w:pPr>
        <w:tabs>
          <w:tab w:val="left" w:pos="1418"/>
          <w:tab w:val="right" w:pos="9072"/>
        </w:tabs>
        <w:spacing w:after="0"/>
        <w:ind w:left="851"/>
      </w:pPr>
    </w:p>
    <w:p w:rsidR="00C53E01" w:rsidRDefault="00566D82" w:rsidP="00C53E01">
      <w:pPr>
        <w:pStyle w:val="Listaszerbekezds"/>
        <w:numPr>
          <w:ilvl w:val="2"/>
          <w:numId w:val="8"/>
        </w:numPr>
        <w:tabs>
          <w:tab w:val="left" w:pos="1701"/>
          <w:tab w:val="right" w:pos="9072"/>
        </w:tabs>
        <w:spacing w:after="0"/>
        <w:ind w:left="993" w:hanging="426"/>
        <w:rPr>
          <w:b/>
          <w:i/>
        </w:rPr>
      </w:pPr>
      <w:r>
        <w:rPr>
          <w:b/>
          <w:i/>
        </w:rPr>
        <w:t>Hibaelhárítás</w:t>
      </w:r>
      <w:r w:rsidR="00C53E01" w:rsidRPr="00644690">
        <w:rPr>
          <w:b/>
          <w:i/>
        </w:rPr>
        <w:tab/>
      </w:r>
      <w:r>
        <w:rPr>
          <w:b/>
          <w:i/>
        </w:rPr>
        <w:t>1</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277D71" w:rsidP="00C53E01">
      <w:pPr>
        <w:spacing w:after="0"/>
        <w:ind w:left="851"/>
      </w:pPr>
      <w:r w:rsidRPr="00277D71">
        <w:rPr>
          <w:rFonts w:cs="Times New Roman"/>
        </w:rPr>
        <w:t>A tanulók sajátítsák el a gépek javításához leggyakrabban alkalmazott gépjavítási technológiákat, a műszaki hibák feltárását, diagnosztizálását, valamint a gépjavításhoz szükséges és a gépjavítás során keletkezett javítási dokumentációk kitöltését, tartalmát, felhasználását és megőrzését.</w:t>
      </w:r>
    </w:p>
    <w:p w:rsidR="00C53E01" w:rsidRPr="002A1C54" w:rsidRDefault="00C53E01" w:rsidP="00C53E01">
      <w:pPr>
        <w:tabs>
          <w:tab w:val="left" w:pos="1418"/>
          <w:tab w:val="right" w:pos="9072"/>
        </w:tabs>
        <w:spacing w:after="0"/>
        <w:ind w:left="851"/>
      </w:pPr>
    </w:p>
    <w:p w:rsidR="00C53E01" w:rsidRDefault="00277D71" w:rsidP="00C53E01">
      <w:pPr>
        <w:pStyle w:val="Listaszerbekezds"/>
        <w:numPr>
          <w:ilvl w:val="2"/>
          <w:numId w:val="8"/>
        </w:numPr>
        <w:tabs>
          <w:tab w:val="left" w:pos="1701"/>
          <w:tab w:val="right" w:pos="9072"/>
        </w:tabs>
        <w:spacing w:after="0"/>
        <w:ind w:left="993" w:hanging="426"/>
        <w:rPr>
          <w:b/>
          <w:i/>
        </w:rPr>
      </w:pPr>
      <w:r w:rsidRPr="00277D71">
        <w:rPr>
          <w:b/>
          <w:i/>
        </w:rPr>
        <w:t>El</w:t>
      </w:r>
      <w:r w:rsidR="00566D82">
        <w:rPr>
          <w:b/>
          <w:i/>
        </w:rPr>
        <w:t>sősegély nyújtási alapismeretek</w:t>
      </w:r>
      <w:r w:rsidR="00C53E01" w:rsidRPr="00644690">
        <w:rPr>
          <w:b/>
          <w:i/>
        </w:rPr>
        <w:tab/>
      </w:r>
      <w:r>
        <w:rPr>
          <w:b/>
          <w:i/>
        </w:rPr>
        <w:t>1</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C53E01" w:rsidP="00C53E01">
      <w:pPr>
        <w:spacing w:after="0"/>
        <w:ind w:left="851"/>
      </w:pPr>
      <w:r w:rsidRPr="00A80941">
        <w:rPr>
          <w:rFonts w:cs="Times New Roman"/>
        </w:rPr>
        <w:t>A témakör részletes kifejtése</w:t>
      </w:r>
    </w:p>
    <w:p w:rsidR="00C53E01" w:rsidRPr="002A1C54" w:rsidRDefault="00C53E01" w:rsidP="00C53E01">
      <w:pPr>
        <w:tabs>
          <w:tab w:val="left" w:pos="1418"/>
          <w:tab w:val="right" w:pos="9072"/>
        </w:tabs>
        <w:spacing w:after="0"/>
        <w:ind w:left="851"/>
      </w:pPr>
    </w:p>
    <w:p w:rsidR="00C53E01" w:rsidRPr="00644690" w:rsidRDefault="00277D71" w:rsidP="00C53E01">
      <w:pPr>
        <w:pStyle w:val="Listaszerbekezds"/>
        <w:numPr>
          <w:ilvl w:val="2"/>
          <w:numId w:val="8"/>
        </w:numPr>
        <w:tabs>
          <w:tab w:val="left" w:pos="1701"/>
          <w:tab w:val="right" w:pos="9072"/>
        </w:tabs>
        <w:spacing w:after="0"/>
        <w:ind w:left="993" w:hanging="426"/>
        <w:rPr>
          <w:rFonts w:cs="Times New Roman"/>
          <w:b/>
          <w:i/>
        </w:rPr>
      </w:pPr>
      <w:r w:rsidRPr="00277D71">
        <w:rPr>
          <w:b/>
          <w:i/>
        </w:rPr>
        <w:t>Tűz</w:t>
      </w:r>
      <w:r w:rsidR="00566D82">
        <w:rPr>
          <w:b/>
          <w:i/>
        </w:rPr>
        <w:t>- és környezetvédelmi ismeretek</w:t>
      </w:r>
      <w:r w:rsidR="00C53E01" w:rsidRPr="00644690">
        <w:rPr>
          <w:b/>
          <w:i/>
        </w:rPr>
        <w:tab/>
      </w:r>
      <w:r>
        <w:rPr>
          <w:b/>
          <w:i/>
        </w:rPr>
        <w:t>1</w:t>
      </w:r>
      <w:r w:rsidR="00C53E01">
        <w:rPr>
          <w:b/>
          <w:i/>
        </w:rPr>
        <w:t xml:space="preserve"> ó</w:t>
      </w:r>
      <w:r w:rsidR="00C53E01" w:rsidRPr="00644690">
        <w:rPr>
          <w:b/>
          <w:i/>
        </w:rPr>
        <w:t xml:space="preserve">ra/… </w:t>
      </w:r>
      <w:proofErr w:type="spellStart"/>
      <w:r w:rsidR="00C53E01" w:rsidRPr="00644690">
        <w:rPr>
          <w:b/>
          <w:i/>
        </w:rPr>
        <w:t>óra</w:t>
      </w:r>
      <w:proofErr w:type="spellEnd"/>
    </w:p>
    <w:p w:rsidR="00277D71" w:rsidRPr="00277D71" w:rsidRDefault="00277D71" w:rsidP="00277D71">
      <w:pPr>
        <w:spacing w:after="0"/>
        <w:ind w:left="851"/>
        <w:rPr>
          <w:rFonts w:cs="Times New Roman"/>
        </w:rPr>
      </w:pPr>
      <w:r w:rsidRPr="00277D71">
        <w:rPr>
          <w:rFonts w:cs="Times New Roman"/>
        </w:rPr>
        <w:t>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w:t>
      </w:r>
    </w:p>
    <w:p w:rsidR="00C53E01" w:rsidRDefault="00277D71" w:rsidP="00277D71">
      <w:pPr>
        <w:spacing w:after="0"/>
        <w:ind w:left="851"/>
      </w:pPr>
      <w:r w:rsidRPr="00277D71">
        <w:rPr>
          <w:rFonts w:cs="Times New Roman"/>
        </w:rPr>
        <w:t>Tűzosztályok, tűzveszélyességi osztályok.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54073" w:rsidRPr="00A54073" w:rsidTr="00A5407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Alkalmazandó eszközök és felszerelések</w:t>
            </w:r>
          </w:p>
        </w:tc>
      </w:tr>
      <w:tr w:rsidR="00A54073" w:rsidRPr="00A54073" w:rsidTr="00A5407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r>
      <w:tr w:rsidR="00A54073" w:rsidRPr="00A54073" w:rsidTr="00A540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bl>
    <w:p w:rsidR="00A54073" w:rsidRDefault="00A54073" w:rsidP="00A54073">
      <w:pPr>
        <w:pStyle w:val="Listaszerbekezds"/>
        <w:spacing w:after="0"/>
        <w:ind w:left="1224"/>
        <w:rPr>
          <w:b/>
        </w:rPr>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493437" w:rsidRPr="00493437" w:rsidTr="00493437">
        <w:trPr>
          <w:trHeight w:val="245"/>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Sorszám</w:t>
            </w:r>
          </w:p>
        </w:tc>
        <w:tc>
          <w:tcPr>
            <w:tcW w:w="3015"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Tanulói tevékenységforma</w:t>
            </w:r>
          </w:p>
        </w:tc>
        <w:tc>
          <w:tcPr>
            <w:tcW w:w="2419" w:type="dxa"/>
            <w:gridSpan w:val="3"/>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Tanulói tevékenység szervezési kerete (differenciálási módok)</w:t>
            </w:r>
          </w:p>
        </w:tc>
        <w:tc>
          <w:tcPr>
            <w:tcW w:w="2546"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 xml:space="preserve">Alkalmazandó eszközök és felszerelések </w:t>
            </w:r>
          </w:p>
        </w:tc>
      </w:tr>
      <w:tr w:rsidR="00493437" w:rsidRPr="00493437" w:rsidTr="00493437">
        <w:trPr>
          <w:trHeight w:val="492"/>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3015"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egyéni</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csoport-bontás</w:t>
            </w:r>
          </w:p>
        </w:tc>
        <w:tc>
          <w:tcPr>
            <w:tcW w:w="3353" w:type="dxa"/>
            <w:gridSpan w:val="2"/>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osztály-keret</w:t>
            </w:r>
          </w:p>
        </w:tc>
      </w:tr>
      <w:tr w:rsidR="00493437" w:rsidRPr="00493437" w:rsidTr="00493437">
        <w:trPr>
          <w:trHeight w:val="245"/>
          <w:jc w:val="center"/>
        </w:trPr>
        <w:tc>
          <w:tcPr>
            <w:tcW w:w="1111" w:type="dxa"/>
            <w:shd w:val="solid" w:color="C0C0C0" w:fill="auto"/>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1.</w:t>
            </w:r>
          </w:p>
        </w:tc>
        <w:tc>
          <w:tcPr>
            <w:tcW w:w="3015" w:type="dxa"/>
            <w:shd w:val="solid" w:color="C0C0C0" w:fill="auto"/>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Információ feldolgozó tevékenységek</w:t>
            </w:r>
          </w:p>
        </w:tc>
        <w:tc>
          <w:tcPr>
            <w:tcW w:w="806" w:type="dxa"/>
            <w:shd w:val="solid" w:color="C0C0C0" w:fill="auto"/>
          </w:tcPr>
          <w:p w:rsidR="00493437" w:rsidRPr="00493437" w:rsidRDefault="00493437" w:rsidP="00493437">
            <w:pPr>
              <w:autoSpaceDE w:val="0"/>
              <w:autoSpaceDN w:val="0"/>
              <w:adjustRightInd w:val="0"/>
              <w:spacing w:after="0"/>
              <w:jc w:val="left"/>
              <w:rPr>
                <w:rFonts w:cs="Times New Roman"/>
                <w:color w:val="000000"/>
                <w:sz w:val="20"/>
                <w:szCs w:val="20"/>
              </w:rPr>
            </w:pPr>
          </w:p>
        </w:tc>
        <w:tc>
          <w:tcPr>
            <w:tcW w:w="806" w:type="dxa"/>
            <w:shd w:val="solid" w:color="C0C0C0" w:fill="auto"/>
          </w:tcPr>
          <w:p w:rsidR="00493437" w:rsidRPr="00493437" w:rsidRDefault="00493437" w:rsidP="00493437">
            <w:pPr>
              <w:autoSpaceDE w:val="0"/>
              <w:autoSpaceDN w:val="0"/>
              <w:adjustRightInd w:val="0"/>
              <w:spacing w:after="0"/>
              <w:jc w:val="left"/>
              <w:rPr>
                <w:rFonts w:cs="Times New Roman"/>
                <w:color w:val="000000"/>
                <w:sz w:val="20"/>
                <w:szCs w:val="20"/>
              </w:rPr>
            </w:pPr>
          </w:p>
        </w:tc>
        <w:tc>
          <w:tcPr>
            <w:tcW w:w="807" w:type="dxa"/>
            <w:shd w:val="solid" w:color="C0C0C0" w:fill="auto"/>
          </w:tcPr>
          <w:p w:rsidR="00493437" w:rsidRPr="00493437" w:rsidRDefault="00493437" w:rsidP="00493437">
            <w:pPr>
              <w:autoSpaceDE w:val="0"/>
              <w:autoSpaceDN w:val="0"/>
              <w:adjustRightInd w:val="0"/>
              <w:spacing w:after="0"/>
              <w:jc w:val="left"/>
              <w:rPr>
                <w:rFonts w:cs="Times New Roman"/>
                <w:color w:val="000000"/>
                <w:sz w:val="20"/>
                <w:szCs w:val="20"/>
              </w:rPr>
            </w:pPr>
          </w:p>
        </w:tc>
        <w:tc>
          <w:tcPr>
            <w:tcW w:w="2546" w:type="dxa"/>
            <w:shd w:val="solid" w:color="C0C0C0" w:fill="auto"/>
          </w:tcPr>
          <w:p w:rsidR="00493437" w:rsidRPr="00493437" w:rsidRDefault="00493437" w:rsidP="00493437">
            <w:pPr>
              <w:autoSpaceDE w:val="0"/>
              <w:autoSpaceDN w:val="0"/>
              <w:adjustRightInd w:val="0"/>
              <w:spacing w:after="0"/>
              <w:jc w:val="left"/>
              <w:rPr>
                <w:rFonts w:cs="Times New Roman"/>
                <w:color w:val="000000"/>
                <w:sz w:val="20"/>
                <w:szCs w:val="20"/>
              </w:rPr>
            </w:pPr>
          </w:p>
        </w:tc>
      </w:tr>
      <w:tr w:rsidR="00493437" w:rsidRPr="00493437" w:rsidTr="00493437">
        <w:trPr>
          <w:trHeight w:val="492"/>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1.1.</w:t>
            </w:r>
          </w:p>
        </w:tc>
        <w:tc>
          <w:tcPr>
            <w:tcW w:w="3015" w:type="dxa"/>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Olvasott szöveg önálló feldolgozása</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r w:rsidR="00493437" w:rsidRPr="00493437" w:rsidTr="00493437">
        <w:trPr>
          <w:trHeight w:val="492"/>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1.2.</w:t>
            </w:r>
          </w:p>
        </w:tc>
        <w:tc>
          <w:tcPr>
            <w:tcW w:w="3015" w:type="dxa"/>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Olvasott szöveg feladattal vezetett feldolgozása</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r w:rsidR="00493437" w:rsidRPr="00493437" w:rsidTr="00493437">
        <w:trPr>
          <w:trHeight w:val="492"/>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1.3.</w:t>
            </w:r>
          </w:p>
        </w:tc>
        <w:tc>
          <w:tcPr>
            <w:tcW w:w="3821" w:type="dxa"/>
            <w:gridSpan w:val="2"/>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Olvasott szöveg feldolgozása jegyzeteléssel</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r w:rsidR="00493437" w:rsidRPr="00493437" w:rsidTr="00493437">
        <w:trPr>
          <w:trHeight w:val="492"/>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1.4.</w:t>
            </w:r>
          </w:p>
        </w:tc>
        <w:tc>
          <w:tcPr>
            <w:tcW w:w="3821" w:type="dxa"/>
            <w:gridSpan w:val="2"/>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Hallott szöveg feldolgozása jegyzeteléssel</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r w:rsidR="00493437" w:rsidRPr="00493437" w:rsidTr="00493437">
        <w:trPr>
          <w:trHeight w:val="492"/>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1.5.</w:t>
            </w:r>
          </w:p>
        </w:tc>
        <w:tc>
          <w:tcPr>
            <w:tcW w:w="3015" w:type="dxa"/>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Hallott szöveg feladattal vezetett feldolgozása</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r w:rsidR="00493437" w:rsidRPr="00493437" w:rsidTr="00493437">
        <w:trPr>
          <w:trHeight w:val="245"/>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1.6.</w:t>
            </w:r>
          </w:p>
        </w:tc>
        <w:tc>
          <w:tcPr>
            <w:tcW w:w="3015" w:type="dxa"/>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Információk önálló rendszerezése</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r w:rsidR="00493437" w:rsidRPr="00493437" w:rsidTr="00493437">
        <w:trPr>
          <w:trHeight w:val="492"/>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1.7.</w:t>
            </w:r>
          </w:p>
        </w:tc>
        <w:tc>
          <w:tcPr>
            <w:tcW w:w="3015" w:type="dxa"/>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Információk feladattal vezetett rendszerezése</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r w:rsidR="00493437" w:rsidRPr="00493437" w:rsidTr="00493437">
        <w:trPr>
          <w:trHeight w:val="245"/>
          <w:jc w:val="center"/>
        </w:trPr>
        <w:tc>
          <w:tcPr>
            <w:tcW w:w="1111" w:type="dxa"/>
            <w:shd w:val="solid" w:color="C0C0C0" w:fill="auto"/>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2.</w:t>
            </w:r>
          </w:p>
        </w:tc>
        <w:tc>
          <w:tcPr>
            <w:tcW w:w="4627" w:type="dxa"/>
            <w:gridSpan w:val="3"/>
            <w:shd w:val="solid" w:color="C0C0C0" w:fill="auto"/>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Ismeretalkalmazási gyakorló tevékenységek, feladatok</w:t>
            </w:r>
          </w:p>
        </w:tc>
        <w:tc>
          <w:tcPr>
            <w:tcW w:w="807" w:type="dxa"/>
            <w:shd w:val="solid" w:color="C0C0C0" w:fill="auto"/>
          </w:tcPr>
          <w:p w:rsidR="00493437" w:rsidRPr="00493437" w:rsidRDefault="00493437" w:rsidP="00493437">
            <w:pPr>
              <w:autoSpaceDE w:val="0"/>
              <w:autoSpaceDN w:val="0"/>
              <w:adjustRightInd w:val="0"/>
              <w:spacing w:after="0"/>
              <w:jc w:val="left"/>
              <w:rPr>
                <w:rFonts w:cs="Times New Roman"/>
                <w:color w:val="000000"/>
                <w:sz w:val="20"/>
                <w:szCs w:val="20"/>
              </w:rPr>
            </w:pPr>
          </w:p>
        </w:tc>
        <w:tc>
          <w:tcPr>
            <w:tcW w:w="2546" w:type="dxa"/>
            <w:shd w:val="solid" w:color="C0C0C0" w:fill="auto"/>
          </w:tcPr>
          <w:p w:rsidR="00493437" w:rsidRPr="00493437" w:rsidRDefault="00493437" w:rsidP="00493437">
            <w:pPr>
              <w:autoSpaceDE w:val="0"/>
              <w:autoSpaceDN w:val="0"/>
              <w:adjustRightInd w:val="0"/>
              <w:spacing w:after="0"/>
              <w:jc w:val="left"/>
              <w:rPr>
                <w:rFonts w:cs="Times New Roman"/>
                <w:color w:val="000000"/>
                <w:sz w:val="20"/>
                <w:szCs w:val="20"/>
              </w:rPr>
            </w:pPr>
          </w:p>
        </w:tc>
      </w:tr>
      <w:tr w:rsidR="00493437" w:rsidRPr="00493437" w:rsidTr="00493437">
        <w:trPr>
          <w:trHeight w:val="492"/>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2.1.</w:t>
            </w:r>
          </w:p>
        </w:tc>
        <w:tc>
          <w:tcPr>
            <w:tcW w:w="3015" w:type="dxa"/>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Válaszolás írásban mondatszintű kérdésekre</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r w:rsidR="00493437" w:rsidRPr="00493437" w:rsidTr="00493437">
        <w:trPr>
          <w:trHeight w:val="245"/>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2.2.</w:t>
            </w:r>
          </w:p>
        </w:tc>
        <w:tc>
          <w:tcPr>
            <w:tcW w:w="3015" w:type="dxa"/>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Tesztfeladat megoldása</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r w:rsidR="00493437" w:rsidRPr="00493437" w:rsidTr="00493437">
        <w:trPr>
          <w:trHeight w:val="492"/>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2.3.</w:t>
            </w:r>
          </w:p>
        </w:tc>
        <w:tc>
          <w:tcPr>
            <w:tcW w:w="3015" w:type="dxa"/>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Szöveges előadás egyéni felkészüléssel</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r w:rsidR="00493437" w:rsidRPr="00493437" w:rsidTr="00493437">
        <w:trPr>
          <w:trHeight w:val="492"/>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2.4.</w:t>
            </w:r>
          </w:p>
        </w:tc>
        <w:tc>
          <w:tcPr>
            <w:tcW w:w="3821" w:type="dxa"/>
            <w:gridSpan w:val="2"/>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Tapasztalatok utólagos ismertetése szóban</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r w:rsidR="00493437" w:rsidRPr="00493437" w:rsidTr="00493437">
        <w:trPr>
          <w:trHeight w:val="492"/>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2.5.</w:t>
            </w:r>
          </w:p>
        </w:tc>
        <w:tc>
          <w:tcPr>
            <w:tcW w:w="3821" w:type="dxa"/>
            <w:gridSpan w:val="2"/>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Tapasztalatok helyszíni ismertetése szóban</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r w:rsidR="00493437" w:rsidRPr="00493437" w:rsidTr="00493437">
        <w:trPr>
          <w:trHeight w:val="245"/>
          <w:jc w:val="center"/>
        </w:trPr>
        <w:tc>
          <w:tcPr>
            <w:tcW w:w="1111" w:type="dxa"/>
            <w:shd w:val="solid" w:color="C0C0C0" w:fill="auto"/>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3.</w:t>
            </w:r>
          </w:p>
        </w:tc>
        <w:tc>
          <w:tcPr>
            <w:tcW w:w="3015" w:type="dxa"/>
            <w:shd w:val="solid" w:color="C0C0C0" w:fill="auto"/>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Képi információk körében</w:t>
            </w:r>
          </w:p>
        </w:tc>
        <w:tc>
          <w:tcPr>
            <w:tcW w:w="806" w:type="dxa"/>
            <w:shd w:val="solid" w:color="C0C0C0" w:fill="auto"/>
          </w:tcPr>
          <w:p w:rsidR="00493437" w:rsidRPr="00493437" w:rsidRDefault="00493437" w:rsidP="00493437">
            <w:pPr>
              <w:autoSpaceDE w:val="0"/>
              <w:autoSpaceDN w:val="0"/>
              <w:adjustRightInd w:val="0"/>
              <w:spacing w:after="0"/>
              <w:jc w:val="left"/>
              <w:rPr>
                <w:rFonts w:cs="Times New Roman"/>
                <w:color w:val="000000"/>
                <w:sz w:val="20"/>
                <w:szCs w:val="20"/>
              </w:rPr>
            </w:pPr>
          </w:p>
        </w:tc>
        <w:tc>
          <w:tcPr>
            <w:tcW w:w="806" w:type="dxa"/>
            <w:shd w:val="solid" w:color="C0C0C0" w:fill="auto"/>
          </w:tcPr>
          <w:p w:rsidR="00493437" w:rsidRPr="00493437" w:rsidRDefault="00493437" w:rsidP="00493437">
            <w:pPr>
              <w:autoSpaceDE w:val="0"/>
              <w:autoSpaceDN w:val="0"/>
              <w:adjustRightInd w:val="0"/>
              <w:spacing w:after="0"/>
              <w:jc w:val="left"/>
              <w:rPr>
                <w:rFonts w:cs="Times New Roman"/>
                <w:color w:val="000000"/>
                <w:sz w:val="20"/>
                <w:szCs w:val="20"/>
              </w:rPr>
            </w:pPr>
          </w:p>
        </w:tc>
        <w:tc>
          <w:tcPr>
            <w:tcW w:w="807" w:type="dxa"/>
            <w:shd w:val="solid" w:color="C0C0C0" w:fill="auto"/>
          </w:tcPr>
          <w:p w:rsidR="00493437" w:rsidRPr="00493437" w:rsidRDefault="00493437" w:rsidP="00493437">
            <w:pPr>
              <w:autoSpaceDE w:val="0"/>
              <w:autoSpaceDN w:val="0"/>
              <w:adjustRightInd w:val="0"/>
              <w:spacing w:after="0"/>
              <w:jc w:val="left"/>
              <w:rPr>
                <w:rFonts w:cs="Times New Roman"/>
                <w:color w:val="000000"/>
                <w:sz w:val="20"/>
                <w:szCs w:val="20"/>
              </w:rPr>
            </w:pPr>
          </w:p>
        </w:tc>
        <w:tc>
          <w:tcPr>
            <w:tcW w:w="2546" w:type="dxa"/>
            <w:shd w:val="solid" w:color="C0C0C0" w:fill="auto"/>
          </w:tcPr>
          <w:p w:rsidR="00493437" w:rsidRPr="00493437" w:rsidRDefault="00493437" w:rsidP="00493437">
            <w:pPr>
              <w:autoSpaceDE w:val="0"/>
              <w:autoSpaceDN w:val="0"/>
              <w:adjustRightInd w:val="0"/>
              <w:spacing w:after="0"/>
              <w:jc w:val="left"/>
              <w:rPr>
                <w:rFonts w:cs="Times New Roman"/>
                <w:color w:val="000000"/>
                <w:sz w:val="20"/>
                <w:szCs w:val="20"/>
              </w:rPr>
            </w:pPr>
          </w:p>
        </w:tc>
      </w:tr>
      <w:tr w:rsidR="00493437" w:rsidRPr="00493437" w:rsidTr="00493437">
        <w:trPr>
          <w:trHeight w:val="245"/>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3.1.</w:t>
            </w:r>
          </w:p>
        </w:tc>
        <w:tc>
          <w:tcPr>
            <w:tcW w:w="3015" w:type="dxa"/>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rajz értelmezése</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r w:rsidR="00493437" w:rsidRPr="00493437" w:rsidTr="00493437">
        <w:trPr>
          <w:trHeight w:val="245"/>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3.2.</w:t>
            </w:r>
          </w:p>
        </w:tc>
        <w:tc>
          <w:tcPr>
            <w:tcW w:w="3015" w:type="dxa"/>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rajz elemzés, hibakeresés</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r w:rsidR="00493437" w:rsidRPr="00493437" w:rsidTr="00493437">
        <w:trPr>
          <w:trHeight w:val="245"/>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3.3.</w:t>
            </w:r>
          </w:p>
        </w:tc>
        <w:tc>
          <w:tcPr>
            <w:tcW w:w="3015" w:type="dxa"/>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rajz elemzés, hibakeresés</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1227B" w:rsidP="00C53E01">
      <w:pPr>
        <w:spacing w:after="480"/>
        <w:jc w:val="center"/>
        <w:rPr>
          <w:rFonts w:cs="Times New Roman"/>
          <w:b/>
          <w:sz w:val="36"/>
        </w:rPr>
      </w:pPr>
      <w:r>
        <w:rPr>
          <w:rFonts w:cs="Times New Roman"/>
          <w:b/>
          <w:sz w:val="36"/>
        </w:rPr>
        <w:t>10445</w:t>
      </w:r>
      <w:r w:rsidR="00277D71" w:rsidRPr="00277D71">
        <w:rPr>
          <w:rFonts w:cs="Times New Roman"/>
          <w:b/>
          <w:sz w:val="36"/>
        </w:rPr>
        <w:t>-16</w:t>
      </w:r>
      <w:r w:rsidR="00C53E01" w:rsidRPr="00D52C63">
        <w:rPr>
          <w:rFonts w:cs="Times New Roman"/>
          <w:b/>
          <w:sz w:val="36"/>
        </w:rPr>
        <w:t xml:space="preserve"> azonosító számú</w:t>
      </w:r>
    </w:p>
    <w:p w:rsidR="00C53E01" w:rsidRPr="00D52C63" w:rsidRDefault="00277D71" w:rsidP="00C53E01">
      <w:pPr>
        <w:jc w:val="center"/>
        <w:rPr>
          <w:rFonts w:cs="Times New Roman"/>
          <w:b/>
          <w:sz w:val="36"/>
        </w:rPr>
      </w:pPr>
      <w:proofErr w:type="spellStart"/>
      <w:r w:rsidRPr="00277D71">
        <w:rPr>
          <w:rFonts w:cs="Times New Roman"/>
          <w:b/>
          <w:sz w:val="36"/>
        </w:rPr>
        <w:t>Emelőgépkezelő</w:t>
      </w:r>
      <w:proofErr w:type="spellEnd"/>
      <w:r w:rsidRPr="00277D71">
        <w:rPr>
          <w:rFonts w:cs="Times New Roman"/>
          <w:b/>
          <w:sz w:val="36"/>
        </w:rPr>
        <w:t xml:space="preserve"> speciális feladatai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E1227B">
        <w:rPr>
          <w:rFonts w:cs="Times New Roman"/>
        </w:rPr>
        <w:t>10445</w:t>
      </w:r>
      <w:r w:rsidRPr="00D26A67">
        <w:rPr>
          <w:rFonts w:cs="Times New Roman"/>
        </w:rPr>
        <w:t>-</w:t>
      </w:r>
      <w:r w:rsidR="00E1227B">
        <w:rPr>
          <w:rFonts w:cs="Times New Roman"/>
        </w:rPr>
        <w:t>16</w:t>
      </w:r>
      <w:r w:rsidRPr="00D52C63">
        <w:rPr>
          <w:rFonts w:cs="Times New Roman"/>
        </w:rPr>
        <w:t xml:space="preserve"> azonosító számú </w:t>
      </w:r>
      <w:proofErr w:type="spellStart"/>
      <w:r w:rsidR="00E1227B" w:rsidRPr="00E1227B">
        <w:rPr>
          <w:rFonts w:cs="Times New Roman"/>
        </w:rPr>
        <w:t>Emelőgépkezelő</w:t>
      </w:r>
      <w:proofErr w:type="spellEnd"/>
      <w:r w:rsidR="00E1227B" w:rsidRPr="00E1227B">
        <w:rPr>
          <w:rFonts w:cs="Times New Roman"/>
        </w:rPr>
        <w:t xml:space="preserve"> speciális feladatai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493437" w:rsidRPr="00493437" w:rsidTr="00493437">
        <w:trPr>
          <w:trHeight w:val="1755"/>
          <w:jc w:val="center"/>
        </w:trPr>
        <w:tc>
          <w:tcPr>
            <w:tcW w:w="398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textDirection w:val="btLr"/>
            <w:vAlign w:val="bottom"/>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Emelőgép kezelők speciális ismeretei</w:t>
            </w:r>
          </w:p>
        </w:tc>
      </w:tr>
      <w:tr w:rsidR="00493437" w:rsidRPr="00493437" w:rsidTr="00493437">
        <w:trPr>
          <w:trHeight w:val="300"/>
          <w:jc w:val="center"/>
        </w:trPr>
        <w:tc>
          <w:tcPr>
            <w:tcW w:w="4680" w:type="dxa"/>
            <w:gridSpan w:val="2"/>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FELADATOK</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Áttekinti a feladat ellátásához szükséges dokumentumokat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Ellenőrzi a mozgatásra kerülő teher tervezett útvonalát és a teher elhelyezési helyét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Használja a gépcsoportra előírt egyéni és csoportos védőeszközöket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Az előírásoknak megfelelően vezeti az emelőgép-naplót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Kötöző eszközöket, függesztő eszközöket kiválaszt, ellenőriz és használ</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Teherfelvevő eszközöket kiválaszt, ellenőriz és használ</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Használja a rakatképző eszközöket, segédanyagokat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Elvégzi a gépápolási, karbantartási munkálatokat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Elvégzi a műszakkezdés előtti biztonsági és üzemi ellenőrzéseket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Biztonságosan végrehajtja a teher emelését, mozgatását és lehelyezését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Szükség esetén különleges emelést végez</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Betartja az emelőgépekre vonatkozó munkavédelmi előírásokat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76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Felismeri és  munkahelyi vezetőjének jelzi a veszélyforrásokat és az egészségre ártalmas   tényezőket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Kötözővel, irányítóval kapcsolatot tart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Emelőgépet működtet, emelőgéppel munkavégzést hajt végre</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Munkaterületen helyváltoztatásokat hajt végre az arra alkalmas géppel</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300"/>
          <w:jc w:val="center"/>
        </w:trPr>
        <w:tc>
          <w:tcPr>
            <w:tcW w:w="4680" w:type="dxa"/>
            <w:gridSpan w:val="2"/>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SZAKMAI ISMERETEK</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Anyagmozgatás, közlekedés szabályai</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Emelés- és rakodástechnológia</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Próbaemelés</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Teheremelés-, szállítás és elhelyezés szabályai</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A rakatképzés és bontás szabályai</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Darabáruk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Egységrakományok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Rakatképzés segédeszközei</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Ömlesztett anyagok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lastRenderedPageBreak/>
              <w:t>Emelőgép-napló vezetése</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Veszélyes anyagok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Hulladék és veszélyes hulladék gyűjtésének előírásai</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Függesztő és teherfelvevő eszközök fajtái, kiválasztása, ellenőrzése</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Emelés függesztő - és teherfelvevő eszközökkel</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Emelési-, rögzítési pontok kialakításai</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Teherkötözés szabályai</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Irányító igénybevételének feltételei</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Jogszabályban előírt  kézjelzések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Teheremelés biztonsági előírásai</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Egyéni és csoportos védőfelszerelések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Sajátos munkabiztonsági ismeretek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Emelőgépek fajtái, rendszere, felépítése</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Adott emelőgép szerkezettana</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Adott emelőgép működtetése</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300"/>
          <w:jc w:val="center"/>
        </w:trPr>
        <w:tc>
          <w:tcPr>
            <w:tcW w:w="4680" w:type="dxa"/>
            <w:gridSpan w:val="2"/>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SZAKMAI KÉSZSÉGEK</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Kezelőszervek, vezérlőelemek működtetése</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Olvasott szakmai szöveg megértése, műszaki ábrák olvasása, értelmezése</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Szakmai nyelvi íráskészség, fogalmazás írásban</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Biztonságtechnikai jelképek, táblák, feliratok, piktogramok olvasása, értelmezése</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Egyéni és csoportos munkavédelmi eszközök és berendezések használata</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300"/>
          <w:jc w:val="center"/>
        </w:trPr>
        <w:tc>
          <w:tcPr>
            <w:tcW w:w="4680" w:type="dxa"/>
            <w:gridSpan w:val="2"/>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SZEMÉLYES KOMPETENCIÁK</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Felelősségtudat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Döntésképesség</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300"/>
          <w:jc w:val="center"/>
        </w:trPr>
        <w:tc>
          <w:tcPr>
            <w:tcW w:w="4680" w:type="dxa"/>
            <w:gridSpan w:val="2"/>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TÁRSAS KOMPETENCIÁK</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Irányíthatóság</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Kompromisszum-készség</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300"/>
          <w:jc w:val="center"/>
        </w:trPr>
        <w:tc>
          <w:tcPr>
            <w:tcW w:w="4680" w:type="dxa"/>
            <w:gridSpan w:val="2"/>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MÓDSZERKOMPETENCIÁK</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bl>
    <w:p w:rsidR="00493437" w:rsidRDefault="00493437"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112AD3" w:rsidP="00C53E01">
      <w:pPr>
        <w:pStyle w:val="Listaszerbekezds"/>
        <w:numPr>
          <w:ilvl w:val="0"/>
          <w:numId w:val="8"/>
        </w:numPr>
        <w:tabs>
          <w:tab w:val="right" w:pos="9072"/>
        </w:tabs>
        <w:spacing w:after="0"/>
        <w:rPr>
          <w:rFonts w:cs="Times New Roman"/>
          <w:b/>
        </w:rPr>
      </w:pPr>
      <w:proofErr w:type="spellStart"/>
      <w:r w:rsidRPr="00112AD3">
        <w:rPr>
          <w:b/>
        </w:rPr>
        <w:t>Em</w:t>
      </w:r>
      <w:r w:rsidR="00425834">
        <w:rPr>
          <w:b/>
        </w:rPr>
        <w:t>előgépkezelő</w:t>
      </w:r>
      <w:proofErr w:type="spellEnd"/>
      <w:r w:rsidR="00425834">
        <w:rPr>
          <w:b/>
        </w:rPr>
        <w:t xml:space="preserve"> speciális ismeretei gyakorlat</w:t>
      </w:r>
      <w:r w:rsidRPr="00112AD3">
        <w:rPr>
          <w:b/>
        </w:rPr>
        <w:t xml:space="preserve"> </w:t>
      </w:r>
      <w:r w:rsidR="00C53E01" w:rsidRPr="00644690">
        <w:rPr>
          <w:b/>
        </w:rPr>
        <w:t>tantárgy</w:t>
      </w:r>
      <w:r w:rsidR="00C53E01" w:rsidRPr="00644690">
        <w:rPr>
          <w:b/>
        </w:rPr>
        <w:tab/>
      </w:r>
      <w:r>
        <w:rPr>
          <w:b/>
        </w:rPr>
        <w:t>36</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12AD3" w:rsidP="00C53E01">
      <w:pPr>
        <w:spacing w:after="0"/>
        <w:ind w:left="426"/>
      </w:pPr>
      <w:r w:rsidRPr="00112AD3">
        <w:t>Az emelőgépekre vonatkozó speciális ismeretek megismerése. A gép kezelésének elsajátítása. Gépápolási, karbantartási teendők gyakorlása.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12AD3" w:rsidP="00C53E01">
      <w:pPr>
        <w:pStyle w:val="Listaszerbekezds"/>
        <w:numPr>
          <w:ilvl w:val="2"/>
          <w:numId w:val="8"/>
        </w:numPr>
        <w:tabs>
          <w:tab w:val="left" w:pos="1701"/>
          <w:tab w:val="right" w:pos="9072"/>
        </w:tabs>
        <w:spacing w:after="0"/>
        <w:ind w:left="993" w:hanging="426"/>
        <w:rPr>
          <w:b/>
          <w:i/>
        </w:rPr>
      </w:pPr>
      <w:r w:rsidRPr="00112AD3">
        <w:rPr>
          <w:b/>
          <w:i/>
        </w:rPr>
        <w:t xml:space="preserve">Az emelőgép rendszerezése, szerkezettana </w:t>
      </w:r>
      <w:r w:rsidR="00C53E01" w:rsidRPr="00644690">
        <w:rPr>
          <w:b/>
          <w:i/>
        </w:rPr>
        <w:tab/>
      </w:r>
      <w:r>
        <w:rPr>
          <w:b/>
          <w:i/>
        </w:rPr>
        <w:t>4</w:t>
      </w:r>
      <w:r w:rsidR="00C53E01">
        <w:rPr>
          <w:b/>
          <w:i/>
        </w:rPr>
        <w:t xml:space="preserve"> ó</w:t>
      </w:r>
      <w:r w:rsidR="00C53E01" w:rsidRPr="00644690">
        <w:rPr>
          <w:b/>
          <w:i/>
        </w:rPr>
        <w:t>ra/… óra</w:t>
      </w:r>
    </w:p>
    <w:p w:rsidR="00112AD3" w:rsidRPr="00112AD3" w:rsidRDefault="00112AD3" w:rsidP="00112AD3">
      <w:pPr>
        <w:spacing w:after="0"/>
        <w:ind w:left="851"/>
        <w:rPr>
          <w:rFonts w:cs="Times New Roman"/>
        </w:rPr>
      </w:pPr>
      <w:r w:rsidRPr="00112AD3">
        <w:rPr>
          <w:rFonts w:cs="Times New Roman"/>
        </w:rPr>
        <w:t xml:space="preserve">Az emelőgépek fajtái, rendszere, felépítése. Adott emelőgép szerkezettana. </w:t>
      </w:r>
    </w:p>
    <w:p w:rsidR="00C53E01" w:rsidRDefault="00112AD3" w:rsidP="00112AD3">
      <w:pPr>
        <w:spacing w:after="0"/>
        <w:ind w:left="851"/>
      </w:pPr>
      <w:r w:rsidRPr="00112AD3">
        <w:rPr>
          <w:rFonts w:cs="Times New Roman"/>
        </w:rPr>
        <w:t>Műszakkezdés előtti biztonsági és üzemi ellenőrzések.</w:t>
      </w:r>
    </w:p>
    <w:p w:rsidR="00C53E01" w:rsidRPr="00644690" w:rsidRDefault="00C53E01" w:rsidP="00C53E01">
      <w:pPr>
        <w:tabs>
          <w:tab w:val="left" w:pos="1418"/>
          <w:tab w:val="right" w:pos="9072"/>
        </w:tabs>
        <w:spacing w:after="0"/>
        <w:ind w:left="851"/>
      </w:pPr>
    </w:p>
    <w:p w:rsidR="00C53E01" w:rsidRDefault="00112AD3" w:rsidP="00C53E01">
      <w:pPr>
        <w:pStyle w:val="Listaszerbekezds"/>
        <w:numPr>
          <w:ilvl w:val="2"/>
          <w:numId w:val="8"/>
        </w:numPr>
        <w:tabs>
          <w:tab w:val="left" w:pos="1701"/>
          <w:tab w:val="right" w:pos="9072"/>
        </w:tabs>
        <w:spacing w:after="0"/>
        <w:ind w:left="993" w:hanging="426"/>
        <w:rPr>
          <w:b/>
          <w:i/>
        </w:rPr>
      </w:pPr>
      <w:r>
        <w:rPr>
          <w:b/>
          <w:i/>
        </w:rPr>
        <w:t>Rakatképzés szabályai</w:t>
      </w:r>
      <w:r w:rsidRPr="00644690">
        <w:rPr>
          <w:b/>
          <w:i/>
        </w:rPr>
        <w:t xml:space="preserve"> </w:t>
      </w:r>
      <w:r w:rsidR="00C53E01" w:rsidRPr="00644690">
        <w:rPr>
          <w:b/>
          <w:i/>
        </w:rPr>
        <w:tab/>
      </w:r>
      <w:r>
        <w:rPr>
          <w:b/>
          <w:i/>
        </w:rPr>
        <w:t>2</w:t>
      </w:r>
      <w:r w:rsidR="00C53E01">
        <w:rPr>
          <w:b/>
          <w:i/>
        </w:rPr>
        <w:t xml:space="preserve"> ó</w:t>
      </w:r>
      <w:r w:rsidR="00C53E01" w:rsidRPr="00644690">
        <w:rPr>
          <w:b/>
          <w:i/>
        </w:rPr>
        <w:t>ra/… óra</w:t>
      </w:r>
    </w:p>
    <w:p w:rsidR="00C53E01" w:rsidRDefault="00112AD3" w:rsidP="00C53E01">
      <w:pPr>
        <w:spacing w:after="0"/>
        <w:ind w:left="851"/>
      </w:pPr>
      <w:r w:rsidRPr="00112AD3">
        <w:rPr>
          <w:rFonts w:cs="Times New Roman"/>
        </w:rPr>
        <w:t>Megismeri a raktározás szabályait. Különféle anyagok tárolásának és raktározásának módjai.</w:t>
      </w:r>
    </w:p>
    <w:p w:rsidR="00C53E01" w:rsidRPr="002A1C54" w:rsidRDefault="00C53E01" w:rsidP="00C53E01">
      <w:pPr>
        <w:tabs>
          <w:tab w:val="left" w:pos="1418"/>
          <w:tab w:val="right" w:pos="9072"/>
        </w:tabs>
        <w:spacing w:after="0"/>
        <w:ind w:left="851"/>
      </w:pPr>
    </w:p>
    <w:p w:rsidR="00C53E01" w:rsidRDefault="00112AD3" w:rsidP="00C53E01">
      <w:pPr>
        <w:pStyle w:val="Listaszerbekezds"/>
        <w:numPr>
          <w:ilvl w:val="2"/>
          <w:numId w:val="8"/>
        </w:numPr>
        <w:tabs>
          <w:tab w:val="left" w:pos="1701"/>
          <w:tab w:val="right" w:pos="9072"/>
        </w:tabs>
        <w:spacing w:after="0"/>
        <w:ind w:left="993" w:hanging="426"/>
        <w:rPr>
          <w:b/>
          <w:i/>
        </w:rPr>
      </w:pPr>
      <w:r w:rsidRPr="00112AD3">
        <w:rPr>
          <w:b/>
          <w:i/>
        </w:rPr>
        <w:t xml:space="preserve">Veszélyes és egészségre ártalmas anyagok </w:t>
      </w:r>
      <w:r w:rsidR="00C53E01" w:rsidRPr="00644690">
        <w:rPr>
          <w:b/>
          <w:i/>
        </w:rPr>
        <w:tab/>
      </w:r>
      <w:r>
        <w:rPr>
          <w:b/>
          <w:i/>
        </w:rPr>
        <w:t>2</w:t>
      </w:r>
      <w:r w:rsidR="00C53E01">
        <w:rPr>
          <w:b/>
          <w:i/>
        </w:rPr>
        <w:t xml:space="preserve"> ó</w:t>
      </w:r>
      <w:r w:rsidR="00C53E01" w:rsidRPr="00644690">
        <w:rPr>
          <w:b/>
          <w:i/>
        </w:rPr>
        <w:t>ra/… óra</w:t>
      </w:r>
    </w:p>
    <w:p w:rsidR="00C53E01" w:rsidRDefault="00112AD3" w:rsidP="00C53E01">
      <w:pPr>
        <w:spacing w:after="0"/>
        <w:ind w:left="851"/>
      </w:pPr>
      <w:r w:rsidRPr="00112AD3">
        <w:rPr>
          <w:rFonts w:cs="Times New Roman"/>
        </w:rPr>
        <w:t>Megismeri a munkahelyi rend és hulladékkezelés szabályait. Környezetvédelem célja, eszközei. Jelzések, feliratok, biztonsági szín- és alakjelek.</w:t>
      </w:r>
    </w:p>
    <w:p w:rsidR="00C53E01" w:rsidRPr="002A1C54" w:rsidRDefault="00C53E01" w:rsidP="00C53E01">
      <w:pPr>
        <w:tabs>
          <w:tab w:val="left" w:pos="1418"/>
          <w:tab w:val="right" w:pos="9072"/>
        </w:tabs>
        <w:spacing w:after="0"/>
        <w:ind w:left="851"/>
      </w:pPr>
    </w:p>
    <w:p w:rsidR="00C53E01" w:rsidRDefault="00112AD3" w:rsidP="00C53E01">
      <w:pPr>
        <w:pStyle w:val="Listaszerbekezds"/>
        <w:numPr>
          <w:ilvl w:val="2"/>
          <w:numId w:val="8"/>
        </w:numPr>
        <w:tabs>
          <w:tab w:val="left" w:pos="1701"/>
          <w:tab w:val="right" w:pos="9072"/>
        </w:tabs>
        <w:spacing w:after="0"/>
        <w:ind w:left="993" w:hanging="426"/>
        <w:rPr>
          <w:b/>
          <w:i/>
        </w:rPr>
      </w:pPr>
      <w:r w:rsidRPr="00112AD3">
        <w:rPr>
          <w:b/>
          <w:i/>
        </w:rPr>
        <w:t xml:space="preserve">Teherfelvevő-, kötöző-, függesztő eszközök </w:t>
      </w:r>
      <w:r w:rsidR="00C53E01" w:rsidRPr="00644690">
        <w:rPr>
          <w:b/>
          <w:i/>
        </w:rPr>
        <w:tab/>
      </w:r>
      <w:r>
        <w:rPr>
          <w:b/>
          <w:i/>
        </w:rPr>
        <w:t>2</w:t>
      </w:r>
      <w:r w:rsidR="00C53E01">
        <w:rPr>
          <w:b/>
          <w:i/>
        </w:rPr>
        <w:t xml:space="preserve"> ó</w:t>
      </w:r>
      <w:r w:rsidR="00C53E01" w:rsidRPr="00644690">
        <w:rPr>
          <w:b/>
          <w:i/>
        </w:rPr>
        <w:t>ra/… óra</w:t>
      </w:r>
    </w:p>
    <w:p w:rsidR="00C53E01" w:rsidRDefault="00112AD3" w:rsidP="00C53E01">
      <w:pPr>
        <w:spacing w:after="0"/>
        <w:ind w:left="851"/>
      </w:pPr>
      <w:r w:rsidRPr="00112AD3">
        <w:rPr>
          <w:rFonts w:cs="Times New Roman"/>
        </w:rPr>
        <w:t>Teheremelésre, függesztésre alkalmas eszközöket kiválaszt, ellenőriz és használ.</w:t>
      </w:r>
    </w:p>
    <w:p w:rsidR="00C53E01" w:rsidRPr="002A1C54" w:rsidRDefault="00C53E01" w:rsidP="00C53E01">
      <w:pPr>
        <w:tabs>
          <w:tab w:val="left" w:pos="1418"/>
          <w:tab w:val="right" w:pos="9072"/>
        </w:tabs>
        <w:spacing w:after="0"/>
        <w:ind w:left="851"/>
      </w:pPr>
    </w:p>
    <w:p w:rsidR="00C53E01" w:rsidRPr="00644690" w:rsidRDefault="00112AD3" w:rsidP="00C53E01">
      <w:pPr>
        <w:pStyle w:val="Listaszerbekezds"/>
        <w:numPr>
          <w:ilvl w:val="2"/>
          <w:numId w:val="8"/>
        </w:numPr>
        <w:tabs>
          <w:tab w:val="left" w:pos="1701"/>
          <w:tab w:val="right" w:pos="9072"/>
        </w:tabs>
        <w:spacing w:after="0"/>
        <w:ind w:left="993" w:hanging="426"/>
        <w:rPr>
          <w:rFonts w:cs="Times New Roman"/>
          <w:b/>
          <w:i/>
        </w:rPr>
      </w:pPr>
      <w:r w:rsidRPr="00112AD3">
        <w:rPr>
          <w:b/>
          <w:i/>
        </w:rPr>
        <w:t xml:space="preserve">Anyagmozgatás, közlekedés szabályai a munkaterületen </w:t>
      </w:r>
      <w:r w:rsidR="00C53E01" w:rsidRPr="00644690">
        <w:rPr>
          <w:b/>
          <w:i/>
        </w:rPr>
        <w:tab/>
      </w:r>
      <w:r>
        <w:rPr>
          <w:b/>
          <w:i/>
        </w:rPr>
        <w:t>2</w:t>
      </w:r>
      <w:r w:rsidR="00C53E01">
        <w:rPr>
          <w:b/>
          <w:i/>
        </w:rPr>
        <w:t xml:space="preserve"> ó</w:t>
      </w:r>
      <w:r w:rsidR="00C53E01" w:rsidRPr="00644690">
        <w:rPr>
          <w:b/>
          <w:i/>
        </w:rPr>
        <w:t>ra/… óra</w:t>
      </w:r>
    </w:p>
    <w:p w:rsidR="00C53E01" w:rsidRDefault="00112AD3" w:rsidP="00C53E01">
      <w:pPr>
        <w:spacing w:after="0"/>
        <w:ind w:left="851"/>
      </w:pPr>
      <w:r w:rsidRPr="00112AD3">
        <w:rPr>
          <w:rFonts w:cs="Times New Roman"/>
        </w:rPr>
        <w:t>Megismeri a munkahelyek kialakításának általános szabályait. Közlekedési útvonalak, menekülési utak, jelölések, veszélyes területek és akadálymentes közlekedés elsajátítása. Kézi és gépi anyagmozgatás fajtái, szabályai és az esetleges sérülések megelőzése.</w:t>
      </w:r>
    </w:p>
    <w:p w:rsidR="00C53E01" w:rsidRDefault="00C53E01" w:rsidP="00C53E01">
      <w:pPr>
        <w:tabs>
          <w:tab w:val="left" w:pos="1418"/>
          <w:tab w:val="right" w:pos="9072"/>
        </w:tabs>
        <w:spacing w:after="0"/>
        <w:ind w:left="851"/>
      </w:pPr>
    </w:p>
    <w:p w:rsidR="00C53E01" w:rsidRDefault="00112AD3" w:rsidP="00C53E01">
      <w:pPr>
        <w:pStyle w:val="Listaszerbekezds"/>
        <w:numPr>
          <w:ilvl w:val="2"/>
          <w:numId w:val="8"/>
        </w:numPr>
        <w:tabs>
          <w:tab w:val="left" w:pos="1701"/>
          <w:tab w:val="right" w:pos="9072"/>
        </w:tabs>
        <w:spacing w:after="0"/>
        <w:ind w:left="993" w:hanging="426"/>
        <w:rPr>
          <w:b/>
          <w:i/>
        </w:rPr>
      </w:pPr>
      <w:r w:rsidRPr="00112AD3">
        <w:rPr>
          <w:b/>
          <w:i/>
        </w:rPr>
        <w:t xml:space="preserve">Kötöző és irányítói feladatok </w:t>
      </w:r>
      <w:r w:rsidR="00C53E01" w:rsidRPr="00644690">
        <w:rPr>
          <w:b/>
          <w:i/>
        </w:rPr>
        <w:tab/>
      </w:r>
      <w:r>
        <w:rPr>
          <w:b/>
          <w:i/>
        </w:rPr>
        <w:t>2</w:t>
      </w:r>
      <w:r w:rsidR="00C53E01">
        <w:rPr>
          <w:b/>
          <w:i/>
        </w:rPr>
        <w:t xml:space="preserve"> ó</w:t>
      </w:r>
      <w:r w:rsidR="00C53E01" w:rsidRPr="00644690">
        <w:rPr>
          <w:b/>
          <w:i/>
        </w:rPr>
        <w:t>ra/… óra</w:t>
      </w:r>
    </w:p>
    <w:p w:rsidR="00C53E01" w:rsidRDefault="00112AD3" w:rsidP="00C53E01">
      <w:pPr>
        <w:spacing w:after="0"/>
        <w:ind w:left="851"/>
      </w:pPr>
      <w:r w:rsidRPr="00112AD3">
        <w:rPr>
          <w:rFonts w:cs="Times New Roman"/>
        </w:rPr>
        <w:t>Megtanulja a teherkötözés és irányítás szabályait, elsajátítja és gyakorolja az egyezményes jelrendszert.</w:t>
      </w:r>
    </w:p>
    <w:p w:rsidR="00C53E01" w:rsidRPr="00644690" w:rsidRDefault="00C53E01" w:rsidP="00C53E01">
      <w:pPr>
        <w:tabs>
          <w:tab w:val="left" w:pos="1418"/>
          <w:tab w:val="right" w:pos="9072"/>
        </w:tabs>
        <w:spacing w:after="0"/>
        <w:ind w:left="851"/>
      </w:pPr>
    </w:p>
    <w:p w:rsidR="00C53E01" w:rsidRDefault="00112AD3" w:rsidP="00C53E01">
      <w:pPr>
        <w:pStyle w:val="Listaszerbekezds"/>
        <w:numPr>
          <w:ilvl w:val="2"/>
          <w:numId w:val="8"/>
        </w:numPr>
        <w:tabs>
          <w:tab w:val="left" w:pos="1701"/>
          <w:tab w:val="right" w:pos="9072"/>
        </w:tabs>
        <w:spacing w:after="0"/>
        <w:ind w:left="993" w:hanging="426"/>
        <w:rPr>
          <w:b/>
          <w:i/>
        </w:rPr>
      </w:pPr>
      <w:r w:rsidRPr="00112AD3">
        <w:rPr>
          <w:b/>
          <w:i/>
        </w:rPr>
        <w:t xml:space="preserve">Egyéni és csoportos védőfelszerelések </w:t>
      </w:r>
      <w:r w:rsidR="00C53E01" w:rsidRPr="00644690">
        <w:rPr>
          <w:b/>
          <w:i/>
        </w:rPr>
        <w:tab/>
      </w:r>
      <w:r>
        <w:rPr>
          <w:b/>
          <w:i/>
        </w:rPr>
        <w:t>2</w:t>
      </w:r>
      <w:r w:rsidR="00C53E01">
        <w:rPr>
          <w:b/>
          <w:i/>
        </w:rPr>
        <w:t xml:space="preserve"> ó</w:t>
      </w:r>
      <w:r w:rsidR="00C53E01" w:rsidRPr="00644690">
        <w:rPr>
          <w:b/>
          <w:i/>
        </w:rPr>
        <w:t>ra/… óra</w:t>
      </w:r>
    </w:p>
    <w:p w:rsidR="00C53E01" w:rsidRDefault="00112AD3" w:rsidP="00C53E01">
      <w:pPr>
        <w:spacing w:after="0"/>
        <w:ind w:left="851"/>
      </w:pPr>
      <w:r w:rsidRPr="00112AD3">
        <w:rPr>
          <w:rFonts w:cs="Times New Roman"/>
        </w:rPr>
        <w:t>Megismeri az egyéni védőfelszerelésekkel szemben támasztott követelményeket és azok alkalmazását.</w:t>
      </w:r>
    </w:p>
    <w:p w:rsidR="00C53E01" w:rsidRPr="002A1C54" w:rsidRDefault="00C53E01" w:rsidP="00C53E01">
      <w:pPr>
        <w:tabs>
          <w:tab w:val="left" w:pos="1418"/>
          <w:tab w:val="right" w:pos="9072"/>
        </w:tabs>
        <w:spacing w:after="0"/>
        <w:ind w:left="851"/>
      </w:pPr>
    </w:p>
    <w:p w:rsidR="00C53E01" w:rsidRDefault="00112AD3" w:rsidP="00C53E01">
      <w:pPr>
        <w:pStyle w:val="Listaszerbekezds"/>
        <w:numPr>
          <w:ilvl w:val="2"/>
          <w:numId w:val="8"/>
        </w:numPr>
        <w:tabs>
          <w:tab w:val="left" w:pos="1701"/>
          <w:tab w:val="right" w:pos="9072"/>
        </w:tabs>
        <w:spacing w:after="0"/>
        <w:ind w:left="993" w:hanging="426"/>
        <w:rPr>
          <w:b/>
          <w:i/>
        </w:rPr>
      </w:pPr>
      <w:proofErr w:type="spellStart"/>
      <w:r w:rsidRPr="00112AD3">
        <w:rPr>
          <w:b/>
          <w:i/>
        </w:rPr>
        <w:t>Emelőgépkezelő</w:t>
      </w:r>
      <w:proofErr w:type="spellEnd"/>
      <w:r w:rsidRPr="00112AD3">
        <w:rPr>
          <w:b/>
          <w:i/>
        </w:rPr>
        <w:t xml:space="preserve"> gyakorlati feladatok </w:t>
      </w:r>
      <w:r w:rsidR="00C53E01" w:rsidRPr="00644690">
        <w:rPr>
          <w:b/>
          <w:i/>
        </w:rPr>
        <w:tab/>
      </w:r>
      <w:r>
        <w:rPr>
          <w:b/>
          <w:i/>
        </w:rPr>
        <w:t>20</w:t>
      </w:r>
      <w:r w:rsidR="00C53E01">
        <w:rPr>
          <w:b/>
          <w:i/>
        </w:rPr>
        <w:t xml:space="preserve"> ó</w:t>
      </w:r>
      <w:r w:rsidR="00C53E01" w:rsidRPr="00644690">
        <w:rPr>
          <w:b/>
          <w:i/>
        </w:rPr>
        <w:t>ra/… óra</w:t>
      </w:r>
    </w:p>
    <w:p w:rsidR="00C53E01" w:rsidRDefault="00112AD3" w:rsidP="00C53E01">
      <w:pPr>
        <w:spacing w:after="0"/>
        <w:ind w:left="851"/>
      </w:pPr>
      <w:r w:rsidRPr="00112AD3">
        <w:rPr>
          <w:rFonts w:cs="Times New Roman"/>
        </w:rPr>
        <w:t>Elsajátítja az emelőgép készség szintű kezelését. Megtanulja az általános üzemeltetési követelményeket, kezelőelemek, védőberendezések kialakításának szabályait.  Biztonságos működés ellenőrzi, végrehajtja a gyakorlati feladatokat.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93437" w:rsidRPr="00493437" w:rsidTr="0049343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xml:space="preserve">Alkalmazandó eszközök és felszerelések </w:t>
            </w:r>
          </w:p>
        </w:tc>
      </w:tr>
      <w:tr w:rsidR="00493437" w:rsidRPr="00493437" w:rsidTr="0049343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93437" w:rsidRPr="00493437" w:rsidRDefault="00493437" w:rsidP="0049343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93437" w:rsidRPr="00493437" w:rsidRDefault="00493437" w:rsidP="0049343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93437" w:rsidRPr="00493437" w:rsidRDefault="00493437" w:rsidP="00493437">
            <w:pPr>
              <w:spacing w:after="0"/>
              <w:jc w:val="left"/>
              <w:rPr>
                <w:rFonts w:eastAsia="Times New Roman" w:cs="Times New Roman"/>
                <w:color w:val="000000"/>
                <w:sz w:val="20"/>
                <w:szCs w:val="20"/>
                <w:lang w:eastAsia="hu-HU"/>
              </w:rPr>
            </w:pPr>
          </w:p>
        </w:tc>
      </w:tr>
      <w:tr w:rsidR="00493437" w:rsidRPr="00493437" w:rsidTr="004934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960" w:type="dxa"/>
            <w:tcBorders>
              <w:top w:val="nil"/>
              <w:left w:val="nil"/>
              <w:bottom w:val="nil"/>
              <w:right w:val="nil"/>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bl>
    <w:p w:rsidR="00493437" w:rsidRDefault="00493437" w:rsidP="00493437">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93437" w:rsidRPr="00493437" w:rsidTr="00493437">
        <w:trPr>
          <w:trHeight w:val="255"/>
          <w:jc w:val="center"/>
        </w:trPr>
        <w:tc>
          <w:tcPr>
            <w:tcW w:w="1040" w:type="dxa"/>
            <w:vMerge w:val="restart"/>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xml:space="preserve">Alkalmazandó eszközök és felszerelések </w:t>
            </w:r>
          </w:p>
        </w:tc>
      </w:tr>
      <w:tr w:rsidR="00493437" w:rsidRPr="00493437" w:rsidTr="00493437">
        <w:trPr>
          <w:trHeight w:val="510"/>
          <w:jc w:val="center"/>
        </w:trPr>
        <w:tc>
          <w:tcPr>
            <w:tcW w:w="1040" w:type="dxa"/>
            <w:vMerge/>
            <w:vAlign w:val="center"/>
            <w:hideMark/>
          </w:tcPr>
          <w:p w:rsidR="00493437" w:rsidRPr="00493437" w:rsidRDefault="00493437" w:rsidP="00493437">
            <w:pPr>
              <w:spacing w:after="0"/>
              <w:jc w:val="left"/>
              <w:rPr>
                <w:rFonts w:eastAsia="Times New Roman" w:cs="Times New Roman"/>
                <w:color w:val="000000"/>
                <w:sz w:val="20"/>
                <w:szCs w:val="20"/>
                <w:lang w:eastAsia="hu-HU"/>
              </w:rPr>
            </w:pPr>
          </w:p>
        </w:tc>
        <w:tc>
          <w:tcPr>
            <w:tcW w:w="2800" w:type="dxa"/>
            <w:vMerge/>
            <w:vAlign w:val="center"/>
            <w:hideMark/>
          </w:tcPr>
          <w:p w:rsidR="00493437" w:rsidRPr="00493437" w:rsidRDefault="00493437" w:rsidP="0049343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egyéni</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csoport-bontás</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osztály-keret</w:t>
            </w:r>
          </w:p>
        </w:tc>
        <w:tc>
          <w:tcPr>
            <w:tcW w:w="2380" w:type="dxa"/>
            <w:vMerge/>
            <w:vAlign w:val="center"/>
            <w:hideMark/>
          </w:tcPr>
          <w:p w:rsidR="00493437" w:rsidRPr="00493437" w:rsidRDefault="00493437" w:rsidP="00493437">
            <w:pPr>
              <w:spacing w:after="0"/>
              <w:jc w:val="left"/>
              <w:rPr>
                <w:rFonts w:eastAsia="Times New Roman" w:cs="Times New Roman"/>
                <w:color w:val="000000"/>
                <w:sz w:val="20"/>
                <w:szCs w:val="20"/>
                <w:lang w:eastAsia="hu-HU"/>
              </w:rPr>
            </w:pPr>
          </w:p>
        </w:tc>
      </w:tr>
      <w:tr w:rsidR="00493437" w:rsidRPr="00493437" w:rsidTr="00493437">
        <w:trPr>
          <w:trHeight w:val="255"/>
          <w:jc w:val="center"/>
        </w:trPr>
        <w:tc>
          <w:tcPr>
            <w:tcW w:w="1040" w:type="dxa"/>
            <w:shd w:val="clear" w:color="000000" w:fill="D9D9D9"/>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1.</w:t>
            </w:r>
          </w:p>
        </w:tc>
        <w:tc>
          <w:tcPr>
            <w:tcW w:w="7460" w:type="dxa"/>
            <w:gridSpan w:val="5"/>
            <w:shd w:val="clear" w:color="000000" w:fill="D9D9D9"/>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Ismeretalkalmazási gyakorló tevékenységek, feladatok</w:t>
            </w:r>
          </w:p>
        </w:tc>
      </w:tr>
      <w:tr w:rsidR="00493437" w:rsidRPr="00493437" w:rsidTr="00493437">
        <w:trPr>
          <w:trHeight w:val="510"/>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1.1.</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510"/>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1.2.</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1040" w:type="dxa"/>
            <w:shd w:val="clear" w:color="000000" w:fill="D9D9D9"/>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2.</w:t>
            </w:r>
          </w:p>
        </w:tc>
        <w:tc>
          <w:tcPr>
            <w:tcW w:w="7460" w:type="dxa"/>
            <w:gridSpan w:val="5"/>
            <w:shd w:val="clear" w:color="000000" w:fill="D9D9D9"/>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Komplex információk körében</w:t>
            </w:r>
          </w:p>
        </w:tc>
      </w:tr>
      <w:tr w:rsidR="00493437" w:rsidRPr="00493437" w:rsidTr="00493437">
        <w:trPr>
          <w:trHeight w:val="510"/>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2.1.</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2.2.</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1040" w:type="dxa"/>
            <w:shd w:val="clear" w:color="000000" w:fill="D9D9D9"/>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3.</w:t>
            </w:r>
          </w:p>
        </w:tc>
        <w:tc>
          <w:tcPr>
            <w:tcW w:w="7460" w:type="dxa"/>
            <w:gridSpan w:val="5"/>
            <w:shd w:val="clear" w:color="000000" w:fill="D9D9D9"/>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Csoportos munkaformák körében</w:t>
            </w:r>
          </w:p>
        </w:tc>
      </w:tr>
      <w:tr w:rsidR="00493437" w:rsidRPr="00493437" w:rsidTr="00493437">
        <w:trPr>
          <w:trHeight w:val="510"/>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3.1.</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3.2.</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Csoportos helyzetgyakorlat</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1040" w:type="dxa"/>
            <w:shd w:val="clear" w:color="000000" w:fill="D9D9D9"/>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4.</w:t>
            </w:r>
          </w:p>
        </w:tc>
        <w:tc>
          <w:tcPr>
            <w:tcW w:w="7460" w:type="dxa"/>
            <w:gridSpan w:val="5"/>
            <w:shd w:val="clear" w:color="000000" w:fill="D9D9D9"/>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Gyakorlati munkavégzés körében</w:t>
            </w:r>
          </w:p>
        </w:tc>
      </w:tr>
      <w:tr w:rsidR="00493437" w:rsidRPr="00493437" w:rsidTr="00493437">
        <w:trPr>
          <w:trHeight w:val="510"/>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4.1.</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4.2.</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Műveletek gyakorlása</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510"/>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4.3.</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1040" w:type="dxa"/>
            <w:shd w:val="clear" w:color="000000" w:fill="D9D9D9"/>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5.</w:t>
            </w:r>
          </w:p>
        </w:tc>
        <w:tc>
          <w:tcPr>
            <w:tcW w:w="7460" w:type="dxa"/>
            <w:gridSpan w:val="5"/>
            <w:shd w:val="clear" w:color="000000" w:fill="D9D9D9"/>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Üzemeltetési tevékenységek körében</w:t>
            </w:r>
          </w:p>
        </w:tc>
      </w:tr>
      <w:tr w:rsidR="00493437" w:rsidRPr="00493437" w:rsidTr="00493437">
        <w:trPr>
          <w:trHeight w:val="510"/>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5.1.</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510"/>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5.2.</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510"/>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5.3.</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510"/>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5.4.</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1040" w:type="dxa"/>
            <w:shd w:val="clear" w:color="000000" w:fill="D9D9D9"/>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6.</w:t>
            </w:r>
          </w:p>
        </w:tc>
        <w:tc>
          <w:tcPr>
            <w:tcW w:w="7460" w:type="dxa"/>
            <w:gridSpan w:val="5"/>
            <w:shd w:val="clear" w:color="000000" w:fill="D9D9D9"/>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Vizsgálati tevékenységek körében</w:t>
            </w:r>
          </w:p>
        </w:tc>
      </w:tr>
      <w:tr w:rsidR="00493437" w:rsidRPr="00493437" w:rsidTr="00493437">
        <w:trPr>
          <w:trHeight w:val="255"/>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lastRenderedPageBreak/>
              <w:t>6.1.</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6.2.</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1040" w:type="dxa"/>
            <w:shd w:val="clear" w:color="000000" w:fill="D9D9D9"/>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7.</w:t>
            </w:r>
          </w:p>
        </w:tc>
        <w:tc>
          <w:tcPr>
            <w:tcW w:w="7460" w:type="dxa"/>
            <w:gridSpan w:val="5"/>
            <w:shd w:val="clear" w:color="000000" w:fill="D9D9D9"/>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Szolgáltatási tevékenységek körében</w:t>
            </w:r>
          </w:p>
        </w:tc>
      </w:tr>
      <w:tr w:rsidR="00493437" w:rsidRPr="00493437" w:rsidTr="00493437">
        <w:trPr>
          <w:trHeight w:val="510"/>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7.1.</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510"/>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7.2.</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bl>
    <w:p w:rsidR="00493437" w:rsidRPr="00BC7291" w:rsidRDefault="00493437" w:rsidP="00493437">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E02F3" w:rsidP="00C53E01">
      <w:pPr>
        <w:spacing w:after="480"/>
        <w:jc w:val="center"/>
        <w:rPr>
          <w:rFonts w:cs="Times New Roman"/>
          <w:b/>
          <w:sz w:val="36"/>
        </w:rPr>
      </w:pPr>
      <w:r w:rsidRPr="00BE02F3">
        <w:rPr>
          <w:rFonts w:cs="Times New Roman"/>
          <w:b/>
          <w:sz w:val="36"/>
        </w:rPr>
        <w:t>10416-12</w:t>
      </w:r>
      <w:r w:rsidR="00C53E01" w:rsidRPr="00D52C63">
        <w:rPr>
          <w:rFonts w:cs="Times New Roman"/>
          <w:b/>
          <w:sz w:val="36"/>
        </w:rPr>
        <w:t xml:space="preserve"> azonosító számú</w:t>
      </w:r>
    </w:p>
    <w:p w:rsidR="00C53E01" w:rsidRPr="00D52C63" w:rsidRDefault="00BE02F3" w:rsidP="00C53E01">
      <w:pPr>
        <w:jc w:val="center"/>
        <w:rPr>
          <w:rFonts w:cs="Times New Roman"/>
          <w:b/>
          <w:sz w:val="36"/>
        </w:rPr>
      </w:pPr>
      <w:r w:rsidRPr="00BE02F3">
        <w:rPr>
          <w:rFonts w:cs="Times New Roman"/>
          <w:b/>
          <w:sz w:val="36"/>
        </w:rPr>
        <w:t>Közlekedéstechnikai alapok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493437" w:rsidRPr="00D52C63" w:rsidRDefault="00C53E01" w:rsidP="00C53E01">
      <w:pPr>
        <w:rPr>
          <w:rFonts w:cs="Times New Roman"/>
        </w:rPr>
      </w:pPr>
      <w:r w:rsidRPr="00D52C63">
        <w:rPr>
          <w:rFonts w:cs="Times New Roman"/>
        </w:rPr>
        <w:lastRenderedPageBreak/>
        <w:t xml:space="preserve">A </w:t>
      </w:r>
      <w:r w:rsidR="00BE02F3">
        <w:rPr>
          <w:rFonts w:cs="Times New Roman"/>
        </w:rPr>
        <w:t>10416</w:t>
      </w:r>
      <w:r w:rsidRPr="00D26A67">
        <w:rPr>
          <w:rFonts w:cs="Times New Roman"/>
        </w:rPr>
        <w:t>-</w:t>
      </w:r>
      <w:r w:rsidR="00BE02F3">
        <w:rPr>
          <w:rFonts w:cs="Times New Roman"/>
        </w:rPr>
        <w:t>16</w:t>
      </w:r>
      <w:r w:rsidRPr="00D52C63">
        <w:rPr>
          <w:rFonts w:cs="Times New Roman"/>
        </w:rPr>
        <w:t xml:space="preserve"> azonosító számú </w:t>
      </w:r>
      <w:r w:rsidR="00BE02F3" w:rsidRPr="00BE02F3">
        <w:rPr>
          <w:rFonts w:cs="Times New Roman"/>
        </w:rPr>
        <w:t>Közlekedéstechnikai alapok</w:t>
      </w:r>
      <w:r>
        <w:rPr>
          <w:rFonts w:cs="Times New Roman"/>
        </w:rPr>
        <w:t xml:space="preserve"> </w:t>
      </w:r>
      <w:r w:rsidRPr="00D52C63">
        <w:rPr>
          <w:rFonts w:cs="Times New Roman"/>
        </w:rPr>
        <w:t>megnevezésű szakmai követelménymodulhoz tartozó tantárgyak és témakörök oktatása során fejlesztendő kom</w:t>
      </w:r>
      <w:r w:rsidR="00EE25F2">
        <w:rPr>
          <w:rFonts w:cs="Times New Roman"/>
        </w:rPr>
        <w:t>petenciák.</w:t>
      </w:r>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493437" w:rsidRPr="00493437" w:rsidTr="00493437">
        <w:trPr>
          <w:trHeight w:val="1755"/>
          <w:jc w:val="center"/>
        </w:trPr>
        <w:tc>
          <w:tcPr>
            <w:tcW w:w="398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textDirection w:val="btLr"/>
            <w:vAlign w:val="bottom"/>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Közlekedési ismeretek</w:t>
            </w:r>
          </w:p>
        </w:tc>
        <w:tc>
          <w:tcPr>
            <w:tcW w:w="700" w:type="dxa"/>
            <w:shd w:val="clear" w:color="auto" w:fill="auto"/>
            <w:textDirection w:val="btLr"/>
            <w:vAlign w:val="bottom"/>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Műszaki rajz</w:t>
            </w:r>
          </w:p>
        </w:tc>
        <w:tc>
          <w:tcPr>
            <w:tcW w:w="700" w:type="dxa"/>
            <w:shd w:val="clear" w:color="auto" w:fill="auto"/>
            <w:textDirection w:val="btLr"/>
            <w:vAlign w:val="bottom"/>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Mechanika</w:t>
            </w:r>
          </w:p>
        </w:tc>
        <w:tc>
          <w:tcPr>
            <w:tcW w:w="700" w:type="dxa"/>
            <w:shd w:val="clear" w:color="auto" w:fill="auto"/>
            <w:textDirection w:val="btLr"/>
            <w:vAlign w:val="bottom"/>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Gépelemek-géptan</w:t>
            </w:r>
          </w:p>
        </w:tc>
        <w:tc>
          <w:tcPr>
            <w:tcW w:w="700" w:type="dxa"/>
            <w:shd w:val="clear" w:color="auto" w:fill="auto"/>
            <w:textDirection w:val="btLr"/>
            <w:vAlign w:val="bottom"/>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Technológiai alapismeretek</w:t>
            </w:r>
          </w:p>
        </w:tc>
        <w:tc>
          <w:tcPr>
            <w:tcW w:w="700" w:type="dxa"/>
            <w:shd w:val="clear" w:color="auto" w:fill="auto"/>
            <w:textDirection w:val="btLr"/>
            <w:vAlign w:val="bottom"/>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Elektrotechnika-elektronika</w:t>
            </w:r>
          </w:p>
        </w:tc>
      </w:tr>
      <w:tr w:rsidR="00493437" w:rsidRPr="00493437" w:rsidTr="00493437">
        <w:trPr>
          <w:trHeight w:val="300"/>
          <w:jc w:val="center"/>
        </w:trPr>
        <w:tc>
          <w:tcPr>
            <w:tcW w:w="8180" w:type="dxa"/>
            <w:gridSpan w:val="7"/>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FELADATOK</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Műszaki rajzokat, kapcsolási vázlatokat készít, használ</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Szabadkézi rajzot, vázlatot készít alkatrészekről, villamos berendezésekről</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Műszaki dokumentációt értelmez és használ</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Elvi működési rajzok alapján vázlatrajzokat készít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Összegyűjti a szakmai háttér információkat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Összetett műszaki terveket értelmez és használ</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Közlekedésgépészeti berendezések műszaki jellemzőit számítással ellenőrzi</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Közlekedéselektronikai áramkörök jellemző adatait meghatározza</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Dokumentálja a számításokat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300"/>
          <w:jc w:val="center"/>
        </w:trPr>
        <w:tc>
          <w:tcPr>
            <w:tcW w:w="8180" w:type="dxa"/>
            <w:gridSpan w:val="7"/>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SZAKMAI ISMERETEK</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Géprajzi alapfogalmak, szerkesztések, ábrázolási módok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Mértékegységek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Ipari anyagok és tulajdonságai</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Anyagvizsgálati eljárások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Képlékenyalakítási alapismeretek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Forgácsolási alapfogalmak, műveletek, technológiák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Kézi és gépi forgácsolási technológiák, eszközök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Gépi forgácsoló eljárások gépeinek, szerszámainak ismerete</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Hegesztési, forrasztási alapismeretek, alkalmazott berendezések és eszközök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Korrózióvédelemi alapismeretek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Gyártási utasítások értelmezése</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Műszaki fizika</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Közlekedésben alkalmazott gépelemek, gépek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Elektrotechnikai, elektronikai alapismeretek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Műszaki mérés eszközei</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Digitális technikák és elektronikus műszerek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Mérési utasítások értelmezése</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Érintésvédelmi alapismeretek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Szerszámok, kézi kisgépek biztonsági előírásai</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Gépüzemeltetés, anyagmozgatás, emelőgépek munkabiztonsági szabályai</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lastRenderedPageBreak/>
              <w:t>Környezetvédelmi, tűzvédelmi ismeretek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Munkahelyi veszélyek, emberi tényezők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300"/>
          <w:jc w:val="center"/>
        </w:trPr>
        <w:tc>
          <w:tcPr>
            <w:tcW w:w="8180" w:type="dxa"/>
            <w:gridSpan w:val="7"/>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SZAKMAI KÉSZSÉGEK</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Gépészeti dokumentációk olvasása, értelmezése, készítése</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Műszaki fizika alapösszefüggéseinek alkalmazása</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Elektromos dokumentációk olvasása, értelmezése, készítése</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Elektrotechnika, elektronika, digitális technika alapösszefüggéseinek alkalmazása</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Mérési jegyzőkönyvek készítése</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300"/>
          <w:jc w:val="center"/>
        </w:trPr>
        <w:tc>
          <w:tcPr>
            <w:tcW w:w="8180" w:type="dxa"/>
            <w:gridSpan w:val="7"/>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SZEMÉLYES KOMPETENCIÁK</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Megbízhatóság</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Pontosság</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Önállóság</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300"/>
          <w:jc w:val="center"/>
        </w:trPr>
        <w:tc>
          <w:tcPr>
            <w:tcW w:w="8180" w:type="dxa"/>
            <w:gridSpan w:val="7"/>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TÁRSAS KOMPETENCIÁK</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Határozottság</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Motiválhatóság</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300"/>
          <w:jc w:val="center"/>
        </w:trPr>
        <w:tc>
          <w:tcPr>
            <w:tcW w:w="8180" w:type="dxa"/>
            <w:gridSpan w:val="7"/>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MÓDSZERKOMPETENCIÁK</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Tervezés</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Figyelem összpontosítás</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bl>
    <w:p w:rsidR="00C53E01" w:rsidRDefault="00C53E01" w:rsidP="00C53E01">
      <w:pPr>
        <w:rPr>
          <w:rFonts w:cs="Times New Roman"/>
        </w:rPr>
      </w:pPr>
      <w:proofErr w:type="spellStart"/>
      <w:r w:rsidRPr="00D52C63">
        <w:rPr>
          <w:rFonts w:cs="Times New Roman"/>
        </w:rPr>
        <w:t>petenciák</w:t>
      </w:r>
      <w:proofErr w:type="spellEnd"/>
    </w:p>
    <w:p w:rsidR="00493437" w:rsidRDefault="00493437"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E3CEB" w:rsidP="00C53E01">
      <w:pPr>
        <w:pStyle w:val="Listaszerbekezds"/>
        <w:numPr>
          <w:ilvl w:val="0"/>
          <w:numId w:val="8"/>
        </w:numPr>
        <w:tabs>
          <w:tab w:val="right" w:pos="9072"/>
        </w:tabs>
        <w:spacing w:after="0"/>
        <w:rPr>
          <w:rFonts w:cs="Times New Roman"/>
          <w:b/>
        </w:rPr>
      </w:pPr>
      <w:r w:rsidRPr="002E3CEB">
        <w:rPr>
          <w:b/>
          <w:bCs/>
        </w:rPr>
        <w:t>Közlekedési ismeretek</w:t>
      </w:r>
      <w:r w:rsidR="00C53E01" w:rsidRPr="00644690">
        <w:rPr>
          <w:b/>
        </w:rPr>
        <w:t xml:space="preserve"> tantárgy</w:t>
      </w:r>
      <w:r w:rsidR="00C53E01" w:rsidRPr="00644690">
        <w:rPr>
          <w:b/>
        </w:rPr>
        <w:tab/>
      </w:r>
      <w:r w:rsidR="00523EB7">
        <w:rPr>
          <w:b/>
        </w:rPr>
        <w:t>36</w:t>
      </w:r>
      <w:r w:rsidR="00C53E01">
        <w:rPr>
          <w:b/>
        </w:rPr>
        <w:t xml:space="preserve"> ó</w:t>
      </w:r>
      <w:r w:rsidR="00C53E01" w:rsidRPr="00644690">
        <w:rPr>
          <w:b/>
        </w:rPr>
        <w:t>ra/</w:t>
      </w:r>
      <w:r w:rsidR="00523EB7">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23EB7" w:rsidRDefault="00523EB7" w:rsidP="00523EB7">
      <w:pPr>
        <w:spacing w:after="0"/>
        <w:ind w:left="426"/>
      </w:pPr>
      <w:r>
        <w:t xml:space="preserve">A közlekedési alapismeretek tantárgy tanításának célja, hogy a tanulók ismerjék meg a legfontosabb közlekedési </w:t>
      </w:r>
      <w:proofErr w:type="spellStart"/>
      <w:r>
        <w:t>alágazatok</w:t>
      </w:r>
      <w:proofErr w:type="spellEnd"/>
      <w:r>
        <w:t>, nevezetesen a közúti, a vasúti, a vízi és a légi közlekedés legfontosabb technikai jellemzőit.</w:t>
      </w:r>
    </w:p>
    <w:p w:rsidR="00523EB7" w:rsidRDefault="00523EB7" w:rsidP="00523EB7">
      <w:pPr>
        <w:spacing w:after="0"/>
        <w:ind w:left="426"/>
      </w:pPr>
      <w:r>
        <w:t xml:space="preserve">A tanulók a tanulási folyamat során sajátítsák el az egyes közlekedési </w:t>
      </w:r>
      <w:proofErr w:type="spellStart"/>
      <w:r>
        <w:t>alágazatoknál</w:t>
      </w:r>
      <w:proofErr w:type="spellEnd"/>
      <w:r>
        <w:t xml:space="preserve"> alkalmazott technikai megoldásokat, azok történeti fejlődését azok jelenségeit és folyamatait.</w:t>
      </w:r>
    </w:p>
    <w:p w:rsidR="00523EB7" w:rsidRDefault="00523EB7" w:rsidP="00523EB7">
      <w:pPr>
        <w:spacing w:after="0"/>
        <w:ind w:left="426"/>
      </w:pPr>
      <w:r>
        <w:t xml:space="preserve">Továbbá ráirányítani a tanulók figyelmét az egyes közlekedési </w:t>
      </w:r>
      <w:proofErr w:type="spellStart"/>
      <w:r>
        <w:t>alágazatok</w:t>
      </w:r>
      <w:proofErr w:type="spellEnd"/>
      <w:r>
        <w:t xml:space="preserve"> közötti kapcsolatrendszerre.</w:t>
      </w:r>
    </w:p>
    <w:p w:rsidR="00523EB7" w:rsidRDefault="00523EB7" w:rsidP="00523EB7">
      <w:pPr>
        <w:spacing w:after="0"/>
        <w:ind w:left="426"/>
      </w:pPr>
      <w:r>
        <w:t>Ismerjék meg a tanulók az egyes ágazatok előnyeit és hátrányait más ágazatokkal való összehasonlítás kapcsán, mind gazdaságossági, mind környezetvédelmi, valamint a szállítandó személyek illetve áruk mennyiségének figyelembevétele alapján.</w:t>
      </w:r>
    </w:p>
    <w:p w:rsidR="00523EB7" w:rsidRDefault="00523EB7" w:rsidP="00523EB7">
      <w:pPr>
        <w:spacing w:after="0"/>
        <w:ind w:left="426"/>
      </w:pPr>
      <w:r>
        <w:t>Felhívni a tanulók figyelmét a biztonságos közlekedés megvalósításának feltételeire, valamint a közlekedésbiztonságot befolyásoló tényezőkre.</w:t>
      </w:r>
    </w:p>
    <w:p w:rsidR="00C53E01" w:rsidRDefault="00523EB7" w:rsidP="00523EB7">
      <w:pPr>
        <w:spacing w:after="0"/>
        <w:ind w:left="426"/>
      </w:pPr>
      <w:r>
        <w:t>Lehetőséget biztosítani a tanulók számára, hogy az egyes közlekedési területek megismerése során el tudja dönteni, hogy tanulmányait mely szakirányban kívánja folytatni.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523EB7" w:rsidRDefault="00523EB7" w:rsidP="00523EB7">
      <w:pPr>
        <w:spacing w:after="0"/>
        <w:ind w:left="426"/>
      </w:pPr>
      <w:r>
        <w:t>Történelem (közlekedéstörténet, gazdaságtörténet, technikatörténet, tudománytörténet);</w:t>
      </w:r>
    </w:p>
    <w:p w:rsidR="00C53E01" w:rsidRDefault="00523EB7" w:rsidP="00523EB7">
      <w:pPr>
        <w:spacing w:after="0"/>
        <w:ind w:left="426"/>
      </w:pPr>
      <w:r>
        <w:t>Fizika, kémia, biológia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23EB7" w:rsidP="00C53E01">
      <w:pPr>
        <w:pStyle w:val="Listaszerbekezds"/>
        <w:numPr>
          <w:ilvl w:val="2"/>
          <w:numId w:val="8"/>
        </w:numPr>
        <w:tabs>
          <w:tab w:val="left" w:pos="1701"/>
          <w:tab w:val="right" w:pos="9072"/>
        </w:tabs>
        <w:spacing w:after="0"/>
        <w:ind w:left="993" w:hanging="426"/>
        <w:rPr>
          <w:b/>
          <w:i/>
        </w:rPr>
      </w:pPr>
      <w:r w:rsidRPr="00523EB7">
        <w:rPr>
          <w:b/>
          <w:i/>
        </w:rPr>
        <w:t xml:space="preserve">Közlekedéstörténet, közlekedési fogalmak </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523EB7" w:rsidRPr="006C4983" w:rsidRDefault="00523EB7" w:rsidP="00277EC1">
      <w:pPr>
        <w:spacing w:after="0"/>
        <w:ind w:left="474"/>
        <w:rPr>
          <w:rFonts w:cs="Times New Roman"/>
          <w:szCs w:val="24"/>
        </w:rPr>
      </w:pPr>
      <w:r w:rsidRPr="006C4983">
        <w:rPr>
          <w:rFonts w:cs="Times New Roman"/>
          <w:szCs w:val="24"/>
        </w:rPr>
        <w:t>Közlekedéstörténet</w:t>
      </w:r>
    </w:p>
    <w:p w:rsidR="00523EB7" w:rsidRPr="006C4983" w:rsidRDefault="00523EB7" w:rsidP="00277EC1">
      <w:pPr>
        <w:spacing w:after="0"/>
        <w:ind w:left="1554"/>
        <w:rPr>
          <w:rFonts w:cs="Times New Roman"/>
          <w:szCs w:val="24"/>
        </w:rPr>
      </w:pPr>
      <w:r w:rsidRPr="006C4983">
        <w:rPr>
          <w:rFonts w:cs="Times New Roman"/>
          <w:szCs w:val="24"/>
        </w:rPr>
        <w:t>A közúti közlekedés kialakulása és fejlődése</w:t>
      </w:r>
    </w:p>
    <w:p w:rsidR="00523EB7" w:rsidRPr="006C4983" w:rsidRDefault="00523EB7" w:rsidP="00277EC1">
      <w:pPr>
        <w:spacing w:after="0"/>
        <w:ind w:left="1554"/>
        <w:rPr>
          <w:rFonts w:cs="Times New Roman"/>
          <w:szCs w:val="24"/>
        </w:rPr>
      </w:pPr>
      <w:r w:rsidRPr="006C4983">
        <w:rPr>
          <w:rFonts w:cs="Times New Roman"/>
          <w:szCs w:val="24"/>
        </w:rPr>
        <w:t>A vízi közlekedés kialakulása és fejlődése</w:t>
      </w:r>
    </w:p>
    <w:p w:rsidR="00523EB7" w:rsidRPr="006C4983" w:rsidRDefault="00523EB7" w:rsidP="00277EC1">
      <w:pPr>
        <w:spacing w:after="0"/>
        <w:ind w:left="1554"/>
        <w:rPr>
          <w:rFonts w:cs="Times New Roman"/>
          <w:szCs w:val="24"/>
        </w:rPr>
      </w:pPr>
      <w:r w:rsidRPr="006C4983">
        <w:rPr>
          <w:rFonts w:cs="Times New Roman"/>
          <w:szCs w:val="24"/>
        </w:rPr>
        <w:t>A vasúti közlekedés kialakulása és fejlődése</w:t>
      </w:r>
    </w:p>
    <w:p w:rsidR="00523EB7" w:rsidRPr="006C4983" w:rsidRDefault="00523EB7" w:rsidP="00277EC1">
      <w:pPr>
        <w:spacing w:after="0"/>
        <w:ind w:left="1554"/>
        <w:rPr>
          <w:rFonts w:cs="Times New Roman"/>
          <w:szCs w:val="24"/>
        </w:rPr>
      </w:pPr>
      <w:r w:rsidRPr="006C4983">
        <w:rPr>
          <w:rFonts w:cs="Times New Roman"/>
          <w:szCs w:val="24"/>
        </w:rPr>
        <w:t>A légi közlekedés története</w:t>
      </w:r>
    </w:p>
    <w:p w:rsidR="00523EB7" w:rsidRPr="006C4983" w:rsidRDefault="00523EB7" w:rsidP="00277EC1">
      <w:pPr>
        <w:spacing w:after="0"/>
        <w:ind w:left="474"/>
        <w:rPr>
          <w:rFonts w:cs="Times New Roman"/>
          <w:szCs w:val="24"/>
        </w:rPr>
      </w:pPr>
      <w:r w:rsidRPr="006C4983">
        <w:rPr>
          <w:rFonts w:cs="Times New Roman"/>
          <w:szCs w:val="24"/>
        </w:rPr>
        <w:t>A közlekedés fogalma, felosztása. Közlekedési alapfogalmak</w:t>
      </w:r>
    </w:p>
    <w:p w:rsidR="00523EB7" w:rsidRPr="006C4983" w:rsidRDefault="00523EB7" w:rsidP="00277EC1">
      <w:pPr>
        <w:spacing w:after="0"/>
        <w:ind w:left="1554"/>
        <w:rPr>
          <w:rFonts w:cs="Times New Roman"/>
          <w:szCs w:val="24"/>
        </w:rPr>
      </w:pPr>
      <w:r w:rsidRPr="006C4983">
        <w:rPr>
          <w:rFonts w:cs="Times New Roman"/>
          <w:szCs w:val="24"/>
        </w:rPr>
        <w:t>A közlekedés fogalma, feladata, értelmezése</w:t>
      </w:r>
    </w:p>
    <w:p w:rsidR="00523EB7" w:rsidRPr="006C4983" w:rsidRDefault="00523EB7" w:rsidP="00277EC1">
      <w:pPr>
        <w:spacing w:after="0"/>
        <w:ind w:left="1554"/>
        <w:rPr>
          <w:rFonts w:cs="Times New Roman"/>
          <w:szCs w:val="24"/>
        </w:rPr>
      </w:pPr>
      <w:r w:rsidRPr="006C4983">
        <w:rPr>
          <w:rFonts w:cs="Times New Roman"/>
          <w:szCs w:val="24"/>
        </w:rPr>
        <w:t>A közlekedés felosztása</w:t>
      </w:r>
    </w:p>
    <w:p w:rsidR="00523EB7" w:rsidRPr="006C4983" w:rsidRDefault="00523EB7" w:rsidP="00277EC1">
      <w:pPr>
        <w:spacing w:after="0"/>
        <w:ind w:left="1554"/>
        <w:rPr>
          <w:rFonts w:cs="Times New Roman"/>
          <w:szCs w:val="24"/>
        </w:rPr>
      </w:pPr>
      <w:r w:rsidRPr="006C4983">
        <w:rPr>
          <w:rFonts w:cs="Times New Roman"/>
          <w:szCs w:val="24"/>
        </w:rPr>
        <w:t>Közlekedési alapfogalmak</w:t>
      </w:r>
    </w:p>
    <w:p w:rsidR="00523EB7" w:rsidRPr="006C4983" w:rsidRDefault="00523EB7" w:rsidP="00277EC1">
      <w:pPr>
        <w:spacing w:after="0"/>
        <w:ind w:left="1554"/>
        <w:rPr>
          <w:rFonts w:cs="Times New Roman"/>
          <w:szCs w:val="24"/>
        </w:rPr>
      </w:pPr>
      <w:r w:rsidRPr="006C4983">
        <w:rPr>
          <w:rFonts w:cs="Times New Roman"/>
          <w:szCs w:val="24"/>
        </w:rPr>
        <w:t xml:space="preserve">A közlekedési </w:t>
      </w:r>
      <w:proofErr w:type="spellStart"/>
      <w:r w:rsidRPr="006C4983">
        <w:rPr>
          <w:rFonts w:cs="Times New Roman"/>
          <w:szCs w:val="24"/>
        </w:rPr>
        <w:t>alágazatok</w:t>
      </w:r>
      <w:proofErr w:type="spellEnd"/>
      <w:r w:rsidRPr="006C4983">
        <w:rPr>
          <w:rFonts w:cs="Times New Roman"/>
          <w:szCs w:val="24"/>
        </w:rPr>
        <w:t xml:space="preserve"> átfogó jellemzése</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közúti közlekedés</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vasúti közlekedés</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vízi közlekedés</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légi közlekedés</w:t>
      </w:r>
    </w:p>
    <w:p w:rsidR="00523EB7" w:rsidRPr="006C4983" w:rsidRDefault="00523EB7" w:rsidP="00277EC1">
      <w:pPr>
        <w:spacing w:after="0"/>
        <w:ind w:left="474"/>
        <w:rPr>
          <w:rFonts w:cs="Times New Roman"/>
          <w:b/>
          <w:szCs w:val="24"/>
        </w:rPr>
      </w:pPr>
      <w:r w:rsidRPr="006C4983">
        <w:rPr>
          <w:rFonts w:cs="Times New Roman"/>
          <w:szCs w:val="24"/>
        </w:rPr>
        <w:t>Közlekedésbiztonság</w:t>
      </w:r>
      <w:r w:rsidRPr="006C4983">
        <w:rPr>
          <w:rFonts w:cs="Times New Roman"/>
          <w:b/>
          <w:szCs w:val="24"/>
        </w:rPr>
        <w:tab/>
      </w:r>
    </w:p>
    <w:p w:rsidR="00523EB7" w:rsidRPr="006C4983" w:rsidRDefault="00523EB7" w:rsidP="00277EC1">
      <w:pPr>
        <w:spacing w:after="0"/>
        <w:ind w:left="1554"/>
        <w:rPr>
          <w:rFonts w:cs="Times New Roman"/>
          <w:szCs w:val="24"/>
        </w:rPr>
      </w:pPr>
      <w:r w:rsidRPr="006C4983">
        <w:rPr>
          <w:rFonts w:cs="Times New Roman"/>
          <w:szCs w:val="24"/>
        </w:rPr>
        <w:t>A közlekedésbiztonságot befolyásoló tényezők</w:t>
      </w:r>
    </w:p>
    <w:p w:rsidR="00523EB7" w:rsidRPr="006C4983" w:rsidRDefault="00523EB7" w:rsidP="00277EC1">
      <w:pPr>
        <w:spacing w:after="0"/>
        <w:ind w:left="1554"/>
        <w:rPr>
          <w:rFonts w:cs="Times New Roman"/>
          <w:szCs w:val="24"/>
        </w:rPr>
      </w:pPr>
      <w:r w:rsidRPr="006C4983">
        <w:rPr>
          <w:rFonts w:cs="Times New Roman"/>
          <w:szCs w:val="24"/>
        </w:rPr>
        <w:t>Az aktív biztonság</w:t>
      </w:r>
    </w:p>
    <w:p w:rsidR="00C53E01" w:rsidRPr="00644690" w:rsidRDefault="00523EB7" w:rsidP="00C53E01">
      <w:pPr>
        <w:tabs>
          <w:tab w:val="left" w:pos="1418"/>
          <w:tab w:val="right" w:pos="9072"/>
        </w:tabs>
        <w:spacing w:after="0"/>
        <w:ind w:left="851"/>
      </w:pPr>
      <w:r w:rsidRPr="006C4983">
        <w:rPr>
          <w:rFonts w:cs="Times New Roman"/>
          <w:szCs w:val="24"/>
        </w:rPr>
        <w:t>A passzív biztonság</w:t>
      </w:r>
    </w:p>
    <w:p w:rsidR="00C53E01" w:rsidRDefault="00523EB7" w:rsidP="00C53E01">
      <w:pPr>
        <w:pStyle w:val="Listaszerbekezds"/>
        <w:numPr>
          <w:ilvl w:val="2"/>
          <w:numId w:val="8"/>
        </w:numPr>
        <w:tabs>
          <w:tab w:val="left" w:pos="1701"/>
          <w:tab w:val="right" w:pos="9072"/>
        </w:tabs>
        <w:spacing w:after="0"/>
        <w:ind w:left="993" w:hanging="426"/>
        <w:rPr>
          <w:b/>
          <w:i/>
        </w:rPr>
      </w:pPr>
      <w:r w:rsidRPr="00523EB7">
        <w:rPr>
          <w:b/>
          <w:i/>
        </w:rPr>
        <w:t>A közúti, a vasúti, a vízi és a légi közlekedés technikája</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523EB7" w:rsidRPr="006C4983" w:rsidRDefault="00523EB7" w:rsidP="00277EC1">
      <w:pPr>
        <w:spacing w:after="0"/>
        <w:ind w:left="474"/>
        <w:rPr>
          <w:rFonts w:cs="Times New Roman"/>
          <w:szCs w:val="24"/>
        </w:rPr>
      </w:pPr>
      <w:r w:rsidRPr="006C4983">
        <w:rPr>
          <w:rFonts w:cs="Times New Roman"/>
          <w:szCs w:val="24"/>
        </w:rPr>
        <w:t>A közúti közlekedés technikája</w:t>
      </w:r>
    </w:p>
    <w:p w:rsidR="00523EB7" w:rsidRPr="006C4983" w:rsidRDefault="00523EB7" w:rsidP="00277EC1">
      <w:pPr>
        <w:spacing w:after="0"/>
        <w:ind w:left="1554"/>
        <w:rPr>
          <w:rFonts w:cs="Times New Roman"/>
          <w:szCs w:val="24"/>
        </w:rPr>
      </w:pPr>
      <w:r w:rsidRPr="006C4983">
        <w:rPr>
          <w:rFonts w:cs="Times New Roman"/>
          <w:szCs w:val="24"/>
        </w:rPr>
        <w:t>A közúti pálya</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közutak osztályozása</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lastRenderedPageBreak/>
        <w:t>A közúti pályával kapcsolatos alapfogalmak</w:t>
      </w:r>
    </w:p>
    <w:p w:rsidR="00523EB7" w:rsidRPr="006C4983" w:rsidRDefault="00523EB7" w:rsidP="00277EC1">
      <w:pPr>
        <w:spacing w:after="0"/>
        <w:ind w:left="1554"/>
        <w:rPr>
          <w:rFonts w:cs="Times New Roman"/>
          <w:szCs w:val="24"/>
        </w:rPr>
      </w:pPr>
      <w:r w:rsidRPr="006C4983">
        <w:rPr>
          <w:rFonts w:cs="Times New Roman"/>
          <w:szCs w:val="24"/>
        </w:rPr>
        <w:t>A közúti járművek</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közúti járművek csoportosítása</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közúti járművek szerkezete és felépítése</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Otto- és dízelmotorok működése</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közúti közlekedés kiszolgáló létesítményei</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Tehergépjárművek</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közúti járművek fontosabb paraméterei</w:t>
      </w:r>
    </w:p>
    <w:p w:rsidR="00523EB7" w:rsidRPr="006C4983" w:rsidRDefault="00523EB7" w:rsidP="00277EC1">
      <w:pPr>
        <w:spacing w:after="0"/>
        <w:ind w:left="1554"/>
        <w:rPr>
          <w:rFonts w:cs="Times New Roman"/>
          <w:szCs w:val="24"/>
        </w:rPr>
      </w:pPr>
      <w:r w:rsidRPr="006C4983">
        <w:rPr>
          <w:rFonts w:cs="Times New Roman"/>
          <w:szCs w:val="24"/>
        </w:rPr>
        <w:t>A közúti közlekedés kiszolgáló létesítményei</w:t>
      </w:r>
    </w:p>
    <w:p w:rsidR="00523EB7" w:rsidRPr="006C4983" w:rsidRDefault="00523EB7" w:rsidP="00277EC1">
      <w:pPr>
        <w:spacing w:after="0"/>
        <w:ind w:left="474"/>
        <w:rPr>
          <w:rFonts w:cs="Times New Roman"/>
          <w:szCs w:val="24"/>
        </w:rPr>
      </w:pPr>
      <w:r w:rsidRPr="006C4983">
        <w:rPr>
          <w:rFonts w:cs="Times New Roman"/>
          <w:szCs w:val="24"/>
        </w:rPr>
        <w:t>A vasúti közlekedés technikája</w:t>
      </w:r>
      <w:r w:rsidRPr="006C4983">
        <w:rPr>
          <w:rFonts w:cs="Times New Roman"/>
          <w:szCs w:val="24"/>
        </w:rPr>
        <w:tab/>
      </w:r>
      <w:r w:rsidRPr="006C4983">
        <w:rPr>
          <w:rFonts w:cs="Times New Roman"/>
          <w:szCs w:val="24"/>
        </w:rPr>
        <w:tab/>
      </w:r>
    </w:p>
    <w:p w:rsidR="00523EB7" w:rsidRPr="006C4983" w:rsidRDefault="00523EB7" w:rsidP="00277EC1">
      <w:pPr>
        <w:spacing w:after="0"/>
        <w:ind w:left="1554"/>
        <w:rPr>
          <w:rFonts w:cs="Times New Roman"/>
          <w:szCs w:val="24"/>
        </w:rPr>
      </w:pPr>
      <w:r w:rsidRPr="006C4983">
        <w:rPr>
          <w:rFonts w:cs="Times New Roman"/>
          <w:szCs w:val="24"/>
        </w:rPr>
        <w:t>A vasúti közlekedés felosztása</w:t>
      </w:r>
    </w:p>
    <w:p w:rsidR="00523EB7" w:rsidRPr="006C4983" w:rsidRDefault="00523EB7" w:rsidP="00277EC1">
      <w:pPr>
        <w:spacing w:after="0"/>
        <w:ind w:left="1554"/>
        <w:rPr>
          <w:rFonts w:cs="Times New Roman"/>
          <w:szCs w:val="24"/>
        </w:rPr>
      </w:pPr>
      <w:r w:rsidRPr="006C4983">
        <w:rPr>
          <w:rFonts w:cs="Times New Roman"/>
          <w:szCs w:val="24"/>
        </w:rPr>
        <w:t>A vasúti pálya</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Az alépítmény</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felépítmény részei</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felépítmény alapfogalmai</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Vágánykapcsolások</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Különleges felépítmények</w:t>
      </w:r>
    </w:p>
    <w:p w:rsidR="00523EB7" w:rsidRPr="006C4983" w:rsidRDefault="00523EB7" w:rsidP="00277EC1">
      <w:pPr>
        <w:spacing w:after="0"/>
        <w:ind w:left="1554"/>
        <w:rPr>
          <w:rFonts w:cs="Times New Roman"/>
          <w:szCs w:val="24"/>
        </w:rPr>
      </w:pPr>
      <w:r w:rsidRPr="006C4983">
        <w:rPr>
          <w:rFonts w:cs="Times New Roman"/>
          <w:szCs w:val="24"/>
        </w:rPr>
        <w:t>A vasúti járművek</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Vasúti vontatójárművek</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vasúti vontatott járművek szerkezete</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vasúti vontatott járművek típusai</w:t>
      </w:r>
    </w:p>
    <w:p w:rsidR="00523EB7" w:rsidRPr="006C4983" w:rsidRDefault="00523EB7" w:rsidP="00277EC1">
      <w:pPr>
        <w:spacing w:after="0"/>
        <w:ind w:left="1554"/>
        <w:rPr>
          <w:rFonts w:cs="Times New Roman"/>
          <w:szCs w:val="24"/>
        </w:rPr>
      </w:pPr>
      <w:r w:rsidRPr="006C4983">
        <w:rPr>
          <w:rFonts w:cs="Times New Roman"/>
          <w:szCs w:val="24"/>
        </w:rPr>
        <w:t>A vasúti közlekedés kiszolgáló létesítményei</w:t>
      </w:r>
    </w:p>
    <w:p w:rsidR="00523EB7" w:rsidRPr="006C4983" w:rsidRDefault="00523EB7" w:rsidP="00277EC1">
      <w:pPr>
        <w:spacing w:after="0"/>
        <w:ind w:left="474"/>
        <w:rPr>
          <w:rFonts w:cs="Times New Roman"/>
          <w:szCs w:val="24"/>
        </w:rPr>
      </w:pPr>
      <w:r w:rsidRPr="006C4983">
        <w:rPr>
          <w:rFonts w:cs="Times New Roman"/>
          <w:szCs w:val="24"/>
        </w:rPr>
        <w:t>A vízi közlekedés technikája</w:t>
      </w:r>
    </w:p>
    <w:p w:rsidR="00523EB7" w:rsidRPr="006C4983" w:rsidRDefault="00523EB7" w:rsidP="00277EC1">
      <w:pPr>
        <w:spacing w:after="0"/>
        <w:ind w:left="1554"/>
        <w:rPr>
          <w:rFonts w:cs="Times New Roman"/>
          <w:szCs w:val="24"/>
        </w:rPr>
      </w:pPr>
      <w:r w:rsidRPr="006C4983">
        <w:rPr>
          <w:rFonts w:cs="Times New Roman"/>
          <w:szCs w:val="24"/>
        </w:rPr>
        <w:t>A vízi közlekedés csoportosítása</w:t>
      </w:r>
    </w:p>
    <w:p w:rsidR="00523EB7" w:rsidRPr="006C4983" w:rsidRDefault="00523EB7" w:rsidP="00277EC1">
      <w:pPr>
        <w:spacing w:after="0"/>
        <w:ind w:left="1554"/>
        <w:rPr>
          <w:rFonts w:cs="Times New Roman"/>
          <w:szCs w:val="24"/>
        </w:rPr>
      </w:pPr>
      <w:r w:rsidRPr="006C4983">
        <w:rPr>
          <w:rFonts w:cs="Times New Roman"/>
          <w:szCs w:val="24"/>
        </w:rPr>
        <w:t>A vízi közlekedés pályája, vízi utak</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Belvízi hajóutak</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Tengeri hajóutak</w:t>
      </w:r>
    </w:p>
    <w:p w:rsidR="00523EB7" w:rsidRPr="006C4983" w:rsidRDefault="00523EB7" w:rsidP="00277EC1">
      <w:pPr>
        <w:spacing w:after="0"/>
        <w:ind w:left="1554"/>
        <w:rPr>
          <w:rFonts w:cs="Times New Roman"/>
          <w:szCs w:val="24"/>
        </w:rPr>
      </w:pPr>
      <w:r w:rsidRPr="006C4983">
        <w:rPr>
          <w:rFonts w:cs="Times New Roman"/>
          <w:szCs w:val="24"/>
        </w:rPr>
        <w:t>A vízi közlekedés járművei</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hajók felépítése</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hajók fő méretei</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hajók haladása, irányítása és egyéb berendezései</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mai hajók csoportosítása</w:t>
      </w:r>
    </w:p>
    <w:p w:rsidR="00523EB7" w:rsidRPr="006C4983" w:rsidRDefault="00523EB7" w:rsidP="00277EC1">
      <w:pPr>
        <w:spacing w:after="0"/>
        <w:ind w:left="1554"/>
        <w:rPr>
          <w:rFonts w:cs="Times New Roman"/>
          <w:szCs w:val="24"/>
        </w:rPr>
      </w:pPr>
      <w:r w:rsidRPr="006C4983">
        <w:rPr>
          <w:rFonts w:cs="Times New Roman"/>
          <w:szCs w:val="24"/>
        </w:rPr>
        <w:t>A vízi közlekedés kiszolgáló létesítményei</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Kikötő, dokkok</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Hajógyárak</w:t>
      </w:r>
    </w:p>
    <w:p w:rsidR="00523EB7" w:rsidRPr="006C4983" w:rsidRDefault="00523EB7" w:rsidP="00277EC1">
      <w:pPr>
        <w:spacing w:after="0"/>
        <w:ind w:left="474"/>
        <w:rPr>
          <w:rFonts w:cs="Times New Roman"/>
          <w:szCs w:val="24"/>
        </w:rPr>
      </w:pPr>
      <w:r w:rsidRPr="006C4983">
        <w:rPr>
          <w:rFonts w:cs="Times New Roman"/>
          <w:szCs w:val="24"/>
        </w:rPr>
        <w:t>A légi közlekedés technikája</w:t>
      </w:r>
    </w:p>
    <w:p w:rsidR="00523EB7" w:rsidRPr="006C4983" w:rsidRDefault="00523EB7" w:rsidP="00277EC1">
      <w:pPr>
        <w:spacing w:after="0"/>
        <w:ind w:left="1554"/>
        <w:rPr>
          <w:rFonts w:cs="Times New Roman"/>
          <w:szCs w:val="24"/>
        </w:rPr>
      </w:pPr>
      <w:r w:rsidRPr="006C4983">
        <w:rPr>
          <w:rFonts w:cs="Times New Roman"/>
          <w:szCs w:val="24"/>
        </w:rPr>
        <w:t>A légi közlekedés felosztása</w:t>
      </w:r>
    </w:p>
    <w:p w:rsidR="00523EB7" w:rsidRPr="006C4983" w:rsidRDefault="00523EB7" w:rsidP="00277EC1">
      <w:pPr>
        <w:spacing w:after="0"/>
        <w:ind w:left="1554"/>
        <w:rPr>
          <w:rFonts w:cs="Times New Roman"/>
          <w:szCs w:val="24"/>
        </w:rPr>
      </w:pPr>
      <w:r w:rsidRPr="006C4983">
        <w:rPr>
          <w:rFonts w:cs="Times New Roman"/>
          <w:szCs w:val="24"/>
        </w:rPr>
        <w:t>A légi közlekedés pályája</w:t>
      </w:r>
    </w:p>
    <w:p w:rsidR="00523EB7" w:rsidRPr="006C4983" w:rsidRDefault="00523EB7" w:rsidP="00277EC1">
      <w:pPr>
        <w:spacing w:after="0"/>
        <w:ind w:left="1554"/>
        <w:rPr>
          <w:rFonts w:cs="Times New Roman"/>
          <w:szCs w:val="24"/>
        </w:rPr>
      </w:pPr>
      <w:r w:rsidRPr="006C4983">
        <w:rPr>
          <w:rFonts w:cs="Times New Roman"/>
          <w:szCs w:val="24"/>
        </w:rPr>
        <w:t>A légi közlekedés járművei</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légi járművek csoportosítása</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repülőgépek osztályozása</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repülőgépek szerkezete</w:t>
      </w:r>
    </w:p>
    <w:p w:rsidR="00523EB7" w:rsidRPr="006C4983" w:rsidRDefault="00523EB7" w:rsidP="00277EC1">
      <w:pPr>
        <w:spacing w:after="0"/>
        <w:ind w:left="1554"/>
        <w:rPr>
          <w:rFonts w:cs="Times New Roman"/>
          <w:szCs w:val="24"/>
        </w:rPr>
      </w:pPr>
      <w:r w:rsidRPr="006C4983">
        <w:rPr>
          <w:rFonts w:cs="Times New Roman"/>
          <w:szCs w:val="24"/>
        </w:rPr>
        <w:t>A légi közlekedés kiszolgáló létesítményei</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repülőgépek osztályozása</w:t>
      </w:r>
    </w:p>
    <w:p w:rsidR="00C53E01" w:rsidRPr="002A1C54" w:rsidRDefault="00523EB7" w:rsidP="00C53E01">
      <w:pPr>
        <w:tabs>
          <w:tab w:val="left" w:pos="1418"/>
          <w:tab w:val="right" w:pos="9072"/>
        </w:tabs>
        <w:spacing w:after="0"/>
        <w:ind w:left="851"/>
      </w:pPr>
      <w:r w:rsidRPr="006C4983">
        <w:rPr>
          <w:rFonts w:cs="Times New Roman"/>
          <w:szCs w:val="24"/>
        </w:rPr>
        <w:t>A repülőgépek szerkezete</w:t>
      </w:r>
    </w:p>
    <w:p w:rsidR="00C53E01" w:rsidRDefault="00523EB7" w:rsidP="00C53E01">
      <w:pPr>
        <w:pStyle w:val="Listaszerbekezds"/>
        <w:numPr>
          <w:ilvl w:val="2"/>
          <w:numId w:val="8"/>
        </w:numPr>
        <w:tabs>
          <w:tab w:val="left" w:pos="1701"/>
          <w:tab w:val="right" w:pos="9072"/>
        </w:tabs>
        <w:spacing w:after="0"/>
        <w:ind w:left="993" w:hanging="426"/>
        <w:rPr>
          <w:b/>
          <w:i/>
        </w:rPr>
      </w:pPr>
      <w:r w:rsidRPr="00523EB7">
        <w:rPr>
          <w:b/>
          <w:i/>
        </w:rPr>
        <w:t>A járművek menetellenállásai</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523EB7" w:rsidRPr="00523EB7" w:rsidRDefault="00523EB7" w:rsidP="00523EB7">
      <w:pPr>
        <w:tabs>
          <w:tab w:val="left" w:pos="1418"/>
          <w:tab w:val="right" w:pos="9072"/>
        </w:tabs>
        <w:spacing w:after="0"/>
        <w:ind w:left="851"/>
        <w:rPr>
          <w:rFonts w:cs="Times New Roman"/>
        </w:rPr>
      </w:pPr>
      <w:r w:rsidRPr="00523EB7">
        <w:rPr>
          <w:rFonts w:cs="Times New Roman"/>
        </w:rPr>
        <w:t>A gördülési ellenállás és legyőzéséhez szükséges teljesítmény</w:t>
      </w:r>
    </w:p>
    <w:p w:rsidR="00523EB7" w:rsidRPr="00523EB7" w:rsidRDefault="00523EB7" w:rsidP="00523EB7">
      <w:pPr>
        <w:tabs>
          <w:tab w:val="left" w:pos="1418"/>
          <w:tab w:val="right" w:pos="9072"/>
        </w:tabs>
        <w:spacing w:after="0"/>
        <w:ind w:left="851"/>
        <w:rPr>
          <w:rFonts w:cs="Times New Roman"/>
        </w:rPr>
      </w:pPr>
      <w:r w:rsidRPr="00523EB7">
        <w:rPr>
          <w:rFonts w:cs="Times New Roman"/>
        </w:rPr>
        <w:t>A légellenállás és legyőzéséhez szükséges teljesítmény</w:t>
      </w:r>
    </w:p>
    <w:p w:rsidR="00523EB7" w:rsidRPr="00523EB7" w:rsidRDefault="00523EB7" w:rsidP="00523EB7">
      <w:pPr>
        <w:tabs>
          <w:tab w:val="left" w:pos="1418"/>
          <w:tab w:val="right" w:pos="9072"/>
        </w:tabs>
        <w:spacing w:after="0"/>
        <w:ind w:left="851"/>
        <w:rPr>
          <w:rFonts w:cs="Times New Roman"/>
        </w:rPr>
      </w:pPr>
      <w:r w:rsidRPr="00523EB7">
        <w:rPr>
          <w:rFonts w:cs="Times New Roman"/>
        </w:rPr>
        <w:t>Az emelkedési ellenállás és legyőzéséhez szükséges teljesítmény</w:t>
      </w:r>
    </w:p>
    <w:p w:rsidR="00523EB7" w:rsidRPr="00523EB7" w:rsidRDefault="00523EB7" w:rsidP="00523EB7">
      <w:pPr>
        <w:tabs>
          <w:tab w:val="left" w:pos="1418"/>
          <w:tab w:val="right" w:pos="9072"/>
        </w:tabs>
        <w:spacing w:after="0"/>
        <w:ind w:left="851"/>
        <w:rPr>
          <w:rFonts w:cs="Times New Roman"/>
        </w:rPr>
      </w:pPr>
      <w:r w:rsidRPr="00523EB7">
        <w:rPr>
          <w:rFonts w:cs="Times New Roman"/>
        </w:rPr>
        <w:t>A hajtómű ellenállás</w:t>
      </w:r>
    </w:p>
    <w:p w:rsidR="00523EB7" w:rsidRPr="00523EB7" w:rsidRDefault="00523EB7" w:rsidP="00523EB7">
      <w:pPr>
        <w:tabs>
          <w:tab w:val="left" w:pos="1418"/>
          <w:tab w:val="right" w:pos="9072"/>
        </w:tabs>
        <w:spacing w:after="0"/>
        <w:ind w:left="851"/>
        <w:rPr>
          <w:rFonts w:cs="Times New Roman"/>
        </w:rPr>
      </w:pPr>
      <w:r w:rsidRPr="00523EB7">
        <w:rPr>
          <w:rFonts w:cs="Times New Roman"/>
        </w:rPr>
        <w:lastRenderedPageBreak/>
        <w:t>A járművek menetdinamikája</w:t>
      </w:r>
    </w:p>
    <w:p w:rsidR="00C53E01" w:rsidRPr="002A1C54" w:rsidRDefault="00523EB7" w:rsidP="00C53E01">
      <w:pPr>
        <w:tabs>
          <w:tab w:val="left" w:pos="1418"/>
          <w:tab w:val="right" w:pos="9072"/>
        </w:tabs>
        <w:spacing w:after="0"/>
        <w:ind w:left="851"/>
      </w:pPr>
      <w:r w:rsidRPr="00523EB7">
        <w:rPr>
          <w:rFonts w:cs="Times New Roman"/>
        </w:rPr>
        <w:t>A gépjármű haladása ívmenetben-kicsúszási és kiborulási határsebesség számítása</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32F9" w:rsidRPr="00EE32F9" w:rsidTr="00EE32F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EE32F9" w:rsidRDefault="00EE32F9" w:rsidP="00EE32F9">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32F9" w:rsidRPr="00EE32F9" w:rsidTr="00EE32F9">
        <w:trPr>
          <w:trHeight w:val="255"/>
        </w:trPr>
        <w:tc>
          <w:tcPr>
            <w:tcW w:w="104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510"/>
        </w:trPr>
        <w:tc>
          <w:tcPr>
            <w:tcW w:w="104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80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csoport-bontás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osztály-keret</w:t>
            </w:r>
          </w:p>
        </w:tc>
        <w:tc>
          <w:tcPr>
            <w:tcW w:w="238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 feldolgozó tevékenységek</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Ismeretalkalmazási gyakorló tevékenységek, feladatok</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Tesztfeladat megoldása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2.5.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Képi információk körében</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értelmezése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rajz készítése </w:t>
            </w:r>
            <w:proofErr w:type="spellStart"/>
            <w:r w:rsidRPr="00EE32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3.8.</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Komplex információk körében</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munkaformák körében</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EE32F9" w:rsidRPr="00BC7291" w:rsidRDefault="00EE32F9" w:rsidP="00EE32F9">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23EB7" w:rsidP="00C53E01">
      <w:pPr>
        <w:pStyle w:val="Listaszerbekezds"/>
        <w:numPr>
          <w:ilvl w:val="0"/>
          <w:numId w:val="8"/>
        </w:numPr>
        <w:tabs>
          <w:tab w:val="right" w:pos="9072"/>
        </w:tabs>
        <w:spacing w:after="0"/>
        <w:rPr>
          <w:rFonts w:cs="Times New Roman"/>
          <w:b/>
        </w:rPr>
      </w:pPr>
      <w:r w:rsidRPr="00523EB7">
        <w:rPr>
          <w:b/>
        </w:rPr>
        <w:t xml:space="preserve">Műszaki rajz </w:t>
      </w:r>
      <w:r w:rsidR="00C53E01" w:rsidRPr="00644690">
        <w:rPr>
          <w:b/>
        </w:rPr>
        <w:t xml:space="preserve"> tantárgy</w:t>
      </w:r>
      <w:r w:rsidR="00C53E01" w:rsidRPr="00644690">
        <w:rPr>
          <w:b/>
        </w:rPr>
        <w:tab/>
      </w:r>
      <w:r>
        <w:rPr>
          <w:b/>
        </w:rPr>
        <w:t>108</w:t>
      </w:r>
      <w:r w:rsidR="00C53E01">
        <w:rPr>
          <w:b/>
        </w:rPr>
        <w:t xml:space="preserve"> ó</w:t>
      </w:r>
      <w:r w:rsidR="00C53E01" w:rsidRPr="00644690">
        <w:rPr>
          <w:b/>
        </w:rPr>
        <w:t>ra/</w:t>
      </w:r>
      <w:r>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23EB7" w:rsidRDefault="00523EB7" w:rsidP="00523EB7">
      <w:pPr>
        <w:spacing w:after="0"/>
        <w:ind w:left="426"/>
      </w:pPr>
      <w:r>
        <w:t>Műszaki rajzok segítségével közli a tervező az alkatrészre, részegységre vonatkozó kialakítási, megmunkálási előírásait a kivitelező szakmunkásokkal. Javításkor, felújításkor az eredeti állapot visszaállításához szükséges, hogy a javítást végző szakember az eredeti vagy a felújítási dokumentációban szereplő műszaki rajzokat olvasni, használni tudja. Szintén fontos, hogy egy alkatrész legyártásához olyan, szabványosan beméretezett, a szakrajzi előírásoknak megfelelő vázlatot, vagy műszaki rajzot tudjon készíteni a tanuló, amely alapján azt az alkatrészt le tudják gyártani. A tantárgy fejleszteni igyekszik a tanuló térszemléletét is.</w:t>
      </w:r>
    </w:p>
    <w:p w:rsidR="00523EB7" w:rsidRDefault="00523EB7" w:rsidP="00523EB7">
      <w:pPr>
        <w:spacing w:after="0"/>
        <w:ind w:left="426"/>
      </w:pPr>
      <w:r>
        <w:lastRenderedPageBreak/>
        <w:t xml:space="preserve">A tantárgy célja, hogy a gépészeti rajzok mellett a </w:t>
      </w:r>
      <w:proofErr w:type="spellStart"/>
      <w:r>
        <w:t>szakmaspecifikus</w:t>
      </w:r>
      <w:proofErr w:type="spellEnd"/>
      <w:r>
        <w:t xml:space="preserve"> villamos kapcsolási rajzok sajátosságait is megismertesse a leendő szakemberekkel, mivel a jó kapcsolási rajzolvasási készség feltétele az eredményes hibafeltárási folyamatnak.</w:t>
      </w:r>
    </w:p>
    <w:p w:rsidR="00C53E01" w:rsidRDefault="00523EB7" w:rsidP="00523EB7">
      <w:pPr>
        <w:spacing w:after="0"/>
        <w:ind w:left="426"/>
      </w:pPr>
      <w:r>
        <w:t>Az alapismeretek elsajátítása után mutassa be a tanulóknak a korszerű számítógépes rajkészítési eljárásokat.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523EB7" w:rsidRPr="006C4983" w:rsidRDefault="00523EB7" w:rsidP="00523EB7">
      <w:pPr>
        <w:spacing w:after="0"/>
        <w:ind w:left="357" w:firstLine="284"/>
        <w:rPr>
          <w:rFonts w:cs="Times New Roman"/>
          <w:bCs/>
          <w:iCs/>
          <w:szCs w:val="24"/>
        </w:rPr>
      </w:pPr>
      <w:r w:rsidRPr="006C4983">
        <w:rPr>
          <w:rFonts w:cs="Times New Roman"/>
          <w:bCs/>
          <w:iCs/>
          <w:szCs w:val="24"/>
        </w:rPr>
        <w:t>Matematika tantárgyból:</w:t>
      </w:r>
    </w:p>
    <w:p w:rsidR="00523EB7" w:rsidRPr="006C4983" w:rsidRDefault="00523EB7" w:rsidP="00523EB7">
      <w:pPr>
        <w:spacing w:after="0"/>
        <w:ind w:left="1418"/>
        <w:rPr>
          <w:rFonts w:cs="Times New Roman"/>
          <w:bCs/>
          <w:iCs/>
          <w:szCs w:val="24"/>
        </w:rPr>
      </w:pPr>
      <w:r w:rsidRPr="006C4983">
        <w:rPr>
          <w:rFonts w:cs="Times New Roman"/>
          <w:bCs/>
          <w:iCs/>
          <w:szCs w:val="24"/>
        </w:rPr>
        <w:t>Geometriai mértékegységek</w:t>
      </w:r>
    </w:p>
    <w:p w:rsidR="00C53E01" w:rsidRDefault="00523EB7" w:rsidP="00523EB7">
      <w:pPr>
        <w:spacing w:after="0"/>
        <w:ind w:left="1418"/>
      </w:pPr>
      <w:r w:rsidRPr="006C4983">
        <w:rPr>
          <w:rFonts w:cs="Times New Roman"/>
          <w:bCs/>
          <w:iCs/>
          <w:szCs w:val="24"/>
        </w:rPr>
        <w:t>Elemi geometria, síkidomok és szerkesztésük: nevezetes szögek, szögszerkesztések, szögfelezők, háromszög, négyszögek, sokszögek, kör, körcikk. Síklapú testek, görbefelületű testek.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23EB7" w:rsidP="00C53E01">
      <w:pPr>
        <w:pStyle w:val="Listaszerbekezds"/>
        <w:numPr>
          <w:ilvl w:val="2"/>
          <w:numId w:val="8"/>
        </w:numPr>
        <w:tabs>
          <w:tab w:val="left" w:pos="1701"/>
          <w:tab w:val="right" w:pos="9072"/>
        </w:tabs>
        <w:spacing w:after="0"/>
        <w:ind w:left="993" w:hanging="426"/>
        <w:rPr>
          <w:b/>
          <w:i/>
        </w:rPr>
      </w:pPr>
      <w:r w:rsidRPr="00523EB7">
        <w:rPr>
          <w:b/>
          <w:i/>
        </w:rPr>
        <w:t xml:space="preserve">Síkmértani szerkesztések és vetületi ábrázolás </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523EB7" w:rsidRPr="00523EB7" w:rsidRDefault="00523EB7" w:rsidP="00523EB7">
      <w:pPr>
        <w:spacing w:after="0"/>
        <w:ind w:left="851"/>
        <w:rPr>
          <w:rFonts w:cs="Times New Roman"/>
        </w:rPr>
      </w:pPr>
      <w:r w:rsidRPr="00523EB7">
        <w:rPr>
          <w:rFonts w:cs="Times New Roman"/>
        </w:rPr>
        <w:t>A műszaki ábrázolás eszközei: rajzlapméretek ismertetése, feliratmezők fajtái és kialakításuk, darabjegyzék, rajzeszközök (rajztábla, ceruzák, vonalzók, görbevonalzók, betűsablonok, körző stb.)</w:t>
      </w:r>
    </w:p>
    <w:p w:rsidR="00523EB7" w:rsidRPr="00523EB7" w:rsidRDefault="00523EB7" w:rsidP="00523EB7">
      <w:pPr>
        <w:spacing w:after="0"/>
        <w:ind w:left="851"/>
        <w:rPr>
          <w:rFonts w:cs="Times New Roman"/>
        </w:rPr>
      </w:pPr>
      <w:r w:rsidRPr="00523EB7">
        <w:rPr>
          <w:rFonts w:cs="Times New Roman"/>
        </w:rPr>
        <w:t>A műszaki ábrázolás alapelemei: vonalfajták, vonalvastagság, szabványosítás, méretarány. Szabványírás alkalmazása a géprajzokon. A méretmegadás elemei, méretarány.</w:t>
      </w:r>
    </w:p>
    <w:p w:rsidR="00523EB7" w:rsidRPr="00523EB7" w:rsidRDefault="00523EB7" w:rsidP="00523EB7">
      <w:pPr>
        <w:spacing w:after="0"/>
        <w:ind w:left="851"/>
        <w:rPr>
          <w:rFonts w:cs="Times New Roman"/>
        </w:rPr>
      </w:pPr>
      <w:r w:rsidRPr="00523EB7">
        <w:rPr>
          <w:rFonts w:cs="Times New Roman"/>
        </w:rPr>
        <w:t>Műszaki vázlatkészítés, szabadkézi vázlat.</w:t>
      </w:r>
    </w:p>
    <w:p w:rsidR="00523EB7" w:rsidRPr="00523EB7" w:rsidRDefault="00523EB7" w:rsidP="00523EB7">
      <w:pPr>
        <w:spacing w:after="0"/>
        <w:ind w:left="851"/>
        <w:rPr>
          <w:rFonts w:cs="Times New Roman"/>
        </w:rPr>
      </w:pPr>
      <w:r w:rsidRPr="00523EB7">
        <w:rPr>
          <w:rFonts w:cs="Times New Roman"/>
        </w:rPr>
        <w:t>Síkmértani szerkesztések: szögek, szakaszok, merőlegesek és párhuzamosok, síkidomok és szerkesztésük.</w:t>
      </w:r>
    </w:p>
    <w:p w:rsidR="00523EB7" w:rsidRPr="00523EB7" w:rsidRDefault="00523EB7" w:rsidP="00523EB7">
      <w:pPr>
        <w:spacing w:after="0"/>
        <w:ind w:left="851"/>
        <w:rPr>
          <w:rFonts w:cs="Times New Roman"/>
        </w:rPr>
      </w:pPr>
      <w:r w:rsidRPr="00523EB7">
        <w:rPr>
          <w:rFonts w:cs="Times New Roman"/>
        </w:rPr>
        <w:t>Térbeli alakzatok, térelemek ábrázolása: Síklapú és a forgástestek fajtáinak bemutatása, a különböző alakzatok ábrázolási módjai. Vetítési módok.</w:t>
      </w:r>
    </w:p>
    <w:p w:rsidR="00523EB7" w:rsidRPr="00523EB7" w:rsidRDefault="00523EB7" w:rsidP="00523EB7">
      <w:pPr>
        <w:spacing w:after="0"/>
        <w:ind w:left="851"/>
        <w:rPr>
          <w:rFonts w:cs="Times New Roman"/>
        </w:rPr>
      </w:pPr>
      <w:r w:rsidRPr="00523EB7">
        <w:rPr>
          <w:rFonts w:cs="Times New Roman"/>
        </w:rPr>
        <w:t>Két-, és három képsíkos ábrázolás</w:t>
      </w:r>
    </w:p>
    <w:p w:rsidR="00523EB7" w:rsidRPr="00523EB7" w:rsidRDefault="00523EB7" w:rsidP="00523EB7">
      <w:pPr>
        <w:spacing w:after="0"/>
        <w:ind w:left="851"/>
        <w:rPr>
          <w:rFonts w:cs="Times New Roman"/>
        </w:rPr>
      </w:pPr>
      <w:r w:rsidRPr="00523EB7">
        <w:rPr>
          <w:rFonts w:cs="Times New Roman"/>
        </w:rPr>
        <w:t>síklapú testek (kocka, hasáb, gúla) vetületi ábrázolása teljes és csonkolt kivitelnél</w:t>
      </w:r>
    </w:p>
    <w:p w:rsidR="00523EB7" w:rsidRPr="00523EB7" w:rsidRDefault="00523EB7" w:rsidP="00523EB7">
      <w:pPr>
        <w:spacing w:after="0"/>
        <w:ind w:left="851"/>
        <w:rPr>
          <w:rFonts w:cs="Times New Roman"/>
        </w:rPr>
      </w:pPr>
      <w:r w:rsidRPr="00523EB7">
        <w:rPr>
          <w:rFonts w:cs="Times New Roman"/>
        </w:rPr>
        <w:t>forgásfelületek ábrázolása (henger, kúp, gömb).</w:t>
      </w:r>
    </w:p>
    <w:p w:rsidR="00523EB7" w:rsidRPr="00523EB7" w:rsidRDefault="00523EB7" w:rsidP="00523EB7">
      <w:pPr>
        <w:spacing w:after="0"/>
        <w:ind w:left="851"/>
        <w:rPr>
          <w:rFonts w:cs="Times New Roman"/>
        </w:rPr>
      </w:pPr>
      <w:r w:rsidRPr="00523EB7">
        <w:rPr>
          <w:rFonts w:cs="Times New Roman"/>
        </w:rPr>
        <w:t>Axonometrikus ábrázolás: az axonometrikus kép keletkezése módszerei</w:t>
      </w:r>
    </w:p>
    <w:p w:rsidR="00523EB7" w:rsidRPr="00523EB7" w:rsidRDefault="00523EB7" w:rsidP="00523EB7">
      <w:pPr>
        <w:spacing w:after="0"/>
        <w:ind w:left="851"/>
        <w:rPr>
          <w:rFonts w:cs="Times New Roman"/>
        </w:rPr>
      </w:pPr>
      <w:r w:rsidRPr="00523EB7">
        <w:rPr>
          <w:rFonts w:cs="Times New Roman"/>
        </w:rPr>
        <w:t>Síklapú testek (kocka, hasáb, gúla) ábrázolása axonometrikusan teljes és csonkolt kivitelnél</w:t>
      </w:r>
    </w:p>
    <w:p w:rsidR="00523EB7" w:rsidRPr="00523EB7" w:rsidRDefault="00523EB7" w:rsidP="00523EB7">
      <w:pPr>
        <w:spacing w:after="0"/>
        <w:ind w:left="851"/>
        <w:rPr>
          <w:rFonts w:cs="Times New Roman"/>
        </w:rPr>
      </w:pPr>
      <w:r w:rsidRPr="00523EB7">
        <w:rPr>
          <w:rFonts w:cs="Times New Roman"/>
        </w:rPr>
        <w:t>Görbe felületű testek (henger, kúp, gömb) axonometrikus ábrázolása</w:t>
      </w:r>
    </w:p>
    <w:p w:rsidR="00523EB7" w:rsidRPr="00523EB7" w:rsidRDefault="00523EB7" w:rsidP="00523EB7">
      <w:pPr>
        <w:spacing w:after="0"/>
        <w:ind w:left="851"/>
        <w:rPr>
          <w:rFonts w:cs="Times New Roman"/>
        </w:rPr>
      </w:pPr>
      <w:r w:rsidRPr="00523EB7">
        <w:rPr>
          <w:rFonts w:cs="Times New Roman"/>
        </w:rPr>
        <w:t>Síklapú testek (hasáb, gúla) döfése egyenessel, síkmetszése, palástkiterítése, áthatása</w:t>
      </w:r>
    </w:p>
    <w:p w:rsidR="00C53E01" w:rsidRDefault="00523EB7" w:rsidP="00523EB7">
      <w:pPr>
        <w:spacing w:after="0"/>
        <w:ind w:left="851"/>
      </w:pPr>
      <w:r w:rsidRPr="00523EB7">
        <w:rPr>
          <w:rFonts w:cs="Times New Roman"/>
        </w:rPr>
        <w:t>Forgástestek döfése egyenessel, síkmetszése, palástkiterítése, áthatása</w:t>
      </w:r>
    </w:p>
    <w:p w:rsidR="00C53E01" w:rsidRPr="00644690" w:rsidRDefault="00C53E01" w:rsidP="00C53E01">
      <w:pPr>
        <w:tabs>
          <w:tab w:val="left" w:pos="1418"/>
          <w:tab w:val="right" w:pos="9072"/>
        </w:tabs>
        <w:spacing w:after="0"/>
        <w:ind w:left="851"/>
      </w:pPr>
    </w:p>
    <w:p w:rsidR="00C53E01" w:rsidRDefault="00523EB7" w:rsidP="00C53E01">
      <w:pPr>
        <w:pStyle w:val="Listaszerbekezds"/>
        <w:numPr>
          <w:ilvl w:val="2"/>
          <w:numId w:val="8"/>
        </w:numPr>
        <w:tabs>
          <w:tab w:val="left" w:pos="1701"/>
          <w:tab w:val="right" w:pos="9072"/>
        </w:tabs>
        <w:spacing w:after="0"/>
        <w:ind w:left="993" w:hanging="426"/>
        <w:rPr>
          <w:b/>
          <w:i/>
        </w:rPr>
      </w:pPr>
      <w:r w:rsidRPr="00523EB7">
        <w:rPr>
          <w:b/>
          <w:i/>
        </w:rPr>
        <w:t xml:space="preserve">Metszeti ábrázolás </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523EB7" w:rsidRPr="00523EB7" w:rsidRDefault="00523EB7" w:rsidP="00523EB7">
      <w:pPr>
        <w:spacing w:after="0"/>
        <w:ind w:left="851"/>
        <w:rPr>
          <w:rFonts w:cs="Times New Roman"/>
        </w:rPr>
      </w:pPr>
      <w:r w:rsidRPr="00523EB7">
        <w:rPr>
          <w:rFonts w:cs="Times New Roman"/>
        </w:rPr>
        <w:t>A metszet keletkezése és ábrázolása</w:t>
      </w:r>
    </w:p>
    <w:p w:rsidR="00523EB7" w:rsidRPr="00523EB7" w:rsidRDefault="00523EB7" w:rsidP="00523EB7">
      <w:pPr>
        <w:spacing w:after="0"/>
        <w:ind w:left="851"/>
        <w:rPr>
          <w:rFonts w:cs="Times New Roman"/>
        </w:rPr>
      </w:pPr>
      <w:r w:rsidRPr="00523EB7">
        <w:rPr>
          <w:rFonts w:cs="Times New Roman"/>
        </w:rPr>
        <w:t>Az egyszerű metszet fajtái</w:t>
      </w:r>
    </w:p>
    <w:p w:rsidR="00523EB7" w:rsidRPr="00523EB7" w:rsidRDefault="00523EB7" w:rsidP="00523EB7">
      <w:pPr>
        <w:spacing w:after="0"/>
        <w:ind w:left="851"/>
        <w:rPr>
          <w:rFonts w:cs="Times New Roman"/>
        </w:rPr>
      </w:pPr>
      <w:r w:rsidRPr="00523EB7">
        <w:rPr>
          <w:rFonts w:cs="Times New Roman"/>
        </w:rPr>
        <w:t>Teljes metszet létrehozása, vízszintes, függőleges és ferdesíkú metszetek készítése, jelölési módok</w:t>
      </w:r>
    </w:p>
    <w:p w:rsidR="00523EB7" w:rsidRPr="00523EB7" w:rsidRDefault="00523EB7" w:rsidP="00523EB7">
      <w:pPr>
        <w:spacing w:after="0"/>
        <w:ind w:left="851"/>
        <w:rPr>
          <w:rFonts w:cs="Times New Roman"/>
        </w:rPr>
      </w:pPr>
      <w:r w:rsidRPr="00523EB7">
        <w:rPr>
          <w:rFonts w:cs="Times New Roman"/>
        </w:rPr>
        <w:t>Részmetszet, kitörés ábrázolása</w:t>
      </w:r>
    </w:p>
    <w:p w:rsidR="00523EB7" w:rsidRPr="00523EB7" w:rsidRDefault="00523EB7" w:rsidP="00523EB7">
      <w:pPr>
        <w:spacing w:after="0"/>
        <w:ind w:left="851"/>
        <w:rPr>
          <w:rFonts w:cs="Times New Roman"/>
        </w:rPr>
      </w:pPr>
      <w:proofErr w:type="spellStart"/>
      <w:r w:rsidRPr="00523EB7">
        <w:rPr>
          <w:rFonts w:cs="Times New Roman"/>
        </w:rPr>
        <w:t>Félmetszet</w:t>
      </w:r>
      <w:proofErr w:type="spellEnd"/>
      <w:r w:rsidRPr="00523EB7">
        <w:rPr>
          <w:rFonts w:cs="Times New Roman"/>
        </w:rPr>
        <w:t xml:space="preserve">, </w:t>
      </w:r>
      <w:proofErr w:type="spellStart"/>
      <w:r w:rsidRPr="00523EB7">
        <w:rPr>
          <w:rFonts w:cs="Times New Roman"/>
        </w:rPr>
        <w:t>félnézet</w:t>
      </w:r>
      <w:proofErr w:type="spellEnd"/>
      <w:r w:rsidRPr="00523EB7">
        <w:rPr>
          <w:rFonts w:cs="Times New Roman"/>
        </w:rPr>
        <w:t xml:space="preserve">, </w:t>
      </w:r>
      <w:proofErr w:type="spellStart"/>
      <w:r w:rsidRPr="00523EB7">
        <w:rPr>
          <w:rFonts w:cs="Times New Roman"/>
        </w:rPr>
        <w:t>félnézet-félmetszet</w:t>
      </w:r>
      <w:proofErr w:type="spellEnd"/>
      <w:r w:rsidRPr="00523EB7">
        <w:rPr>
          <w:rFonts w:cs="Times New Roman"/>
        </w:rPr>
        <w:t xml:space="preserve"> ábrázolási módok</w:t>
      </w:r>
    </w:p>
    <w:p w:rsidR="00523EB7" w:rsidRPr="00523EB7" w:rsidRDefault="00523EB7" w:rsidP="00523EB7">
      <w:pPr>
        <w:spacing w:after="0"/>
        <w:ind w:left="851"/>
        <w:rPr>
          <w:rFonts w:cs="Times New Roman"/>
        </w:rPr>
      </w:pPr>
      <w:r w:rsidRPr="00523EB7">
        <w:rPr>
          <w:rFonts w:cs="Times New Roman"/>
        </w:rPr>
        <w:t>Összetett metszetek: lépcsős metszet, befordított metszet, befordított lépcsős metszet, kiterített metszet</w:t>
      </w:r>
    </w:p>
    <w:p w:rsidR="00523EB7" w:rsidRPr="00523EB7" w:rsidRDefault="00523EB7" w:rsidP="00523EB7">
      <w:pPr>
        <w:spacing w:after="0"/>
        <w:ind w:left="851"/>
        <w:rPr>
          <w:rFonts w:cs="Times New Roman"/>
        </w:rPr>
      </w:pPr>
      <w:r w:rsidRPr="00523EB7">
        <w:rPr>
          <w:rFonts w:cs="Times New Roman"/>
        </w:rPr>
        <w:t>Szelvények rajzolásának módozatai: A nézet kontúrvonalain belül megrajzolt szelvény. A vetületen kívül rajzolt szelvények: a metszősík nyomvonalán, elcsúsztatott helyzetben és a párhuzamos metszősíkú szelvények.</w:t>
      </w:r>
    </w:p>
    <w:p w:rsidR="00523EB7" w:rsidRPr="00523EB7" w:rsidRDefault="00523EB7" w:rsidP="00523EB7">
      <w:pPr>
        <w:spacing w:after="0"/>
        <w:ind w:left="851"/>
        <w:rPr>
          <w:rFonts w:cs="Times New Roman"/>
        </w:rPr>
      </w:pPr>
      <w:r w:rsidRPr="00523EB7">
        <w:rPr>
          <w:rFonts w:cs="Times New Roman"/>
        </w:rPr>
        <w:t xml:space="preserve">A metszeti ábrázolás sajátos szabályai: az anyagfajtától független metszetjelölések, nem metszendő alkatrészek, részletek (küllők, bordák, csapok, csavarok, csigák, ékek, </w:t>
      </w:r>
      <w:r w:rsidRPr="00523EB7">
        <w:rPr>
          <w:rFonts w:cs="Times New Roman"/>
        </w:rPr>
        <w:lastRenderedPageBreak/>
        <w:t>fogantyúk, görgők, golyók, huzalok, karok, láncok, lemezek, orsók, rudak, szegecsek, szegek, tengelyek)</w:t>
      </w:r>
    </w:p>
    <w:p w:rsidR="00523EB7" w:rsidRPr="00523EB7" w:rsidRDefault="00523EB7" w:rsidP="00523EB7">
      <w:pPr>
        <w:spacing w:after="0"/>
        <w:ind w:left="851"/>
        <w:rPr>
          <w:rFonts w:cs="Times New Roman"/>
        </w:rPr>
      </w:pPr>
      <w:r w:rsidRPr="00523EB7">
        <w:rPr>
          <w:rFonts w:cs="Times New Roman"/>
        </w:rPr>
        <w:t>Összeállítási rajz készítése az előzetesen tanult szabályok alkalmazásával</w:t>
      </w:r>
    </w:p>
    <w:p w:rsidR="00C53E01" w:rsidRDefault="00523EB7" w:rsidP="00523EB7">
      <w:pPr>
        <w:spacing w:after="0"/>
        <w:ind w:left="851"/>
      </w:pPr>
      <w:r w:rsidRPr="00523EB7">
        <w:rPr>
          <w:rFonts w:cs="Times New Roman"/>
        </w:rPr>
        <w:t>Tárgyrészletek rajzolása: Kiemelt részlet, ismétlődő elemek, sík felületek jelölése, mozgó alkatrészek szélső helyzete, csatlakozó alkatrészek</w:t>
      </w:r>
    </w:p>
    <w:p w:rsidR="00C53E01" w:rsidRPr="002A1C54" w:rsidRDefault="00C53E01" w:rsidP="00C53E01">
      <w:pPr>
        <w:tabs>
          <w:tab w:val="left" w:pos="1418"/>
          <w:tab w:val="right" w:pos="9072"/>
        </w:tabs>
        <w:spacing w:after="0"/>
        <w:ind w:left="851"/>
      </w:pPr>
    </w:p>
    <w:p w:rsidR="00C53E01" w:rsidRDefault="00523EB7" w:rsidP="00C53E01">
      <w:pPr>
        <w:pStyle w:val="Listaszerbekezds"/>
        <w:numPr>
          <w:ilvl w:val="2"/>
          <w:numId w:val="8"/>
        </w:numPr>
        <w:tabs>
          <w:tab w:val="left" w:pos="1701"/>
          <w:tab w:val="right" w:pos="9072"/>
        </w:tabs>
        <w:spacing w:after="0"/>
        <w:ind w:left="993" w:hanging="426"/>
        <w:rPr>
          <w:b/>
          <w:i/>
        </w:rPr>
      </w:pPr>
      <w:r w:rsidRPr="00523EB7">
        <w:rPr>
          <w:b/>
          <w:i/>
        </w:rPr>
        <w:t xml:space="preserve">Méretmegadás, felületminőség, tűrések és illesztések </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523EB7" w:rsidRPr="00523EB7" w:rsidRDefault="00523EB7" w:rsidP="00523EB7">
      <w:pPr>
        <w:spacing w:after="0"/>
        <w:ind w:left="851"/>
        <w:rPr>
          <w:rFonts w:cs="Times New Roman"/>
        </w:rPr>
      </w:pPr>
      <w:r w:rsidRPr="00523EB7">
        <w:rPr>
          <w:rFonts w:cs="Times New Roman"/>
        </w:rPr>
        <w:t xml:space="preserve">A méretmegadás általános szabályai: méretvonal, méretsegédvonal, méretszám elhelyezése, megadása </w:t>
      </w:r>
    </w:p>
    <w:p w:rsidR="00523EB7" w:rsidRPr="00523EB7" w:rsidRDefault="00523EB7" w:rsidP="00523EB7">
      <w:pPr>
        <w:spacing w:after="0"/>
        <w:ind w:left="851"/>
        <w:rPr>
          <w:rFonts w:cs="Times New Roman"/>
        </w:rPr>
      </w:pPr>
      <w:r w:rsidRPr="00523EB7">
        <w:rPr>
          <w:rFonts w:cs="Times New Roman"/>
        </w:rPr>
        <w:t xml:space="preserve">Különleges méretmegadások, egyszerűsítések: méretmegadások érintőkkel, kiadandó, magától értetődő és tájékoztató méretek megadása, egyenlő osztású távolságok méretmegadása, fél méretvonalak alkalmazása, </w:t>
      </w:r>
      <w:proofErr w:type="spellStart"/>
      <w:r w:rsidRPr="00523EB7">
        <w:rPr>
          <w:rFonts w:cs="Times New Roman"/>
        </w:rPr>
        <w:t>éltompítások</w:t>
      </w:r>
      <w:proofErr w:type="spellEnd"/>
      <w:r w:rsidRPr="00523EB7">
        <w:rPr>
          <w:rFonts w:cs="Times New Roman"/>
        </w:rPr>
        <w:t xml:space="preserve"> megadása stb.</w:t>
      </w:r>
    </w:p>
    <w:p w:rsidR="00523EB7" w:rsidRPr="00523EB7" w:rsidRDefault="00523EB7" w:rsidP="00523EB7">
      <w:pPr>
        <w:spacing w:after="0"/>
        <w:ind w:left="851"/>
        <w:rPr>
          <w:rFonts w:cs="Times New Roman"/>
        </w:rPr>
      </w:pPr>
      <w:r w:rsidRPr="00523EB7">
        <w:rPr>
          <w:rFonts w:cs="Times New Roman"/>
        </w:rPr>
        <w:t>átmenő-, zsák-, süllyesztett furatok méretmegadása</w:t>
      </w:r>
    </w:p>
    <w:p w:rsidR="00523EB7" w:rsidRPr="00523EB7" w:rsidRDefault="00523EB7" w:rsidP="00523EB7">
      <w:pPr>
        <w:spacing w:after="0"/>
        <w:ind w:left="851"/>
        <w:rPr>
          <w:rFonts w:cs="Times New Roman"/>
        </w:rPr>
      </w:pPr>
      <w:r w:rsidRPr="00523EB7">
        <w:rPr>
          <w:rFonts w:cs="Times New Roman"/>
        </w:rPr>
        <w:t xml:space="preserve">Lejtés és kúposság jelölése </w:t>
      </w:r>
    </w:p>
    <w:p w:rsidR="00523EB7" w:rsidRPr="00523EB7" w:rsidRDefault="00523EB7" w:rsidP="00523EB7">
      <w:pPr>
        <w:spacing w:after="0"/>
        <w:ind w:left="851"/>
        <w:rPr>
          <w:rFonts w:cs="Times New Roman"/>
        </w:rPr>
      </w:pPr>
      <w:r w:rsidRPr="00523EB7">
        <w:rPr>
          <w:rFonts w:cs="Times New Roman"/>
        </w:rPr>
        <w:t>Recézés, felületkikészítés és hőkezelés megadása</w:t>
      </w:r>
    </w:p>
    <w:p w:rsidR="00523EB7" w:rsidRPr="00523EB7" w:rsidRDefault="00523EB7" w:rsidP="00523EB7">
      <w:pPr>
        <w:spacing w:after="0"/>
        <w:ind w:left="851"/>
        <w:rPr>
          <w:rFonts w:cs="Times New Roman"/>
        </w:rPr>
      </w:pPr>
      <w:r w:rsidRPr="00523EB7">
        <w:rPr>
          <w:rFonts w:cs="Times New Roman"/>
        </w:rPr>
        <w:t>Központfurat, lekerekítés, beszúrás méretmegadása</w:t>
      </w:r>
    </w:p>
    <w:p w:rsidR="00523EB7" w:rsidRPr="00523EB7" w:rsidRDefault="00523EB7" w:rsidP="00523EB7">
      <w:pPr>
        <w:spacing w:after="0"/>
        <w:ind w:left="851"/>
        <w:rPr>
          <w:rFonts w:cs="Times New Roman"/>
        </w:rPr>
      </w:pPr>
      <w:r w:rsidRPr="00523EB7">
        <w:rPr>
          <w:rFonts w:cs="Times New Roman"/>
        </w:rPr>
        <w:t>Mérethálózat felépítésének általános és speciális szabályai: láncszerű méretmegadás, bázistól induló méretmegadás, táblázatos és kombinált méretmegadás. Méretek elosztása a rajzon</w:t>
      </w:r>
    </w:p>
    <w:p w:rsidR="00523EB7" w:rsidRPr="00523EB7" w:rsidRDefault="00523EB7" w:rsidP="00523EB7">
      <w:pPr>
        <w:spacing w:after="0"/>
        <w:ind w:left="851"/>
        <w:rPr>
          <w:rFonts w:cs="Times New Roman"/>
        </w:rPr>
      </w:pPr>
      <w:r w:rsidRPr="00523EB7">
        <w:rPr>
          <w:rFonts w:cs="Times New Roman"/>
        </w:rPr>
        <w:t>Felületminőségi alapfogalmak. Egyenetlenségek, felületi érdesség értelmezése. A felületi érdesség megadása gépészeti rajzokon, jelölési módok</w:t>
      </w:r>
    </w:p>
    <w:p w:rsidR="00523EB7" w:rsidRPr="00523EB7" w:rsidRDefault="00523EB7" w:rsidP="00523EB7">
      <w:pPr>
        <w:spacing w:after="0"/>
        <w:ind w:left="851"/>
        <w:rPr>
          <w:rFonts w:cs="Times New Roman"/>
        </w:rPr>
      </w:pPr>
      <w:r w:rsidRPr="00523EB7">
        <w:rPr>
          <w:rFonts w:cs="Times New Roman"/>
        </w:rPr>
        <w:t>A mérettűrés értelmezése, alapfogalmak (méret, névleges méret, tényleges méret, felső-, és alsó határméret, közepes méret, tűrés, felső határeltérés, alsó eltérés, tűrésezett méret)</w:t>
      </w:r>
    </w:p>
    <w:p w:rsidR="00523EB7" w:rsidRPr="00523EB7" w:rsidRDefault="00523EB7" w:rsidP="00523EB7">
      <w:pPr>
        <w:spacing w:after="0"/>
        <w:ind w:left="851"/>
        <w:rPr>
          <w:rFonts w:cs="Times New Roman"/>
        </w:rPr>
      </w:pPr>
      <w:r w:rsidRPr="00523EB7">
        <w:rPr>
          <w:rFonts w:cs="Times New Roman"/>
        </w:rPr>
        <w:t>A tűrésmező elhelyezkedése az alapvonalhoz viszonyítva</w:t>
      </w:r>
    </w:p>
    <w:p w:rsidR="00523EB7" w:rsidRPr="00523EB7" w:rsidRDefault="00523EB7" w:rsidP="00523EB7">
      <w:pPr>
        <w:spacing w:after="0"/>
        <w:ind w:left="851"/>
        <w:rPr>
          <w:rFonts w:cs="Times New Roman"/>
        </w:rPr>
      </w:pPr>
      <w:r w:rsidRPr="00523EB7">
        <w:rPr>
          <w:rFonts w:cs="Times New Roman"/>
        </w:rPr>
        <w:t>Hosszméretek és szögméretek tűrése, lejtés és kúposság tűrésmegadása</w:t>
      </w:r>
    </w:p>
    <w:p w:rsidR="00523EB7" w:rsidRPr="00523EB7" w:rsidRDefault="00523EB7" w:rsidP="00523EB7">
      <w:pPr>
        <w:spacing w:after="0"/>
        <w:ind w:left="851"/>
        <w:rPr>
          <w:rFonts w:cs="Times New Roman"/>
        </w:rPr>
      </w:pPr>
      <w:r w:rsidRPr="00523EB7">
        <w:rPr>
          <w:rFonts w:cs="Times New Roman"/>
        </w:rPr>
        <w:t xml:space="preserve">Tűrés alapsorozatok táblázatos megadása, </w:t>
      </w:r>
      <w:proofErr w:type="spellStart"/>
      <w:r w:rsidRPr="00523EB7">
        <w:rPr>
          <w:rFonts w:cs="Times New Roman"/>
        </w:rPr>
        <w:t>tűrésezetlen</w:t>
      </w:r>
      <w:proofErr w:type="spellEnd"/>
      <w:r w:rsidRPr="00523EB7">
        <w:rPr>
          <w:rFonts w:cs="Times New Roman"/>
        </w:rPr>
        <w:t xml:space="preserve"> méretek pontossága</w:t>
      </w:r>
    </w:p>
    <w:p w:rsidR="00523EB7" w:rsidRPr="00523EB7" w:rsidRDefault="00523EB7" w:rsidP="00523EB7">
      <w:pPr>
        <w:spacing w:after="0"/>
        <w:ind w:left="851"/>
        <w:rPr>
          <w:rFonts w:cs="Times New Roman"/>
        </w:rPr>
      </w:pPr>
      <w:r w:rsidRPr="00523EB7">
        <w:rPr>
          <w:rFonts w:cs="Times New Roman"/>
        </w:rPr>
        <w:t>Az illesztés alapfogalmai, az egységes tűrés-, és illesztési rendszerek felépítése (alapeltérések, illesztési rendszerek, az illesztések jelölése, csap és lyuktűrések táblázata)</w:t>
      </w:r>
    </w:p>
    <w:p w:rsidR="00C53E01" w:rsidRDefault="00523EB7" w:rsidP="00523EB7">
      <w:pPr>
        <w:spacing w:after="0"/>
        <w:ind w:left="851"/>
      </w:pPr>
      <w:r w:rsidRPr="00523EB7">
        <w:rPr>
          <w:rFonts w:cs="Times New Roman"/>
        </w:rPr>
        <w:t>Alak és helyzettűrések értelmezése, jelölései, megadása</w:t>
      </w:r>
    </w:p>
    <w:p w:rsidR="00C53E01" w:rsidRPr="002A1C54" w:rsidRDefault="00C53E01" w:rsidP="00C53E01">
      <w:pPr>
        <w:tabs>
          <w:tab w:val="left" w:pos="1418"/>
          <w:tab w:val="right" w:pos="9072"/>
        </w:tabs>
        <w:spacing w:after="0"/>
        <w:ind w:left="851"/>
      </w:pPr>
    </w:p>
    <w:p w:rsidR="00C53E01" w:rsidRDefault="00523EB7" w:rsidP="00C53E01">
      <w:pPr>
        <w:pStyle w:val="Listaszerbekezds"/>
        <w:numPr>
          <w:ilvl w:val="2"/>
          <w:numId w:val="8"/>
        </w:numPr>
        <w:tabs>
          <w:tab w:val="left" w:pos="1701"/>
          <w:tab w:val="right" w:pos="9072"/>
        </w:tabs>
        <w:spacing w:after="0"/>
        <w:ind w:left="993" w:hanging="426"/>
        <w:rPr>
          <w:b/>
          <w:i/>
        </w:rPr>
      </w:pPr>
      <w:r w:rsidRPr="00523EB7">
        <w:rPr>
          <w:b/>
          <w:i/>
        </w:rPr>
        <w:t xml:space="preserve">Jelképes ábrázolás </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3419D0" w:rsidRPr="003419D0" w:rsidRDefault="003419D0" w:rsidP="003419D0">
      <w:pPr>
        <w:spacing w:after="0"/>
        <w:ind w:left="851"/>
        <w:rPr>
          <w:rFonts w:cs="Times New Roman"/>
        </w:rPr>
      </w:pPr>
      <w:r w:rsidRPr="003419D0">
        <w:rPr>
          <w:rFonts w:cs="Times New Roman"/>
        </w:rPr>
        <w:t>Csavarmenetek ábrázolása: csavarvonal csavartest, csavarmenet képzése. Orsó és anyamenet ábrázolások. Menetes furatok áthatásának ábrázolása. Menetkifutás, szerszámkifutás jelölése. Menetek méretmegadása, csavarmenetek tűrésének, illesztésének megadása.</w:t>
      </w:r>
    </w:p>
    <w:p w:rsidR="003419D0" w:rsidRPr="003419D0" w:rsidRDefault="003419D0" w:rsidP="003419D0">
      <w:pPr>
        <w:spacing w:after="0"/>
        <w:ind w:left="851"/>
        <w:rPr>
          <w:rFonts w:cs="Times New Roman"/>
        </w:rPr>
      </w:pPr>
      <w:r w:rsidRPr="003419D0">
        <w:rPr>
          <w:rFonts w:cs="Times New Roman"/>
        </w:rPr>
        <w:t>Balmenetű gépelemek jelölése.</w:t>
      </w:r>
    </w:p>
    <w:p w:rsidR="003419D0" w:rsidRPr="003419D0" w:rsidRDefault="003419D0" w:rsidP="003419D0">
      <w:pPr>
        <w:spacing w:after="0"/>
        <w:ind w:left="851"/>
        <w:rPr>
          <w:rFonts w:cs="Times New Roman"/>
        </w:rPr>
      </w:pPr>
      <w:proofErr w:type="spellStart"/>
      <w:r w:rsidRPr="003419D0">
        <w:rPr>
          <w:rFonts w:cs="Times New Roman"/>
        </w:rPr>
        <w:t>Hatlapfejű</w:t>
      </w:r>
      <w:proofErr w:type="spellEnd"/>
      <w:r w:rsidRPr="003419D0">
        <w:rPr>
          <w:rFonts w:cs="Times New Roman"/>
        </w:rPr>
        <w:t xml:space="preserve"> csavar és anya rajzainak szerkesztése. Csavarvégződések és csavarfejek ábrázolása.</w:t>
      </w:r>
    </w:p>
    <w:p w:rsidR="003419D0" w:rsidRPr="003419D0" w:rsidRDefault="003419D0" w:rsidP="003419D0">
      <w:pPr>
        <w:spacing w:after="0"/>
        <w:ind w:left="851"/>
        <w:rPr>
          <w:rFonts w:cs="Times New Roman"/>
        </w:rPr>
      </w:pPr>
      <w:r w:rsidRPr="003419D0">
        <w:rPr>
          <w:rFonts w:cs="Times New Roman"/>
        </w:rPr>
        <w:t>Menetes furatok és kötőelemek egyszerűsített ábrázolása.</w:t>
      </w:r>
    </w:p>
    <w:p w:rsidR="003419D0" w:rsidRPr="003419D0" w:rsidRDefault="003419D0" w:rsidP="003419D0">
      <w:pPr>
        <w:spacing w:after="0"/>
        <w:ind w:left="851"/>
        <w:rPr>
          <w:rFonts w:cs="Times New Roman"/>
        </w:rPr>
      </w:pPr>
      <w:r w:rsidRPr="003419D0">
        <w:rPr>
          <w:rFonts w:cs="Times New Roman"/>
        </w:rPr>
        <w:t>Fogazatok és fogazott alkatrészek ábrázolása: jellemző méretek meghatározása, a különböző fogazatok ábrázolása, műhelyrajza (pl.: hengeres kerék és kerékpár, csavarkerékpár, kúpkerék, csigahajtás, fogasléc-fogasív). Fogazott alkatrészek rajzjelei kinematikai ábrákon.</w:t>
      </w:r>
    </w:p>
    <w:p w:rsidR="003419D0" w:rsidRPr="003419D0" w:rsidRDefault="003419D0" w:rsidP="003419D0">
      <w:pPr>
        <w:spacing w:after="0"/>
        <w:ind w:left="851"/>
        <w:rPr>
          <w:rFonts w:cs="Times New Roman"/>
        </w:rPr>
      </w:pPr>
      <w:r w:rsidRPr="003419D0">
        <w:rPr>
          <w:rFonts w:cs="Times New Roman"/>
        </w:rPr>
        <w:t>Bordás tengelykötések ábrázolása: A bordástengely és a bordásfurat, jellemző adatai, méretei, mérettáblázatok használata. Bordástengely és bordásfurat rajza. Bordáskötés ábrázolása, műhelyrajz.</w:t>
      </w:r>
    </w:p>
    <w:p w:rsidR="003419D0" w:rsidRPr="003419D0" w:rsidRDefault="003419D0" w:rsidP="003419D0">
      <w:pPr>
        <w:spacing w:after="0"/>
        <w:ind w:left="851"/>
        <w:rPr>
          <w:rFonts w:cs="Times New Roman"/>
        </w:rPr>
      </w:pPr>
      <w:r w:rsidRPr="003419D0">
        <w:rPr>
          <w:rFonts w:cs="Times New Roman"/>
        </w:rPr>
        <w:lastRenderedPageBreak/>
        <w:t>Csapágyak ábrázolása: siklócsapágy-persely rajza, mérettáblázat használata. Gördülőcsapágyak különböző típusainak egyszerűsített, egyezményes és jelképes ábrázolási módja.</w:t>
      </w:r>
    </w:p>
    <w:p w:rsidR="003419D0" w:rsidRPr="003419D0" w:rsidRDefault="003419D0" w:rsidP="003419D0">
      <w:pPr>
        <w:spacing w:after="0"/>
        <w:ind w:left="851"/>
        <w:rPr>
          <w:rFonts w:cs="Times New Roman"/>
        </w:rPr>
      </w:pPr>
      <w:r w:rsidRPr="003419D0">
        <w:rPr>
          <w:rFonts w:cs="Times New Roman"/>
        </w:rPr>
        <w:t xml:space="preserve">Tömítések ábrázolása: </w:t>
      </w:r>
      <w:proofErr w:type="spellStart"/>
      <w:r w:rsidRPr="003419D0">
        <w:rPr>
          <w:rFonts w:cs="Times New Roman"/>
        </w:rPr>
        <w:t>zárófedelek</w:t>
      </w:r>
      <w:proofErr w:type="spellEnd"/>
      <w:r w:rsidRPr="003419D0">
        <w:rPr>
          <w:rFonts w:cs="Times New Roman"/>
        </w:rPr>
        <w:t xml:space="preserve"> és a mozgó alkatrészek tömítései (pl.: radiális tengelytömítő gyűrű) részletes és jelképes ábrázolása, mérettáblázatok használata.</w:t>
      </w:r>
    </w:p>
    <w:p w:rsidR="003419D0" w:rsidRPr="003419D0" w:rsidRDefault="003419D0" w:rsidP="003419D0">
      <w:pPr>
        <w:spacing w:after="0"/>
        <w:ind w:left="851"/>
        <w:rPr>
          <w:rFonts w:cs="Times New Roman"/>
        </w:rPr>
      </w:pPr>
      <w:r w:rsidRPr="003419D0">
        <w:rPr>
          <w:rFonts w:cs="Times New Roman"/>
        </w:rPr>
        <w:t>Rugók ábrázolása: hengeres húzó csavarrugók, nyomó csavarrugók metszeti, nézeti, részletes vagy jelképes ábrázolása.</w:t>
      </w:r>
    </w:p>
    <w:p w:rsidR="003419D0" w:rsidRPr="003419D0" w:rsidRDefault="003419D0" w:rsidP="003419D0">
      <w:pPr>
        <w:spacing w:after="0"/>
        <w:ind w:left="851"/>
        <w:rPr>
          <w:rFonts w:cs="Times New Roman"/>
        </w:rPr>
      </w:pPr>
      <w:r w:rsidRPr="003419D0">
        <w:rPr>
          <w:rFonts w:cs="Times New Roman"/>
        </w:rPr>
        <w:t xml:space="preserve">Nem oldható kötések ábrázolása: szegecs-, és hegesztett kötések. </w:t>
      </w:r>
    </w:p>
    <w:p w:rsidR="003419D0" w:rsidRPr="003419D0" w:rsidRDefault="003419D0" w:rsidP="003419D0">
      <w:pPr>
        <w:spacing w:after="0"/>
        <w:ind w:left="851"/>
        <w:rPr>
          <w:rFonts w:cs="Times New Roman"/>
        </w:rPr>
      </w:pPr>
      <w:proofErr w:type="spellStart"/>
      <w:r w:rsidRPr="003419D0">
        <w:rPr>
          <w:rFonts w:cs="Times New Roman"/>
        </w:rPr>
        <w:t>Szakmaspecifikus</w:t>
      </w:r>
      <w:proofErr w:type="spellEnd"/>
      <w:r w:rsidRPr="003419D0">
        <w:rPr>
          <w:rFonts w:cs="Times New Roman"/>
        </w:rPr>
        <w:t xml:space="preserve"> rajzi ábrázolások elméleti ismeretei, rajzkészítési gyakorlatok.</w:t>
      </w:r>
    </w:p>
    <w:p w:rsidR="00C53E01" w:rsidRDefault="003419D0" w:rsidP="003419D0">
      <w:pPr>
        <w:spacing w:after="0"/>
        <w:ind w:left="851"/>
      </w:pPr>
      <w:r w:rsidRPr="003419D0">
        <w:rPr>
          <w:rFonts w:cs="Times New Roman"/>
        </w:rPr>
        <w:t xml:space="preserve">Számítógépes rajzkészítési eljárások bemutatása, fejlesztési lépések, </w:t>
      </w:r>
      <w:proofErr w:type="spellStart"/>
      <w:r w:rsidRPr="003419D0">
        <w:rPr>
          <w:rFonts w:cs="Times New Roman"/>
        </w:rPr>
        <w:t>irányzatok.</w:t>
      </w:r>
      <w:r w:rsidR="00C53E01" w:rsidRPr="00A80941">
        <w:rPr>
          <w:rFonts w:cs="Times New Roman"/>
        </w:rPr>
        <w:t>A</w:t>
      </w:r>
      <w:proofErr w:type="spellEnd"/>
      <w:r w:rsidR="00C53E01" w:rsidRPr="00A80941">
        <w:rPr>
          <w:rFonts w:cs="Times New Roman"/>
        </w:rPr>
        <w:t xml:space="preserve"> témakör részletes kifejtése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13772" w:rsidP="00C53E01">
      <w:pPr>
        <w:spacing w:after="0"/>
        <w:ind w:left="426"/>
      </w:pPr>
      <w:r w:rsidRPr="00113772">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32F9" w:rsidRPr="00EE32F9" w:rsidTr="00EE32F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EE32F9" w:rsidRDefault="00EE32F9" w:rsidP="00EE32F9">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32F9" w:rsidRPr="00EE32F9" w:rsidTr="00EE32F9">
        <w:trPr>
          <w:trHeight w:val="255"/>
          <w:jc w:val="center"/>
        </w:trPr>
        <w:tc>
          <w:tcPr>
            <w:tcW w:w="104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510"/>
          <w:jc w:val="center"/>
        </w:trPr>
        <w:tc>
          <w:tcPr>
            <w:tcW w:w="104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80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csoport-bontás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osztály-keret</w:t>
            </w:r>
          </w:p>
        </w:tc>
        <w:tc>
          <w:tcPr>
            <w:tcW w:w="238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 feldolgozó tevékenységek</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2.</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Ismeretalkalmazási gyakorló tevékenységek, feladatok</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Tesztfeladat megoldása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Képi információk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értelmezése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rajz készítése </w:t>
            </w:r>
            <w:proofErr w:type="spellStart"/>
            <w:r w:rsidRPr="00EE32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Komplex információk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munkaformák körében</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versenyjáték</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EE32F9" w:rsidRPr="00BC7291" w:rsidRDefault="00EE32F9" w:rsidP="00EE32F9">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419D0" w:rsidP="00C53E01">
      <w:pPr>
        <w:pStyle w:val="Listaszerbekezds"/>
        <w:numPr>
          <w:ilvl w:val="0"/>
          <w:numId w:val="8"/>
        </w:numPr>
        <w:tabs>
          <w:tab w:val="right" w:pos="9072"/>
        </w:tabs>
        <w:spacing w:after="0"/>
        <w:rPr>
          <w:rFonts w:cs="Times New Roman"/>
          <w:b/>
        </w:rPr>
      </w:pPr>
      <w:r w:rsidRPr="003419D0">
        <w:rPr>
          <w:b/>
          <w:bCs/>
          <w:iCs/>
        </w:rPr>
        <w:t>Mechanika</w:t>
      </w:r>
      <w:r w:rsidRPr="003419D0">
        <w:rPr>
          <w:b/>
        </w:rPr>
        <w:t xml:space="preserve"> </w:t>
      </w:r>
      <w:r w:rsidR="00C53E01" w:rsidRPr="00644690">
        <w:rPr>
          <w:b/>
        </w:rPr>
        <w:t xml:space="preserve"> tantárgy</w:t>
      </w:r>
      <w:r w:rsidR="00C53E01" w:rsidRPr="00644690">
        <w:rPr>
          <w:b/>
        </w:rPr>
        <w:tab/>
      </w:r>
      <w:r>
        <w:rPr>
          <w:b/>
        </w:rPr>
        <w:t>108</w:t>
      </w:r>
      <w:r w:rsidR="00C53E01">
        <w:rPr>
          <w:b/>
        </w:rPr>
        <w:t xml:space="preserve"> ó</w:t>
      </w:r>
      <w:r w:rsidR="00C53E01" w:rsidRPr="00644690">
        <w:rPr>
          <w:b/>
        </w:rPr>
        <w:t>ra/</w:t>
      </w:r>
      <w:r>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3419D0" w:rsidRDefault="003419D0" w:rsidP="003419D0">
      <w:pPr>
        <w:spacing w:after="0"/>
        <w:ind w:left="426"/>
      </w:pPr>
      <w:r>
        <w:t xml:space="preserve">A mechanika tantárgy tanításának célja, hogy fejlessze a tanulók logikai készségét, alapozza meg a szakmai tantárgyak feldolgozását. A tanulók tanulási folyamata fejlessze tovább a fizika tantárgyban megismert természettudományos szemléletet, alakítson ki </w:t>
      </w:r>
      <w:r>
        <w:lastRenderedPageBreak/>
        <w:t>általános műszaki szemléletmódot. Ismertessen meg a tantárgy programjában felsorolt műszaki fogalmakkal, összefüggésekkel, törvényekkel és azok alkalmazásaival, készítse fel a tanulókat a műszaki dokumentációk (táblázatok, szabványok, diagramok) értelmezésére és használatára, alakítson ki olyan készségeket, amelyek segítségével legyenek képesek képzeletük, gondolatuk, adott szerkezetek egyszerűsített rajzi megjelenítésére.</w:t>
      </w:r>
    </w:p>
    <w:p w:rsidR="003419D0" w:rsidRDefault="003419D0" w:rsidP="003419D0">
      <w:pPr>
        <w:spacing w:after="0"/>
        <w:ind w:left="426"/>
      </w:pPr>
      <w:r>
        <w:t>Alapozó tárgyként alakítsa ki a műszaki életben elengedhetetlenül szükséges belső igényességet, lelkiismeretes és felelősségteljes munkavégzést, fejlessze a számítási feladatok, szerkesztések, méretezések algoritmusát és a problémamegoldó-készséget. A gyakorlati feladatok közös megoldása mutasson rá az adott feladatok többféle megoldási lehetősége által felkínált önellenőrzés fontosságára, fejlessze a tanulók számolási készségét, biztonságát és a nagyságrendi érzék kialakulását.</w:t>
      </w:r>
    </w:p>
    <w:p w:rsidR="003419D0" w:rsidRDefault="003419D0" w:rsidP="003419D0">
      <w:pPr>
        <w:spacing w:after="0"/>
        <w:ind w:left="426"/>
      </w:pPr>
      <w:r>
        <w:t>Ki kell fejleszteni a műszaki életben alkalmazott mértékegységek alkalmazásának készségét, a tanulók esztétikai érzékét a szerkesztési és számítási feladatok áttekinthető, szép kivitelű megoldásaira.</w:t>
      </w:r>
    </w:p>
    <w:p w:rsidR="00C53E01" w:rsidRDefault="003419D0" w:rsidP="003419D0">
      <w:pPr>
        <w:spacing w:after="0"/>
        <w:ind w:left="426"/>
      </w:pPr>
      <w:r>
        <w:t>Az alapösszefüggések gyakorlatias alkalmazásával alakítson ki olyan készségeket, amelyek segítségével képesek lesznek a tanulók egyszerűbb alkatrészek terhelésének megállapítására.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3419D0" w:rsidRPr="00510A1C" w:rsidRDefault="003419D0" w:rsidP="003419D0">
      <w:pPr>
        <w:widowControl w:val="0"/>
        <w:suppressAutoHyphens/>
        <w:spacing w:after="0"/>
        <w:ind w:left="357"/>
        <w:rPr>
          <w:rFonts w:cs="Times New Roman"/>
          <w:kern w:val="2"/>
          <w:szCs w:val="24"/>
          <w:lang w:eastAsia="hi-IN" w:bidi="hi-IN"/>
        </w:rPr>
      </w:pPr>
      <w:r w:rsidRPr="00510A1C">
        <w:rPr>
          <w:rFonts w:cs="Times New Roman"/>
          <w:kern w:val="2"/>
          <w:szCs w:val="24"/>
          <w:lang w:eastAsia="hi-IN" w:bidi="hi-IN"/>
        </w:rPr>
        <w:t>A tantárgy alapozó jellegénél fogva a közismereti tantárgyakra, azok közül is elsősorban a matematikára és a fizikára épül.</w:t>
      </w:r>
    </w:p>
    <w:p w:rsidR="003419D0" w:rsidRPr="00510A1C" w:rsidRDefault="003419D0" w:rsidP="003419D0">
      <w:pPr>
        <w:widowControl w:val="0"/>
        <w:suppressAutoHyphens/>
        <w:spacing w:after="0"/>
        <w:ind w:left="357"/>
        <w:rPr>
          <w:rFonts w:cs="Times New Roman"/>
          <w:kern w:val="2"/>
          <w:szCs w:val="24"/>
          <w:lang w:eastAsia="hi-IN" w:bidi="hi-IN"/>
        </w:rPr>
      </w:pPr>
      <w:r w:rsidRPr="00510A1C">
        <w:rPr>
          <w:rFonts w:cs="Times New Roman"/>
          <w:kern w:val="2"/>
          <w:szCs w:val="24"/>
          <w:lang w:eastAsia="hi-IN" w:bidi="hi-IN"/>
        </w:rPr>
        <w:t>A Matematika tantárgyból:</w:t>
      </w:r>
    </w:p>
    <w:p w:rsidR="003419D0" w:rsidRPr="00510A1C" w:rsidRDefault="003419D0" w:rsidP="003419D0">
      <w:pPr>
        <w:widowControl w:val="0"/>
        <w:suppressAutoHyphens/>
        <w:spacing w:after="0"/>
        <w:ind w:left="709"/>
        <w:rPr>
          <w:rFonts w:cs="Times New Roman"/>
          <w:kern w:val="2"/>
          <w:szCs w:val="24"/>
          <w:lang w:eastAsia="hi-IN" w:bidi="hi-IN"/>
        </w:rPr>
      </w:pPr>
      <w:r w:rsidRPr="00510A1C">
        <w:rPr>
          <w:rFonts w:cs="Times New Roman"/>
          <w:kern w:val="2"/>
          <w:szCs w:val="24"/>
          <w:lang w:eastAsia="hi-IN" w:bidi="hi-IN"/>
        </w:rPr>
        <w:t>az algebrai műveletek</w:t>
      </w:r>
    </w:p>
    <w:p w:rsidR="003419D0" w:rsidRPr="00510A1C" w:rsidRDefault="003419D0" w:rsidP="003419D0">
      <w:pPr>
        <w:widowControl w:val="0"/>
        <w:suppressAutoHyphens/>
        <w:spacing w:after="0"/>
        <w:ind w:left="709"/>
        <w:rPr>
          <w:rFonts w:cs="Times New Roman"/>
          <w:kern w:val="2"/>
          <w:szCs w:val="24"/>
          <w:lang w:eastAsia="hi-IN" w:bidi="hi-IN"/>
        </w:rPr>
      </w:pPr>
      <w:r w:rsidRPr="00510A1C">
        <w:rPr>
          <w:rFonts w:cs="Times New Roman"/>
          <w:kern w:val="2"/>
          <w:szCs w:val="24"/>
          <w:lang w:eastAsia="hi-IN" w:bidi="hi-IN"/>
        </w:rPr>
        <w:t>a geometriai alapfogalmak és alapszerkesztések</w:t>
      </w:r>
    </w:p>
    <w:p w:rsidR="003419D0" w:rsidRPr="00510A1C" w:rsidRDefault="003419D0" w:rsidP="003419D0">
      <w:pPr>
        <w:widowControl w:val="0"/>
        <w:suppressAutoHyphens/>
        <w:spacing w:after="0"/>
        <w:ind w:left="709"/>
        <w:rPr>
          <w:rFonts w:cs="Times New Roman"/>
          <w:kern w:val="2"/>
          <w:szCs w:val="24"/>
          <w:lang w:eastAsia="hi-IN" w:bidi="hi-IN"/>
        </w:rPr>
      </w:pPr>
      <w:r w:rsidRPr="00510A1C">
        <w:rPr>
          <w:rFonts w:cs="Times New Roman"/>
          <w:kern w:val="2"/>
          <w:szCs w:val="24"/>
          <w:lang w:eastAsia="hi-IN" w:bidi="hi-IN"/>
        </w:rPr>
        <w:t>az elsőfokú egyenletek</w:t>
      </w:r>
    </w:p>
    <w:p w:rsidR="003419D0" w:rsidRPr="00510A1C" w:rsidRDefault="003419D0" w:rsidP="003419D0">
      <w:pPr>
        <w:widowControl w:val="0"/>
        <w:suppressAutoHyphens/>
        <w:spacing w:after="0"/>
        <w:ind w:left="709"/>
        <w:rPr>
          <w:rFonts w:cs="Times New Roman"/>
          <w:kern w:val="2"/>
          <w:szCs w:val="24"/>
          <w:lang w:eastAsia="hi-IN" w:bidi="hi-IN"/>
        </w:rPr>
      </w:pPr>
      <w:r w:rsidRPr="00510A1C">
        <w:rPr>
          <w:rFonts w:cs="Times New Roman"/>
          <w:kern w:val="2"/>
          <w:szCs w:val="24"/>
          <w:lang w:eastAsia="hi-IN" w:bidi="hi-IN"/>
        </w:rPr>
        <w:t>és a vektorok témaköreire épít a Mechanika tantárgy.</w:t>
      </w:r>
    </w:p>
    <w:p w:rsidR="003419D0" w:rsidRPr="00510A1C" w:rsidRDefault="003419D0" w:rsidP="003419D0">
      <w:pPr>
        <w:widowControl w:val="0"/>
        <w:suppressAutoHyphens/>
        <w:spacing w:after="0"/>
        <w:ind w:left="357"/>
        <w:rPr>
          <w:rFonts w:cs="Times New Roman"/>
          <w:kern w:val="2"/>
          <w:szCs w:val="24"/>
          <w:lang w:eastAsia="hi-IN" w:bidi="hi-IN"/>
        </w:rPr>
      </w:pPr>
      <w:r w:rsidRPr="00510A1C">
        <w:rPr>
          <w:rFonts w:cs="Times New Roman"/>
          <w:kern w:val="2"/>
          <w:szCs w:val="24"/>
          <w:lang w:eastAsia="hi-IN" w:bidi="hi-IN"/>
        </w:rPr>
        <w:t>A Fizika tantárgyból:</w:t>
      </w:r>
    </w:p>
    <w:p w:rsidR="003419D0" w:rsidRPr="00510A1C" w:rsidRDefault="003419D0" w:rsidP="003419D0">
      <w:pPr>
        <w:widowControl w:val="0"/>
        <w:suppressAutoHyphens/>
        <w:spacing w:after="0"/>
        <w:ind w:left="709"/>
        <w:rPr>
          <w:rFonts w:cs="Times New Roman"/>
          <w:kern w:val="2"/>
          <w:szCs w:val="24"/>
          <w:lang w:eastAsia="hi-IN" w:bidi="hi-IN"/>
        </w:rPr>
      </w:pPr>
      <w:r w:rsidRPr="00510A1C">
        <w:rPr>
          <w:rFonts w:cs="Times New Roman"/>
          <w:kern w:val="2"/>
          <w:szCs w:val="24"/>
          <w:lang w:eastAsia="hi-IN" w:bidi="hi-IN"/>
        </w:rPr>
        <w:t>a mozgások</w:t>
      </w:r>
    </w:p>
    <w:p w:rsidR="00C53E01" w:rsidRDefault="003419D0" w:rsidP="003419D0">
      <w:pPr>
        <w:spacing w:after="0"/>
        <w:ind w:left="426"/>
      </w:pPr>
      <w:r w:rsidRPr="00510A1C">
        <w:rPr>
          <w:rFonts w:cs="Times New Roman"/>
          <w:kern w:val="2"/>
          <w:szCs w:val="24"/>
          <w:lang w:eastAsia="hi-IN" w:bidi="hi-IN"/>
        </w:rPr>
        <w:t>és a dinamika alapjai témakörökre épít a Mechanika tantárgy.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419D0" w:rsidP="00C53E01">
      <w:pPr>
        <w:pStyle w:val="Listaszerbekezds"/>
        <w:numPr>
          <w:ilvl w:val="2"/>
          <w:numId w:val="8"/>
        </w:numPr>
        <w:tabs>
          <w:tab w:val="left" w:pos="1701"/>
          <w:tab w:val="right" w:pos="9072"/>
        </w:tabs>
        <w:spacing w:after="0"/>
        <w:ind w:left="993" w:hanging="426"/>
        <w:rPr>
          <w:b/>
          <w:i/>
        </w:rPr>
      </w:pPr>
      <w:r w:rsidRPr="003419D0">
        <w:rPr>
          <w:b/>
          <w:i/>
        </w:rPr>
        <w:t xml:space="preserve">Merev testek általános statikája </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3419D0" w:rsidRPr="00510A1C" w:rsidRDefault="003419D0" w:rsidP="003419D0">
      <w:pPr>
        <w:spacing w:after="0"/>
        <w:ind w:left="567"/>
        <w:rPr>
          <w:rFonts w:cs="Times New Roman"/>
          <w:bCs/>
          <w:szCs w:val="24"/>
        </w:rPr>
      </w:pPr>
      <w:r>
        <w:rPr>
          <w:rFonts w:cs="Times New Roman"/>
          <w:bCs/>
          <w:szCs w:val="24"/>
        </w:rPr>
        <w:t>Bevezetés</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mechanika tárgya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mechanika felosztása, elemei</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tantárgy tanulásának célja, jelentősége</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mértékegységek a mechanikában</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számító- és szerkesztő eljárások parallel alkalmazása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Statikai alapfogalmak</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Erő</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fogalma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fajtái</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jelölések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mértékegységek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tulajdonságok</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Forgató nyomaték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fogalma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meghatározása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értelme</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lastRenderedPageBreak/>
        <w:t>Erőpár</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fogalma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hatása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forgatónyomatéka</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Erőrendszerek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fogalma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összetevői</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fajtái</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az erőrendszer eredője</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A statika alaptételei</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erőháromszög tétele</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két erő egyensúlyának feltétele</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egyensúlyi erőrendszer hozzáadása, eltávolítása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hatás-ellenhatás törvénye</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Az erő összetevőkre bontása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szerkesztéssel (vektorháromszög módszer)</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szerkesztéssel (paralelogramma módszer)</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számítással</w:t>
      </w:r>
    </w:p>
    <w:p w:rsidR="003419D0" w:rsidRPr="00510A1C" w:rsidRDefault="003419D0" w:rsidP="003419D0">
      <w:pPr>
        <w:spacing w:after="0"/>
        <w:ind w:left="567"/>
        <w:rPr>
          <w:rFonts w:cs="Times New Roman"/>
          <w:bCs/>
          <w:szCs w:val="24"/>
        </w:rPr>
      </w:pPr>
      <w:r w:rsidRPr="00510A1C">
        <w:rPr>
          <w:rFonts w:cs="Times New Roman"/>
          <w:bCs/>
          <w:szCs w:val="24"/>
        </w:rPr>
        <w:t>Síkbeli erőrendszerek</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Az erő áthelyezése</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Az erők összegzése</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Közös hatásvonalú erők eredője</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Közös metszéspontú erők eredője</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meghatározás vektorsokszög módszerrel,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meghatározás számítással.</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Közös metszéspontú erőrendszer egyensúlya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három erő egyensúlya,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testek egyensúlyának meghatározása szerkesztéssel,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testek egyensúlyának meghatározása számítással.</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Párhuzamos erők eredője</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meghatározás számítással a nyomatéki tétel segítségével,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meghatározás vektor- és kötélsokszög segítségével,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nyomaték szerkesztése kötélsokszöggel.</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A súlypont és a súlyvonal fogalma</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Tetszőleges síkidom statikai (elsőrendű) nyomatékának kiszámítási elve</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Egyszerű síkidomok statikai nyomatéka</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A síkidomok súlypont meghatározásának elve</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Egyszerű síkidomok súlypontjának meghatározása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összetett síkidomok tömegközéppontjának meghatározása számítással,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összetett síkidomok tömegközéppontjának meghatározása szerkesztéssel.</w:t>
      </w:r>
    </w:p>
    <w:p w:rsidR="00C53E01" w:rsidRDefault="003419D0" w:rsidP="003419D0">
      <w:pPr>
        <w:spacing w:after="0"/>
        <w:ind w:left="851"/>
      </w:pPr>
      <w:r w:rsidRPr="00510A1C">
        <w:rPr>
          <w:rFonts w:cs="Times New Roman"/>
          <w:szCs w:val="24"/>
        </w:rPr>
        <w:t>A stabilitás (állékonyság) fogalma és gyakorlati jelentősége</w:t>
      </w:r>
    </w:p>
    <w:p w:rsidR="00C53E01" w:rsidRPr="00644690" w:rsidRDefault="00C53E01" w:rsidP="00C53E01">
      <w:pPr>
        <w:tabs>
          <w:tab w:val="left" w:pos="1418"/>
          <w:tab w:val="right" w:pos="9072"/>
        </w:tabs>
        <w:spacing w:after="0"/>
        <w:ind w:left="851"/>
      </w:pPr>
    </w:p>
    <w:p w:rsidR="00C53E01" w:rsidRDefault="003419D0" w:rsidP="00C53E01">
      <w:pPr>
        <w:pStyle w:val="Listaszerbekezds"/>
        <w:numPr>
          <w:ilvl w:val="2"/>
          <w:numId w:val="8"/>
        </w:numPr>
        <w:tabs>
          <w:tab w:val="left" w:pos="1701"/>
          <w:tab w:val="right" w:pos="9072"/>
        </w:tabs>
        <w:spacing w:after="0"/>
        <w:ind w:left="993" w:hanging="426"/>
        <w:rPr>
          <w:b/>
          <w:i/>
        </w:rPr>
      </w:pPr>
      <w:r w:rsidRPr="003419D0">
        <w:rPr>
          <w:b/>
          <w:i/>
        </w:rPr>
        <w:t xml:space="preserve">Síkbeli egyensúlyi szerkezetek </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A kényszerek fajtái és jellemzői</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A reakcióerő támadáspontjának nagysága és értelme</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támasz,</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kötél,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statikai rúd,</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 xml:space="preserve">csukló és </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befogás esetén</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lastRenderedPageBreak/>
        <w:t>Három, közös síkban fekvő erő egyensúlyának feltételei</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Az egyensúly feltételének meghatározása számítással</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Három erő egyensúlyának meghatározási módszere szerkesztéssel</w:t>
      </w:r>
    </w:p>
    <w:p w:rsidR="003419D0" w:rsidRPr="00510A1C" w:rsidRDefault="003419D0" w:rsidP="003419D0">
      <w:pPr>
        <w:spacing w:after="0"/>
        <w:ind w:left="567"/>
        <w:rPr>
          <w:rFonts w:cs="Times New Roman"/>
          <w:bCs/>
          <w:szCs w:val="24"/>
        </w:rPr>
      </w:pPr>
      <w:r w:rsidRPr="00510A1C">
        <w:rPr>
          <w:rFonts w:cs="Times New Roman"/>
          <w:bCs/>
          <w:szCs w:val="24"/>
        </w:rPr>
        <w:t>Kéttámaszú tartók</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Alapfogalmak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fogalma,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szabványos jelölések,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támaszköz (fesztáv),</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konzol,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terhelési módok.</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Párhuzamos, koncentrált erőkkel terhelt kéttámaszú tartó</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reakcióerők meghatározása szerkesztéssel és számítással,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veszélyes keresztmetszet helyének meghatározása,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 xml:space="preserve">a maximális hajlító nyomaték meghatározása számítással és </w:t>
      </w:r>
      <w:proofErr w:type="spellStart"/>
      <w:r w:rsidRPr="00510A1C">
        <w:rPr>
          <w:rFonts w:cs="Times New Roman"/>
          <w:szCs w:val="24"/>
        </w:rPr>
        <w:t>grafoanalítikus</w:t>
      </w:r>
      <w:proofErr w:type="spellEnd"/>
      <w:r w:rsidRPr="00510A1C">
        <w:rPr>
          <w:rFonts w:cs="Times New Roman"/>
          <w:szCs w:val="24"/>
        </w:rPr>
        <w:t xml:space="preserve"> módszerrel,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kötélábra, a vektorábra, a nyíróerő ábra és a nyomatéki ábra léptékhelyes megszerkesztése.</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Egyenletesen megoszló erőrendszerrel terhelt kéttámaszú tartó</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reakcióerők meghatározása szerkesztéssel és számítással,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veszélyes keresztmetszet helyének meghatározása szerkesztéssel és számítással,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 xml:space="preserve">a maximális hajlító nyomaték meghatározása számítással és </w:t>
      </w:r>
      <w:proofErr w:type="spellStart"/>
      <w:r w:rsidRPr="00510A1C">
        <w:rPr>
          <w:rFonts w:cs="Times New Roman"/>
          <w:szCs w:val="24"/>
        </w:rPr>
        <w:t>grafoanalítikus</w:t>
      </w:r>
      <w:proofErr w:type="spellEnd"/>
      <w:r w:rsidRPr="00510A1C">
        <w:rPr>
          <w:rFonts w:cs="Times New Roman"/>
          <w:szCs w:val="24"/>
        </w:rPr>
        <w:t xml:space="preserve"> módszerrel,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kötélábra, a vektorábra, a nyíróerő ábra és a nyomatéki ábra léptékhelyes megszerkesztése.</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Vegyes terhelésű kéttámaszú tartó</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reakcióerők meghatározása szerkesztéssel és számítással,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veszélyes keresztmetszet helyének meghatározása szerkesztéssel és számítással,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 xml:space="preserve">a maximális hajlító nyomaték meghatározása számítással és </w:t>
      </w:r>
      <w:proofErr w:type="spellStart"/>
      <w:r w:rsidRPr="00510A1C">
        <w:rPr>
          <w:rFonts w:cs="Times New Roman"/>
          <w:szCs w:val="24"/>
        </w:rPr>
        <w:t>grafoanalítikus</w:t>
      </w:r>
      <w:proofErr w:type="spellEnd"/>
      <w:r w:rsidRPr="00510A1C">
        <w:rPr>
          <w:rFonts w:cs="Times New Roman"/>
          <w:szCs w:val="24"/>
        </w:rPr>
        <w:t xml:space="preserve"> módszerrel,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kötélábra, a vektorábra, a nyíróerő ábra és a nyomatéki ábra léptékhelyes megszerkesztése.</w:t>
      </w:r>
    </w:p>
    <w:p w:rsidR="003419D0" w:rsidRPr="00510A1C" w:rsidRDefault="003419D0" w:rsidP="003419D0">
      <w:pPr>
        <w:spacing w:after="0"/>
        <w:ind w:left="567"/>
        <w:rPr>
          <w:rFonts w:cs="Times New Roman"/>
          <w:bCs/>
          <w:szCs w:val="24"/>
        </w:rPr>
      </w:pPr>
      <w:r w:rsidRPr="00510A1C">
        <w:rPr>
          <w:rFonts w:cs="Times New Roman"/>
          <w:bCs/>
          <w:szCs w:val="24"/>
        </w:rPr>
        <w:t>Egyik végén befogott tartók</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Alapfogalmak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befogott tartó fogalma,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szabványos jelölések,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terhelési módok,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befogás reakciói.</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Párhuzamos, koncentrált erőkkel terhelt befogott tartó</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reakcióerő meghatározása szerkesztéssel és számítással,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veszélyes keresztmetszet helyének meghatározása,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 xml:space="preserve">a maximális hajlító nyomaték meghatározása számítással és </w:t>
      </w:r>
      <w:proofErr w:type="spellStart"/>
      <w:r w:rsidRPr="00510A1C">
        <w:rPr>
          <w:rFonts w:cs="Times New Roman"/>
          <w:szCs w:val="24"/>
        </w:rPr>
        <w:t>grafoanalitikus</w:t>
      </w:r>
      <w:proofErr w:type="spellEnd"/>
      <w:r w:rsidRPr="00510A1C">
        <w:rPr>
          <w:rFonts w:cs="Times New Roman"/>
          <w:szCs w:val="24"/>
        </w:rPr>
        <w:t xml:space="preserve"> módszerrel,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kötélábra, a vektorábra, a nyíróerő ábra és a nyomatéki ábra léptékhelyes megszerkesztése.</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Egyenletesen megoszló terhelésű befogott tartó</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reakcióerő meghatározása szerkesztéssel és számítással,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veszélyes keresztmetszet helyének meghatározása,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lastRenderedPageBreak/>
        <w:t xml:space="preserve">a maximális hajlító nyomaték meghatározása számítással és </w:t>
      </w:r>
      <w:proofErr w:type="spellStart"/>
      <w:r w:rsidRPr="00510A1C">
        <w:rPr>
          <w:rFonts w:cs="Times New Roman"/>
          <w:szCs w:val="24"/>
        </w:rPr>
        <w:t>grafoanalitikus</w:t>
      </w:r>
      <w:proofErr w:type="spellEnd"/>
      <w:r w:rsidRPr="00510A1C">
        <w:rPr>
          <w:rFonts w:cs="Times New Roman"/>
          <w:szCs w:val="24"/>
        </w:rPr>
        <w:t xml:space="preserve"> módszerrel,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kötélábra, a vektorábra, a nyíróerő ábra és a nyomatéki ábra léptékhelyes megszerkesztése.</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Vegyes terhelésű befogott tartó</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reakcióerő meghatározása szerkesztéssel és számítással,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veszélyes keresztmetszet helyének meghatározása,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 xml:space="preserve">a maximális hajlító nyomaték meghatározása számítással és </w:t>
      </w:r>
      <w:proofErr w:type="spellStart"/>
      <w:r w:rsidRPr="00510A1C">
        <w:rPr>
          <w:rFonts w:cs="Times New Roman"/>
          <w:szCs w:val="24"/>
        </w:rPr>
        <w:t>grafoanalitikus</w:t>
      </w:r>
      <w:proofErr w:type="spellEnd"/>
      <w:r w:rsidRPr="00510A1C">
        <w:rPr>
          <w:rFonts w:cs="Times New Roman"/>
          <w:szCs w:val="24"/>
        </w:rPr>
        <w:t xml:space="preserve"> módszerrel,</w:t>
      </w:r>
    </w:p>
    <w:p w:rsidR="00C53E01" w:rsidRDefault="003419D0" w:rsidP="003419D0">
      <w:pPr>
        <w:spacing w:after="0"/>
        <w:ind w:left="851"/>
      </w:pPr>
      <w:r w:rsidRPr="00510A1C">
        <w:rPr>
          <w:rFonts w:cs="Times New Roman"/>
          <w:szCs w:val="24"/>
        </w:rPr>
        <w:t>a kötélábra, a vektorábra, a nyíróerő ábra és a nyomatéki ábra léptékhelyes megszerkesztése.</w:t>
      </w:r>
    </w:p>
    <w:p w:rsidR="00C53E01" w:rsidRPr="002A1C54" w:rsidRDefault="00C53E01" w:rsidP="00C53E01">
      <w:pPr>
        <w:tabs>
          <w:tab w:val="left" w:pos="1418"/>
          <w:tab w:val="right" w:pos="9072"/>
        </w:tabs>
        <w:spacing w:after="0"/>
        <w:ind w:left="851"/>
      </w:pPr>
    </w:p>
    <w:p w:rsidR="00C53E01" w:rsidRDefault="003419D0" w:rsidP="00C53E01">
      <w:pPr>
        <w:pStyle w:val="Listaszerbekezds"/>
        <w:numPr>
          <w:ilvl w:val="2"/>
          <w:numId w:val="8"/>
        </w:numPr>
        <w:tabs>
          <w:tab w:val="left" w:pos="1701"/>
          <w:tab w:val="right" w:pos="9072"/>
        </w:tabs>
        <w:spacing w:after="0"/>
        <w:ind w:left="993" w:hanging="426"/>
        <w:rPr>
          <w:b/>
          <w:i/>
        </w:rPr>
      </w:pPr>
      <w:r w:rsidRPr="003419D0">
        <w:rPr>
          <w:b/>
          <w:i/>
        </w:rPr>
        <w:t xml:space="preserve">Szilárdságtan </w:t>
      </w:r>
      <w:r w:rsidR="00C53E01" w:rsidRPr="00644690">
        <w:rPr>
          <w:b/>
          <w:i/>
        </w:rPr>
        <w:tab/>
      </w:r>
      <w:r>
        <w:rPr>
          <w:b/>
          <w:i/>
        </w:rPr>
        <w:t>48</w:t>
      </w:r>
      <w:r w:rsidR="00C53E01">
        <w:rPr>
          <w:b/>
          <w:i/>
        </w:rPr>
        <w:t xml:space="preserve"> ó</w:t>
      </w:r>
      <w:r w:rsidR="00C53E01" w:rsidRPr="00644690">
        <w:rPr>
          <w:b/>
          <w:i/>
        </w:rPr>
        <w:t>ra/</w:t>
      </w:r>
      <w:r>
        <w:rPr>
          <w:b/>
          <w:i/>
        </w:rPr>
        <w:t>48</w:t>
      </w:r>
      <w:r w:rsidR="00C53E01" w:rsidRPr="00644690">
        <w:rPr>
          <w:b/>
          <w:i/>
        </w:rPr>
        <w:t xml:space="preserve"> óra</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A szilárdságtan tárgya</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Igénybevételek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egyszerű igénybevételek,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összetett igénybevételek.</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Feszültségek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normál feszültség,</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csúsztató feszültség.</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Hooke-törvény</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A megengedett feszültség</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fogalma,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jelölése,</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meghatározása számítással,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meghatározása táblázat segítségével,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terhelési módok Wöhler- szerint.</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Méretezési eljárások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az alkatrész terhelhetőségének meghatározása,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szükséges keresztmetszet méreteinek meghatározása,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az alkatrész anyagminőségének megválasztása,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adott igénybevételnek való megfelelés ellenőrzése.</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A méretezés alapvető szempontjai</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Húzó igénybevétel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húzó igénybevétel alapösszefüggése,</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méretezési eljárások,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megnyúlás meghatározása,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egyenszilárdságú húzott rúd,</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kazánformula és alkalmazása.</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Nyomó igénybevétel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nyomó igénybevétel alapösszefüggése,</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méretezési eljárások,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rövidülés meghatározása,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felületi nyomás,</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palástnyomás,</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hőmérsékletváltozás okozta feszültségek.</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Hajlító igénybevétel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Alapfogalmak</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hajlító igénybevétel vizsgálata,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lastRenderedPageBreak/>
        <w:t>jellemző fogalmak és elnevezések (rugalmas vonal, semleges réteg, húzott szál, nyomott szál, alakváltozások).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hajlító igénybevétel feszültsége</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hajlítás alapegyenlete</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 xml:space="preserve">a </w:t>
      </w:r>
      <w:proofErr w:type="spellStart"/>
      <w:r w:rsidRPr="00510A1C">
        <w:rPr>
          <w:rFonts w:cs="Times New Roman"/>
          <w:szCs w:val="24"/>
        </w:rPr>
        <w:t>Navier-féle</w:t>
      </w:r>
      <w:proofErr w:type="spellEnd"/>
      <w:r w:rsidRPr="00510A1C">
        <w:rPr>
          <w:rFonts w:cs="Times New Roman"/>
          <w:szCs w:val="24"/>
        </w:rPr>
        <w:t xml:space="preserve"> összefüggés,</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szélső szál távolsága,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ekvatoriális másodrendű nyomaték,</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keresztmetszeti tényező.</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Ekvatoriális másodrendű nyomatékok és keresztmetszeti tényezők</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tetszőleges keresztmetszet x és y tengelyekre számított másodrendű nyomatéka,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 xml:space="preserve">téglalap-, négyzet-, kör-, körgyűrű keresztmetszetek </w:t>
      </w:r>
      <w:proofErr w:type="spellStart"/>
      <w:r w:rsidRPr="00510A1C">
        <w:rPr>
          <w:rFonts w:cs="Times New Roman"/>
          <w:szCs w:val="24"/>
        </w:rPr>
        <w:t>ekvatoriál</w:t>
      </w:r>
      <w:proofErr w:type="spellEnd"/>
      <w:r w:rsidRPr="00510A1C">
        <w:rPr>
          <w:rFonts w:cs="Times New Roman"/>
          <w:szCs w:val="24"/>
        </w:rPr>
        <w:t xml:space="preserve"> másodrendű nyomatékainak és a keresztmetszeti tényezőinek meghatározása,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különböző területelemekből álló keresztmetszet ekvatoriális másodrendű nyomatékainak és a keresztmetszeti tényezőinek meghatározása,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Steiner-tétel és alkalmazása,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hengerelt szelvények ekvatoriális másodrendű nyomatékainak és keresztmetszeti tényezőinek meghatározása szabványok és táblázatok segítségével.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Hajlításnál fellépő alakváltozások</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egyik végén befogott tartó végének lehajlása, szögelfordulása,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különböző terhelésű kéttámaszú tartó közepének behajlása, a végeinek szögelfordulása.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Tartók méretezése hajlításra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nyíró igénybevétel elhanyagolása,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tartó anyagának meghatározása táblázat segítségével,</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tartó keresztmetszeti méreteinek meghatározása,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maximális terhelhetőség megállapítása,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tartó igénybevételre való megfelelésének ellenőrzése,</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Egyenszilárdságú tartó</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egyenszilárdságú tartó-megoldások,</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Nyíró igénybevétel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Tiszta nyíró igénybevétel</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tiszta nyírás jellemzői,</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az igénybevétel alapösszefüggése,</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feszültség eloszlása.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Hajlítással párosult nyíró igénybevétel</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az igénybevétel jellemzői,</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az igénybevétel alapösszefüggése,</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az alaktényező értékei.</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Méretezés nyírásra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 xml:space="preserve">hajlítással párosult nyíró igénybevételű alkatrész terhelhetőségének, a keresztmetszet méreteinek meghatározása, hajlítással párosult nyíró igénybevételű alkatrész anyagminőségének megválasztása, </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ellenőrzés palástnyomásra.</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Csavaró igénybevétel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Alapfogalmak</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 xml:space="preserve">a csavaró igénybevétel jellemzői, vizsgálata, </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lastRenderedPageBreak/>
        <w:t>jellemző elnevezések, alakváltozás a csavaró igénybevételnél.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csavaró igénybevétel feszültsége</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feszültségeloszlás az igénybevételnél,</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adott keresztmetszetben ébredő feszültség meghatározása.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csavarás alapegyenlete</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Poláris másodrendű nyomatékok és poláris keresztmetszeti tényezők</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tetszőleges keresztmetszet poláris másodrendű nyomatéka,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összefüggés a poláris és ekvatoriális másodrendű nyomatékok között,</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kör-, körgyűrű és négyzet alakú szelvények poláris másodrendű nyomatékának és poláris keresztmetszeti tényezőjének meghatározása.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csavaró igénybevétel alakváltozása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keresztmetszet szögelfordulásának meghatározása,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folyóméterenkénti maximális elcsavarodás.</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Méretezés csavarásra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 xml:space="preserve">forgótengelyeket terhelő </w:t>
      </w:r>
      <w:proofErr w:type="spellStart"/>
      <w:r w:rsidRPr="00510A1C">
        <w:rPr>
          <w:rFonts w:cs="Times New Roman"/>
          <w:szCs w:val="24"/>
        </w:rPr>
        <w:t>csavarónyomaték</w:t>
      </w:r>
      <w:proofErr w:type="spellEnd"/>
      <w:r w:rsidRPr="00510A1C">
        <w:rPr>
          <w:rFonts w:cs="Times New Roman"/>
          <w:szCs w:val="24"/>
        </w:rPr>
        <w:t xml:space="preserve"> meghatározása, az átvitt teljesítmény és a fordulatszám ismeretében,</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csavarásra igénybe vett tengely terhelhetőségének, a szükséges keresztmetszet méreteinek meghatározása,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csavaró nyomatékkal terhelt tengely igénybevételnek való megfelelésének ellenőrzése,</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csavarásra igénybevett tengely megfelelő anyagminőségének kiválasztása,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tengely szögelfordulásának meghatározása és ellenőrzése.</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Kihajlás</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nyomó igénybevételű karcsú rúd vizsgálata,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karcsúsági tényező,</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kihajlási hossz a rúd megfogásától függően,</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 xml:space="preserve">az </w:t>
      </w:r>
      <w:proofErr w:type="spellStart"/>
      <w:r w:rsidRPr="00510A1C">
        <w:rPr>
          <w:rFonts w:cs="Times New Roman"/>
          <w:szCs w:val="24"/>
        </w:rPr>
        <w:t>inerciasugár</w:t>
      </w:r>
      <w:proofErr w:type="spellEnd"/>
      <w:r w:rsidRPr="00510A1C">
        <w:rPr>
          <w:rFonts w:cs="Times New Roman"/>
          <w:szCs w:val="24"/>
        </w:rPr>
        <w:t>,</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rugalmas és rugalmatlan kihajlás,</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 xml:space="preserve">a törőfeszültség meghatározása Euler és </w:t>
      </w:r>
      <w:proofErr w:type="spellStart"/>
      <w:r w:rsidRPr="00510A1C">
        <w:rPr>
          <w:rFonts w:cs="Times New Roman"/>
          <w:szCs w:val="24"/>
        </w:rPr>
        <w:t>Tetmayer</w:t>
      </w:r>
      <w:proofErr w:type="spellEnd"/>
      <w:r w:rsidRPr="00510A1C">
        <w:rPr>
          <w:rFonts w:cs="Times New Roman"/>
          <w:szCs w:val="24"/>
        </w:rPr>
        <w:t xml:space="preserve"> szerint,</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ellenőrzés kihajlásra,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kívánatos kihajlási biztonsági tényezők.</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Összetett igénybevételek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Egyirányú összetett igénybevétel</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fogalma, értelmezése és fajtái,</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húzás+hajlítás eredő feszültsége,</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nyomás+hajlítás eredő feszültsége,</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feszültségábrák,</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méretezési módok.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Többirányú összetett igénybevétel</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fogalma, értelmezése és fajtái,</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 xml:space="preserve">a redukált feszültség meghatározása </w:t>
      </w:r>
      <w:proofErr w:type="spellStart"/>
      <w:r w:rsidRPr="00510A1C">
        <w:rPr>
          <w:rFonts w:cs="Times New Roman"/>
          <w:szCs w:val="24"/>
        </w:rPr>
        <w:t>Mohr-szerint</w:t>
      </w:r>
      <w:proofErr w:type="spellEnd"/>
      <w:r w:rsidRPr="00510A1C">
        <w:rPr>
          <w:rFonts w:cs="Times New Roman"/>
          <w:szCs w:val="24"/>
        </w:rPr>
        <w:t>,</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redukált nyomaték,</w:t>
      </w:r>
    </w:p>
    <w:p w:rsidR="00C53E01" w:rsidRDefault="003419D0" w:rsidP="003419D0">
      <w:pPr>
        <w:spacing w:after="0"/>
        <w:ind w:left="851"/>
      </w:pPr>
      <w:r w:rsidRPr="00510A1C">
        <w:rPr>
          <w:rFonts w:cs="Times New Roman"/>
          <w:szCs w:val="24"/>
        </w:rPr>
        <w:t>méretezési módok.</w:t>
      </w:r>
    </w:p>
    <w:p w:rsidR="00C53E01" w:rsidRPr="002A1C54" w:rsidRDefault="00C53E01" w:rsidP="00C53E01">
      <w:pPr>
        <w:tabs>
          <w:tab w:val="left" w:pos="1418"/>
          <w:tab w:val="right" w:pos="9072"/>
        </w:tabs>
        <w:spacing w:after="0"/>
        <w:ind w:left="851"/>
      </w:pPr>
    </w:p>
    <w:p w:rsidR="00C53E01" w:rsidRDefault="003419D0" w:rsidP="00C53E01">
      <w:pPr>
        <w:pStyle w:val="Listaszerbekezds"/>
        <w:numPr>
          <w:ilvl w:val="2"/>
          <w:numId w:val="8"/>
        </w:numPr>
        <w:tabs>
          <w:tab w:val="left" w:pos="1701"/>
          <w:tab w:val="right" w:pos="9072"/>
        </w:tabs>
        <w:spacing w:after="0"/>
        <w:ind w:left="993" w:hanging="426"/>
        <w:rPr>
          <w:b/>
          <w:i/>
        </w:rPr>
      </w:pPr>
      <w:r w:rsidRPr="003419D0">
        <w:rPr>
          <w:b/>
          <w:i/>
        </w:rPr>
        <w:t>Kinematika-kinetika</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3419D0" w:rsidRPr="008234A7" w:rsidRDefault="003419D0" w:rsidP="003419D0">
      <w:pPr>
        <w:autoSpaceDE w:val="0"/>
        <w:autoSpaceDN w:val="0"/>
        <w:adjustRightInd w:val="0"/>
        <w:spacing w:after="0"/>
        <w:ind w:left="567"/>
        <w:rPr>
          <w:rFonts w:cs="Times New Roman"/>
          <w:szCs w:val="24"/>
        </w:rPr>
      </w:pPr>
      <w:r w:rsidRPr="008234A7">
        <w:rPr>
          <w:rFonts w:cs="Times New Roman"/>
          <w:szCs w:val="24"/>
        </w:rPr>
        <w:t>Kinematika alapfogalmak</w:t>
      </w:r>
    </w:p>
    <w:p w:rsidR="003419D0" w:rsidRPr="008234A7" w:rsidRDefault="003419D0" w:rsidP="003419D0">
      <w:pPr>
        <w:autoSpaceDE w:val="0"/>
        <w:autoSpaceDN w:val="0"/>
        <w:adjustRightInd w:val="0"/>
        <w:spacing w:after="0"/>
        <w:ind w:left="1647"/>
        <w:rPr>
          <w:rFonts w:cs="Times New Roman"/>
          <w:szCs w:val="24"/>
        </w:rPr>
      </w:pPr>
      <w:r w:rsidRPr="008234A7">
        <w:rPr>
          <w:rFonts w:cs="Times New Roman"/>
          <w:szCs w:val="24"/>
        </w:rPr>
        <w:t>a kinematika tárgya,</w:t>
      </w:r>
    </w:p>
    <w:p w:rsidR="003419D0" w:rsidRPr="008234A7" w:rsidRDefault="003419D0" w:rsidP="003419D0">
      <w:pPr>
        <w:autoSpaceDE w:val="0"/>
        <w:autoSpaceDN w:val="0"/>
        <w:adjustRightInd w:val="0"/>
        <w:spacing w:after="0"/>
        <w:ind w:left="1647"/>
        <w:rPr>
          <w:rFonts w:cs="Times New Roman"/>
          <w:szCs w:val="24"/>
        </w:rPr>
      </w:pPr>
      <w:r w:rsidRPr="008234A7">
        <w:rPr>
          <w:rFonts w:cs="Times New Roman"/>
          <w:szCs w:val="24"/>
        </w:rPr>
        <w:t>a mozgások csoportosítása,</w:t>
      </w:r>
    </w:p>
    <w:p w:rsidR="003419D0" w:rsidRPr="008234A7" w:rsidRDefault="003419D0" w:rsidP="003419D0">
      <w:pPr>
        <w:autoSpaceDE w:val="0"/>
        <w:autoSpaceDN w:val="0"/>
        <w:adjustRightInd w:val="0"/>
        <w:spacing w:after="0"/>
        <w:ind w:left="1647"/>
        <w:rPr>
          <w:rFonts w:cs="Times New Roman"/>
          <w:szCs w:val="24"/>
        </w:rPr>
      </w:pPr>
      <w:r w:rsidRPr="008234A7">
        <w:rPr>
          <w:rFonts w:cs="Times New Roman"/>
          <w:szCs w:val="24"/>
        </w:rPr>
        <w:lastRenderedPageBreak/>
        <w:t>a mozgások jellemzői.</w:t>
      </w:r>
    </w:p>
    <w:p w:rsidR="003419D0" w:rsidRPr="008234A7" w:rsidRDefault="003419D0" w:rsidP="003419D0">
      <w:pPr>
        <w:autoSpaceDE w:val="0"/>
        <w:autoSpaceDN w:val="0"/>
        <w:adjustRightInd w:val="0"/>
        <w:spacing w:after="0"/>
        <w:ind w:left="567"/>
        <w:rPr>
          <w:rFonts w:cs="Times New Roman"/>
          <w:szCs w:val="24"/>
        </w:rPr>
      </w:pPr>
      <w:r w:rsidRPr="008234A7">
        <w:rPr>
          <w:rFonts w:cs="Times New Roman"/>
          <w:szCs w:val="24"/>
        </w:rPr>
        <w:t>A pont kinematikája</w:t>
      </w:r>
    </w:p>
    <w:p w:rsidR="003419D0" w:rsidRPr="008234A7" w:rsidRDefault="003419D0" w:rsidP="003419D0">
      <w:pPr>
        <w:autoSpaceDE w:val="0"/>
        <w:autoSpaceDN w:val="0"/>
        <w:adjustRightInd w:val="0"/>
        <w:spacing w:after="0"/>
        <w:ind w:left="1647"/>
        <w:rPr>
          <w:rFonts w:cs="Times New Roman"/>
          <w:szCs w:val="24"/>
        </w:rPr>
      </w:pPr>
      <w:r w:rsidRPr="008234A7">
        <w:rPr>
          <w:rFonts w:cs="Times New Roman"/>
          <w:szCs w:val="24"/>
        </w:rPr>
        <w:t>Egyenes vonalú mozgások</w:t>
      </w:r>
    </w:p>
    <w:p w:rsidR="003419D0" w:rsidRPr="008234A7" w:rsidRDefault="003419D0" w:rsidP="003419D0">
      <w:pPr>
        <w:autoSpaceDE w:val="0"/>
        <w:autoSpaceDN w:val="0"/>
        <w:adjustRightInd w:val="0"/>
        <w:spacing w:after="0"/>
        <w:ind w:left="2367"/>
        <w:rPr>
          <w:rFonts w:cs="Times New Roman"/>
          <w:szCs w:val="24"/>
        </w:rPr>
      </w:pPr>
      <w:r w:rsidRPr="008234A7">
        <w:rPr>
          <w:rFonts w:cs="Times New Roman"/>
          <w:szCs w:val="24"/>
        </w:rPr>
        <w:t>egyenes vonalú, egyenletes mozgás,</w:t>
      </w:r>
    </w:p>
    <w:p w:rsidR="003419D0" w:rsidRPr="008234A7" w:rsidRDefault="003419D0" w:rsidP="003419D0">
      <w:pPr>
        <w:autoSpaceDE w:val="0"/>
        <w:autoSpaceDN w:val="0"/>
        <w:adjustRightInd w:val="0"/>
        <w:spacing w:after="0"/>
        <w:ind w:left="2367"/>
        <w:rPr>
          <w:rFonts w:cs="Times New Roman"/>
          <w:szCs w:val="24"/>
        </w:rPr>
      </w:pPr>
      <w:r w:rsidRPr="008234A7">
        <w:rPr>
          <w:rFonts w:cs="Times New Roman"/>
          <w:szCs w:val="24"/>
        </w:rPr>
        <w:t>egyenes vonalú, egyenletesen változó mozgások,</w:t>
      </w:r>
    </w:p>
    <w:p w:rsidR="003419D0" w:rsidRPr="008234A7" w:rsidRDefault="003419D0" w:rsidP="003419D0">
      <w:pPr>
        <w:autoSpaceDE w:val="0"/>
        <w:autoSpaceDN w:val="0"/>
        <w:adjustRightInd w:val="0"/>
        <w:spacing w:after="0"/>
        <w:ind w:left="2367"/>
        <w:rPr>
          <w:rFonts w:cs="Times New Roman"/>
          <w:szCs w:val="24"/>
        </w:rPr>
      </w:pPr>
      <w:r w:rsidRPr="008234A7">
        <w:rPr>
          <w:rFonts w:cs="Times New Roman"/>
          <w:szCs w:val="24"/>
        </w:rPr>
        <w:t>kinematikai diagramok.</w:t>
      </w:r>
    </w:p>
    <w:p w:rsidR="003419D0" w:rsidRPr="008234A7" w:rsidRDefault="003419D0" w:rsidP="003419D0">
      <w:pPr>
        <w:autoSpaceDE w:val="0"/>
        <w:autoSpaceDN w:val="0"/>
        <w:adjustRightInd w:val="0"/>
        <w:spacing w:after="0"/>
        <w:ind w:left="1647"/>
        <w:rPr>
          <w:rFonts w:cs="Times New Roman"/>
          <w:szCs w:val="24"/>
        </w:rPr>
      </w:pPr>
      <w:proofErr w:type="spellStart"/>
      <w:r w:rsidRPr="008234A7">
        <w:rPr>
          <w:rFonts w:cs="Times New Roman"/>
          <w:szCs w:val="24"/>
        </w:rPr>
        <w:t>Görbevonalú</w:t>
      </w:r>
      <w:proofErr w:type="spellEnd"/>
      <w:r w:rsidRPr="008234A7">
        <w:rPr>
          <w:rFonts w:cs="Times New Roman"/>
          <w:szCs w:val="24"/>
        </w:rPr>
        <w:t xml:space="preserve"> mozgások</w:t>
      </w:r>
    </w:p>
    <w:p w:rsidR="003419D0" w:rsidRPr="008234A7" w:rsidRDefault="003419D0" w:rsidP="003419D0">
      <w:pPr>
        <w:autoSpaceDE w:val="0"/>
        <w:autoSpaceDN w:val="0"/>
        <w:adjustRightInd w:val="0"/>
        <w:spacing w:after="0"/>
        <w:ind w:left="2367"/>
        <w:rPr>
          <w:rFonts w:cs="Times New Roman"/>
          <w:szCs w:val="24"/>
        </w:rPr>
      </w:pPr>
      <w:r w:rsidRPr="008234A7">
        <w:rPr>
          <w:rFonts w:cs="Times New Roman"/>
          <w:szCs w:val="24"/>
        </w:rPr>
        <w:t>egyenletes körmozgás,</w:t>
      </w:r>
    </w:p>
    <w:p w:rsidR="003419D0" w:rsidRPr="008234A7" w:rsidRDefault="003419D0" w:rsidP="003419D0">
      <w:pPr>
        <w:autoSpaceDE w:val="0"/>
        <w:autoSpaceDN w:val="0"/>
        <w:adjustRightInd w:val="0"/>
        <w:spacing w:after="0"/>
        <w:ind w:left="2367"/>
        <w:rPr>
          <w:rFonts w:cs="Times New Roman"/>
          <w:szCs w:val="24"/>
        </w:rPr>
      </w:pPr>
      <w:r w:rsidRPr="008234A7">
        <w:rPr>
          <w:rFonts w:cs="Times New Roman"/>
          <w:szCs w:val="24"/>
        </w:rPr>
        <w:t>egyenletes körmozgást végző pont gyorsulása,</w:t>
      </w:r>
    </w:p>
    <w:p w:rsidR="003419D0" w:rsidRPr="008234A7" w:rsidRDefault="003419D0" w:rsidP="003419D0">
      <w:pPr>
        <w:autoSpaceDE w:val="0"/>
        <w:autoSpaceDN w:val="0"/>
        <w:adjustRightInd w:val="0"/>
        <w:spacing w:after="0"/>
        <w:ind w:left="2367"/>
        <w:rPr>
          <w:rFonts w:cs="Times New Roman"/>
          <w:szCs w:val="24"/>
        </w:rPr>
      </w:pPr>
      <w:r w:rsidRPr="008234A7">
        <w:rPr>
          <w:rFonts w:cs="Times New Roman"/>
          <w:szCs w:val="24"/>
        </w:rPr>
        <w:t>egyenletesen változó körmozgás.</w:t>
      </w:r>
    </w:p>
    <w:p w:rsidR="003419D0" w:rsidRPr="008234A7" w:rsidRDefault="003419D0" w:rsidP="003419D0">
      <w:pPr>
        <w:autoSpaceDE w:val="0"/>
        <w:autoSpaceDN w:val="0"/>
        <w:adjustRightInd w:val="0"/>
        <w:spacing w:after="0"/>
        <w:ind w:left="567"/>
        <w:rPr>
          <w:rFonts w:cs="Times New Roman"/>
          <w:szCs w:val="24"/>
        </w:rPr>
      </w:pPr>
      <w:r w:rsidRPr="008234A7">
        <w:rPr>
          <w:rFonts w:cs="Times New Roman"/>
          <w:szCs w:val="24"/>
        </w:rPr>
        <w:t>Merev test kinematikája</w:t>
      </w:r>
    </w:p>
    <w:p w:rsidR="003419D0" w:rsidRPr="008234A7" w:rsidRDefault="003419D0" w:rsidP="003419D0">
      <w:pPr>
        <w:autoSpaceDE w:val="0"/>
        <w:autoSpaceDN w:val="0"/>
        <w:adjustRightInd w:val="0"/>
        <w:spacing w:after="0"/>
        <w:ind w:left="1647"/>
        <w:rPr>
          <w:rFonts w:cs="Times New Roman"/>
          <w:szCs w:val="24"/>
        </w:rPr>
      </w:pPr>
      <w:r w:rsidRPr="008234A7">
        <w:rPr>
          <w:rFonts w:cs="Times New Roman"/>
          <w:szCs w:val="24"/>
        </w:rPr>
        <w:t>A merev test mozgásának jellemzése</w:t>
      </w:r>
    </w:p>
    <w:p w:rsidR="003419D0" w:rsidRPr="008234A7" w:rsidRDefault="003419D0" w:rsidP="003419D0">
      <w:pPr>
        <w:autoSpaceDE w:val="0"/>
        <w:autoSpaceDN w:val="0"/>
        <w:adjustRightInd w:val="0"/>
        <w:spacing w:after="0"/>
        <w:ind w:left="1647"/>
        <w:rPr>
          <w:rFonts w:cs="Times New Roman"/>
          <w:szCs w:val="24"/>
        </w:rPr>
      </w:pPr>
      <w:r w:rsidRPr="008234A7">
        <w:rPr>
          <w:rFonts w:cs="Times New Roman"/>
          <w:szCs w:val="24"/>
        </w:rPr>
        <w:t>A merev test elemi mozgásai</w:t>
      </w:r>
    </w:p>
    <w:p w:rsidR="003419D0" w:rsidRPr="008234A7" w:rsidRDefault="003419D0" w:rsidP="003419D0">
      <w:pPr>
        <w:autoSpaceDE w:val="0"/>
        <w:autoSpaceDN w:val="0"/>
        <w:adjustRightInd w:val="0"/>
        <w:spacing w:after="0"/>
        <w:ind w:left="1647"/>
        <w:rPr>
          <w:rFonts w:cs="Times New Roman"/>
          <w:szCs w:val="24"/>
        </w:rPr>
      </w:pPr>
      <w:r w:rsidRPr="008234A7">
        <w:rPr>
          <w:rFonts w:cs="Times New Roman"/>
          <w:szCs w:val="24"/>
        </w:rPr>
        <w:t>Összetett mozgások</w:t>
      </w:r>
    </w:p>
    <w:p w:rsidR="003419D0" w:rsidRPr="008234A7" w:rsidRDefault="003419D0" w:rsidP="003419D0">
      <w:pPr>
        <w:autoSpaceDE w:val="0"/>
        <w:autoSpaceDN w:val="0"/>
        <w:adjustRightInd w:val="0"/>
        <w:spacing w:after="0"/>
        <w:ind w:left="2367"/>
        <w:rPr>
          <w:rFonts w:cs="Times New Roman"/>
          <w:szCs w:val="24"/>
        </w:rPr>
      </w:pPr>
      <w:r w:rsidRPr="008234A7">
        <w:rPr>
          <w:rFonts w:cs="Times New Roman"/>
          <w:szCs w:val="24"/>
        </w:rPr>
        <w:t>a test egyidejűleg többféle haladó mozgást végez,</w:t>
      </w:r>
    </w:p>
    <w:p w:rsidR="003419D0" w:rsidRPr="008234A7" w:rsidRDefault="003419D0" w:rsidP="003419D0">
      <w:pPr>
        <w:autoSpaceDE w:val="0"/>
        <w:autoSpaceDN w:val="0"/>
        <w:adjustRightInd w:val="0"/>
        <w:spacing w:after="0"/>
        <w:ind w:left="2367"/>
        <w:rPr>
          <w:rFonts w:cs="Times New Roman"/>
          <w:szCs w:val="24"/>
        </w:rPr>
      </w:pPr>
      <w:r w:rsidRPr="008234A7">
        <w:rPr>
          <w:rFonts w:cs="Times New Roman"/>
          <w:szCs w:val="24"/>
        </w:rPr>
        <w:t>a test egyidejűleg haladó és forgómozgást végez,</w:t>
      </w:r>
    </w:p>
    <w:p w:rsidR="003419D0" w:rsidRPr="008234A7" w:rsidRDefault="003419D0" w:rsidP="003419D0">
      <w:pPr>
        <w:autoSpaceDE w:val="0"/>
        <w:autoSpaceDN w:val="0"/>
        <w:adjustRightInd w:val="0"/>
        <w:spacing w:after="0"/>
        <w:ind w:left="2367"/>
        <w:rPr>
          <w:rFonts w:cs="Times New Roman"/>
          <w:szCs w:val="24"/>
        </w:rPr>
      </w:pPr>
      <w:r w:rsidRPr="008234A7">
        <w:rPr>
          <w:rFonts w:cs="Times New Roman"/>
          <w:szCs w:val="24"/>
        </w:rPr>
        <w:t>hajítás függőlegesen, vízszintesen és ferdén.</w:t>
      </w:r>
    </w:p>
    <w:p w:rsidR="003419D0" w:rsidRPr="008234A7" w:rsidRDefault="003419D0" w:rsidP="003419D0">
      <w:pPr>
        <w:autoSpaceDE w:val="0"/>
        <w:autoSpaceDN w:val="0"/>
        <w:adjustRightInd w:val="0"/>
        <w:spacing w:after="0"/>
        <w:ind w:left="567"/>
        <w:rPr>
          <w:rFonts w:cs="Times New Roman"/>
          <w:szCs w:val="24"/>
        </w:rPr>
      </w:pPr>
      <w:r w:rsidRPr="008234A7">
        <w:rPr>
          <w:rFonts w:cs="Times New Roman"/>
          <w:szCs w:val="24"/>
        </w:rPr>
        <w:t>Kinetika alapfogalmak</w:t>
      </w:r>
    </w:p>
    <w:p w:rsidR="003419D0" w:rsidRPr="008234A7" w:rsidRDefault="003419D0" w:rsidP="003419D0">
      <w:pPr>
        <w:autoSpaceDE w:val="0"/>
        <w:autoSpaceDN w:val="0"/>
        <w:adjustRightInd w:val="0"/>
        <w:spacing w:after="0"/>
        <w:ind w:left="1647"/>
        <w:rPr>
          <w:rFonts w:cs="Times New Roman"/>
          <w:szCs w:val="24"/>
        </w:rPr>
      </w:pPr>
      <w:r w:rsidRPr="008234A7">
        <w:rPr>
          <w:rFonts w:cs="Times New Roman"/>
          <w:szCs w:val="24"/>
        </w:rPr>
        <w:t>a kinetika tárgya,</w:t>
      </w:r>
    </w:p>
    <w:p w:rsidR="003419D0" w:rsidRPr="008234A7" w:rsidRDefault="003419D0" w:rsidP="003419D0">
      <w:pPr>
        <w:autoSpaceDE w:val="0"/>
        <w:autoSpaceDN w:val="0"/>
        <w:adjustRightInd w:val="0"/>
        <w:spacing w:after="0"/>
        <w:ind w:left="1647"/>
        <w:rPr>
          <w:rFonts w:cs="Times New Roman"/>
          <w:szCs w:val="24"/>
        </w:rPr>
      </w:pPr>
      <w:r w:rsidRPr="008234A7">
        <w:rPr>
          <w:rFonts w:cs="Times New Roman"/>
          <w:szCs w:val="24"/>
        </w:rPr>
        <w:t>a kinetika alaptörvényei.</w:t>
      </w:r>
    </w:p>
    <w:p w:rsidR="003419D0" w:rsidRPr="008234A7" w:rsidRDefault="003419D0" w:rsidP="003419D0">
      <w:pPr>
        <w:autoSpaceDE w:val="0"/>
        <w:autoSpaceDN w:val="0"/>
        <w:adjustRightInd w:val="0"/>
        <w:spacing w:after="0"/>
        <w:ind w:left="567"/>
        <w:rPr>
          <w:rFonts w:cs="Times New Roman"/>
          <w:szCs w:val="24"/>
        </w:rPr>
      </w:pPr>
      <w:r w:rsidRPr="008234A7">
        <w:rPr>
          <w:rFonts w:cs="Times New Roman"/>
          <w:szCs w:val="24"/>
        </w:rPr>
        <w:t>Az inercia- és gyorsuló rendszerek</w:t>
      </w:r>
    </w:p>
    <w:p w:rsidR="003419D0" w:rsidRPr="008234A7" w:rsidRDefault="003419D0" w:rsidP="003419D0">
      <w:pPr>
        <w:autoSpaceDE w:val="0"/>
        <w:autoSpaceDN w:val="0"/>
        <w:adjustRightInd w:val="0"/>
        <w:spacing w:after="0"/>
        <w:ind w:left="1647"/>
        <w:rPr>
          <w:rFonts w:cs="Times New Roman"/>
          <w:szCs w:val="24"/>
        </w:rPr>
      </w:pPr>
      <w:r w:rsidRPr="008234A7">
        <w:rPr>
          <w:rFonts w:cs="Times New Roman"/>
          <w:szCs w:val="24"/>
        </w:rPr>
        <w:t xml:space="preserve">az </w:t>
      </w:r>
      <w:proofErr w:type="spellStart"/>
      <w:r w:rsidRPr="008234A7">
        <w:rPr>
          <w:rFonts w:cs="Times New Roman"/>
          <w:szCs w:val="24"/>
        </w:rPr>
        <w:t>inerciaerő</w:t>
      </w:r>
      <w:proofErr w:type="spellEnd"/>
      <w:r w:rsidRPr="008234A7">
        <w:rPr>
          <w:rFonts w:cs="Times New Roman"/>
          <w:szCs w:val="24"/>
        </w:rPr>
        <w:t xml:space="preserve"> és gravitációs erő ekvivalenciája,</w:t>
      </w:r>
    </w:p>
    <w:p w:rsidR="003419D0" w:rsidRPr="008234A7" w:rsidRDefault="003419D0" w:rsidP="003419D0">
      <w:pPr>
        <w:autoSpaceDE w:val="0"/>
        <w:autoSpaceDN w:val="0"/>
        <w:adjustRightInd w:val="0"/>
        <w:spacing w:after="0"/>
        <w:ind w:left="1647"/>
        <w:rPr>
          <w:rFonts w:cs="Times New Roman"/>
          <w:szCs w:val="24"/>
        </w:rPr>
      </w:pPr>
      <w:r w:rsidRPr="008234A7">
        <w:rPr>
          <w:rFonts w:cs="Times New Roman"/>
          <w:szCs w:val="24"/>
        </w:rPr>
        <w:t>a súlyos és tehetetlen tömegek azonossága.</w:t>
      </w:r>
    </w:p>
    <w:p w:rsidR="003419D0" w:rsidRPr="008234A7" w:rsidRDefault="003419D0" w:rsidP="003419D0">
      <w:pPr>
        <w:autoSpaceDE w:val="0"/>
        <w:autoSpaceDN w:val="0"/>
        <w:adjustRightInd w:val="0"/>
        <w:spacing w:after="0"/>
        <w:ind w:left="567"/>
        <w:rPr>
          <w:rFonts w:cs="Times New Roman"/>
          <w:szCs w:val="24"/>
        </w:rPr>
      </w:pPr>
      <w:r w:rsidRPr="008234A7">
        <w:rPr>
          <w:rFonts w:cs="Times New Roman"/>
          <w:szCs w:val="24"/>
        </w:rPr>
        <w:t>A D'Alembert-elv</w:t>
      </w:r>
    </w:p>
    <w:p w:rsidR="003419D0" w:rsidRPr="008234A7" w:rsidRDefault="003419D0" w:rsidP="003419D0">
      <w:pPr>
        <w:autoSpaceDE w:val="0"/>
        <w:autoSpaceDN w:val="0"/>
        <w:adjustRightInd w:val="0"/>
        <w:spacing w:after="0"/>
        <w:ind w:left="567"/>
        <w:rPr>
          <w:rFonts w:cs="Times New Roman"/>
          <w:szCs w:val="24"/>
        </w:rPr>
      </w:pPr>
      <w:r w:rsidRPr="008234A7">
        <w:rPr>
          <w:rFonts w:cs="Times New Roman"/>
          <w:szCs w:val="24"/>
        </w:rPr>
        <w:t>A centripetális - és centrifugális erő</w:t>
      </w:r>
    </w:p>
    <w:p w:rsidR="003419D0" w:rsidRPr="008234A7" w:rsidRDefault="003419D0" w:rsidP="003419D0">
      <w:pPr>
        <w:autoSpaceDE w:val="0"/>
        <w:autoSpaceDN w:val="0"/>
        <w:adjustRightInd w:val="0"/>
        <w:spacing w:after="0"/>
        <w:ind w:left="567"/>
        <w:rPr>
          <w:rFonts w:cs="Times New Roman"/>
          <w:szCs w:val="24"/>
        </w:rPr>
      </w:pPr>
      <w:r w:rsidRPr="008234A7">
        <w:rPr>
          <w:rFonts w:cs="Times New Roman"/>
          <w:szCs w:val="24"/>
        </w:rPr>
        <w:t>Merev test forgása rögzített tengely körül</w:t>
      </w:r>
    </w:p>
    <w:p w:rsidR="003419D0" w:rsidRPr="008234A7" w:rsidRDefault="003419D0" w:rsidP="003419D0">
      <w:pPr>
        <w:autoSpaceDE w:val="0"/>
        <w:autoSpaceDN w:val="0"/>
        <w:adjustRightInd w:val="0"/>
        <w:spacing w:after="0"/>
        <w:ind w:left="1647"/>
        <w:rPr>
          <w:rFonts w:cs="Times New Roman"/>
          <w:szCs w:val="24"/>
        </w:rPr>
      </w:pPr>
      <w:r w:rsidRPr="008234A7">
        <w:rPr>
          <w:rFonts w:cs="Times New Roman"/>
          <w:szCs w:val="24"/>
        </w:rPr>
        <w:t>A forgómozgás alaptörvénye</w:t>
      </w:r>
    </w:p>
    <w:p w:rsidR="003419D0" w:rsidRPr="008234A7" w:rsidRDefault="003419D0" w:rsidP="003419D0">
      <w:pPr>
        <w:autoSpaceDE w:val="0"/>
        <w:autoSpaceDN w:val="0"/>
        <w:adjustRightInd w:val="0"/>
        <w:spacing w:after="0"/>
        <w:ind w:left="1647"/>
        <w:rPr>
          <w:rFonts w:cs="Times New Roman"/>
          <w:szCs w:val="24"/>
        </w:rPr>
      </w:pPr>
      <w:r w:rsidRPr="008234A7">
        <w:rPr>
          <w:rFonts w:cs="Times New Roman"/>
          <w:szCs w:val="24"/>
        </w:rPr>
        <w:t>Tömegtehetetlenségi nyomaték</w:t>
      </w:r>
    </w:p>
    <w:p w:rsidR="003419D0" w:rsidRPr="008234A7" w:rsidRDefault="003419D0" w:rsidP="003419D0">
      <w:pPr>
        <w:autoSpaceDE w:val="0"/>
        <w:autoSpaceDN w:val="0"/>
        <w:adjustRightInd w:val="0"/>
        <w:spacing w:after="0"/>
        <w:ind w:left="2367"/>
        <w:rPr>
          <w:rFonts w:cs="Times New Roman"/>
          <w:szCs w:val="24"/>
        </w:rPr>
      </w:pPr>
      <w:r w:rsidRPr="008234A7">
        <w:rPr>
          <w:rFonts w:cs="Times New Roman"/>
          <w:szCs w:val="24"/>
        </w:rPr>
        <w:t>fogalma, mértékegysége,</w:t>
      </w:r>
    </w:p>
    <w:p w:rsidR="003419D0" w:rsidRPr="008234A7" w:rsidRDefault="003419D0" w:rsidP="003419D0">
      <w:pPr>
        <w:autoSpaceDE w:val="0"/>
        <w:autoSpaceDN w:val="0"/>
        <w:adjustRightInd w:val="0"/>
        <w:spacing w:after="0"/>
        <w:ind w:left="2367"/>
        <w:rPr>
          <w:rFonts w:cs="Times New Roman"/>
          <w:szCs w:val="24"/>
        </w:rPr>
      </w:pPr>
      <w:r w:rsidRPr="008234A7">
        <w:rPr>
          <w:rFonts w:cs="Times New Roman"/>
          <w:szCs w:val="24"/>
        </w:rPr>
        <w:t>értékét meghatározó tényezők,</w:t>
      </w:r>
    </w:p>
    <w:p w:rsidR="003419D0" w:rsidRPr="008234A7" w:rsidRDefault="003419D0" w:rsidP="003419D0">
      <w:pPr>
        <w:autoSpaceDE w:val="0"/>
        <w:autoSpaceDN w:val="0"/>
        <w:adjustRightInd w:val="0"/>
        <w:spacing w:after="0"/>
        <w:ind w:left="2367"/>
        <w:rPr>
          <w:rFonts w:cs="Times New Roman"/>
          <w:szCs w:val="24"/>
        </w:rPr>
      </w:pPr>
      <w:r w:rsidRPr="008234A7">
        <w:rPr>
          <w:rFonts w:cs="Times New Roman"/>
          <w:szCs w:val="24"/>
        </w:rPr>
        <w:t>egyszerű, homogén testek tömeg-tehetetlenségi nyomatéka,</w:t>
      </w:r>
    </w:p>
    <w:p w:rsidR="003419D0" w:rsidRPr="008234A7" w:rsidRDefault="003419D0" w:rsidP="003419D0">
      <w:pPr>
        <w:autoSpaceDE w:val="0"/>
        <w:autoSpaceDN w:val="0"/>
        <w:adjustRightInd w:val="0"/>
        <w:spacing w:after="0"/>
        <w:ind w:left="1647"/>
        <w:rPr>
          <w:rFonts w:cs="Times New Roman"/>
          <w:szCs w:val="24"/>
        </w:rPr>
      </w:pPr>
      <w:r w:rsidRPr="008234A7">
        <w:rPr>
          <w:rFonts w:cs="Times New Roman"/>
          <w:szCs w:val="24"/>
        </w:rPr>
        <w:t>Steiner-tétel és alkalmazása,</w:t>
      </w:r>
    </w:p>
    <w:p w:rsidR="003419D0" w:rsidRPr="008234A7" w:rsidRDefault="003419D0" w:rsidP="003419D0">
      <w:pPr>
        <w:autoSpaceDE w:val="0"/>
        <w:autoSpaceDN w:val="0"/>
        <w:adjustRightInd w:val="0"/>
        <w:spacing w:after="0"/>
        <w:ind w:left="2367"/>
        <w:rPr>
          <w:rFonts w:cs="Times New Roman"/>
          <w:szCs w:val="24"/>
        </w:rPr>
      </w:pPr>
      <w:r w:rsidRPr="008234A7">
        <w:rPr>
          <w:rFonts w:cs="Times New Roman"/>
          <w:szCs w:val="24"/>
        </w:rPr>
        <w:t>redukált tömeg,</w:t>
      </w:r>
    </w:p>
    <w:p w:rsidR="00C53E01" w:rsidRDefault="003419D0" w:rsidP="003419D0">
      <w:pPr>
        <w:spacing w:after="0"/>
        <w:ind w:left="851"/>
      </w:pPr>
      <w:r w:rsidRPr="008234A7">
        <w:rPr>
          <w:rFonts w:cs="Times New Roman"/>
          <w:szCs w:val="24"/>
        </w:rPr>
        <w:t>tehetetlenségi sugár.</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2"/>
          <w:numId w:val="8"/>
        </w:numPr>
        <w:tabs>
          <w:tab w:val="left" w:pos="1701"/>
          <w:tab w:val="right" w:pos="9072"/>
        </w:tabs>
        <w:spacing w:after="0"/>
        <w:ind w:left="993" w:hanging="426"/>
        <w:rPr>
          <w:rFonts w:cs="Times New Roman"/>
          <w:b/>
          <w:i/>
        </w:rPr>
      </w:pPr>
      <w:r w:rsidRPr="00644690">
        <w:rPr>
          <w:b/>
          <w:i/>
        </w:rPr>
        <w:t>Témakör 5</w:t>
      </w:r>
      <w:r w:rsidRPr="00644690">
        <w:rPr>
          <w:b/>
          <w:i/>
        </w:rPr>
        <w:tab/>
        <w:t>…</w:t>
      </w:r>
      <w:r>
        <w:rPr>
          <w:b/>
          <w:i/>
        </w:rPr>
        <w:t xml:space="preserve"> ó</w:t>
      </w:r>
      <w:r w:rsidRPr="00644690">
        <w:rPr>
          <w:b/>
          <w:i/>
        </w:rPr>
        <w:t>ra/… óra</w:t>
      </w:r>
    </w:p>
    <w:p w:rsidR="00C53E01" w:rsidRDefault="00C53E01" w:rsidP="00EE32F9">
      <w:pPr>
        <w:spacing w:after="0"/>
        <w:ind w:left="851"/>
      </w:pPr>
      <w:r w:rsidRPr="00A80941">
        <w:rPr>
          <w:rFonts w:cs="Times New Roman"/>
        </w:rPr>
        <w:t xml:space="preserve">A </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13772" w:rsidP="00C53E01">
      <w:pPr>
        <w:spacing w:after="0"/>
        <w:ind w:left="426"/>
      </w:pPr>
      <w:r w:rsidRPr="00113772">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32F9" w:rsidRPr="00EE32F9" w:rsidTr="00EE32F9">
        <w:trPr>
          <w:trHeight w:val="600"/>
          <w:jc w:val="center"/>
        </w:trPr>
        <w:tc>
          <w:tcPr>
            <w:tcW w:w="96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255"/>
          <w:jc w:val="center"/>
        </w:trPr>
        <w:tc>
          <w:tcPr>
            <w:tcW w:w="96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22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w:t>
            </w:r>
          </w:p>
        </w:tc>
        <w:tc>
          <w:tcPr>
            <w:tcW w:w="238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jc w:val="center"/>
        </w:trPr>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1.</w:t>
            </w:r>
          </w:p>
        </w:tc>
        <w:tc>
          <w:tcPr>
            <w:tcW w:w="222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magyarázat</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Informatikai eszköz</w:t>
            </w:r>
          </w:p>
        </w:tc>
      </w:tr>
      <w:tr w:rsidR="00EE32F9" w:rsidRPr="00EE32F9" w:rsidTr="00EE32F9">
        <w:trPr>
          <w:trHeight w:val="255"/>
          <w:jc w:val="center"/>
        </w:trPr>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222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elbeszélés</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222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kiselőadás</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Informatikai eszköz</w:t>
            </w:r>
          </w:p>
        </w:tc>
      </w:tr>
      <w:tr w:rsidR="00EE32F9" w:rsidRPr="00EE32F9" w:rsidTr="00EE32F9">
        <w:trPr>
          <w:trHeight w:val="255"/>
          <w:jc w:val="center"/>
        </w:trPr>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222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megbeszélés</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222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szemléltetés</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Informatikai eszköz</w:t>
            </w:r>
          </w:p>
        </w:tc>
      </w:tr>
      <w:tr w:rsidR="00EE32F9" w:rsidRPr="00EE32F9" w:rsidTr="00EE32F9">
        <w:trPr>
          <w:trHeight w:val="255"/>
          <w:jc w:val="center"/>
        </w:trPr>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6.</w:t>
            </w:r>
          </w:p>
        </w:tc>
        <w:tc>
          <w:tcPr>
            <w:tcW w:w="222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proofErr w:type="spellStart"/>
            <w:r w:rsidRPr="00EE32F9">
              <w:rPr>
                <w:rFonts w:eastAsia="Times New Roman" w:cs="Times New Roman"/>
                <w:color w:val="000000"/>
                <w:sz w:val="20"/>
                <w:szCs w:val="20"/>
                <w:lang w:eastAsia="hu-HU"/>
              </w:rPr>
              <w:t>házifeladat</w:t>
            </w:r>
            <w:proofErr w:type="spellEnd"/>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EE32F9" w:rsidRDefault="00EE32F9" w:rsidP="00EE32F9">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32F9" w:rsidRPr="00EE32F9" w:rsidTr="00EE32F9">
        <w:trPr>
          <w:trHeight w:val="255"/>
          <w:jc w:val="center"/>
        </w:trPr>
        <w:tc>
          <w:tcPr>
            <w:tcW w:w="104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510"/>
          <w:jc w:val="center"/>
        </w:trPr>
        <w:tc>
          <w:tcPr>
            <w:tcW w:w="104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80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csoport-bontás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osztály-keret</w:t>
            </w:r>
          </w:p>
        </w:tc>
        <w:tc>
          <w:tcPr>
            <w:tcW w:w="238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 feldolgozó tevékenységek</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Ismeretalkalmazási gyakorló tevékenységek, feladatok</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Tesztfeladat megoldása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Képi információk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értelmezése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rajz készítése </w:t>
            </w:r>
            <w:proofErr w:type="spellStart"/>
            <w:r w:rsidRPr="00EE32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Komplex információk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4.2.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munkaformák körében</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versenyjáték</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EE32F9" w:rsidRPr="00BC7291" w:rsidRDefault="00EE32F9" w:rsidP="00EE32F9">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77EC1" w:rsidP="00C53E01">
      <w:pPr>
        <w:pStyle w:val="Listaszerbekezds"/>
        <w:numPr>
          <w:ilvl w:val="0"/>
          <w:numId w:val="8"/>
        </w:numPr>
        <w:tabs>
          <w:tab w:val="right" w:pos="9072"/>
        </w:tabs>
        <w:spacing w:after="0"/>
        <w:rPr>
          <w:rFonts w:cs="Times New Roman"/>
          <w:b/>
        </w:rPr>
      </w:pPr>
      <w:r w:rsidRPr="00277EC1">
        <w:rPr>
          <w:b/>
        </w:rPr>
        <w:t xml:space="preserve">Gépelemek-géptan </w:t>
      </w:r>
      <w:r w:rsidR="00C53E01" w:rsidRPr="00644690">
        <w:rPr>
          <w:b/>
        </w:rPr>
        <w:t xml:space="preserve"> tantárgy</w:t>
      </w:r>
      <w:r w:rsidR="00C53E01" w:rsidRPr="00644690">
        <w:rPr>
          <w:b/>
        </w:rPr>
        <w:tab/>
      </w:r>
      <w:r>
        <w:rPr>
          <w:b/>
        </w:rPr>
        <w:t>103</w:t>
      </w:r>
      <w:r w:rsidR="00C53E01">
        <w:rPr>
          <w:b/>
        </w:rPr>
        <w:t xml:space="preserve"> ó</w:t>
      </w:r>
      <w:r w:rsidR="00C53E01" w:rsidRPr="00644690">
        <w:rPr>
          <w:b/>
        </w:rPr>
        <w:t>ra/</w:t>
      </w:r>
      <w:r>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277EC1" w:rsidRDefault="00277EC1" w:rsidP="00277EC1">
      <w:pPr>
        <w:spacing w:after="0"/>
        <w:ind w:left="426"/>
      </w:pPr>
      <w:r>
        <w:t>A gépelemek-géptan tantárgy tanításának célja, a közlekedéstechnikai gyakorlatban szükséges készségek megszerzése, a gépészeti dokumentációk olvasásának, értelmezésének elősegítése.</w:t>
      </w:r>
    </w:p>
    <w:p w:rsidR="00277EC1" w:rsidRDefault="00277EC1" w:rsidP="00277EC1">
      <w:pPr>
        <w:spacing w:after="0"/>
        <w:ind w:left="426"/>
      </w:pPr>
      <w:r>
        <w:t>Az alapösszefüggések gyakorlatias alkalmazásával alakítson ki olyan szemléletet, amelyek segítségével képesek lesznek a tanulók alkatrészek terhelésének megállapítására, felhasználhatósági területeinek beazonosítására, az igénybevételeknek megfelelő karbantartási, üzemeltetési tapasztalatok megszerzésére. Alapozza meg, segítse elő a későbbi tanulmányok speciális ismereteinek elsajátításához, szükséges kötőelemeket, kötési és biztosítási módokat.</w:t>
      </w:r>
    </w:p>
    <w:p w:rsidR="00C53E01" w:rsidRDefault="00277EC1" w:rsidP="00277EC1">
      <w:pPr>
        <w:spacing w:after="0"/>
        <w:ind w:left="426"/>
      </w:pPr>
      <w:r>
        <w:t>A tantárgy feladata a műszaki életben előforduló alkatrészek, gépek, hajtásláncok felépítésének ismertetése. Járuljon hozzá a szakmában elfogadott és alkalmazott műszaki fogalmak helyes és szakszerű értelmezéséhez, tudatos alkalmazásához. Az elmélet és a gyakorlat koncentrációjának tantárgyi megteremtésével segítse kialakítani a tanulókban azt a készséget, hogy az ismereteket a gyakorlati munkában optimálisan hasznosítani tudja.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277EC1" w:rsidRPr="00510A1C" w:rsidRDefault="00277EC1" w:rsidP="00277EC1">
      <w:pPr>
        <w:widowControl w:val="0"/>
        <w:suppressAutoHyphens/>
        <w:spacing w:after="0"/>
        <w:ind w:left="357"/>
        <w:rPr>
          <w:rFonts w:cs="Times New Roman"/>
          <w:kern w:val="2"/>
          <w:szCs w:val="24"/>
          <w:lang w:eastAsia="hi-IN" w:bidi="hi-IN"/>
        </w:rPr>
      </w:pPr>
      <w:r w:rsidRPr="00510A1C">
        <w:rPr>
          <w:rFonts w:cs="Times New Roman"/>
          <w:kern w:val="2"/>
          <w:szCs w:val="24"/>
          <w:lang w:eastAsia="hi-IN" w:bidi="hi-IN"/>
        </w:rPr>
        <w:t>A tantárgy alapozó jellegénél fogva a közismereti tantárgyakra, azok közül is elsősorban a matematikára és a fizikára épül, valamint a közlekedés technikai alapok modul tantárgyaival alkot szerves egységet.</w:t>
      </w:r>
    </w:p>
    <w:p w:rsidR="00277EC1" w:rsidRPr="00510A1C" w:rsidRDefault="00277EC1" w:rsidP="00277EC1">
      <w:pPr>
        <w:widowControl w:val="0"/>
        <w:suppressAutoHyphens/>
        <w:spacing w:after="0"/>
        <w:ind w:left="709"/>
        <w:rPr>
          <w:rFonts w:cs="Times New Roman"/>
          <w:kern w:val="2"/>
          <w:szCs w:val="24"/>
          <w:lang w:eastAsia="hi-IN" w:bidi="hi-IN"/>
        </w:rPr>
      </w:pPr>
      <w:r w:rsidRPr="00510A1C">
        <w:rPr>
          <w:rFonts w:cs="Times New Roman"/>
          <w:kern w:val="2"/>
          <w:szCs w:val="24"/>
          <w:lang w:eastAsia="hi-IN" w:bidi="hi-IN"/>
        </w:rPr>
        <w:t>Matematika</w:t>
      </w:r>
    </w:p>
    <w:p w:rsidR="00277EC1" w:rsidRPr="00510A1C" w:rsidRDefault="00277EC1" w:rsidP="00277EC1">
      <w:pPr>
        <w:widowControl w:val="0"/>
        <w:suppressAutoHyphens/>
        <w:spacing w:after="0"/>
        <w:ind w:left="709"/>
        <w:rPr>
          <w:rFonts w:cs="Times New Roman"/>
          <w:kern w:val="2"/>
          <w:szCs w:val="24"/>
          <w:lang w:eastAsia="hi-IN" w:bidi="hi-IN"/>
        </w:rPr>
      </w:pPr>
      <w:r w:rsidRPr="00510A1C">
        <w:rPr>
          <w:rFonts w:cs="Times New Roman"/>
          <w:kern w:val="2"/>
          <w:szCs w:val="24"/>
          <w:lang w:eastAsia="hi-IN" w:bidi="hi-IN"/>
        </w:rPr>
        <w:t>Fizika</w:t>
      </w:r>
    </w:p>
    <w:p w:rsidR="00277EC1" w:rsidRPr="00510A1C" w:rsidRDefault="00277EC1" w:rsidP="00277EC1">
      <w:pPr>
        <w:widowControl w:val="0"/>
        <w:suppressAutoHyphens/>
        <w:spacing w:after="0"/>
        <w:ind w:left="709"/>
        <w:rPr>
          <w:rFonts w:cs="Times New Roman"/>
          <w:kern w:val="2"/>
          <w:szCs w:val="24"/>
          <w:lang w:eastAsia="hi-IN" w:bidi="hi-IN"/>
        </w:rPr>
      </w:pPr>
      <w:r w:rsidRPr="00510A1C">
        <w:rPr>
          <w:rFonts w:cs="Times New Roman"/>
          <w:kern w:val="2"/>
          <w:szCs w:val="24"/>
          <w:lang w:eastAsia="hi-IN" w:bidi="hi-IN"/>
        </w:rPr>
        <w:t>Műszaki rajz</w:t>
      </w:r>
    </w:p>
    <w:p w:rsidR="00277EC1" w:rsidRPr="00510A1C" w:rsidRDefault="00277EC1" w:rsidP="00277EC1">
      <w:pPr>
        <w:widowControl w:val="0"/>
        <w:suppressAutoHyphens/>
        <w:spacing w:after="0"/>
        <w:ind w:left="1429"/>
        <w:rPr>
          <w:rFonts w:cs="Times New Roman"/>
          <w:kern w:val="2"/>
          <w:szCs w:val="24"/>
          <w:lang w:eastAsia="hi-IN" w:bidi="hi-IN"/>
        </w:rPr>
      </w:pPr>
      <w:r w:rsidRPr="00510A1C">
        <w:rPr>
          <w:rFonts w:cs="Times New Roman"/>
          <w:kern w:val="2"/>
          <w:szCs w:val="24"/>
          <w:lang w:eastAsia="hi-IN" w:bidi="hi-IN"/>
        </w:rPr>
        <w:t>Metszeti ábrázolás</w:t>
      </w:r>
    </w:p>
    <w:p w:rsidR="00277EC1" w:rsidRPr="00510A1C" w:rsidRDefault="00277EC1" w:rsidP="00277EC1">
      <w:pPr>
        <w:widowControl w:val="0"/>
        <w:suppressAutoHyphens/>
        <w:spacing w:after="0"/>
        <w:ind w:left="1429"/>
        <w:rPr>
          <w:rFonts w:cs="Times New Roman"/>
          <w:kern w:val="2"/>
          <w:szCs w:val="24"/>
          <w:lang w:eastAsia="hi-IN" w:bidi="hi-IN"/>
        </w:rPr>
      </w:pPr>
      <w:r w:rsidRPr="00510A1C">
        <w:rPr>
          <w:rFonts w:cs="Times New Roman"/>
          <w:kern w:val="2"/>
          <w:szCs w:val="24"/>
          <w:lang w:eastAsia="hi-IN" w:bidi="hi-IN"/>
        </w:rPr>
        <w:t>Méretmegadás</w:t>
      </w:r>
    </w:p>
    <w:p w:rsidR="00277EC1" w:rsidRPr="00510A1C" w:rsidRDefault="00277EC1" w:rsidP="00277EC1">
      <w:pPr>
        <w:widowControl w:val="0"/>
        <w:suppressAutoHyphens/>
        <w:spacing w:after="0"/>
        <w:ind w:left="1429"/>
        <w:rPr>
          <w:rFonts w:cs="Times New Roman"/>
          <w:kern w:val="2"/>
          <w:szCs w:val="24"/>
          <w:lang w:eastAsia="hi-IN" w:bidi="hi-IN"/>
        </w:rPr>
      </w:pPr>
      <w:r w:rsidRPr="00510A1C">
        <w:rPr>
          <w:rFonts w:cs="Times New Roman"/>
          <w:kern w:val="2"/>
          <w:szCs w:val="24"/>
          <w:lang w:eastAsia="hi-IN" w:bidi="hi-IN"/>
        </w:rPr>
        <w:lastRenderedPageBreak/>
        <w:t>Jelképes ábrázolás</w:t>
      </w:r>
    </w:p>
    <w:p w:rsidR="00277EC1" w:rsidRPr="00510A1C" w:rsidRDefault="00277EC1" w:rsidP="00277EC1">
      <w:pPr>
        <w:widowControl w:val="0"/>
        <w:suppressAutoHyphens/>
        <w:spacing w:after="0"/>
        <w:ind w:left="709"/>
        <w:rPr>
          <w:rFonts w:cs="Times New Roman"/>
          <w:kern w:val="2"/>
          <w:szCs w:val="24"/>
          <w:lang w:eastAsia="hi-IN" w:bidi="hi-IN"/>
        </w:rPr>
      </w:pPr>
      <w:r w:rsidRPr="00510A1C">
        <w:rPr>
          <w:rFonts w:cs="Times New Roman"/>
          <w:kern w:val="2"/>
          <w:szCs w:val="24"/>
          <w:lang w:eastAsia="hi-IN" w:bidi="hi-IN"/>
        </w:rPr>
        <w:t>Mechanika</w:t>
      </w:r>
    </w:p>
    <w:p w:rsidR="00277EC1" w:rsidRPr="00510A1C" w:rsidRDefault="00277EC1" w:rsidP="00277EC1">
      <w:pPr>
        <w:widowControl w:val="0"/>
        <w:suppressAutoHyphens/>
        <w:spacing w:after="0"/>
        <w:ind w:left="1429"/>
        <w:rPr>
          <w:rFonts w:cs="Times New Roman"/>
          <w:kern w:val="2"/>
          <w:szCs w:val="24"/>
          <w:lang w:eastAsia="hi-IN" w:bidi="hi-IN"/>
        </w:rPr>
      </w:pPr>
      <w:r w:rsidRPr="00510A1C">
        <w:rPr>
          <w:rFonts w:cs="Times New Roman"/>
          <w:kern w:val="2"/>
          <w:szCs w:val="24"/>
          <w:lang w:eastAsia="hi-IN" w:bidi="hi-IN"/>
        </w:rPr>
        <w:t>Statika</w:t>
      </w:r>
    </w:p>
    <w:p w:rsidR="00277EC1" w:rsidRPr="00510A1C" w:rsidRDefault="00277EC1" w:rsidP="00277EC1">
      <w:pPr>
        <w:widowControl w:val="0"/>
        <w:suppressAutoHyphens/>
        <w:spacing w:after="0"/>
        <w:ind w:left="1429"/>
        <w:rPr>
          <w:rFonts w:cs="Times New Roman"/>
          <w:kern w:val="2"/>
          <w:szCs w:val="24"/>
          <w:lang w:eastAsia="hi-IN" w:bidi="hi-IN"/>
        </w:rPr>
      </w:pPr>
      <w:r w:rsidRPr="00510A1C">
        <w:rPr>
          <w:rFonts w:cs="Times New Roman"/>
          <w:kern w:val="2"/>
          <w:szCs w:val="24"/>
          <w:lang w:eastAsia="hi-IN" w:bidi="hi-IN"/>
        </w:rPr>
        <w:t>Szilárdságtan</w:t>
      </w:r>
    </w:p>
    <w:p w:rsidR="00277EC1" w:rsidRPr="00510A1C" w:rsidRDefault="00277EC1" w:rsidP="00277EC1">
      <w:pPr>
        <w:widowControl w:val="0"/>
        <w:suppressAutoHyphens/>
        <w:spacing w:after="0"/>
        <w:ind w:left="1429"/>
        <w:rPr>
          <w:rFonts w:cs="Times New Roman"/>
          <w:kern w:val="2"/>
          <w:szCs w:val="24"/>
          <w:lang w:eastAsia="hi-IN" w:bidi="hi-IN"/>
        </w:rPr>
      </w:pPr>
      <w:r w:rsidRPr="00510A1C">
        <w:rPr>
          <w:rFonts w:cs="Times New Roman"/>
          <w:kern w:val="2"/>
          <w:szCs w:val="24"/>
          <w:lang w:eastAsia="hi-IN" w:bidi="hi-IN"/>
        </w:rPr>
        <w:t>Kinematika</w:t>
      </w:r>
    </w:p>
    <w:p w:rsidR="00277EC1" w:rsidRPr="00510A1C" w:rsidRDefault="00277EC1" w:rsidP="00277EC1">
      <w:pPr>
        <w:widowControl w:val="0"/>
        <w:suppressAutoHyphens/>
        <w:spacing w:after="0"/>
        <w:ind w:left="709"/>
        <w:rPr>
          <w:rFonts w:cs="Times New Roman"/>
          <w:kern w:val="2"/>
          <w:szCs w:val="24"/>
          <w:lang w:eastAsia="hi-IN" w:bidi="hi-IN"/>
        </w:rPr>
      </w:pPr>
      <w:r w:rsidRPr="00510A1C">
        <w:rPr>
          <w:rFonts w:cs="Times New Roman"/>
          <w:kern w:val="2"/>
          <w:szCs w:val="24"/>
          <w:lang w:eastAsia="hi-IN" w:bidi="hi-IN"/>
        </w:rPr>
        <w:t>Technológiai alapismeretek</w:t>
      </w:r>
    </w:p>
    <w:p w:rsidR="00277EC1" w:rsidRPr="00510A1C" w:rsidRDefault="00277EC1" w:rsidP="00277EC1">
      <w:pPr>
        <w:widowControl w:val="0"/>
        <w:suppressAutoHyphens/>
        <w:spacing w:after="0"/>
        <w:ind w:left="1429"/>
        <w:rPr>
          <w:rFonts w:cs="Times New Roman"/>
          <w:kern w:val="2"/>
          <w:szCs w:val="24"/>
          <w:lang w:eastAsia="hi-IN" w:bidi="hi-IN"/>
        </w:rPr>
      </w:pPr>
      <w:r w:rsidRPr="00510A1C">
        <w:rPr>
          <w:rFonts w:cs="Times New Roman"/>
          <w:kern w:val="2"/>
          <w:szCs w:val="24"/>
          <w:lang w:eastAsia="hi-IN" w:bidi="hi-IN"/>
        </w:rPr>
        <w:t>Szereléstechnika</w:t>
      </w:r>
    </w:p>
    <w:p w:rsidR="00277EC1" w:rsidRPr="00510A1C" w:rsidRDefault="00277EC1" w:rsidP="00277EC1">
      <w:pPr>
        <w:widowControl w:val="0"/>
        <w:suppressAutoHyphens/>
        <w:spacing w:after="0"/>
        <w:ind w:left="709"/>
        <w:rPr>
          <w:rFonts w:cs="Times New Roman"/>
          <w:kern w:val="2"/>
          <w:szCs w:val="24"/>
          <w:lang w:eastAsia="hi-IN" w:bidi="hi-IN"/>
        </w:rPr>
      </w:pPr>
      <w:r w:rsidRPr="00510A1C">
        <w:rPr>
          <w:rFonts w:cs="Times New Roman"/>
          <w:kern w:val="2"/>
          <w:szCs w:val="24"/>
          <w:lang w:eastAsia="hi-IN" w:bidi="hi-IN"/>
        </w:rPr>
        <w:t>Közlekedéstechnikai gyakorlatok</w:t>
      </w:r>
    </w:p>
    <w:p w:rsidR="00277EC1" w:rsidRPr="00510A1C" w:rsidRDefault="00277EC1" w:rsidP="00277EC1">
      <w:pPr>
        <w:widowControl w:val="0"/>
        <w:suppressAutoHyphens/>
        <w:spacing w:after="0"/>
        <w:ind w:left="1429"/>
        <w:rPr>
          <w:rFonts w:cs="Times New Roman"/>
          <w:kern w:val="2"/>
          <w:szCs w:val="24"/>
          <w:lang w:eastAsia="hi-IN" w:bidi="hi-IN"/>
        </w:rPr>
      </w:pPr>
      <w:r w:rsidRPr="00510A1C">
        <w:rPr>
          <w:rFonts w:cs="Times New Roman"/>
          <w:kern w:val="2"/>
          <w:szCs w:val="24"/>
          <w:lang w:eastAsia="hi-IN" w:bidi="hi-IN"/>
        </w:rPr>
        <w:t>Kötések</w:t>
      </w:r>
    </w:p>
    <w:p w:rsidR="00277EC1" w:rsidRPr="00510A1C" w:rsidRDefault="00277EC1" w:rsidP="00277EC1">
      <w:pPr>
        <w:widowControl w:val="0"/>
        <w:suppressAutoHyphens/>
        <w:spacing w:after="0"/>
        <w:ind w:left="1429"/>
        <w:rPr>
          <w:rFonts w:cs="Times New Roman"/>
          <w:kern w:val="2"/>
          <w:szCs w:val="24"/>
          <w:lang w:eastAsia="hi-IN" w:bidi="hi-IN"/>
        </w:rPr>
      </w:pPr>
      <w:r w:rsidRPr="00510A1C">
        <w:rPr>
          <w:rFonts w:cs="Times New Roman"/>
          <w:kern w:val="2"/>
          <w:szCs w:val="24"/>
          <w:lang w:eastAsia="hi-IN" w:bidi="hi-IN"/>
        </w:rPr>
        <w:t>Megmunkálás</w:t>
      </w:r>
    </w:p>
    <w:p w:rsidR="00C53E01" w:rsidRDefault="00277EC1" w:rsidP="00277EC1">
      <w:pPr>
        <w:spacing w:after="0"/>
        <w:ind w:left="426"/>
      </w:pPr>
      <w:r w:rsidRPr="00510A1C">
        <w:rPr>
          <w:rFonts w:cs="Times New Roman"/>
          <w:kern w:val="2"/>
          <w:szCs w:val="24"/>
          <w:lang w:eastAsia="hi-IN" w:bidi="hi-IN"/>
        </w:rPr>
        <w:t>Szerelés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77EC1" w:rsidP="00C53E01">
      <w:pPr>
        <w:pStyle w:val="Listaszerbekezds"/>
        <w:numPr>
          <w:ilvl w:val="2"/>
          <w:numId w:val="8"/>
        </w:numPr>
        <w:tabs>
          <w:tab w:val="left" w:pos="1701"/>
          <w:tab w:val="right" w:pos="9072"/>
        </w:tabs>
        <w:spacing w:after="0"/>
        <w:ind w:left="993" w:hanging="426"/>
        <w:rPr>
          <w:b/>
          <w:i/>
        </w:rPr>
      </w:pPr>
      <w:r w:rsidRPr="00277EC1">
        <w:rPr>
          <w:b/>
          <w:i/>
        </w:rPr>
        <w:t xml:space="preserve">Bevezetés, kötőgépelemek, kötések, biztosítások </w:t>
      </w:r>
      <w:r w:rsidR="00C53E01" w:rsidRPr="00644690">
        <w:rPr>
          <w:b/>
          <w:i/>
        </w:rPr>
        <w:tab/>
      </w:r>
      <w:r>
        <w:rPr>
          <w:b/>
          <w:i/>
        </w:rPr>
        <w:t>20</w:t>
      </w:r>
      <w:r w:rsidR="00C53E01">
        <w:rPr>
          <w:b/>
          <w:i/>
        </w:rPr>
        <w:t xml:space="preserve"> ó</w:t>
      </w:r>
      <w:r w:rsidR="00C53E01" w:rsidRPr="00644690">
        <w:rPr>
          <w:b/>
          <w:i/>
        </w:rPr>
        <w:t>ra/</w:t>
      </w:r>
      <w:r w:rsidR="00F27168">
        <w:rPr>
          <w:b/>
          <w:i/>
        </w:rPr>
        <w:t>22</w:t>
      </w:r>
      <w:r w:rsidR="00C53E01" w:rsidRPr="00644690">
        <w:rPr>
          <w:b/>
          <w:i/>
        </w:rPr>
        <w:t xml:space="preserve"> óra</w:t>
      </w:r>
    </w:p>
    <w:p w:rsidR="00277EC1" w:rsidRPr="00510A1C" w:rsidRDefault="00277EC1" w:rsidP="00277EC1">
      <w:pPr>
        <w:spacing w:after="0"/>
        <w:ind w:left="709"/>
        <w:rPr>
          <w:rFonts w:cs="Times New Roman"/>
          <w:szCs w:val="24"/>
        </w:rPr>
      </w:pPr>
      <w:r w:rsidRPr="00510A1C">
        <w:rPr>
          <w:rFonts w:cs="Times New Roman"/>
          <w:szCs w:val="24"/>
        </w:rPr>
        <w:t>Bevezetés, a tantárgy tanulásának célja, témakörei, mértékegységek, szabványok.</w:t>
      </w:r>
    </w:p>
    <w:p w:rsidR="00277EC1" w:rsidRPr="00510A1C" w:rsidRDefault="00277EC1" w:rsidP="00277EC1">
      <w:pPr>
        <w:spacing w:after="0"/>
        <w:ind w:firstLine="540"/>
        <w:rPr>
          <w:rFonts w:cs="Times New Roman"/>
          <w:szCs w:val="24"/>
        </w:rPr>
      </w:pPr>
      <w:r w:rsidRPr="00510A1C">
        <w:rPr>
          <w:rFonts w:cs="Times New Roman"/>
          <w:szCs w:val="24"/>
        </w:rPr>
        <w:tab/>
        <w:t>Kötések feladata, osztályozásuk.</w:t>
      </w:r>
    </w:p>
    <w:p w:rsidR="00277EC1" w:rsidRPr="00510A1C" w:rsidRDefault="00277EC1" w:rsidP="00277EC1">
      <w:pPr>
        <w:spacing w:after="0"/>
        <w:ind w:firstLine="540"/>
        <w:rPr>
          <w:rFonts w:cs="Times New Roman"/>
          <w:szCs w:val="24"/>
        </w:rPr>
      </w:pPr>
      <w:r w:rsidRPr="00510A1C">
        <w:rPr>
          <w:rFonts w:cs="Times New Roman"/>
          <w:szCs w:val="24"/>
        </w:rPr>
        <w:tab/>
        <w:t>Szegecskötések, szegecsfajták.</w:t>
      </w:r>
    </w:p>
    <w:p w:rsidR="00277EC1" w:rsidRPr="00510A1C" w:rsidRDefault="00277EC1" w:rsidP="00277EC1">
      <w:pPr>
        <w:spacing w:after="0"/>
        <w:ind w:left="1418"/>
        <w:rPr>
          <w:rFonts w:cs="Times New Roman"/>
          <w:szCs w:val="24"/>
        </w:rPr>
      </w:pPr>
      <w:r w:rsidRPr="00510A1C">
        <w:rPr>
          <w:rFonts w:cs="Times New Roman"/>
          <w:szCs w:val="24"/>
        </w:rPr>
        <w:t>Szegecsek anyaga, osztályozásuk.</w:t>
      </w:r>
    </w:p>
    <w:p w:rsidR="00277EC1" w:rsidRPr="00510A1C" w:rsidRDefault="00277EC1" w:rsidP="00277EC1">
      <w:pPr>
        <w:spacing w:after="0"/>
        <w:ind w:left="1418"/>
        <w:rPr>
          <w:rFonts w:cs="Times New Roman"/>
          <w:szCs w:val="24"/>
        </w:rPr>
      </w:pPr>
      <w:r w:rsidRPr="00510A1C">
        <w:rPr>
          <w:rFonts w:cs="Times New Roman"/>
          <w:szCs w:val="24"/>
        </w:rPr>
        <w:t>Szegecsek igénybevételei.</w:t>
      </w:r>
    </w:p>
    <w:p w:rsidR="00277EC1" w:rsidRPr="00510A1C" w:rsidRDefault="00277EC1" w:rsidP="00277EC1">
      <w:pPr>
        <w:spacing w:after="0"/>
        <w:ind w:left="1418"/>
        <w:rPr>
          <w:rFonts w:cs="Times New Roman"/>
          <w:szCs w:val="24"/>
        </w:rPr>
      </w:pPr>
      <w:r w:rsidRPr="00510A1C">
        <w:rPr>
          <w:rFonts w:cs="Times New Roman"/>
          <w:szCs w:val="24"/>
        </w:rPr>
        <w:t>Szegecskötések méretezése, kialakítása.</w:t>
      </w:r>
    </w:p>
    <w:p w:rsidR="00277EC1" w:rsidRPr="00510A1C" w:rsidRDefault="00277EC1" w:rsidP="00277EC1">
      <w:pPr>
        <w:spacing w:after="0"/>
        <w:ind w:left="1418"/>
        <w:rPr>
          <w:rFonts w:cs="Times New Roman"/>
          <w:szCs w:val="24"/>
        </w:rPr>
      </w:pPr>
      <w:r w:rsidRPr="00510A1C">
        <w:rPr>
          <w:rFonts w:cs="Times New Roman"/>
          <w:szCs w:val="24"/>
        </w:rPr>
        <w:t>Szegecskötések fajtái, szegecsek típusai alkalmazási területei.</w:t>
      </w:r>
    </w:p>
    <w:p w:rsidR="00277EC1" w:rsidRPr="00510A1C" w:rsidRDefault="00277EC1" w:rsidP="00277EC1">
      <w:pPr>
        <w:spacing w:after="0"/>
        <w:ind w:left="1418"/>
        <w:rPr>
          <w:rFonts w:cs="Times New Roman"/>
          <w:szCs w:val="24"/>
        </w:rPr>
      </w:pPr>
      <w:r w:rsidRPr="00510A1C">
        <w:rPr>
          <w:rFonts w:cs="Times New Roman"/>
          <w:szCs w:val="24"/>
        </w:rPr>
        <w:t>Szegecskötésekkel kapcsolatos szabványok.</w:t>
      </w:r>
    </w:p>
    <w:p w:rsidR="00277EC1" w:rsidRPr="00510A1C" w:rsidRDefault="00277EC1" w:rsidP="00277EC1">
      <w:pPr>
        <w:spacing w:after="0"/>
        <w:ind w:firstLine="540"/>
        <w:rPr>
          <w:rFonts w:cs="Times New Roman"/>
          <w:szCs w:val="24"/>
        </w:rPr>
      </w:pPr>
      <w:r w:rsidRPr="00510A1C">
        <w:rPr>
          <w:rFonts w:cs="Times New Roman"/>
          <w:szCs w:val="24"/>
        </w:rPr>
        <w:tab/>
        <w:t>Csavarok, csavarfajták.</w:t>
      </w:r>
    </w:p>
    <w:p w:rsidR="00277EC1" w:rsidRPr="00510A1C" w:rsidRDefault="00277EC1" w:rsidP="00277EC1">
      <w:pPr>
        <w:spacing w:after="0"/>
        <w:ind w:left="1418"/>
        <w:rPr>
          <w:rFonts w:cs="Times New Roman"/>
          <w:szCs w:val="24"/>
        </w:rPr>
      </w:pPr>
      <w:r w:rsidRPr="00510A1C">
        <w:rPr>
          <w:rFonts w:cs="Times New Roman"/>
          <w:szCs w:val="24"/>
        </w:rPr>
        <w:t>Csavarmenettel ellátott gépelemek.</w:t>
      </w:r>
    </w:p>
    <w:p w:rsidR="00277EC1" w:rsidRPr="00510A1C" w:rsidRDefault="00277EC1" w:rsidP="00277EC1">
      <w:pPr>
        <w:spacing w:after="0"/>
        <w:ind w:left="1418"/>
        <w:rPr>
          <w:rFonts w:cs="Times New Roman"/>
          <w:szCs w:val="24"/>
        </w:rPr>
      </w:pPr>
      <w:r w:rsidRPr="00510A1C">
        <w:rPr>
          <w:rFonts w:cs="Times New Roman"/>
          <w:szCs w:val="24"/>
        </w:rPr>
        <w:t>Csavarok feladata, fajtái.</w:t>
      </w:r>
    </w:p>
    <w:p w:rsidR="00277EC1" w:rsidRPr="00510A1C" w:rsidRDefault="00277EC1" w:rsidP="00277EC1">
      <w:pPr>
        <w:spacing w:after="0"/>
        <w:ind w:left="1418"/>
        <w:rPr>
          <w:rFonts w:cs="Times New Roman"/>
          <w:szCs w:val="24"/>
        </w:rPr>
      </w:pPr>
      <w:r w:rsidRPr="00510A1C">
        <w:rPr>
          <w:rFonts w:cs="Times New Roman"/>
          <w:szCs w:val="24"/>
        </w:rPr>
        <w:t>Csavarmenet modellek, menetprofilok csavarmenetek felosztása geometriai jellemzőik alapján.</w:t>
      </w:r>
    </w:p>
    <w:p w:rsidR="00277EC1" w:rsidRPr="00510A1C" w:rsidRDefault="00277EC1" w:rsidP="00277EC1">
      <w:pPr>
        <w:spacing w:after="0"/>
        <w:ind w:left="1418"/>
        <w:rPr>
          <w:rFonts w:cs="Times New Roman"/>
          <w:szCs w:val="24"/>
        </w:rPr>
      </w:pPr>
      <w:r w:rsidRPr="00510A1C">
        <w:rPr>
          <w:rFonts w:cs="Times New Roman"/>
          <w:szCs w:val="24"/>
        </w:rPr>
        <w:t>Erőhatások csavarkötésekben.</w:t>
      </w:r>
    </w:p>
    <w:p w:rsidR="00277EC1" w:rsidRPr="00510A1C" w:rsidRDefault="00277EC1" w:rsidP="00277EC1">
      <w:pPr>
        <w:spacing w:after="0"/>
        <w:ind w:left="1418"/>
        <w:rPr>
          <w:rFonts w:cs="Times New Roman"/>
          <w:szCs w:val="24"/>
        </w:rPr>
      </w:pPr>
      <w:r w:rsidRPr="00510A1C">
        <w:rPr>
          <w:rFonts w:cs="Times New Roman"/>
          <w:szCs w:val="24"/>
        </w:rPr>
        <w:t>Csavarok igénybevételei, anyagok megválasztási szempontjai.</w:t>
      </w:r>
    </w:p>
    <w:p w:rsidR="00277EC1" w:rsidRPr="00510A1C" w:rsidRDefault="00277EC1" w:rsidP="00277EC1">
      <w:pPr>
        <w:spacing w:after="0"/>
        <w:ind w:left="1418"/>
        <w:rPr>
          <w:rFonts w:cs="Times New Roman"/>
          <w:szCs w:val="24"/>
        </w:rPr>
      </w:pPr>
      <w:r w:rsidRPr="00510A1C">
        <w:rPr>
          <w:rFonts w:cs="Times New Roman"/>
          <w:szCs w:val="24"/>
        </w:rPr>
        <w:t>Csavarkötések méretezése.</w:t>
      </w:r>
    </w:p>
    <w:p w:rsidR="00277EC1" w:rsidRPr="00510A1C" w:rsidRDefault="00277EC1" w:rsidP="00277EC1">
      <w:pPr>
        <w:spacing w:after="0"/>
        <w:ind w:left="1418"/>
        <w:rPr>
          <w:rFonts w:cs="Times New Roman"/>
          <w:szCs w:val="24"/>
        </w:rPr>
      </w:pPr>
      <w:r w:rsidRPr="00510A1C">
        <w:rPr>
          <w:rFonts w:cs="Times New Roman"/>
          <w:szCs w:val="24"/>
        </w:rPr>
        <w:t>Meghúzási nyomatékok.</w:t>
      </w:r>
    </w:p>
    <w:p w:rsidR="00277EC1" w:rsidRPr="00510A1C" w:rsidRDefault="00277EC1" w:rsidP="00277EC1">
      <w:pPr>
        <w:spacing w:after="0"/>
        <w:ind w:left="1418"/>
        <w:rPr>
          <w:rFonts w:cs="Times New Roman"/>
          <w:szCs w:val="24"/>
        </w:rPr>
      </w:pPr>
      <w:r w:rsidRPr="00510A1C">
        <w:rPr>
          <w:rFonts w:cs="Times New Roman"/>
          <w:szCs w:val="24"/>
        </w:rPr>
        <w:t>Csavar és csavaranya biztosítások.</w:t>
      </w:r>
    </w:p>
    <w:p w:rsidR="00277EC1" w:rsidRPr="00510A1C" w:rsidRDefault="00277EC1" w:rsidP="00277EC1">
      <w:pPr>
        <w:spacing w:after="0"/>
        <w:ind w:left="1418"/>
        <w:rPr>
          <w:rFonts w:cs="Times New Roman"/>
          <w:szCs w:val="24"/>
        </w:rPr>
      </w:pPr>
      <w:r w:rsidRPr="00510A1C">
        <w:rPr>
          <w:rFonts w:cs="Times New Roman"/>
          <w:szCs w:val="24"/>
        </w:rPr>
        <w:t>Csavarokkal, csavarkötésekkel kapcsolatos szabványok</w:t>
      </w:r>
    </w:p>
    <w:p w:rsidR="00277EC1" w:rsidRPr="00510A1C" w:rsidRDefault="00277EC1" w:rsidP="00277EC1">
      <w:pPr>
        <w:spacing w:after="0"/>
        <w:ind w:firstLine="540"/>
        <w:rPr>
          <w:rFonts w:cs="Times New Roman"/>
          <w:szCs w:val="24"/>
        </w:rPr>
      </w:pPr>
      <w:r w:rsidRPr="00510A1C">
        <w:rPr>
          <w:rFonts w:cs="Times New Roman"/>
          <w:szCs w:val="24"/>
        </w:rPr>
        <w:tab/>
        <w:t>Mozgató orsók alkalmazása, szerkezeti kialakítása.</w:t>
      </w:r>
    </w:p>
    <w:p w:rsidR="00277EC1" w:rsidRPr="00510A1C" w:rsidRDefault="00277EC1" w:rsidP="00277EC1">
      <w:pPr>
        <w:spacing w:after="0"/>
        <w:ind w:firstLine="540"/>
        <w:rPr>
          <w:rFonts w:cs="Times New Roman"/>
          <w:szCs w:val="24"/>
        </w:rPr>
      </w:pPr>
      <w:r w:rsidRPr="00510A1C">
        <w:rPr>
          <w:rFonts w:cs="Times New Roman"/>
          <w:szCs w:val="24"/>
        </w:rPr>
        <w:tab/>
        <w:t>Csapszegek, szegek és rögzítő elemek.</w:t>
      </w:r>
    </w:p>
    <w:p w:rsidR="00277EC1" w:rsidRPr="00510A1C" w:rsidRDefault="00277EC1" w:rsidP="00277EC1">
      <w:pPr>
        <w:spacing w:after="0"/>
        <w:ind w:left="1418"/>
        <w:rPr>
          <w:rFonts w:cs="Times New Roman"/>
          <w:szCs w:val="24"/>
        </w:rPr>
      </w:pPr>
      <w:r w:rsidRPr="00510A1C">
        <w:rPr>
          <w:rFonts w:cs="Times New Roman"/>
          <w:szCs w:val="24"/>
        </w:rPr>
        <w:t>Helyzetbiztosítási elemek feladata, és követelményei.</w:t>
      </w:r>
    </w:p>
    <w:p w:rsidR="00277EC1" w:rsidRPr="00510A1C" w:rsidRDefault="00277EC1" w:rsidP="00277EC1">
      <w:pPr>
        <w:spacing w:after="0"/>
        <w:ind w:left="1418"/>
        <w:rPr>
          <w:rFonts w:cs="Times New Roman"/>
          <w:szCs w:val="24"/>
        </w:rPr>
      </w:pPr>
      <w:r w:rsidRPr="00510A1C">
        <w:rPr>
          <w:rFonts w:cs="Times New Roman"/>
          <w:szCs w:val="24"/>
        </w:rPr>
        <w:t>Csapszegek, szegek felosztása, igénybevételei.</w:t>
      </w:r>
    </w:p>
    <w:p w:rsidR="00277EC1" w:rsidRPr="00510A1C" w:rsidRDefault="00277EC1" w:rsidP="00277EC1">
      <w:pPr>
        <w:spacing w:after="0"/>
        <w:ind w:left="1418"/>
        <w:rPr>
          <w:rFonts w:cs="Times New Roman"/>
          <w:szCs w:val="24"/>
        </w:rPr>
      </w:pPr>
      <w:r w:rsidRPr="00510A1C">
        <w:rPr>
          <w:rFonts w:cs="Times New Roman"/>
          <w:szCs w:val="24"/>
        </w:rPr>
        <w:t>Csapszegek méretezése.</w:t>
      </w:r>
    </w:p>
    <w:p w:rsidR="00277EC1" w:rsidRPr="00510A1C" w:rsidRDefault="00277EC1" w:rsidP="00277EC1">
      <w:pPr>
        <w:spacing w:after="0"/>
        <w:ind w:firstLine="540"/>
        <w:rPr>
          <w:rFonts w:cs="Times New Roman"/>
          <w:szCs w:val="24"/>
        </w:rPr>
      </w:pPr>
      <w:r w:rsidRPr="00510A1C">
        <w:rPr>
          <w:rFonts w:cs="Times New Roman"/>
          <w:szCs w:val="24"/>
        </w:rPr>
        <w:tab/>
        <w:t>Ék és reteszkötések.</w:t>
      </w:r>
    </w:p>
    <w:p w:rsidR="00277EC1" w:rsidRPr="00510A1C" w:rsidRDefault="00277EC1" w:rsidP="00277EC1">
      <w:pPr>
        <w:spacing w:after="0"/>
        <w:ind w:left="1418"/>
        <w:rPr>
          <w:rFonts w:cs="Times New Roman"/>
          <w:szCs w:val="24"/>
        </w:rPr>
      </w:pPr>
      <w:r w:rsidRPr="00510A1C">
        <w:rPr>
          <w:rFonts w:cs="Times New Roman"/>
          <w:szCs w:val="24"/>
        </w:rPr>
        <w:t>Forgó alkatrészek oldható kötőelemeinek, feladata, fajtái.</w:t>
      </w:r>
    </w:p>
    <w:p w:rsidR="00277EC1" w:rsidRPr="00510A1C" w:rsidRDefault="00277EC1" w:rsidP="00277EC1">
      <w:pPr>
        <w:spacing w:after="0"/>
        <w:ind w:left="1418"/>
        <w:rPr>
          <w:rFonts w:cs="Times New Roman"/>
          <w:szCs w:val="24"/>
        </w:rPr>
      </w:pPr>
      <w:r w:rsidRPr="00510A1C">
        <w:rPr>
          <w:rFonts w:cs="Times New Roman"/>
          <w:szCs w:val="24"/>
        </w:rPr>
        <w:t>Ékkötés jellemzői, alkalmazhatósági feltételei.</w:t>
      </w:r>
    </w:p>
    <w:p w:rsidR="00277EC1" w:rsidRPr="00510A1C" w:rsidRDefault="00277EC1" w:rsidP="00277EC1">
      <w:pPr>
        <w:spacing w:after="0"/>
        <w:ind w:left="1418"/>
        <w:rPr>
          <w:rFonts w:cs="Times New Roman"/>
          <w:szCs w:val="24"/>
        </w:rPr>
      </w:pPr>
      <w:r w:rsidRPr="00510A1C">
        <w:rPr>
          <w:rFonts w:cs="Times New Roman"/>
          <w:szCs w:val="24"/>
        </w:rPr>
        <w:t>Felületi minőség, tűrés, illesztés, lejtés számítása.</w:t>
      </w:r>
    </w:p>
    <w:p w:rsidR="00277EC1" w:rsidRPr="00510A1C" w:rsidRDefault="00277EC1" w:rsidP="00277EC1">
      <w:pPr>
        <w:spacing w:after="0"/>
        <w:ind w:left="1418"/>
        <w:rPr>
          <w:rFonts w:cs="Times New Roman"/>
          <w:szCs w:val="24"/>
        </w:rPr>
      </w:pPr>
      <w:r w:rsidRPr="00510A1C">
        <w:rPr>
          <w:rFonts w:cs="Times New Roman"/>
          <w:szCs w:val="24"/>
        </w:rPr>
        <w:t>Ékkötés méretezése.</w:t>
      </w:r>
    </w:p>
    <w:p w:rsidR="00277EC1" w:rsidRPr="00510A1C" w:rsidRDefault="00277EC1" w:rsidP="00277EC1">
      <w:pPr>
        <w:spacing w:after="0"/>
        <w:ind w:left="1418"/>
        <w:rPr>
          <w:rFonts w:cs="Times New Roman"/>
          <w:szCs w:val="24"/>
        </w:rPr>
      </w:pPr>
      <w:r w:rsidRPr="00510A1C">
        <w:rPr>
          <w:rFonts w:cs="Times New Roman"/>
          <w:szCs w:val="24"/>
        </w:rPr>
        <w:t>Reteszkötések gyakorlati megoldásai, méretezése.</w:t>
      </w:r>
    </w:p>
    <w:p w:rsidR="00277EC1" w:rsidRPr="00510A1C" w:rsidRDefault="00277EC1" w:rsidP="00277EC1">
      <w:pPr>
        <w:spacing w:after="0"/>
        <w:ind w:firstLine="540"/>
        <w:rPr>
          <w:rFonts w:cs="Times New Roman"/>
          <w:szCs w:val="24"/>
        </w:rPr>
      </w:pPr>
      <w:r w:rsidRPr="00510A1C">
        <w:rPr>
          <w:rFonts w:cs="Times New Roman"/>
          <w:szCs w:val="24"/>
        </w:rPr>
        <w:tab/>
        <w:t>Sajtolt és zsugorkötések.</w:t>
      </w:r>
    </w:p>
    <w:p w:rsidR="00277EC1" w:rsidRPr="00510A1C" w:rsidRDefault="00277EC1" w:rsidP="00277EC1">
      <w:pPr>
        <w:spacing w:after="0"/>
        <w:ind w:left="1418"/>
        <w:rPr>
          <w:rFonts w:cs="Times New Roman"/>
          <w:szCs w:val="24"/>
        </w:rPr>
      </w:pPr>
      <w:r w:rsidRPr="00510A1C">
        <w:rPr>
          <w:rFonts w:cs="Times New Roman"/>
          <w:szCs w:val="24"/>
        </w:rPr>
        <w:t>Kötések alkalmazási területe.</w:t>
      </w:r>
    </w:p>
    <w:p w:rsidR="00C53E01" w:rsidRDefault="00277EC1" w:rsidP="00277EC1">
      <w:pPr>
        <w:spacing w:after="0"/>
        <w:ind w:left="851"/>
      </w:pPr>
      <w:r w:rsidRPr="00510A1C">
        <w:rPr>
          <w:rFonts w:cs="Times New Roman"/>
          <w:szCs w:val="24"/>
        </w:rPr>
        <w:t>Illesztés-technikai számítások.</w:t>
      </w:r>
    </w:p>
    <w:p w:rsidR="00C53E01" w:rsidRPr="00644690" w:rsidRDefault="00C53E01" w:rsidP="00C53E01">
      <w:pPr>
        <w:tabs>
          <w:tab w:val="left" w:pos="1418"/>
          <w:tab w:val="right" w:pos="9072"/>
        </w:tabs>
        <w:spacing w:after="0"/>
        <w:ind w:left="851"/>
      </w:pPr>
    </w:p>
    <w:p w:rsidR="00C53E01" w:rsidRDefault="00277EC1" w:rsidP="00C53E01">
      <w:pPr>
        <w:pStyle w:val="Listaszerbekezds"/>
        <w:numPr>
          <w:ilvl w:val="2"/>
          <w:numId w:val="8"/>
        </w:numPr>
        <w:tabs>
          <w:tab w:val="left" w:pos="1701"/>
          <w:tab w:val="right" w:pos="9072"/>
        </w:tabs>
        <w:spacing w:after="0"/>
        <w:ind w:left="993" w:hanging="426"/>
        <w:rPr>
          <w:b/>
          <w:i/>
        </w:rPr>
      </w:pPr>
      <w:r w:rsidRPr="00277EC1">
        <w:rPr>
          <w:b/>
          <w:i/>
        </w:rPr>
        <w:t xml:space="preserve">Rugók és lengéscsillapítók </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277EC1" w:rsidRPr="00510A1C" w:rsidRDefault="00277EC1" w:rsidP="00277EC1">
      <w:pPr>
        <w:spacing w:after="0"/>
        <w:ind w:firstLine="540"/>
        <w:rPr>
          <w:rFonts w:cs="Times New Roman"/>
          <w:szCs w:val="24"/>
        </w:rPr>
      </w:pPr>
      <w:r w:rsidRPr="00510A1C">
        <w:rPr>
          <w:rFonts w:cs="Times New Roman"/>
          <w:szCs w:val="24"/>
        </w:rPr>
        <w:tab/>
        <w:t>Rugók feladata, alkalmazási területük.</w:t>
      </w:r>
    </w:p>
    <w:p w:rsidR="00277EC1" w:rsidRPr="00510A1C" w:rsidRDefault="00277EC1" w:rsidP="00277EC1">
      <w:pPr>
        <w:spacing w:after="0"/>
        <w:ind w:firstLine="540"/>
        <w:rPr>
          <w:rFonts w:cs="Times New Roman"/>
          <w:szCs w:val="24"/>
        </w:rPr>
      </w:pPr>
      <w:r w:rsidRPr="00510A1C">
        <w:rPr>
          <w:rFonts w:cs="Times New Roman"/>
          <w:szCs w:val="24"/>
        </w:rPr>
        <w:lastRenderedPageBreak/>
        <w:tab/>
        <w:t>Rugók anyaga és jellemzőik.</w:t>
      </w:r>
    </w:p>
    <w:p w:rsidR="00277EC1" w:rsidRPr="00510A1C" w:rsidRDefault="00277EC1" w:rsidP="00277EC1">
      <w:pPr>
        <w:spacing w:after="0"/>
        <w:ind w:firstLine="540"/>
        <w:rPr>
          <w:rFonts w:cs="Times New Roman"/>
          <w:szCs w:val="24"/>
        </w:rPr>
      </w:pPr>
      <w:r w:rsidRPr="00510A1C">
        <w:rPr>
          <w:rFonts w:cs="Times New Roman"/>
          <w:szCs w:val="24"/>
        </w:rPr>
        <w:tab/>
        <w:t>Hajlításra terhelt rugók.</w:t>
      </w:r>
    </w:p>
    <w:p w:rsidR="00277EC1" w:rsidRPr="00510A1C" w:rsidRDefault="00277EC1" w:rsidP="00277EC1">
      <w:pPr>
        <w:spacing w:after="0"/>
        <w:ind w:firstLine="540"/>
        <w:rPr>
          <w:rFonts w:cs="Times New Roman"/>
          <w:szCs w:val="24"/>
        </w:rPr>
      </w:pPr>
      <w:r w:rsidRPr="00510A1C">
        <w:rPr>
          <w:rFonts w:cs="Times New Roman"/>
          <w:szCs w:val="24"/>
        </w:rPr>
        <w:tab/>
        <w:t>Csavarásra terhelt rugók.</w:t>
      </w:r>
    </w:p>
    <w:p w:rsidR="00277EC1" w:rsidRPr="00510A1C" w:rsidRDefault="00277EC1" w:rsidP="00277EC1">
      <w:pPr>
        <w:spacing w:after="0"/>
        <w:ind w:firstLine="540"/>
        <w:rPr>
          <w:rFonts w:cs="Times New Roman"/>
          <w:szCs w:val="24"/>
        </w:rPr>
      </w:pPr>
      <w:r w:rsidRPr="00510A1C">
        <w:rPr>
          <w:rFonts w:cs="Times New Roman"/>
          <w:szCs w:val="24"/>
        </w:rPr>
        <w:tab/>
        <w:t>Húzó és nyomórugók.</w:t>
      </w:r>
    </w:p>
    <w:p w:rsidR="00277EC1" w:rsidRPr="00510A1C" w:rsidRDefault="00277EC1" w:rsidP="00277EC1">
      <w:pPr>
        <w:spacing w:after="0"/>
        <w:ind w:firstLine="540"/>
        <w:rPr>
          <w:rFonts w:cs="Times New Roman"/>
          <w:szCs w:val="24"/>
        </w:rPr>
      </w:pPr>
      <w:r w:rsidRPr="00510A1C">
        <w:rPr>
          <w:rFonts w:cs="Times New Roman"/>
          <w:szCs w:val="24"/>
        </w:rPr>
        <w:tab/>
        <w:t>Rugókarakterisztikák.</w:t>
      </w:r>
    </w:p>
    <w:p w:rsidR="00277EC1" w:rsidRPr="00510A1C" w:rsidRDefault="00277EC1" w:rsidP="00277EC1">
      <w:pPr>
        <w:spacing w:after="0"/>
        <w:ind w:firstLine="540"/>
        <w:rPr>
          <w:rFonts w:cs="Times New Roman"/>
          <w:szCs w:val="24"/>
        </w:rPr>
      </w:pPr>
      <w:r w:rsidRPr="00510A1C">
        <w:rPr>
          <w:rFonts w:cs="Times New Roman"/>
          <w:szCs w:val="24"/>
        </w:rPr>
        <w:tab/>
        <w:t>Egyszerű lengőrendszer, lengések, rezgések káros következményei.</w:t>
      </w:r>
    </w:p>
    <w:p w:rsidR="00277EC1" w:rsidRPr="00510A1C" w:rsidRDefault="00277EC1" w:rsidP="00277EC1">
      <w:pPr>
        <w:spacing w:after="0"/>
        <w:ind w:firstLine="540"/>
        <w:rPr>
          <w:rFonts w:cs="Times New Roman"/>
          <w:szCs w:val="24"/>
        </w:rPr>
      </w:pPr>
      <w:r w:rsidRPr="00510A1C">
        <w:rPr>
          <w:rFonts w:cs="Times New Roman"/>
          <w:szCs w:val="24"/>
        </w:rPr>
        <w:tab/>
        <w:t>Lengéscsillapítók feladata.</w:t>
      </w:r>
    </w:p>
    <w:p w:rsidR="00C53E01" w:rsidRDefault="00277EC1" w:rsidP="00277EC1">
      <w:pPr>
        <w:spacing w:after="0"/>
        <w:ind w:left="567"/>
      </w:pPr>
      <w:r w:rsidRPr="00510A1C">
        <w:rPr>
          <w:rFonts w:cs="Times New Roman"/>
          <w:szCs w:val="24"/>
        </w:rPr>
        <w:tab/>
        <w:t>Lengéscsillapítók csoportosítása, kialakítása, működésük.</w:t>
      </w:r>
    </w:p>
    <w:p w:rsidR="00C53E01" w:rsidRPr="002A1C54" w:rsidRDefault="00C53E01" w:rsidP="00C53E01">
      <w:pPr>
        <w:tabs>
          <w:tab w:val="left" w:pos="1418"/>
          <w:tab w:val="right" w:pos="9072"/>
        </w:tabs>
        <w:spacing w:after="0"/>
        <w:ind w:left="851"/>
      </w:pPr>
    </w:p>
    <w:p w:rsidR="00C53E01" w:rsidRDefault="00277EC1" w:rsidP="00C53E01">
      <w:pPr>
        <w:pStyle w:val="Listaszerbekezds"/>
        <w:numPr>
          <w:ilvl w:val="2"/>
          <w:numId w:val="8"/>
        </w:numPr>
        <w:tabs>
          <w:tab w:val="left" w:pos="1701"/>
          <w:tab w:val="right" w:pos="9072"/>
        </w:tabs>
        <w:spacing w:after="0"/>
        <w:ind w:left="993" w:hanging="426"/>
        <w:rPr>
          <w:b/>
          <w:i/>
        </w:rPr>
      </w:pPr>
      <w:r w:rsidRPr="00277EC1">
        <w:rPr>
          <w:b/>
          <w:i/>
        </w:rPr>
        <w:t xml:space="preserve">Csövek és csőszerelvények </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277EC1" w:rsidRPr="00510A1C" w:rsidRDefault="00277EC1" w:rsidP="00277EC1">
      <w:pPr>
        <w:spacing w:after="0"/>
        <w:ind w:firstLine="540"/>
        <w:rPr>
          <w:rFonts w:cs="Times New Roman"/>
          <w:szCs w:val="24"/>
        </w:rPr>
      </w:pPr>
      <w:r w:rsidRPr="00510A1C">
        <w:rPr>
          <w:rFonts w:cs="Times New Roman"/>
          <w:szCs w:val="24"/>
        </w:rPr>
        <w:tab/>
        <w:t>Csövek anyaga, és gyártása.</w:t>
      </w:r>
    </w:p>
    <w:p w:rsidR="00277EC1" w:rsidRPr="00510A1C" w:rsidRDefault="00277EC1" w:rsidP="00277EC1">
      <w:pPr>
        <w:spacing w:after="0"/>
        <w:ind w:firstLine="540"/>
        <w:rPr>
          <w:rFonts w:cs="Times New Roman"/>
          <w:szCs w:val="24"/>
        </w:rPr>
      </w:pPr>
      <w:r w:rsidRPr="00510A1C">
        <w:rPr>
          <w:rFonts w:cs="Times New Roman"/>
          <w:szCs w:val="24"/>
        </w:rPr>
        <w:tab/>
        <w:t>Csővezetékek felhasználási területei, és követelményrendszere.</w:t>
      </w:r>
    </w:p>
    <w:p w:rsidR="00277EC1" w:rsidRPr="00510A1C" w:rsidRDefault="00277EC1" w:rsidP="00277EC1">
      <w:pPr>
        <w:spacing w:after="0"/>
        <w:ind w:firstLine="540"/>
        <w:rPr>
          <w:rFonts w:cs="Times New Roman"/>
          <w:szCs w:val="24"/>
        </w:rPr>
      </w:pPr>
      <w:r w:rsidRPr="00510A1C">
        <w:rPr>
          <w:rFonts w:cs="Times New Roman"/>
          <w:szCs w:val="24"/>
        </w:rPr>
        <w:tab/>
        <w:t>Csővezetékek méretezése.</w:t>
      </w:r>
    </w:p>
    <w:p w:rsidR="00277EC1" w:rsidRPr="00510A1C" w:rsidRDefault="00277EC1" w:rsidP="00277EC1">
      <w:pPr>
        <w:spacing w:after="0"/>
        <w:ind w:firstLine="540"/>
        <w:rPr>
          <w:rFonts w:cs="Times New Roman"/>
          <w:szCs w:val="24"/>
        </w:rPr>
      </w:pPr>
      <w:r w:rsidRPr="00510A1C">
        <w:rPr>
          <w:rFonts w:cs="Times New Roman"/>
          <w:szCs w:val="24"/>
        </w:rPr>
        <w:tab/>
        <w:t>Különböző anyagú csővezetékeknél alkalmazott csőkötési eljárások.</w:t>
      </w:r>
    </w:p>
    <w:p w:rsidR="00277EC1" w:rsidRPr="00510A1C" w:rsidRDefault="00277EC1" w:rsidP="00277EC1">
      <w:pPr>
        <w:spacing w:after="0"/>
        <w:ind w:firstLine="540"/>
        <w:rPr>
          <w:rFonts w:cs="Times New Roman"/>
          <w:szCs w:val="24"/>
        </w:rPr>
      </w:pPr>
      <w:r w:rsidRPr="00510A1C">
        <w:rPr>
          <w:rFonts w:cs="Times New Roman"/>
          <w:szCs w:val="24"/>
        </w:rPr>
        <w:tab/>
        <w:t>Csővezetékek idomai, felfüggesztései.</w:t>
      </w:r>
    </w:p>
    <w:p w:rsidR="00277EC1" w:rsidRPr="00510A1C" w:rsidRDefault="00277EC1" w:rsidP="00277EC1">
      <w:pPr>
        <w:spacing w:after="0"/>
        <w:ind w:firstLine="540"/>
        <w:rPr>
          <w:rFonts w:cs="Times New Roman"/>
          <w:szCs w:val="24"/>
        </w:rPr>
      </w:pPr>
      <w:r w:rsidRPr="00510A1C">
        <w:rPr>
          <w:rFonts w:cs="Times New Roman"/>
          <w:szCs w:val="24"/>
        </w:rPr>
        <w:tab/>
        <w:t>Csőkiegyenlítők, zajcsökkentők kialakítása.</w:t>
      </w:r>
    </w:p>
    <w:p w:rsidR="00277EC1" w:rsidRPr="00510A1C" w:rsidRDefault="00277EC1" w:rsidP="00277EC1">
      <w:pPr>
        <w:spacing w:after="0"/>
        <w:ind w:firstLine="540"/>
        <w:rPr>
          <w:rFonts w:cs="Times New Roman"/>
          <w:szCs w:val="24"/>
        </w:rPr>
      </w:pPr>
      <w:r w:rsidRPr="00510A1C">
        <w:rPr>
          <w:rFonts w:cs="Times New Roman"/>
          <w:szCs w:val="24"/>
        </w:rPr>
        <w:tab/>
        <w:t>Áramlást szabályozó szerelvények feladata, fajtái.</w:t>
      </w:r>
    </w:p>
    <w:p w:rsidR="00277EC1" w:rsidRPr="00510A1C" w:rsidRDefault="00277EC1" w:rsidP="00277EC1">
      <w:pPr>
        <w:spacing w:after="0"/>
        <w:ind w:firstLine="540"/>
        <w:rPr>
          <w:rFonts w:cs="Times New Roman"/>
          <w:szCs w:val="24"/>
        </w:rPr>
      </w:pPr>
      <w:r w:rsidRPr="00510A1C">
        <w:rPr>
          <w:rFonts w:cs="Times New Roman"/>
          <w:szCs w:val="24"/>
        </w:rPr>
        <w:tab/>
        <w:t>Csapok, szelepek szerkezeti kialakítása, működésük.</w:t>
      </w:r>
    </w:p>
    <w:p w:rsidR="00277EC1" w:rsidRPr="00510A1C" w:rsidRDefault="00277EC1" w:rsidP="00277EC1">
      <w:pPr>
        <w:spacing w:after="0"/>
        <w:ind w:firstLine="540"/>
        <w:rPr>
          <w:rFonts w:cs="Times New Roman"/>
          <w:szCs w:val="24"/>
        </w:rPr>
      </w:pPr>
      <w:r w:rsidRPr="00510A1C">
        <w:rPr>
          <w:rFonts w:cs="Times New Roman"/>
          <w:szCs w:val="24"/>
        </w:rPr>
        <w:tab/>
        <w:t>Nagynyomású tartályok feladata, szerkezeti kialakítása.</w:t>
      </w:r>
    </w:p>
    <w:p w:rsidR="00C53E01" w:rsidRDefault="00277EC1" w:rsidP="00277EC1">
      <w:pPr>
        <w:spacing w:after="0"/>
        <w:ind w:left="851"/>
      </w:pPr>
      <w:r w:rsidRPr="00510A1C">
        <w:rPr>
          <w:rFonts w:cs="Times New Roman"/>
          <w:szCs w:val="24"/>
        </w:rPr>
        <w:tab/>
        <w:t>Kisnyomású tartályok feladata, szerkezeti kialakítása.</w:t>
      </w:r>
    </w:p>
    <w:p w:rsidR="00C53E01" w:rsidRPr="002A1C54" w:rsidRDefault="00C53E01" w:rsidP="00C53E01">
      <w:pPr>
        <w:tabs>
          <w:tab w:val="left" w:pos="1418"/>
          <w:tab w:val="right" w:pos="9072"/>
        </w:tabs>
        <w:spacing w:after="0"/>
        <w:ind w:left="851"/>
      </w:pPr>
    </w:p>
    <w:p w:rsidR="00C53E01" w:rsidRDefault="00277EC1" w:rsidP="00C53E01">
      <w:pPr>
        <w:pStyle w:val="Listaszerbekezds"/>
        <w:numPr>
          <w:ilvl w:val="2"/>
          <w:numId w:val="8"/>
        </w:numPr>
        <w:tabs>
          <w:tab w:val="left" w:pos="1701"/>
          <w:tab w:val="right" w:pos="9072"/>
        </w:tabs>
        <w:spacing w:after="0"/>
        <w:ind w:left="993" w:hanging="426"/>
        <w:rPr>
          <w:b/>
          <w:i/>
        </w:rPr>
      </w:pPr>
      <w:r w:rsidRPr="00277EC1">
        <w:rPr>
          <w:b/>
          <w:i/>
        </w:rPr>
        <w:t xml:space="preserve">Tengelyek </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277EC1" w:rsidRPr="00510A1C" w:rsidRDefault="00277EC1" w:rsidP="00277EC1">
      <w:pPr>
        <w:spacing w:after="0"/>
        <w:ind w:left="708"/>
        <w:rPr>
          <w:rFonts w:cs="Times New Roman"/>
          <w:szCs w:val="24"/>
        </w:rPr>
      </w:pPr>
      <w:r w:rsidRPr="00510A1C">
        <w:rPr>
          <w:rFonts w:cs="Times New Roman"/>
          <w:szCs w:val="24"/>
        </w:rPr>
        <w:t>Tengelyek feladata, felosztása, szerkezeti kialakítása.</w:t>
      </w:r>
    </w:p>
    <w:p w:rsidR="00277EC1" w:rsidRPr="00510A1C" w:rsidRDefault="00277EC1" w:rsidP="00277EC1">
      <w:pPr>
        <w:spacing w:after="0"/>
        <w:ind w:left="708"/>
        <w:rPr>
          <w:rFonts w:cs="Times New Roman"/>
          <w:szCs w:val="24"/>
        </w:rPr>
      </w:pPr>
      <w:r w:rsidRPr="00510A1C">
        <w:rPr>
          <w:rFonts w:cs="Times New Roman"/>
          <w:szCs w:val="24"/>
        </w:rPr>
        <w:t>Tengelyek igénybevételeinek meghatározása.</w:t>
      </w:r>
    </w:p>
    <w:p w:rsidR="00277EC1" w:rsidRPr="00510A1C" w:rsidRDefault="00277EC1" w:rsidP="00277EC1">
      <w:pPr>
        <w:spacing w:after="0"/>
        <w:ind w:left="708"/>
        <w:rPr>
          <w:rFonts w:cs="Times New Roman"/>
          <w:szCs w:val="24"/>
        </w:rPr>
      </w:pPr>
      <w:r w:rsidRPr="00510A1C">
        <w:rPr>
          <w:rFonts w:cs="Times New Roman"/>
          <w:szCs w:val="24"/>
        </w:rPr>
        <w:t>Tengelyek méretezése.</w:t>
      </w:r>
    </w:p>
    <w:p w:rsidR="00277EC1" w:rsidRPr="00510A1C" w:rsidRDefault="00277EC1" w:rsidP="00277EC1">
      <w:pPr>
        <w:spacing w:after="0"/>
        <w:ind w:left="708"/>
        <w:rPr>
          <w:rFonts w:cs="Times New Roman"/>
          <w:szCs w:val="24"/>
        </w:rPr>
      </w:pPr>
      <w:r w:rsidRPr="00510A1C">
        <w:rPr>
          <w:rFonts w:cs="Times New Roman"/>
          <w:szCs w:val="24"/>
        </w:rPr>
        <w:t>Hajlításra igénybevett tengelyek számítása lehajlásra.</w:t>
      </w:r>
    </w:p>
    <w:p w:rsidR="00277EC1" w:rsidRPr="00510A1C" w:rsidRDefault="00277EC1" w:rsidP="00277EC1">
      <w:pPr>
        <w:spacing w:after="0"/>
        <w:ind w:left="708"/>
        <w:rPr>
          <w:rFonts w:cs="Times New Roman"/>
          <w:szCs w:val="24"/>
        </w:rPr>
      </w:pPr>
      <w:r w:rsidRPr="00510A1C">
        <w:rPr>
          <w:rFonts w:cs="Times New Roman"/>
          <w:szCs w:val="24"/>
        </w:rPr>
        <w:t>Csavarásra igénybevett tengelyek számítása.</w:t>
      </w:r>
    </w:p>
    <w:p w:rsidR="00277EC1" w:rsidRPr="00510A1C" w:rsidRDefault="00277EC1" w:rsidP="00277EC1">
      <w:pPr>
        <w:spacing w:after="0"/>
        <w:ind w:left="708"/>
        <w:rPr>
          <w:rFonts w:cs="Times New Roman"/>
          <w:szCs w:val="24"/>
        </w:rPr>
      </w:pPr>
      <w:r w:rsidRPr="00510A1C">
        <w:rPr>
          <w:rFonts w:cs="Times New Roman"/>
          <w:szCs w:val="24"/>
        </w:rPr>
        <w:t>Csavaró nyomatékra igénybevett tengelyek számítása.</w:t>
      </w:r>
    </w:p>
    <w:p w:rsidR="00277EC1" w:rsidRPr="00510A1C" w:rsidRDefault="00277EC1" w:rsidP="00277EC1">
      <w:pPr>
        <w:spacing w:after="0"/>
        <w:ind w:left="708"/>
        <w:rPr>
          <w:rFonts w:cs="Times New Roman"/>
          <w:szCs w:val="24"/>
        </w:rPr>
      </w:pPr>
      <w:r w:rsidRPr="00510A1C">
        <w:rPr>
          <w:rFonts w:cs="Times New Roman"/>
          <w:szCs w:val="24"/>
        </w:rPr>
        <w:t>Egyenszilárdság fogalma és kritériumai.</w:t>
      </w:r>
    </w:p>
    <w:p w:rsidR="00277EC1" w:rsidRPr="00510A1C" w:rsidRDefault="00277EC1" w:rsidP="00277EC1">
      <w:pPr>
        <w:spacing w:after="0"/>
        <w:ind w:left="708"/>
        <w:rPr>
          <w:rFonts w:cs="Times New Roman"/>
          <w:szCs w:val="24"/>
        </w:rPr>
      </w:pPr>
      <w:r w:rsidRPr="00510A1C">
        <w:rPr>
          <w:rFonts w:cs="Times New Roman"/>
          <w:szCs w:val="24"/>
        </w:rPr>
        <w:t>Kritikus fordulatszám fogalma.</w:t>
      </w:r>
    </w:p>
    <w:p w:rsidR="00C53E01" w:rsidRDefault="00277EC1" w:rsidP="00277EC1">
      <w:pPr>
        <w:spacing w:after="0"/>
        <w:ind w:left="851"/>
      </w:pPr>
      <w:r w:rsidRPr="00510A1C">
        <w:rPr>
          <w:rFonts w:cs="Times New Roman"/>
          <w:szCs w:val="24"/>
        </w:rPr>
        <w:t>Kifáradás fogalma, élettartam növelés lehetőségei.</w:t>
      </w:r>
    </w:p>
    <w:p w:rsidR="00C53E01" w:rsidRPr="002A1C54" w:rsidRDefault="00C53E01" w:rsidP="00C53E01">
      <w:pPr>
        <w:tabs>
          <w:tab w:val="left" w:pos="1418"/>
          <w:tab w:val="right" w:pos="9072"/>
        </w:tabs>
        <w:spacing w:after="0"/>
        <w:ind w:left="851"/>
      </w:pPr>
    </w:p>
    <w:p w:rsidR="00C53E01" w:rsidRPr="00644690" w:rsidRDefault="00277EC1" w:rsidP="00C53E01">
      <w:pPr>
        <w:pStyle w:val="Listaszerbekezds"/>
        <w:numPr>
          <w:ilvl w:val="2"/>
          <w:numId w:val="8"/>
        </w:numPr>
        <w:tabs>
          <w:tab w:val="left" w:pos="1701"/>
          <w:tab w:val="right" w:pos="9072"/>
        </w:tabs>
        <w:spacing w:after="0"/>
        <w:ind w:left="993" w:hanging="426"/>
        <w:rPr>
          <w:rFonts w:cs="Times New Roman"/>
          <w:b/>
          <w:i/>
        </w:rPr>
      </w:pPr>
      <w:r w:rsidRPr="00277EC1">
        <w:rPr>
          <w:b/>
          <w:i/>
        </w:rPr>
        <w:t xml:space="preserve">Csapágyazások </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277EC1" w:rsidRPr="00277EC1" w:rsidRDefault="00277EC1" w:rsidP="00277EC1">
      <w:pPr>
        <w:spacing w:after="0"/>
        <w:ind w:left="851"/>
        <w:rPr>
          <w:rFonts w:cs="Times New Roman"/>
        </w:rPr>
      </w:pPr>
      <w:r w:rsidRPr="00277EC1">
        <w:rPr>
          <w:rFonts w:cs="Times New Roman"/>
        </w:rPr>
        <w:t>Csapágyazások feladata, kiválasztásának jellemző szempontjai.</w:t>
      </w:r>
    </w:p>
    <w:p w:rsidR="00277EC1" w:rsidRPr="00277EC1" w:rsidRDefault="00277EC1" w:rsidP="00277EC1">
      <w:pPr>
        <w:spacing w:after="0"/>
        <w:ind w:left="851"/>
        <w:rPr>
          <w:rFonts w:cs="Times New Roman"/>
        </w:rPr>
      </w:pPr>
      <w:r w:rsidRPr="00277EC1">
        <w:rPr>
          <w:rFonts w:cs="Times New Roman"/>
        </w:rPr>
        <w:t>Siklócsapágyak felépítése, szerkezeti elemei, típusai.</w:t>
      </w:r>
    </w:p>
    <w:p w:rsidR="00277EC1" w:rsidRPr="00277EC1" w:rsidRDefault="00277EC1" w:rsidP="00277EC1">
      <w:pPr>
        <w:spacing w:after="0"/>
        <w:ind w:left="851"/>
        <w:rPr>
          <w:rFonts w:cs="Times New Roman"/>
        </w:rPr>
      </w:pPr>
      <w:r w:rsidRPr="00277EC1">
        <w:rPr>
          <w:rFonts w:cs="Times New Roman"/>
        </w:rPr>
        <w:t>Siklócsapágyak anyagai.</w:t>
      </w:r>
    </w:p>
    <w:p w:rsidR="00277EC1" w:rsidRPr="00277EC1" w:rsidRDefault="00277EC1" w:rsidP="00277EC1">
      <w:pPr>
        <w:spacing w:after="0"/>
        <w:ind w:left="851"/>
        <w:rPr>
          <w:rFonts w:cs="Times New Roman"/>
        </w:rPr>
      </w:pPr>
      <w:r w:rsidRPr="00277EC1">
        <w:rPr>
          <w:rFonts w:cs="Times New Roman"/>
        </w:rPr>
        <w:t>Siklócsapágyak súrlódási viszonyai.</w:t>
      </w:r>
    </w:p>
    <w:p w:rsidR="00277EC1" w:rsidRPr="00277EC1" w:rsidRDefault="00277EC1" w:rsidP="00277EC1">
      <w:pPr>
        <w:spacing w:after="0"/>
        <w:ind w:left="851"/>
        <w:rPr>
          <w:rFonts w:cs="Times New Roman"/>
        </w:rPr>
      </w:pPr>
      <w:r w:rsidRPr="00277EC1">
        <w:rPr>
          <w:rFonts w:cs="Times New Roman"/>
        </w:rPr>
        <w:t>Siklócsapágyak kenése, a csapágykenés hidrodinamikai elmélete.</w:t>
      </w:r>
    </w:p>
    <w:p w:rsidR="00277EC1" w:rsidRPr="00277EC1" w:rsidRDefault="00277EC1" w:rsidP="00277EC1">
      <w:pPr>
        <w:spacing w:after="0"/>
        <w:ind w:left="851"/>
        <w:rPr>
          <w:rFonts w:cs="Times New Roman"/>
        </w:rPr>
      </w:pPr>
      <w:r w:rsidRPr="00277EC1">
        <w:rPr>
          <w:rFonts w:cs="Times New Roman"/>
        </w:rPr>
        <w:t>Siklócsapágyak méretezése.</w:t>
      </w:r>
    </w:p>
    <w:p w:rsidR="00277EC1" w:rsidRPr="00277EC1" w:rsidRDefault="00277EC1" w:rsidP="00277EC1">
      <w:pPr>
        <w:spacing w:after="0"/>
        <w:ind w:left="851"/>
        <w:rPr>
          <w:rFonts w:cs="Times New Roman"/>
        </w:rPr>
      </w:pPr>
      <w:r w:rsidRPr="00277EC1">
        <w:rPr>
          <w:rFonts w:cs="Times New Roman"/>
        </w:rPr>
        <w:t>Gördülőcsapágyak felépítése, szerkezeti elemei, csoportosítása.</w:t>
      </w:r>
    </w:p>
    <w:p w:rsidR="00277EC1" w:rsidRPr="00277EC1" w:rsidRDefault="00277EC1" w:rsidP="00277EC1">
      <w:pPr>
        <w:spacing w:after="0"/>
        <w:ind w:left="851"/>
        <w:rPr>
          <w:rFonts w:cs="Times New Roman"/>
        </w:rPr>
      </w:pPr>
      <w:r w:rsidRPr="00277EC1">
        <w:rPr>
          <w:rFonts w:cs="Times New Roman"/>
        </w:rPr>
        <w:t>Csapágyak csoportosítása a terhelés iránya szerint.</w:t>
      </w:r>
    </w:p>
    <w:p w:rsidR="00277EC1" w:rsidRPr="00277EC1" w:rsidRDefault="00277EC1" w:rsidP="00277EC1">
      <w:pPr>
        <w:spacing w:after="0"/>
        <w:ind w:left="851"/>
        <w:rPr>
          <w:rFonts w:cs="Times New Roman"/>
        </w:rPr>
      </w:pPr>
      <w:r w:rsidRPr="00277EC1">
        <w:rPr>
          <w:rFonts w:cs="Times New Roman"/>
        </w:rPr>
        <w:t>Csapágyak csoportosítása a gördülőelemek kialakítása szerint.</w:t>
      </w:r>
    </w:p>
    <w:p w:rsidR="00277EC1" w:rsidRPr="00277EC1" w:rsidRDefault="00277EC1" w:rsidP="00277EC1">
      <w:pPr>
        <w:spacing w:after="0"/>
        <w:ind w:left="851"/>
        <w:rPr>
          <w:rFonts w:cs="Times New Roman"/>
        </w:rPr>
      </w:pPr>
      <w:r w:rsidRPr="00277EC1">
        <w:rPr>
          <w:rFonts w:cs="Times New Roman"/>
        </w:rPr>
        <w:t>Elasztomer csapágyak.</w:t>
      </w:r>
    </w:p>
    <w:p w:rsidR="00277EC1" w:rsidRPr="00277EC1" w:rsidRDefault="00277EC1" w:rsidP="00277EC1">
      <w:pPr>
        <w:spacing w:after="0"/>
        <w:ind w:left="851"/>
        <w:rPr>
          <w:rFonts w:cs="Times New Roman"/>
        </w:rPr>
      </w:pPr>
      <w:r w:rsidRPr="00277EC1">
        <w:rPr>
          <w:rFonts w:cs="Times New Roman"/>
        </w:rPr>
        <w:t>Csapágyak méretezése.</w:t>
      </w:r>
    </w:p>
    <w:p w:rsidR="00277EC1" w:rsidRPr="00277EC1" w:rsidRDefault="00277EC1" w:rsidP="00277EC1">
      <w:pPr>
        <w:spacing w:after="0"/>
        <w:ind w:left="851"/>
        <w:rPr>
          <w:rFonts w:cs="Times New Roman"/>
        </w:rPr>
      </w:pPr>
      <w:r w:rsidRPr="00277EC1">
        <w:rPr>
          <w:rFonts w:cs="Times New Roman"/>
        </w:rPr>
        <w:t>Csapágyak illesztése beépítési megoldásai.</w:t>
      </w:r>
    </w:p>
    <w:p w:rsidR="00277EC1" w:rsidRPr="00277EC1" w:rsidRDefault="00277EC1" w:rsidP="00277EC1">
      <w:pPr>
        <w:spacing w:after="0"/>
        <w:ind w:left="851"/>
        <w:rPr>
          <w:rFonts w:cs="Times New Roman"/>
        </w:rPr>
      </w:pPr>
      <w:r w:rsidRPr="00277EC1">
        <w:rPr>
          <w:rFonts w:cs="Times New Roman"/>
        </w:rPr>
        <w:t>Csapágyak tömítési és porvédelmi megoldásai.</w:t>
      </w:r>
    </w:p>
    <w:p w:rsidR="00C53E01" w:rsidRDefault="00277EC1" w:rsidP="00277EC1">
      <w:pPr>
        <w:spacing w:after="0"/>
        <w:ind w:left="851"/>
      </w:pPr>
      <w:r w:rsidRPr="00277EC1">
        <w:rPr>
          <w:rFonts w:cs="Times New Roman"/>
        </w:rPr>
        <w:t>Csapágyakkal kapcsolatos szabványok.</w:t>
      </w:r>
    </w:p>
    <w:p w:rsidR="00C53E01" w:rsidRDefault="00C53E01" w:rsidP="00C53E01">
      <w:pPr>
        <w:tabs>
          <w:tab w:val="left" w:pos="1418"/>
          <w:tab w:val="right" w:pos="9072"/>
        </w:tabs>
        <w:spacing w:after="0"/>
        <w:ind w:left="851"/>
      </w:pPr>
    </w:p>
    <w:p w:rsidR="00C53E01" w:rsidRDefault="00277EC1" w:rsidP="00C53E01">
      <w:pPr>
        <w:pStyle w:val="Listaszerbekezds"/>
        <w:numPr>
          <w:ilvl w:val="2"/>
          <w:numId w:val="8"/>
        </w:numPr>
        <w:tabs>
          <w:tab w:val="left" w:pos="1701"/>
          <w:tab w:val="right" w:pos="9072"/>
        </w:tabs>
        <w:spacing w:after="0"/>
        <w:ind w:left="993" w:hanging="426"/>
        <w:rPr>
          <w:b/>
          <w:i/>
        </w:rPr>
      </w:pPr>
      <w:r w:rsidRPr="00277EC1">
        <w:rPr>
          <w:b/>
          <w:i/>
        </w:rPr>
        <w:t xml:space="preserve">Tengelykapcsolók </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277EC1" w:rsidRPr="00277EC1" w:rsidRDefault="00277EC1" w:rsidP="00277EC1">
      <w:pPr>
        <w:spacing w:after="0"/>
        <w:ind w:left="851"/>
        <w:rPr>
          <w:rFonts w:cs="Times New Roman"/>
        </w:rPr>
      </w:pPr>
      <w:r w:rsidRPr="00277EC1">
        <w:rPr>
          <w:rFonts w:cs="Times New Roman"/>
        </w:rPr>
        <w:t>Tengelykapcsolók feladata, felosztása.</w:t>
      </w:r>
    </w:p>
    <w:p w:rsidR="00277EC1" w:rsidRPr="00277EC1" w:rsidRDefault="00277EC1" w:rsidP="00277EC1">
      <w:pPr>
        <w:spacing w:after="0"/>
        <w:ind w:left="851"/>
        <w:rPr>
          <w:rFonts w:cs="Times New Roman"/>
        </w:rPr>
      </w:pPr>
      <w:r w:rsidRPr="00277EC1">
        <w:rPr>
          <w:rFonts w:cs="Times New Roman"/>
        </w:rPr>
        <w:lastRenderedPageBreak/>
        <w:t>Tengelykapcsolókkal szemben támasztott követelmények, jellemzőik.</w:t>
      </w:r>
    </w:p>
    <w:p w:rsidR="00277EC1" w:rsidRPr="00277EC1" w:rsidRDefault="00277EC1" w:rsidP="00277EC1">
      <w:pPr>
        <w:spacing w:after="0"/>
        <w:ind w:left="851"/>
        <w:rPr>
          <w:rFonts w:cs="Times New Roman"/>
        </w:rPr>
      </w:pPr>
      <w:r w:rsidRPr="00277EC1">
        <w:rPr>
          <w:rFonts w:cs="Times New Roman"/>
        </w:rPr>
        <w:t>Merev tengelykapcsolók fajtái, működésük, szerkezeti kialakításuk.</w:t>
      </w:r>
    </w:p>
    <w:p w:rsidR="00277EC1" w:rsidRPr="00277EC1" w:rsidRDefault="00277EC1" w:rsidP="00277EC1">
      <w:pPr>
        <w:spacing w:after="0"/>
        <w:ind w:left="851"/>
        <w:rPr>
          <w:rFonts w:cs="Times New Roman"/>
        </w:rPr>
      </w:pPr>
      <w:r w:rsidRPr="00277EC1">
        <w:rPr>
          <w:rFonts w:cs="Times New Roman"/>
        </w:rPr>
        <w:t>Kiegyenlítő tengelykapcsolók fajtái, működésük, szerkezeti kialakításuk.</w:t>
      </w:r>
    </w:p>
    <w:p w:rsidR="00277EC1" w:rsidRPr="00277EC1" w:rsidRDefault="00277EC1" w:rsidP="00277EC1">
      <w:pPr>
        <w:spacing w:after="0"/>
        <w:ind w:left="851"/>
        <w:rPr>
          <w:rFonts w:cs="Times New Roman"/>
        </w:rPr>
      </w:pPr>
      <w:r w:rsidRPr="00277EC1">
        <w:rPr>
          <w:rFonts w:cs="Times New Roman"/>
        </w:rPr>
        <w:t>Rugalmas tengelykapcsolók fajtái, működésük, szerkezeti kialakításuk.</w:t>
      </w:r>
    </w:p>
    <w:p w:rsidR="00277EC1" w:rsidRPr="00277EC1" w:rsidRDefault="00277EC1" w:rsidP="00277EC1">
      <w:pPr>
        <w:spacing w:after="0"/>
        <w:ind w:left="851"/>
        <w:rPr>
          <w:rFonts w:cs="Times New Roman"/>
        </w:rPr>
      </w:pPr>
      <w:r w:rsidRPr="00277EC1">
        <w:rPr>
          <w:rFonts w:cs="Times New Roman"/>
        </w:rPr>
        <w:t>Tengelykapcsolók felosztása kapcsolási mód szerint.</w:t>
      </w:r>
    </w:p>
    <w:p w:rsidR="00277EC1" w:rsidRPr="00277EC1" w:rsidRDefault="00277EC1" w:rsidP="00277EC1">
      <w:pPr>
        <w:spacing w:after="0"/>
        <w:ind w:left="851"/>
        <w:rPr>
          <w:rFonts w:cs="Times New Roman"/>
        </w:rPr>
      </w:pPr>
      <w:r w:rsidRPr="00277EC1">
        <w:rPr>
          <w:rFonts w:cs="Times New Roman"/>
        </w:rPr>
        <w:t>Önműködő tengelykapcsolók.</w:t>
      </w:r>
    </w:p>
    <w:p w:rsidR="00C53E01" w:rsidRDefault="00277EC1" w:rsidP="00277EC1">
      <w:pPr>
        <w:spacing w:after="0"/>
        <w:ind w:left="851"/>
      </w:pPr>
      <w:r w:rsidRPr="00277EC1">
        <w:rPr>
          <w:rFonts w:cs="Times New Roman"/>
        </w:rPr>
        <w:t>Szabadonfutók.</w:t>
      </w:r>
    </w:p>
    <w:p w:rsidR="00C53E01" w:rsidRPr="00644690" w:rsidRDefault="00C53E01" w:rsidP="00C53E01">
      <w:pPr>
        <w:tabs>
          <w:tab w:val="left" w:pos="1418"/>
          <w:tab w:val="right" w:pos="9072"/>
        </w:tabs>
        <w:spacing w:after="0"/>
        <w:ind w:left="851"/>
      </w:pPr>
    </w:p>
    <w:p w:rsidR="00C53E01" w:rsidRDefault="00277EC1" w:rsidP="00C53E01">
      <w:pPr>
        <w:pStyle w:val="Listaszerbekezds"/>
        <w:numPr>
          <w:ilvl w:val="2"/>
          <w:numId w:val="8"/>
        </w:numPr>
        <w:tabs>
          <w:tab w:val="left" w:pos="1701"/>
          <w:tab w:val="right" w:pos="9072"/>
        </w:tabs>
        <w:spacing w:after="0"/>
        <w:ind w:left="993" w:hanging="426"/>
        <w:rPr>
          <w:b/>
          <w:i/>
        </w:rPr>
      </w:pPr>
      <w:r w:rsidRPr="00277EC1">
        <w:rPr>
          <w:b/>
          <w:i/>
        </w:rPr>
        <w:t xml:space="preserve">Fékek </w:t>
      </w:r>
      <w:r w:rsidR="00C53E01" w:rsidRPr="00644690">
        <w:rPr>
          <w:b/>
          <w:i/>
        </w:rPr>
        <w:tab/>
      </w:r>
      <w:r w:rsidR="00437ACB">
        <w:rPr>
          <w:b/>
          <w:i/>
        </w:rPr>
        <w:t>6</w:t>
      </w:r>
      <w:r w:rsidR="00C53E01">
        <w:rPr>
          <w:b/>
          <w:i/>
        </w:rPr>
        <w:t xml:space="preserve"> ó</w:t>
      </w:r>
      <w:r w:rsidR="00C53E01" w:rsidRPr="00644690">
        <w:rPr>
          <w:b/>
          <w:i/>
        </w:rPr>
        <w:t>ra/</w:t>
      </w:r>
      <w:r w:rsidR="00437ACB">
        <w:rPr>
          <w:b/>
          <w:i/>
        </w:rPr>
        <w:t>6</w:t>
      </w:r>
      <w:r w:rsidR="00C53E01" w:rsidRPr="00644690">
        <w:rPr>
          <w:b/>
          <w:i/>
        </w:rPr>
        <w:t xml:space="preserve"> óra</w:t>
      </w:r>
    </w:p>
    <w:p w:rsidR="00437ACB" w:rsidRPr="00510A1C" w:rsidRDefault="00437ACB" w:rsidP="00437ACB">
      <w:pPr>
        <w:spacing w:after="0"/>
        <w:ind w:firstLine="540"/>
        <w:rPr>
          <w:rFonts w:cs="Times New Roman"/>
          <w:szCs w:val="24"/>
        </w:rPr>
      </w:pPr>
      <w:r w:rsidRPr="00510A1C">
        <w:rPr>
          <w:rFonts w:cs="Times New Roman"/>
          <w:szCs w:val="24"/>
        </w:rPr>
        <w:tab/>
        <w:t>Fékberendezések feladata elvi működése.</w:t>
      </w:r>
    </w:p>
    <w:p w:rsidR="00437ACB" w:rsidRPr="00510A1C" w:rsidRDefault="00437ACB" w:rsidP="00437ACB">
      <w:pPr>
        <w:spacing w:after="0"/>
        <w:ind w:firstLine="540"/>
        <w:rPr>
          <w:rFonts w:cs="Times New Roman"/>
          <w:szCs w:val="24"/>
        </w:rPr>
      </w:pPr>
      <w:r w:rsidRPr="00510A1C">
        <w:rPr>
          <w:rFonts w:cs="Times New Roman"/>
          <w:szCs w:val="24"/>
        </w:rPr>
        <w:tab/>
        <w:t>Fékek rendeltetése (rögzítő, üzemi, automata, vészfék)</w:t>
      </w:r>
    </w:p>
    <w:p w:rsidR="00437ACB" w:rsidRPr="00510A1C" w:rsidRDefault="00437ACB" w:rsidP="00437ACB">
      <w:pPr>
        <w:spacing w:after="0"/>
        <w:ind w:firstLine="540"/>
        <w:rPr>
          <w:rFonts w:cs="Times New Roman"/>
          <w:szCs w:val="24"/>
        </w:rPr>
      </w:pPr>
      <w:r w:rsidRPr="00510A1C">
        <w:rPr>
          <w:rFonts w:cs="Times New Roman"/>
          <w:szCs w:val="24"/>
        </w:rPr>
        <w:tab/>
        <w:t>Mechanikus elven működő súrlódó felületpárok szerkezeti kialakításai.</w:t>
      </w:r>
    </w:p>
    <w:p w:rsidR="00437ACB" w:rsidRPr="00510A1C" w:rsidRDefault="00437ACB" w:rsidP="00437ACB">
      <w:pPr>
        <w:spacing w:after="0"/>
        <w:ind w:left="709" w:hanging="169"/>
        <w:rPr>
          <w:rFonts w:cs="Times New Roman"/>
          <w:szCs w:val="24"/>
        </w:rPr>
      </w:pPr>
      <w:r w:rsidRPr="00510A1C">
        <w:rPr>
          <w:rFonts w:cs="Times New Roman"/>
          <w:szCs w:val="24"/>
        </w:rPr>
        <w:tab/>
        <w:t>Fékek működtetésén megoldásai (mechanikus, hidraulikus, pneumatikus, elektromos rendszerek).</w:t>
      </w:r>
    </w:p>
    <w:p w:rsidR="00C53E01" w:rsidRDefault="00437ACB" w:rsidP="00437ACB">
      <w:pPr>
        <w:spacing w:after="0"/>
        <w:ind w:left="567"/>
      </w:pPr>
      <w:r w:rsidRPr="00510A1C">
        <w:rPr>
          <w:rFonts w:cs="Times New Roman"/>
          <w:szCs w:val="24"/>
        </w:rPr>
        <w:tab/>
        <w:t>Fékerők, féknyomatékok számítása.</w:t>
      </w:r>
    </w:p>
    <w:p w:rsidR="00C53E01" w:rsidRPr="002A1C54" w:rsidRDefault="00C53E01" w:rsidP="00C53E01">
      <w:pPr>
        <w:tabs>
          <w:tab w:val="left" w:pos="1418"/>
          <w:tab w:val="right" w:pos="9072"/>
        </w:tabs>
        <w:spacing w:after="0"/>
        <w:ind w:left="851"/>
      </w:pPr>
    </w:p>
    <w:p w:rsidR="00C53E01" w:rsidRDefault="00437ACB" w:rsidP="00C53E01">
      <w:pPr>
        <w:pStyle w:val="Listaszerbekezds"/>
        <w:numPr>
          <w:ilvl w:val="2"/>
          <w:numId w:val="8"/>
        </w:numPr>
        <w:tabs>
          <w:tab w:val="left" w:pos="1701"/>
          <w:tab w:val="right" w:pos="9072"/>
        </w:tabs>
        <w:spacing w:after="0"/>
        <w:ind w:left="993" w:hanging="426"/>
        <w:rPr>
          <w:b/>
          <w:i/>
        </w:rPr>
      </w:pPr>
      <w:r w:rsidRPr="00437ACB">
        <w:rPr>
          <w:b/>
          <w:i/>
        </w:rPr>
        <w:t xml:space="preserve">Hajtások, hajtóművek, mechanizmusok </w:t>
      </w:r>
      <w:r w:rsidR="00C53E01" w:rsidRPr="00644690">
        <w:rPr>
          <w:b/>
          <w:i/>
        </w:rPr>
        <w:tab/>
      </w:r>
      <w:r>
        <w:rPr>
          <w:b/>
          <w:i/>
        </w:rPr>
        <w:t>31</w:t>
      </w:r>
      <w:r w:rsidR="00C53E01">
        <w:rPr>
          <w:b/>
          <w:i/>
        </w:rPr>
        <w:t xml:space="preserve"> ó</w:t>
      </w:r>
      <w:r w:rsidR="00C53E01" w:rsidRPr="00644690">
        <w:rPr>
          <w:b/>
          <w:i/>
        </w:rPr>
        <w:t>ra/</w:t>
      </w:r>
      <w:r w:rsidR="00F27168">
        <w:rPr>
          <w:b/>
          <w:i/>
        </w:rPr>
        <w:t>34</w:t>
      </w:r>
      <w:r w:rsidR="00C53E01" w:rsidRPr="00644690">
        <w:rPr>
          <w:b/>
          <w:i/>
        </w:rPr>
        <w:t xml:space="preserve"> óra</w:t>
      </w:r>
    </w:p>
    <w:p w:rsidR="00437ACB" w:rsidRPr="00437ACB" w:rsidRDefault="00437ACB" w:rsidP="00437ACB">
      <w:pPr>
        <w:spacing w:after="0"/>
        <w:ind w:left="851"/>
        <w:rPr>
          <w:rFonts w:cs="Times New Roman"/>
        </w:rPr>
      </w:pPr>
      <w:r w:rsidRPr="00437ACB">
        <w:rPr>
          <w:rFonts w:cs="Times New Roman"/>
        </w:rPr>
        <w:t>Nyomaték, és teljesítmény átvitel megoldásai, szerkezeti kialakításuk.</w:t>
      </w:r>
    </w:p>
    <w:p w:rsidR="00437ACB" w:rsidRPr="00437ACB" w:rsidRDefault="00437ACB" w:rsidP="00437ACB">
      <w:pPr>
        <w:spacing w:after="0"/>
        <w:ind w:left="851"/>
        <w:rPr>
          <w:rFonts w:cs="Times New Roman"/>
        </w:rPr>
      </w:pPr>
      <w:r w:rsidRPr="00437ACB">
        <w:rPr>
          <w:rFonts w:cs="Times New Roman"/>
        </w:rPr>
        <w:t>Dörzshajtás</w:t>
      </w:r>
    </w:p>
    <w:p w:rsidR="00437ACB" w:rsidRPr="00437ACB" w:rsidRDefault="00437ACB" w:rsidP="00437ACB">
      <w:pPr>
        <w:spacing w:after="0"/>
        <w:ind w:left="851"/>
        <w:rPr>
          <w:rFonts w:cs="Times New Roman"/>
        </w:rPr>
      </w:pPr>
      <w:r w:rsidRPr="00437ACB">
        <w:rPr>
          <w:rFonts w:cs="Times New Roman"/>
        </w:rPr>
        <w:t>Dörzshajtás súrlódási viszonyai.</w:t>
      </w:r>
    </w:p>
    <w:p w:rsidR="00437ACB" w:rsidRPr="00437ACB" w:rsidRDefault="00437ACB" w:rsidP="00437ACB">
      <w:pPr>
        <w:spacing w:after="0"/>
        <w:ind w:left="851"/>
        <w:rPr>
          <w:rFonts w:cs="Times New Roman"/>
        </w:rPr>
      </w:pPr>
      <w:r w:rsidRPr="00437ACB">
        <w:rPr>
          <w:rFonts w:cs="Times New Roman"/>
        </w:rPr>
        <w:t>Dörzskerekek szerkezeti kialakítása.</w:t>
      </w:r>
    </w:p>
    <w:p w:rsidR="00437ACB" w:rsidRPr="00437ACB" w:rsidRDefault="00437ACB" w:rsidP="00437ACB">
      <w:pPr>
        <w:spacing w:after="0"/>
        <w:ind w:left="851"/>
        <w:rPr>
          <w:rFonts w:cs="Times New Roman"/>
        </w:rPr>
      </w:pPr>
      <w:r w:rsidRPr="00437ACB">
        <w:rPr>
          <w:rFonts w:cs="Times New Roman"/>
        </w:rPr>
        <w:t>Végtelenített súrlódásos hajtások.</w:t>
      </w:r>
    </w:p>
    <w:p w:rsidR="00437ACB" w:rsidRPr="00437ACB" w:rsidRDefault="00437ACB" w:rsidP="00437ACB">
      <w:pPr>
        <w:spacing w:after="0"/>
        <w:ind w:left="851"/>
        <w:rPr>
          <w:rFonts w:cs="Times New Roman"/>
        </w:rPr>
      </w:pPr>
      <w:r w:rsidRPr="00437ACB">
        <w:rPr>
          <w:rFonts w:cs="Times New Roman"/>
        </w:rPr>
        <w:t>Végtelenített hajtások előfeszítésének megoldásai.</w:t>
      </w:r>
    </w:p>
    <w:p w:rsidR="00437ACB" w:rsidRPr="00437ACB" w:rsidRDefault="00437ACB" w:rsidP="00437ACB">
      <w:pPr>
        <w:spacing w:after="0"/>
        <w:ind w:left="851"/>
        <w:rPr>
          <w:rFonts w:cs="Times New Roman"/>
        </w:rPr>
      </w:pPr>
      <w:r w:rsidRPr="00437ACB">
        <w:rPr>
          <w:rFonts w:cs="Times New Roman"/>
        </w:rPr>
        <w:t>Szíjhajtások.</w:t>
      </w:r>
    </w:p>
    <w:p w:rsidR="00437ACB" w:rsidRPr="00437ACB" w:rsidRDefault="00437ACB" w:rsidP="00437ACB">
      <w:pPr>
        <w:spacing w:after="0"/>
        <w:ind w:left="851"/>
        <w:rPr>
          <w:rFonts w:cs="Times New Roman"/>
        </w:rPr>
      </w:pPr>
      <w:r w:rsidRPr="00437ACB">
        <w:rPr>
          <w:rFonts w:cs="Times New Roman"/>
        </w:rPr>
        <w:t>Szíjhajtások súrlódási viszonyai.</w:t>
      </w:r>
    </w:p>
    <w:p w:rsidR="00437ACB" w:rsidRPr="00437ACB" w:rsidRDefault="00437ACB" w:rsidP="00437ACB">
      <w:pPr>
        <w:spacing w:after="0"/>
        <w:ind w:left="851"/>
        <w:rPr>
          <w:rFonts w:cs="Times New Roman"/>
        </w:rPr>
      </w:pPr>
      <w:r w:rsidRPr="00437ACB">
        <w:rPr>
          <w:rFonts w:cs="Times New Roman"/>
        </w:rPr>
        <w:t>Szíjcsúszás hatása, és csökkentése.</w:t>
      </w:r>
    </w:p>
    <w:p w:rsidR="00437ACB" w:rsidRPr="00437ACB" w:rsidRDefault="00437ACB" w:rsidP="00437ACB">
      <w:pPr>
        <w:spacing w:after="0"/>
        <w:ind w:left="851"/>
        <w:rPr>
          <w:rFonts w:cs="Times New Roman"/>
        </w:rPr>
      </w:pPr>
      <w:r w:rsidRPr="00437ACB">
        <w:rPr>
          <w:rFonts w:cs="Times New Roman"/>
        </w:rPr>
        <w:t>Lapos-,bőr és gumiszíj hajtás.</w:t>
      </w:r>
    </w:p>
    <w:p w:rsidR="00437ACB" w:rsidRPr="00437ACB" w:rsidRDefault="00437ACB" w:rsidP="00437ACB">
      <w:pPr>
        <w:spacing w:after="0"/>
        <w:ind w:left="851"/>
        <w:rPr>
          <w:rFonts w:cs="Times New Roman"/>
        </w:rPr>
      </w:pPr>
      <w:r w:rsidRPr="00437ACB">
        <w:rPr>
          <w:rFonts w:cs="Times New Roman"/>
        </w:rPr>
        <w:t>Ékszíjhajtás.</w:t>
      </w:r>
    </w:p>
    <w:p w:rsidR="00437ACB" w:rsidRPr="00437ACB" w:rsidRDefault="00437ACB" w:rsidP="00437ACB">
      <w:pPr>
        <w:spacing w:after="0"/>
        <w:ind w:left="851"/>
        <w:rPr>
          <w:rFonts w:cs="Times New Roman"/>
        </w:rPr>
      </w:pPr>
      <w:r w:rsidRPr="00437ACB">
        <w:rPr>
          <w:rFonts w:cs="Times New Roman"/>
        </w:rPr>
        <w:t>Ékszíjak fajtái, szerkezeti kialakításuk, ékszíjtárcsák kialakítása.</w:t>
      </w:r>
    </w:p>
    <w:p w:rsidR="00437ACB" w:rsidRPr="00437ACB" w:rsidRDefault="00437ACB" w:rsidP="00437ACB">
      <w:pPr>
        <w:spacing w:after="0"/>
        <w:ind w:left="851"/>
        <w:rPr>
          <w:rFonts w:cs="Times New Roman"/>
        </w:rPr>
      </w:pPr>
      <w:r w:rsidRPr="00437ACB">
        <w:rPr>
          <w:rFonts w:cs="Times New Roman"/>
        </w:rPr>
        <w:t>Ékszíjhajtás kiválasztása, méretezése.</w:t>
      </w:r>
    </w:p>
    <w:p w:rsidR="00437ACB" w:rsidRPr="00437ACB" w:rsidRDefault="00437ACB" w:rsidP="00437ACB">
      <w:pPr>
        <w:spacing w:after="0"/>
        <w:ind w:left="851"/>
        <w:rPr>
          <w:rFonts w:cs="Times New Roman"/>
        </w:rPr>
      </w:pPr>
      <w:r w:rsidRPr="00437ACB">
        <w:rPr>
          <w:rFonts w:cs="Times New Roman"/>
        </w:rPr>
        <w:t>Fogasszíj-hajtás.</w:t>
      </w:r>
    </w:p>
    <w:p w:rsidR="00437ACB" w:rsidRPr="00437ACB" w:rsidRDefault="00437ACB" w:rsidP="00437ACB">
      <w:pPr>
        <w:spacing w:after="0"/>
        <w:ind w:left="851"/>
        <w:rPr>
          <w:rFonts w:cs="Times New Roman"/>
        </w:rPr>
      </w:pPr>
      <w:r w:rsidRPr="00437ACB">
        <w:rPr>
          <w:rFonts w:cs="Times New Roman"/>
        </w:rPr>
        <w:t>Lánchajtások.</w:t>
      </w:r>
    </w:p>
    <w:p w:rsidR="00437ACB" w:rsidRPr="00437ACB" w:rsidRDefault="00437ACB" w:rsidP="00437ACB">
      <w:pPr>
        <w:spacing w:after="0"/>
        <w:ind w:left="851"/>
        <w:rPr>
          <w:rFonts w:cs="Times New Roman"/>
        </w:rPr>
      </w:pPr>
      <w:r w:rsidRPr="00437ACB">
        <w:rPr>
          <w:rFonts w:cs="Times New Roman"/>
        </w:rPr>
        <w:t>Láncok és lánckerekek szerkezeti kialakítása.</w:t>
      </w:r>
    </w:p>
    <w:p w:rsidR="00437ACB" w:rsidRPr="00437ACB" w:rsidRDefault="00437ACB" w:rsidP="00437ACB">
      <w:pPr>
        <w:spacing w:after="0"/>
        <w:ind w:left="851"/>
        <w:rPr>
          <w:rFonts w:cs="Times New Roman"/>
        </w:rPr>
      </w:pPr>
      <w:r w:rsidRPr="00437ACB">
        <w:rPr>
          <w:rFonts w:cs="Times New Roman"/>
        </w:rPr>
        <w:t>Lánchajtások jellemzői, alkalmazási területei.</w:t>
      </w:r>
    </w:p>
    <w:p w:rsidR="00437ACB" w:rsidRPr="00437ACB" w:rsidRDefault="00437ACB" w:rsidP="00437ACB">
      <w:pPr>
        <w:spacing w:after="0"/>
        <w:ind w:left="851"/>
        <w:rPr>
          <w:rFonts w:cs="Times New Roman"/>
        </w:rPr>
      </w:pPr>
      <w:r w:rsidRPr="00437ACB">
        <w:rPr>
          <w:rFonts w:cs="Times New Roman"/>
        </w:rPr>
        <w:t>Fogaskerékhajtás feladata, csoportosítása.</w:t>
      </w:r>
    </w:p>
    <w:p w:rsidR="00437ACB" w:rsidRPr="00437ACB" w:rsidRDefault="00437ACB" w:rsidP="00437ACB">
      <w:pPr>
        <w:spacing w:after="0"/>
        <w:ind w:left="851"/>
        <w:rPr>
          <w:rFonts w:cs="Times New Roman"/>
        </w:rPr>
      </w:pPr>
      <w:r w:rsidRPr="00437ACB">
        <w:rPr>
          <w:rFonts w:cs="Times New Roman"/>
        </w:rPr>
        <w:t>Fogaskerékhajtás alapfogalmai, alaptörvényei.</w:t>
      </w:r>
    </w:p>
    <w:p w:rsidR="00437ACB" w:rsidRPr="00437ACB" w:rsidRDefault="00437ACB" w:rsidP="00437ACB">
      <w:pPr>
        <w:spacing w:after="0"/>
        <w:ind w:left="851"/>
        <w:rPr>
          <w:rFonts w:cs="Times New Roman"/>
        </w:rPr>
      </w:pPr>
      <w:proofErr w:type="spellStart"/>
      <w:r w:rsidRPr="00437ACB">
        <w:rPr>
          <w:rFonts w:cs="Times New Roman"/>
        </w:rPr>
        <w:t>Evolvensprofil</w:t>
      </w:r>
      <w:proofErr w:type="spellEnd"/>
      <w:r w:rsidRPr="00437ACB">
        <w:rPr>
          <w:rFonts w:cs="Times New Roman"/>
        </w:rPr>
        <w:t xml:space="preserve"> származtatása, és kapcsolódása.</w:t>
      </w:r>
    </w:p>
    <w:p w:rsidR="00437ACB" w:rsidRPr="00437ACB" w:rsidRDefault="00437ACB" w:rsidP="00437ACB">
      <w:pPr>
        <w:spacing w:after="0"/>
        <w:ind w:left="851"/>
        <w:rPr>
          <w:rFonts w:cs="Times New Roman"/>
        </w:rPr>
      </w:pPr>
      <w:r w:rsidRPr="00437ACB">
        <w:rPr>
          <w:rFonts w:cs="Times New Roman"/>
        </w:rPr>
        <w:t>Hengeres fogaskerékhajtások (elemi és kompenzált fogazat)</w:t>
      </w:r>
    </w:p>
    <w:p w:rsidR="00437ACB" w:rsidRPr="00437ACB" w:rsidRDefault="00437ACB" w:rsidP="00437ACB">
      <w:pPr>
        <w:spacing w:after="0"/>
        <w:ind w:left="851"/>
        <w:rPr>
          <w:rFonts w:cs="Times New Roman"/>
        </w:rPr>
      </w:pPr>
      <w:r w:rsidRPr="00437ACB">
        <w:rPr>
          <w:rFonts w:cs="Times New Roman"/>
        </w:rPr>
        <w:t>Profileltolások felosztása.</w:t>
      </w:r>
    </w:p>
    <w:p w:rsidR="00437ACB" w:rsidRPr="00437ACB" w:rsidRDefault="00437ACB" w:rsidP="00437ACB">
      <w:pPr>
        <w:spacing w:after="0"/>
        <w:ind w:left="851"/>
        <w:rPr>
          <w:rFonts w:cs="Times New Roman"/>
        </w:rPr>
      </w:pPr>
      <w:r w:rsidRPr="00437ACB">
        <w:rPr>
          <w:rFonts w:cs="Times New Roman"/>
        </w:rPr>
        <w:t>Ferde fogazat.</w:t>
      </w:r>
    </w:p>
    <w:p w:rsidR="00437ACB" w:rsidRPr="00437ACB" w:rsidRDefault="00437ACB" w:rsidP="00437ACB">
      <w:pPr>
        <w:spacing w:after="0"/>
        <w:ind w:left="851"/>
        <w:rPr>
          <w:rFonts w:cs="Times New Roman"/>
        </w:rPr>
      </w:pPr>
      <w:r w:rsidRPr="00437ACB">
        <w:rPr>
          <w:rFonts w:cs="Times New Roman"/>
        </w:rPr>
        <w:t>Belső fogazat.</w:t>
      </w:r>
    </w:p>
    <w:p w:rsidR="00437ACB" w:rsidRPr="00437ACB" w:rsidRDefault="00437ACB" w:rsidP="00437ACB">
      <w:pPr>
        <w:spacing w:after="0"/>
        <w:ind w:left="851"/>
        <w:rPr>
          <w:rFonts w:cs="Times New Roman"/>
        </w:rPr>
      </w:pPr>
      <w:r w:rsidRPr="00437ACB">
        <w:rPr>
          <w:rFonts w:cs="Times New Roman"/>
        </w:rPr>
        <w:t>Csavarkerékhajtás.</w:t>
      </w:r>
    </w:p>
    <w:p w:rsidR="00437ACB" w:rsidRPr="00437ACB" w:rsidRDefault="00437ACB" w:rsidP="00437ACB">
      <w:pPr>
        <w:spacing w:after="0"/>
        <w:ind w:left="851"/>
        <w:rPr>
          <w:rFonts w:cs="Times New Roman"/>
        </w:rPr>
      </w:pPr>
      <w:r w:rsidRPr="00437ACB">
        <w:rPr>
          <w:rFonts w:cs="Times New Roman"/>
        </w:rPr>
        <w:t>Kúpos hajtások, kúpkerekek kapcsolódása.</w:t>
      </w:r>
    </w:p>
    <w:p w:rsidR="00437ACB" w:rsidRPr="00437ACB" w:rsidRDefault="00437ACB" w:rsidP="00437ACB">
      <w:pPr>
        <w:spacing w:after="0"/>
        <w:ind w:left="851"/>
        <w:rPr>
          <w:rFonts w:cs="Times New Roman"/>
        </w:rPr>
      </w:pPr>
      <w:r w:rsidRPr="00437ACB">
        <w:rPr>
          <w:rFonts w:cs="Times New Roman"/>
        </w:rPr>
        <w:t>Fogaskerék hajtóművek osztályozása.</w:t>
      </w:r>
    </w:p>
    <w:p w:rsidR="00437ACB" w:rsidRPr="00437ACB" w:rsidRDefault="00437ACB" w:rsidP="00437ACB">
      <w:pPr>
        <w:spacing w:after="0"/>
        <w:ind w:left="851"/>
        <w:rPr>
          <w:rFonts w:cs="Times New Roman"/>
        </w:rPr>
      </w:pPr>
      <w:r w:rsidRPr="00437ACB">
        <w:rPr>
          <w:rFonts w:cs="Times New Roman"/>
        </w:rPr>
        <w:t>Bolygóművek felépítése, működése.</w:t>
      </w:r>
    </w:p>
    <w:p w:rsidR="00437ACB" w:rsidRPr="00437ACB" w:rsidRDefault="00437ACB" w:rsidP="00437ACB">
      <w:pPr>
        <w:spacing w:after="0"/>
        <w:ind w:left="851"/>
        <w:rPr>
          <w:rFonts w:cs="Times New Roman"/>
        </w:rPr>
      </w:pPr>
      <w:r w:rsidRPr="00437ACB">
        <w:rPr>
          <w:rFonts w:cs="Times New Roman"/>
        </w:rPr>
        <w:t>Csigahajtás szerkezeti kialakítása, csiga és csigakerék kapcsolódása.</w:t>
      </w:r>
    </w:p>
    <w:p w:rsidR="00437ACB" w:rsidRPr="00437ACB" w:rsidRDefault="00437ACB" w:rsidP="00437ACB">
      <w:pPr>
        <w:spacing w:after="0"/>
        <w:ind w:left="851"/>
        <w:rPr>
          <w:rFonts w:cs="Times New Roman"/>
        </w:rPr>
      </w:pPr>
      <w:r w:rsidRPr="00437ACB">
        <w:rPr>
          <w:rFonts w:cs="Times New Roman"/>
        </w:rPr>
        <w:t>Mechanizmusok fajtái, csoportosításuk.</w:t>
      </w:r>
    </w:p>
    <w:p w:rsidR="00437ACB" w:rsidRPr="00437ACB" w:rsidRDefault="00437ACB" w:rsidP="00437ACB">
      <w:pPr>
        <w:spacing w:after="0"/>
        <w:ind w:left="851"/>
        <w:rPr>
          <w:rFonts w:cs="Times New Roman"/>
        </w:rPr>
      </w:pPr>
      <w:r w:rsidRPr="00437ACB">
        <w:rPr>
          <w:rFonts w:cs="Times New Roman"/>
        </w:rPr>
        <w:t>Kinematikai párok, szabadságfokok értelmezése.</w:t>
      </w:r>
    </w:p>
    <w:p w:rsidR="00437ACB" w:rsidRPr="00437ACB" w:rsidRDefault="00437ACB" w:rsidP="00437ACB">
      <w:pPr>
        <w:spacing w:after="0"/>
        <w:ind w:left="851"/>
        <w:rPr>
          <w:rFonts w:cs="Times New Roman"/>
        </w:rPr>
      </w:pPr>
      <w:r w:rsidRPr="00437ACB">
        <w:rPr>
          <w:rFonts w:cs="Times New Roman"/>
        </w:rPr>
        <w:t>Karos mechanizmusok.</w:t>
      </w:r>
    </w:p>
    <w:p w:rsidR="00437ACB" w:rsidRPr="00437ACB" w:rsidRDefault="00437ACB" w:rsidP="00437ACB">
      <w:pPr>
        <w:spacing w:after="0"/>
        <w:ind w:left="851"/>
        <w:rPr>
          <w:rFonts w:cs="Times New Roman"/>
        </w:rPr>
      </w:pPr>
      <w:r w:rsidRPr="00437ACB">
        <w:rPr>
          <w:rFonts w:cs="Times New Roman"/>
        </w:rPr>
        <w:t>Bütykös mechanizmusok.</w:t>
      </w:r>
    </w:p>
    <w:p w:rsidR="00437ACB" w:rsidRPr="00437ACB" w:rsidRDefault="00437ACB" w:rsidP="00437ACB">
      <w:pPr>
        <w:spacing w:after="0"/>
        <w:ind w:left="851"/>
        <w:rPr>
          <w:rFonts w:cs="Times New Roman"/>
        </w:rPr>
      </w:pPr>
      <w:r w:rsidRPr="00437ACB">
        <w:rPr>
          <w:rFonts w:cs="Times New Roman"/>
        </w:rPr>
        <w:lastRenderedPageBreak/>
        <w:t>Fogazott mechanizmusok.</w:t>
      </w:r>
    </w:p>
    <w:p w:rsidR="00437ACB" w:rsidRPr="00437ACB" w:rsidRDefault="00437ACB" w:rsidP="00437ACB">
      <w:pPr>
        <w:spacing w:after="0"/>
        <w:ind w:left="851"/>
        <w:rPr>
          <w:rFonts w:cs="Times New Roman"/>
        </w:rPr>
      </w:pPr>
      <w:r w:rsidRPr="00437ACB">
        <w:rPr>
          <w:rFonts w:cs="Times New Roman"/>
        </w:rPr>
        <w:t>Hajtóművek csoportosítása.</w:t>
      </w:r>
    </w:p>
    <w:p w:rsidR="00437ACB" w:rsidRPr="00437ACB" w:rsidRDefault="00437ACB" w:rsidP="00437ACB">
      <w:pPr>
        <w:spacing w:after="0"/>
        <w:ind w:left="851"/>
        <w:rPr>
          <w:rFonts w:cs="Times New Roman"/>
        </w:rPr>
      </w:pPr>
      <w:r w:rsidRPr="00437ACB">
        <w:rPr>
          <w:rFonts w:cs="Times New Roman"/>
        </w:rPr>
        <w:t>Forgattyús hajtóművek felépítése, szerkezeti elemei.</w:t>
      </w:r>
    </w:p>
    <w:p w:rsidR="00437ACB" w:rsidRPr="00437ACB" w:rsidRDefault="00437ACB" w:rsidP="00437ACB">
      <w:pPr>
        <w:spacing w:after="0"/>
        <w:ind w:left="851"/>
        <w:rPr>
          <w:rFonts w:cs="Times New Roman"/>
        </w:rPr>
      </w:pPr>
      <w:r w:rsidRPr="00437ACB">
        <w:rPr>
          <w:rFonts w:cs="Times New Roman"/>
        </w:rPr>
        <w:t>Dugattyú, hajtórúd, és forgattyús tengely kialakítása.</w:t>
      </w:r>
    </w:p>
    <w:p w:rsidR="00437ACB" w:rsidRPr="00437ACB" w:rsidRDefault="00437ACB" w:rsidP="00437ACB">
      <w:pPr>
        <w:spacing w:after="0"/>
        <w:ind w:left="851"/>
        <w:rPr>
          <w:rFonts w:cs="Times New Roman"/>
        </w:rPr>
      </w:pPr>
      <w:r w:rsidRPr="00437ACB">
        <w:rPr>
          <w:rFonts w:cs="Times New Roman"/>
        </w:rPr>
        <w:t>Vezérlő mechanizmusok.</w:t>
      </w:r>
    </w:p>
    <w:p w:rsidR="00437ACB" w:rsidRPr="00437ACB" w:rsidRDefault="00437ACB" w:rsidP="00437ACB">
      <w:pPr>
        <w:spacing w:after="0"/>
        <w:ind w:left="851"/>
        <w:rPr>
          <w:rFonts w:cs="Times New Roman"/>
        </w:rPr>
      </w:pPr>
      <w:r w:rsidRPr="00437ACB">
        <w:rPr>
          <w:rFonts w:cs="Times New Roman"/>
        </w:rPr>
        <w:t xml:space="preserve">Huzalos, </w:t>
      </w:r>
      <w:proofErr w:type="spellStart"/>
      <w:r w:rsidRPr="00437ACB">
        <w:rPr>
          <w:rFonts w:cs="Times New Roman"/>
        </w:rPr>
        <w:t>bowdenes</w:t>
      </w:r>
      <w:proofErr w:type="spellEnd"/>
      <w:r w:rsidRPr="00437ACB">
        <w:rPr>
          <w:rFonts w:cs="Times New Roman"/>
        </w:rPr>
        <w:t xml:space="preserve">, </w:t>
      </w:r>
      <w:proofErr w:type="spellStart"/>
      <w:r w:rsidRPr="00437ACB">
        <w:rPr>
          <w:rFonts w:cs="Times New Roman"/>
        </w:rPr>
        <w:t>teleflex</w:t>
      </w:r>
      <w:proofErr w:type="spellEnd"/>
      <w:r w:rsidRPr="00437ACB">
        <w:rPr>
          <w:rFonts w:cs="Times New Roman"/>
        </w:rPr>
        <w:t xml:space="preserve"> kábeles vezérlések szerkezeti elemei.</w:t>
      </w:r>
    </w:p>
    <w:p w:rsidR="00C53E01" w:rsidRDefault="00437ACB" w:rsidP="00437ACB">
      <w:pPr>
        <w:spacing w:after="0"/>
        <w:ind w:left="851"/>
      </w:pPr>
      <w:r w:rsidRPr="00437ACB">
        <w:rPr>
          <w:rFonts w:cs="Times New Roman"/>
        </w:rPr>
        <w:t xml:space="preserve">Tolórudas vezérlés szerkezeti </w:t>
      </w:r>
      <w:proofErr w:type="spellStart"/>
      <w:r w:rsidRPr="00437ACB">
        <w:rPr>
          <w:rFonts w:cs="Times New Roman"/>
        </w:rPr>
        <w:t>elemei.</w:t>
      </w:r>
      <w:r w:rsidR="00C53E01" w:rsidRPr="00A80941">
        <w:rPr>
          <w:rFonts w:cs="Times New Roman"/>
        </w:rPr>
        <w:t>A</w:t>
      </w:r>
      <w:proofErr w:type="spellEnd"/>
      <w:r w:rsidR="00C53E01" w:rsidRPr="00A80941">
        <w:rPr>
          <w:rFonts w:cs="Times New Roman"/>
        </w:rPr>
        <w:t xml:space="preserve"> témakör részletes kifejtése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13772" w:rsidP="00C53E01">
      <w:pPr>
        <w:spacing w:after="0"/>
        <w:ind w:left="426"/>
      </w:pPr>
      <w:r w:rsidRPr="00113772">
        <w:t>Gépelemek-géptan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32F9" w:rsidRPr="00EE32F9" w:rsidTr="00EE32F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Informatikai eszköz</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Informatikai eszköz</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Informatikai eszköz</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EE32F9" w:rsidRDefault="00EE32F9" w:rsidP="00EE32F9">
      <w:pPr>
        <w:pStyle w:val="Listaszerbekezds"/>
        <w:spacing w:after="0"/>
        <w:ind w:left="1224"/>
        <w:rPr>
          <w:b/>
        </w:rPr>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32F9" w:rsidRPr="00EE32F9" w:rsidTr="00EE32F9">
        <w:trPr>
          <w:trHeight w:val="255"/>
          <w:jc w:val="center"/>
        </w:trPr>
        <w:tc>
          <w:tcPr>
            <w:tcW w:w="104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510"/>
          <w:jc w:val="center"/>
        </w:trPr>
        <w:tc>
          <w:tcPr>
            <w:tcW w:w="104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80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csoport-bontás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osztály-keret</w:t>
            </w:r>
          </w:p>
        </w:tc>
        <w:tc>
          <w:tcPr>
            <w:tcW w:w="238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 feldolgozó tevékenységek</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Ismeretalkalmazási gyakorló tevékenységek, feladatok</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2.1.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Tesztfeladat megoldása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Képi információk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értelmezése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rajz készítése </w:t>
            </w:r>
            <w:proofErr w:type="spellStart"/>
            <w:r w:rsidRPr="00EE32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Komplex információk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munkaformák körében</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versenyjáték</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37ACB" w:rsidP="00C53E01">
      <w:pPr>
        <w:pStyle w:val="Listaszerbekezds"/>
        <w:numPr>
          <w:ilvl w:val="0"/>
          <w:numId w:val="8"/>
        </w:numPr>
        <w:tabs>
          <w:tab w:val="right" w:pos="9072"/>
        </w:tabs>
        <w:spacing w:after="0"/>
        <w:rPr>
          <w:rFonts w:cs="Times New Roman"/>
          <w:b/>
        </w:rPr>
      </w:pPr>
      <w:r w:rsidRPr="00437ACB">
        <w:rPr>
          <w:b/>
        </w:rPr>
        <w:t xml:space="preserve">Technológiai alapismeretek </w:t>
      </w:r>
      <w:r w:rsidR="00C53E01" w:rsidRPr="00644690">
        <w:rPr>
          <w:b/>
        </w:rPr>
        <w:t xml:space="preserve"> tantárgy</w:t>
      </w:r>
      <w:r w:rsidR="00C53E01" w:rsidRPr="00644690">
        <w:rPr>
          <w:b/>
        </w:rPr>
        <w:tab/>
      </w:r>
      <w:r>
        <w:rPr>
          <w:b/>
        </w:rPr>
        <w:t>134</w:t>
      </w:r>
      <w:r w:rsidR="00C53E01">
        <w:rPr>
          <w:b/>
        </w:rPr>
        <w:t xml:space="preserve"> ó</w:t>
      </w:r>
      <w:r w:rsidR="00C53E01" w:rsidRPr="00644690">
        <w:rPr>
          <w:b/>
        </w:rPr>
        <w:t>ra/</w:t>
      </w:r>
      <w:r>
        <w:rPr>
          <w:b/>
        </w:rPr>
        <w:t>144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437ACB" w:rsidRDefault="00437ACB" w:rsidP="00437ACB">
      <w:pPr>
        <w:spacing w:after="0"/>
        <w:ind w:left="426"/>
      </w:pPr>
      <w:r>
        <w:t>Alapozza meg, segítse elő a későbbi tanulmányok speciális ismereteinek elsajátítását, segítse a tanulók rendszerszemléletének mielőbbi kialakulását, a hagyományos, a műszaki gyakorlatban használt anyagok és technológiák megismerését, az új iránti érdeklődés felkeltését.</w:t>
      </w:r>
    </w:p>
    <w:p w:rsidR="00437ACB" w:rsidRDefault="00437ACB" w:rsidP="00437ACB">
      <w:pPr>
        <w:spacing w:after="0"/>
        <w:ind w:left="426"/>
      </w:pPr>
      <w:r>
        <w:lastRenderedPageBreak/>
        <w:t>A rendszerszemléletű gondolkodásmód kialakításával a tanulók értsék meg az anyag kiválasztása, megmunkálása, igénybevétele, hőkezelése, üzemeltetése, karbantartása, és a felújítási mód megválasztása közti összefüggéseket.</w:t>
      </w:r>
    </w:p>
    <w:p w:rsidR="00437ACB" w:rsidRDefault="00437ACB" w:rsidP="00437ACB">
      <w:pPr>
        <w:spacing w:after="0"/>
        <w:ind w:left="426"/>
      </w:pPr>
      <w:r>
        <w:t>Járuljon hozzá a szakmában elfogadott és alkalmazott műszaki fogalmak helyes és szakszerű értelmezéséhez, tudatos alkalmazásához.</w:t>
      </w:r>
    </w:p>
    <w:p w:rsidR="00437ACB" w:rsidRDefault="00437ACB" w:rsidP="00437ACB">
      <w:pPr>
        <w:spacing w:after="0"/>
        <w:ind w:left="426"/>
      </w:pPr>
      <w:r>
        <w:t>A hagyományos és az aktuális javítási, karbantartási és megmunkálási eljárások alapos elsajátításával képesek legyenek a tanulók a későbbi, korszerűbb technológiai módszerek befogadására, alkalmazására.</w:t>
      </w:r>
    </w:p>
    <w:p w:rsidR="00437ACB" w:rsidRDefault="00437ACB" w:rsidP="00437ACB">
      <w:pPr>
        <w:spacing w:after="0"/>
        <w:ind w:left="426"/>
      </w:pPr>
      <w:r>
        <w:t>Az elmélet és a gyakorlat koncentrációjának tantárgyi megteremtésével segítse kialakítani a tanulókban azt a készséget, hogy az ismereteket a gyakorlati munkában optimálisan hasznosítani tudja.</w:t>
      </w:r>
    </w:p>
    <w:p w:rsidR="00437ACB" w:rsidRDefault="00437ACB" w:rsidP="00437ACB">
      <w:pPr>
        <w:spacing w:after="0"/>
        <w:ind w:left="426"/>
      </w:pPr>
      <w:r>
        <w:t>Az ismeretek elsajátításán keresztül alakuljon ki egy olyan motivációs bázis, amely elengedhetetlenül szükséges a szakmai igényességhez, a lelkiismeretes munkavégzéshez.</w:t>
      </w:r>
    </w:p>
    <w:p w:rsidR="00437ACB" w:rsidRDefault="00437ACB" w:rsidP="00437ACB">
      <w:pPr>
        <w:spacing w:after="0"/>
        <w:ind w:left="426"/>
      </w:pPr>
      <w:r>
        <w:t>A tanulók logikai készségének fejlesztésével alapozzon meg olyan, elsősorban munkahelyeken konvertálható szakmai tudást, amelynek birtokában képesek lesznek a technikai, technológiai fejlődés várható kihívásainak megfelelni.</w:t>
      </w:r>
    </w:p>
    <w:p w:rsidR="00C53E01" w:rsidRDefault="00437ACB" w:rsidP="00437ACB">
      <w:pPr>
        <w:spacing w:after="0"/>
        <w:ind w:left="426"/>
      </w:pPr>
      <w:r>
        <w:t>Alakítson ki a tanulókban kellő szakmai hivatástudatot, olyan kritikai szemléletet, mely a közlekedésbiztonsághoz és a biztonságos közlekedés feltételeinek megteremtéséhez alapvetően szükséges.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437ACB" w:rsidRPr="006C4983" w:rsidRDefault="00437ACB" w:rsidP="00437ACB">
      <w:pPr>
        <w:widowControl w:val="0"/>
        <w:suppressAutoHyphens/>
        <w:spacing w:after="0"/>
        <w:ind w:left="357"/>
        <w:rPr>
          <w:rFonts w:cs="Times New Roman"/>
          <w:kern w:val="2"/>
          <w:szCs w:val="24"/>
          <w:lang w:eastAsia="hi-IN" w:bidi="hi-IN"/>
        </w:rPr>
      </w:pPr>
      <w:r w:rsidRPr="006C4983">
        <w:rPr>
          <w:rFonts w:cs="Times New Roman"/>
          <w:kern w:val="2"/>
          <w:szCs w:val="24"/>
          <w:lang w:eastAsia="hi-IN" w:bidi="hi-IN"/>
        </w:rPr>
        <w:t>A tantárgy alapozó jellegénél fogva a közismereti tantárgyakra, azok közül is elsősorban a matematikára, a fizikára és a kémiára épül.</w:t>
      </w:r>
    </w:p>
    <w:p w:rsidR="00437ACB" w:rsidRPr="006C4983" w:rsidRDefault="00437ACB" w:rsidP="00437ACB">
      <w:pPr>
        <w:widowControl w:val="0"/>
        <w:suppressAutoHyphens/>
        <w:spacing w:after="0"/>
        <w:ind w:left="357"/>
        <w:rPr>
          <w:rFonts w:cs="Times New Roman"/>
          <w:kern w:val="2"/>
          <w:szCs w:val="24"/>
          <w:lang w:eastAsia="hi-IN" w:bidi="hi-IN"/>
        </w:rPr>
      </w:pPr>
      <w:r w:rsidRPr="006C4983">
        <w:rPr>
          <w:rFonts w:cs="Times New Roman"/>
          <w:kern w:val="2"/>
          <w:szCs w:val="24"/>
          <w:lang w:eastAsia="hi-IN" w:bidi="hi-IN"/>
        </w:rPr>
        <w:t>A Matematika tantárgyból:</w:t>
      </w:r>
    </w:p>
    <w:p w:rsidR="00437ACB" w:rsidRPr="006C4983" w:rsidRDefault="00437ACB" w:rsidP="00437ACB">
      <w:pPr>
        <w:spacing w:after="0"/>
        <w:ind w:left="728"/>
        <w:rPr>
          <w:rFonts w:cs="Times New Roman"/>
          <w:szCs w:val="24"/>
        </w:rPr>
      </w:pPr>
      <w:r w:rsidRPr="006C4983">
        <w:rPr>
          <w:rFonts w:cs="Times New Roman"/>
          <w:szCs w:val="24"/>
        </w:rPr>
        <w:t>az algebrai műveletek</w:t>
      </w:r>
    </w:p>
    <w:p w:rsidR="00437ACB" w:rsidRPr="006C4983" w:rsidRDefault="00437ACB" w:rsidP="00437ACB">
      <w:pPr>
        <w:spacing w:after="0"/>
        <w:ind w:left="728"/>
        <w:rPr>
          <w:rFonts w:cs="Times New Roman"/>
          <w:szCs w:val="24"/>
        </w:rPr>
      </w:pPr>
      <w:r w:rsidRPr="006C4983">
        <w:rPr>
          <w:rFonts w:cs="Times New Roman"/>
          <w:szCs w:val="24"/>
        </w:rPr>
        <w:t>a geometriai alapfogalmak és alapszerkesztések</w:t>
      </w:r>
    </w:p>
    <w:p w:rsidR="00437ACB" w:rsidRPr="006C4983" w:rsidRDefault="00437ACB" w:rsidP="00437ACB">
      <w:pPr>
        <w:spacing w:after="0"/>
        <w:ind w:left="728"/>
        <w:rPr>
          <w:rFonts w:cs="Times New Roman"/>
          <w:szCs w:val="24"/>
        </w:rPr>
      </w:pPr>
      <w:r w:rsidRPr="006C4983">
        <w:rPr>
          <w:rFonts w:cs="Times New Roman"/>
          <w:szCs w:val="24"/>
        </w:rPr>
        <w:t>az elsőfokú egyenletek</w:t>
      </w:r>
    </w:p>
    <w:p w:rsidR="00437ACB" w:rsidRPr="006C4983" w:rsidRDefault="00437ACB" w:rsidP="00437ACB">
      <w:pPr>
        <w:widowControl w:val="0"/>
        <w:suppressAutoHyphens/>
        <w:spacing w:after="0"/>
        <w:ind w:left="357"/>
        <w:rPr>
          <w:rFonts w:cs="Times New Roman"/>
          <w:kern w:val="2"/>
          <w:szCs w:val="24"/>
          <w:lang w:eastAsia="hi-IN" w:bidi="hi-IN"/>
        </w:rPr>
      </w:pPr>
      <w:r w:rsidRPr="006C4983">
        <w:rPr>
          <w:rFonts w:cs="Times New Roman"/>
          <w:kern w:val="2"/>
          <w:szCs w:val="24"/>
          <w:lang w:eastAsia="hi-IN" w:bidi="hi-IN"/>
        </w:rPr>
        <w:t>A Fizika tantárgyból:</w:t>
      </w:r>
    </w:p>
    <w:p w:rsidR="00437ACB" w:rsidRPr="006C4983" w:rsidRDefault="00437ACB" w:rsidP="00437ACB">
      <w:pPr>
        <w:spacing w:after="0"/>
        <w:ind w:left="728"/>
        <w:rPr>
          <w:rFonts w:cs="Times New Roman"/>
          <w:szCs w:val="24"/>
        </w:rPr>
      </w:pPr>
      <w:r w:rsidRPr="006C4983">
        <w:rPr>
          <w:rFonts w:cs="Times New Roman"/>
          <w:szCs w:val="24"/>
        </w:rPr>
        <w:t>a mozgások</w:t>
      </w:r>
    </w:p>
    <w:p w:rsidR="00437ACB" w:rsidRPr="006C4983" w:rsidRDefault="00437ACB" w:rsidP="00437ACB">
      <w:pPr>
        <w:spacing w:after="0"/>
        <w:ind w:left="728"/>
        <w:rPr>
          <w:rFonts w:cs="Times New Roman"/>
          <w:szCs w:val="24"/>
        </w:rPr>
      </w:pPr>
      <w:r w:rsidRPr="006C4983">
        <w:rPr>
          <w:rFonts w:cs="Times New Roman"/>
          <w:szCs w:val="24"/>
        </w:rPr>
        <w:t>és a dinamika alapjai témakörök épít.</w:t>
      </w:r>
    </w:p>
    <w:p w:rsidR="00437ACB" w:rsidRPr="006C4983" w:rsidRDefault="00437ACB" w:rsidP="00437ACB">
      <w:pPr>
        <w:widowControl w:val="0"/>
        <w:suppressAutoHyphens/>
        <w:spacing w:after="0"/>
        <w:ind w:left="357"/>
        <w:rPr>
          <w:rFonts w:cs="Times New Roman"/>
          <w:kern w:val="2"/>
          <w:szCs w:val="24"/>
          <w:lang w:eastAsia="hi-IN" w:bidi="hi-IN"/>
        </w:rPr>
      </w:pPr>
      <w:r w:rsidRPr="006C4983">
        <w:rPr>
          <w:rFonts w:cs="Times New Roman"/>
          <w:kern w:val="2"/>
          <w:szCs w:val="24"/>
          <w:lang w:eastAsia="hi-IN" w:bidi="hi-IN"/>
        </w:rPr>
        <w:t>A Kémia tantárgyból:</w:t>
      </w:r>
    </w:p>
    <w:p w:rsidR="00437ACB" w:rsidRPr="006C4983" w:rsidRDefault="00437ACB" w:rsidP="00437ACB">
      <w:pPr>
        <w:spacing w:after="0"/>
        <w:ind w:left="728"/>
        <w:rPr>
          <w:rFonts w:cs="Times New Roman"/>
          <w:szCs w:val="24"/>
        </w:rPr>
      </w:pPr>
      <w:r w:rsidRPr="006C4983">
        <w:rPr>
          <w:rFonts w:cs="Times New Roman"/>
          <w:szCs w:val="24"/>
        </w:rPr>
        <w:t>atomok szerkezete</w:t>
      </w:r>
    </w:p>
    <w:p w:rsidR="00437ACB" w:rsidRPr="006C4983" w:rsidRDefault="00437ACB" w:rsidP="00437ACB">
      <w:pPr>
        <w:spacing w:after="0"/>
        <w:ind w:left="728"/>
        <w:rPr>
          <w:rFonts w:cs="Times New Roman"/>
          <w:szCs w:val="24"/>
        </w:rPr>
      </w:pPr>
      <w:r w:rsidRPr="006C4983">
        <w:rPr>
          <w:rFonts w:cs="Times New Roman"/>
          <w:szCs w:val="24"/>
        </w:rPr>
        <w:t>fémek és vegyületeik</w:t>
      </w:r>
    </w:p>
    <w:p w:rsidR="00437ACB" w:rsidRPr="006C4983" w:rsidRDefault="00437ACB" w:rsidP="00437ACB">
      <w:pPr>
        <w:spacing w:after="0"/>
        <w:ind w:left="728"/>
        <w:rPr>
          <w:rFonts w:cs="Times New Roman"/>
          <w:szCs w:val="24"/>
        </w:rPr>
      </w:pPr>
      <w:r w:rsidRPr="006C4983">
        <w:rPr>
          <w:rFonts w:cs="Times New Roman"/>
          <w:szCs w:val="24"/>
        </w:rPr>
        <w:t>nemfémes elemek és vegyületeik</w:t>
      </w:r>
    </w:p>
    <w:p w:rsidR="00C53E01" w:rsidRDefault="00437ACB" w:rsidP="00437ACB">
      <w:pPr>
        <w:spacing w:after="0"/>
        <w:ind w:left="426"/>
      </w:pPr>
      <w:r w:rsidRPr="006C4983">
        <w:rPr>
          <w:rFonts w:cs="Times New Roman"/>
          <w:szCs w:val="24"/>
        </w:rPr>
        <w:t>műanyagok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37ACB" w:rsidP="00C53E01">
      <w:pPr>
        <w:pStyle w:val="Listaszerbekezds"/>
        <w:numPr>
          <w:ilvl w:val="2"/>
          <w:numId w:val="8"/>
        </w:numPr>
        <w:tabs>
          <w:tab w:val="left" w:pos="1701"/>
          <w:tab w:val="right" w:pos="9072"/>
        </w:tabs>
        <w:spacing w:after="0"/>
        <w:ind w:left="993" w:hanging="426"/>
        <w:rPr>
          <w:b/>
          <w:i/>
        </w:rPr>
      </w:pPr>
      <w:r w:rsidRPr="00437ACB">
        <w:rPr>
          <w:b/>
          <w:i/>
        </w:rPr>
        <w:t xml:space="preserve">Alapfogalmak </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437ACB" w:rsidRPr="00437ACB" w:rsidRDefault="00437ACB" w:rsidP="00437ACB">
      <w:pPr>
        <w:spacing w:after="0"/>
        <w:ind w:left="851"/>
        <w:rPr>
          <w:rFonts w:cs="Times New Roman"/>
        </w:rPr>
      </w:pPr>
      <w:r w:rsidRPr="00437ACB">
        <w:rPr>
          <w:rFonts w:cs="Times New Roman"/>
        </w:rPr>
        <w:t>Alapfogalmak</w:t>
      </w:r>
    </w:p>
    <w:p w:rsidR="00437ACB" w:rsidRPr="00437ACB" w:rsidRDefault="00437ACB" w:rsidP="00437ACB">
      <w:pPr>
        <w:spacing w:after="0"/>
        <w:ind w:left="851"/>
        <w:rPr>
          <w:rFonts w:cs="Times New Roman"/>
        </w:rPr>
      </w:pPr>
      <w:r w:rsidRPr="00437ACB">
        <w:rPr>
          <w:rFonts w:cs="Times New Roman"/>
        </w:rPr>
        <w:t>gépészetben gyakorta használatos anyagok alapvető fizikai, kémiai, mechanikai, technológiai tulajdonságai</w:t>
      </w:r>
    </w:p>
    <w:p w:rsidR="00437ACB" w:rsidRPr="00437ACB" w:rsidRDefault="00437ACB" w:rsidP="00437ACB">
      <w:pPr>
        <w:spacing w:after="0"/>
        <w:ind w:left="851"/>
        <w:rPr>
          <w:rFonts w:cs="Times New Roman"/>
        </w:rPr>
      </w:pPr>
      <w:r w:rsidRPr="00437ACB">
        <w:rPr>
          <w:rFonts w:cs="Times New Roman"/>
        </w:rPr>
        <w:t xml:space="preserve">nyersanyag, alapanyag, </w:t>
      </w:r>
      <w:proofErr w:type="spellStart"/>
      <w:r w:rsidRPr="00437ACB">
        <w:rPr>
          <w:rFonts w:cs="Times New Roman"/>
        </w:rPr>
        <w:t>előgyártmány</w:t>
      </w:r>
      <w:proofErr w:type="spellEnd"/>
      <w:r w:rsidRPr="00437ACB">
        <w:rPr>
          <w:rFonts w:cs="Times New Roman"/>
        </w:rPr>
        <w:t xml:space="preserve">, segédanyag </w:t>
      </w:r>
    </w:p>
    <w:p w:rsidR="00437ACB" w:rsidRPr="00437ACB" w:rsidRDefault="00437ACB" w:rsidP="00437ACB">
      <w:pPr>
        <w:spacing w:after="0"/>
        <w:ind w:left="851"/>
        <w:rPr>
          <w:rFonts w:cs="Times New Roman"/>
        </w:rPr>
      </w:pPr>
      <w:r w:rsidRPr="00437ACB">
        <w:rPr>
          <w:rFonts w:cs="Times New Roman"/>
        </w:rPr>
        <w:t>Fémtani alapfogalmak</w:t>
      </w:r>
      <w:r w:rsidRPr="00437ACB">
        <w:rPr>
          <w:rFonts w:cs="Times New Roman"/>
        </w:rPr>
        <w:tab/>
      </w:r>
      <w:r w:rsidRPr="00437ACB">
        <w:rPr>
          <w:rFonts w:cs="Times New Roman"/>
        </w:rPr>
        <w:tab/>
      </w:r>
      <w:r w:rsidRPr="00437ACB">
        <w:rPr>
          <w:rFonts w:cs="Times New Roman"/>
        </w:rPr>
        <w:tab/>
      </w:r>
      <w:r w:rsidRPr="00437ACB">
        <w:rPr>
          <w:rFonts w:cs="Times New Roman"/>
        </w:rPr>
        <w:tab/>
      </w:r>
    </w:p>
    <w:p w:rsidR="00437ACB" w:rsidRPr="00437ACB" w:rsidRDefault="00437ACB" w:rsidP="00437ACB">
      <w:pPr>
        <w:spacing w:after="0"/>
        <w:ind w:left="851"/>
        <w:rPr>
          <w:rFonts w:cs="Times New Roman"/>
        </w:rPr>
      </w:pPr>
      <w:r w:rsidRPr="00437ACB">
        <w:rPr>
          <w:rFonts w:cs="Times New Roman"/>
        </w:rPr>
        <w:t>fémek kristályrendszerei</w:t>
      </w:r>
    </w:p>
    <w:p w:rsidR="00437ACB" w:rsidRPr="00437ACB" w:rsidRDefault="00437ACB" w:rsidP="00437ACB">
      <w:pPr>
        <w:spacing w:after="0"/>
        <w:ind w:left="851"/>
        <w:rPr>
          <w:rFonts w:cs="Times New Roman"/>
        </w:rPr>
      </w:pPr>
      <w:r w:rsidRPr="00437ACB">
        <w:rPr>
          <w:rFonts w:cs="Times New Roman"/>
        </w:rPr>
        <w:t>színfémek kristályosodásának főbb jellemzői</w:t>
      </w:r>
    </w:p>
    <w:p w:rsidR="00437ACB" w:rsidRPr="00437ACB" w:rsidRDefault="00437ACB" w:rsidP="00437ACB">
      <w:pPr>
        <w:spacing w:after="0"/>
        <w:ind w:left="851"/>
        <w:rPr>
          <w:rFonts w:cs="Times New Roman"/>
        </w:rPr>
      </w:pPr>
      <w:r w:rsidRPr="00437ACB">
        <w:rPr>
          <w:rFonts w:cs="Times New Roman"/>
        </w:rPr>
        <w:t>kristályosodási sebesség- és képesség</w:t>
      </w:r>
    </w:p>
    <w:p w:rsidR="00437ACB" w:rsidRPr="00437ACB" w:rsidRDefault="00437ACB" w:rsidP="00437ACB">
      <w:pPr>
        <w:spacing w:after="0"/>
        <w:ind w:left="851"/>
        <w:rPr>
          <w:rFonts w:cs="Times New Roman"/>
        </w:rPr>
      </w:pPr>
      <w:proofErr w:type="spellStart"/>
      <w:r w:rsidRPr="00437ACB">
        <w:rPr>
          <w:rFonts w:cs="Times New Roman"/>
        </w:rPr>
        <w:t>polikrisztallin</w:t>
      </w:r>
      <w:proofErr w:type="spellEnd"/>
      <w:r w:rsidRPr="00437ACB">
        <w:rPr>
          <w:rFonts w:cs="Times New Roman"/>
        </w:rPr>
        <w:t xml:space="preserve"> dermedés,</w:t>
      </w:r>
    </w:p>
    <w:p w:rsidR="00437ACB" w:rsidRPr="00437ACB" w:rsidRDefault="00437ACB" w:rsidP="00437ACB">
      <w:pPr>
        <w:spacing w:after="0"/>
        <w:ind w:left="851"/>
        <w:rPr>
          <w:rFonts w:cs="Times New Roman"/>
        </w:rPr>
      </w:pPr>
      <w:r w:rsidRPr="00437ACB">
        <w:rPr>
          <w:rFonts w:cs="Times New Roman"/>
        </w:rPr>
        <w:t xml:space="preserve">rácshibák, </w:t>
      </w:r>
      <w:proofErr w:type="spellStart"/>
      <w:r w:rsidRPr="00437ACB">
        <w:rPr>
          <w:rFonts w:cs="Times New Roman"/>
        </w:rPr>
        <w:t>diszlokáció</w:t>
      </w:r>
      <w:proofErr w:type="spellEnd"/>
    </w:p>
    <w:p w:rsidR="00437ACB" w:rsidRPr="00437ACB" w:rsidRDefault="00437ACB" w:rsidP="00437ACB">
      <w:pPr>
        <w:spacing w:after="0"/>
        <w:ind w:left="851"/>
        <w:rPr>
          <w:rFonts w:cs="Times New Roman"/>
        </w:rPr>
      </w:pPr>
      <w:r w:rsidRPr="00437ACB">
        <w:rPr>
          <w:rFonts w:cs="Times New Roman"/>
        </w:rPr>
        <w:t>a vas allotróp átalakulása lehűlési és hevítési görbéjével</w:t>
      </w:r>
    </w:p>
    <w:p w:rsidR="00437ACB" w:rsidRPr="00437ACB" w:rsidRDefault="00437ACB" w:rsidP="00437ACB">
      <w:pPr>
        <w:spacing w:after="0"/>
        <w:ind w:left="851"/>
        <w:rPr>
          <w:rFonts w:cs="Times New Roman"/>
        </w:rPr>
      </w:pPr>
      <w:r w:rsidRPr="00437ACB">
        <w:rPr>
          <w:rFonts w:cs="Times New Roman"/>
        </w:rPr>
        <w:t>ötvözet fogalma, az ötvözés módja, az ötvözetet alkotó fémek kapcsolata</w:t>
      </w:r>
    </w:p>
    <w:p w:rsidR="00437ACB" w:rsidRPr="00437ACB" w:rsidRDefault="00437ACB" w:rsidP="00437ACB">
      <w:pPr>
        <w:spacing w:after="0"/>
        <w:ind w:left="851"/>
        <w:rPr>
          <w:rFonts w:cs="Times New Roman"/>
        </w:rPr>
      </w:pPr>
      <w:r w:rsidRPr="00437ACB">
        <w:rPr>
          <w:rFonts w:cs="Times New Roman"/>
        </w:rPr>
        <w:lastRenderedPageBreak/>
        <w:t>a kétalkotós ötvözettípusok lehűlési folyamata</w:t>
      </w:r>
    </w:p>
    <w:p w:rsidR="00437ACB" w:rsidRPr="00437ACB" w:rsidRDefault="00437ACB" w:rsidP="00437ACB">
      <w:pPr>
        <w:spacing w:after="0"/>
        <w:ind w:left="851"/>
        <w:rPr>
          <w:rFonts w:cs="Times New Roman"/>
        </w:rPr>
      </w:pPr>
      <w:r w:rsidRPr="00437ACB">
        <w:rPr>
          <w:rFonts w:cs="Times New Roman"/>
        </w:rPr>
        <w:t>kétalkotós egyensúlyi diagram fogalma, lényege</w:t>
      </w:r>
    </w:p>
    <w:p w:rsidR="00437ACB" w:rsidRPr="00437ACB" w:rsidRDefault="00437ACB" w:rsidP="00437ACB">
      <w:pPr>
        <w:spacing w:after="0"/>
        <w:ind w:left="851"/>
        <w:rPr>
          <w:rFonts w:cs="Times New Roman"/>
        </w:rPr>
      </w:pPr>
      <w:r w:rsidRPr="00437ACB">
        <w:rPr>
          <w:rFonts w:cs="Times New Roman"/>
        </w:rPr>
        <w:t>a lehűlési görbe felvételének módszere</w:t>
      </w:r>
    </w:p>
    <w:p w:rsidR="00437ACB" w:rsidRPr="00437ACB" w:rsidRDefault="00437ACB" w:rsidP="00437ACB">
      <w:pPr>
        <w:spacing w:after="0"/>
        <w:ind w:left="851"/>
        <w:rPr>
          <w:rFonts w:cs="Times New Roman"/>
        </w:rPr>
      </w:pPr>
      <w:r w:rsidRPr="00437ACB">
        <w:rPr>
          <w:rFonts w:cs="Times New Roman"/>
        </w:rPr>
        <w:t>kétalkotós egyensúlyi diagram szerkesztését lehűlési görbékből</w:t>
      </w:r>
    </w:p>
    <w:p w:rsidR="00437ACB" w:rsidRPr="00437ACB" w:rsidRDefault="00437ACB" w:rsidP="00437ACB">
      <w:pPr>
        <w:spacing w:after="0"/>
        <w:ind w:left="851"/>
        <w:rPr>
          <w:rFonts w:cs="Times New Roman"/>
        </w:rPr>
      </w:pPr>
      <w:r w:rsidRPr="00437ACB">
        <w:rPr>
          <w:rFonts w:cs="Times New Roman"/>
        </w:rPr>
        <w:t>kétalkotós egyensúlyi diagramok olvasási szabályai</w:t>
      </w:r>
    </w:p>
    <w:p w:rsidR="00437ACB" w:rsidRPr="00437ACB" w:rsidRDefault="00437ACB" w:rsidP="00437ACB">
      <w:pPr>
        <w:spacing w:after="0"/>
        <w:ind w:left="851"/>
        <w:rPr>
          <w:rFonts w:cs="Times New Roman"/>
        </w:rPr>
      </w:pPr>
      <w:r w:rsidRPr="00437ACB">
        <w:rPr>
          <w:rFonts w:cs="Times New Roman"/>
        </w:rPr>
        <w:t>két fém egyensúlyi diagramjai, ha a képződő szövetelem:</w:t>
      </w:r>
    </w:p>
    <w:p w:rsidR="00437ACB" w:rsidRPr="00437ACB" w:rsidRDefault="00437ACB" w:rsidP="00437ACB">
      <w:pPr>
        <w:spacing w:after="0"/>
        <w:ind w:left="851"/>
        <w:rPr>
          <w:rFonts w:cs="Times New Roman"/>
        </w:rPr>
      </w:pPr>
      <w:r w:rsidRPr="00437ACB">
        <w:rPr>
          <w:rFonts w:cs="Times New Roman"/>
        </w:rPr>
        <w:t xml:space="preserve">szilárd oldat, </w:t>
      </w:r>
    </w:p>
    <w:p w:rsidR="00437ACB" w:rsidRPr="00437ACB" w:rsidRDefault="00437ACB" w:rsidP="00437ACB">
      <w:pPr>
        <w:spacing w:after="0"/>
        <w:ind w:left="851"/>
        <w:rPr>
          <w:rFonts w:cs="Times New Roman"/>
        </w:rPr>
      </w:pPr>
      <w:r w:rsidRPr="00437ACB">
        <w:rPr>
          <w:rFonts w:cs="Times New Roman"/>
        </w:rPr>
        <w:t>eutektikum</w:t>
      </w:r>
    </w:p>
    <w:p w:rsidR="00437ACB" w:rsidRPr="00437ACB" w:rsidRDefault="00437ACB" w:rsidP="00437ACB">
      <w:pPr>
        <w:spacing w:after="0"/>
        <w:ind w:left="851"/>
        <w:rPr>
          <w:rFonts w:cs="Times New Roman"/>
        </w:rPr>
      </w:pPr>
      <w:r w:rsidRPr="00437ACB">
        <w:rPr>
          <w:rFonts w:cs="Times New Roman"/>
        </w:rPr>
        <w:t>szilárd oldat és eutektikum</w:t>
      </w:r>
    </w:p>
    <w:p w:rsidR="00C53E01" w:rsidRDefault="00437ACB" w:rsidP="00437ACB">
      <w:pPr>
        <w:spacing w:after="0"/>
        <w:ind w:left="851"/>
      </w:pPr>
      <w:r w:rsidRPr="00437ACB">
        <w:rPr>
          <w:rFonts w:cs="Times New Roman"/>
        </w:rPr>
        <w:t>az acél gyors hűtésekor bekövetkező változások, C-görbék</w:t>
      </w:r>
    </w:p>
    <w:p w:rsidR="00C53E01" w:rsidRPr="00644690" w:rsidRDefault="00C53E01" w:rsidP="00C53E01">
      <w:pPr>
        <w:tabs>
          <w:tab w:val="left" w:pos="1418"/>
          <w:tab w:val="right" w:pos="9072"/>
        </w:tabs>
        <w:spacing w:after="0"/>
        <w:ind w:left="851"/>
      </w:pPr>
    </w:p>
    <w:p w:rsidR="00C53E01" w:rsidRDefault="00437ACB" w:rsidP="00C53E01">
      <w:pPr>
        <w:pStyle w:val="Listaszerbekezds"/>
        <w:numPr>
          <w:ilvl w:val="2"/>
          <w:numId w:val="8"/>
        </w:numPr>
        <w:tabs>
          <w:tab w:val="left" w:pos="1701"/>
          <w:tab w:val="right" w:pos="9072"/>
        </w:tabs>
        <w:spacing w:after="0"/>
        <w:ind w:left="993" w:hanging="426"/>
        <w:rPr>
          <w:b/>
          <w:i/>
        </w:rPr>
      </w:pPr>
      <w:r w:rsidRPr="00437ACB">
        <w:rPr>
          <w:b/>
          <w:i/>
        </w:rPr>
        <w:t xml:space="preserve">Fémes szerkezeti anyagok </w:t>
      </w:r>
      <w:r w:rsidR="00C53E01" w:rsidRPr="00644690">
        <w:rPr>
          <w:b/>
          <w:i/>
        </w:rPr>
        <w:tab/>
      </w:r>
      <w:r>
        <w:rPr>
          <w:b/>
          <w:i/>
        </w:rPr>
        <w:t>12</w:t>
      </w:r>
      <w:r w:rsidR="00C53E01">
        <w:rPr>
          <w:b/>
          <w:i/>
        </w:rPr>
        <w:t xml:space="preserve"> ó</w:t>
      </w:r>
      <w:r w:rsidR="00C53E01" w:rsidRPr="00644690">
        <w:rPr>
          <w:b/>
          <w:i/>
        </w:rPr>
        <w:t>ra/</w:t>
      </w:r>
      <w:r>
        <w:rPr>
          <w:b/>
          <w:i/>
        </w:rPr>
        <w:t>14</w:t>
      </w:r>
      <w:r w:rsidR="00C53E01" w:rsidRPr="00644690">
        <w:rPr>
          <w:b/>
          <w:i/>
        </w:rPr>
        <w:t xml:space="preserve"> óra</w:t>
      </w:r>
    </w:p>
    <w:p w:rsidR="00437ACB" w:rsidRPr="00510A1C" w:rsidRDefault="00437ACB" w:rsidP="00437ACB">
      <w:pPr>
        <w:spacing w:after="0"/>
        <w:ind w:left="567"/>
        <w:rPr>
          <w:rFonts w:cs="Times New Roman"/>
          <w:szCs w:val="24"/>
        </w:rPr>
      </w:pPr>
      <w:r w:rsidRPr="00510A1C">
        <w:rPr>
          <w:rFonts w:cs="Times New Roman"/>
          <w:szCs w:val="24"/>
        </w:rPr>
        <w:t>nyersvasak és jellemző összetételük</w:t>
      </w:r>
    </w:p>
    <w:p w:rsidR="00437ACB" w:rsidRPr="00510A1C" w:rsidRDefault="00437ACB" w:rsidP="00437ACB">
      <w:pPr>
        <w:spacing w:after="0"/>
        <w:ind w:left="567"/>
        <w:rPr>
          <w:rFonts w:cs="Times New Roman"/>
          <w:szCs w:val="24"/>
        </w:rPr>
      </w:pPr>
      <w:r w:rsidRPr="00510A1C">
        <w:rPr>
          <w:rFonts w:cs="Times New Roman"/>
          <w:szCs w:val="24"/>
        </w:rPr>
        <w:t>acélok csoportosítása, jelölése összetétel, tulajdonság és felhasználás szerint</w:t>
      </w:r>
    </w:p>
    <w:p w:rsidR="00437ACB" w:rsidRPr="00510A1C" w:rsidRDefault="00437ACB" w:rsidP="00437ACB">
      <w:pPr>
        <w:spacing w:after="0"/>
        <w:ind w:left="567"/>
        <w:rPr>
          <w:rFonts w:cs="Times New Roman"/>
          <w:szCs w:val="24"/>
        </w:rPr>
      </w:pPr>
      <w:r w:rsidRPr="00510A1C">
        <w:rPr>
          <w:rFonts w:cs="Times New Roman"/>
          <w:szCs w:val="24"/>
        </w:rPr>
        <w:t>acélok szerkezeti elemek céljára</w:t>
      </w:r>
    </w:p>
    <w:p w:rsidR="00437ACB" w:rsidRPr="00510A1C" w:rsidRDefault="00437ACB" w:rsidP="00437ACB">
      <w:pPr>
        <w:spacing w:after="0"/>
        <w:ind w:left="1287"/>
        <w:rPr>
          <w:rFonts w:cs="Times New Roman"/>
          <w:szCs w:val="24"/>
        </w:rPr>
      </w:pPr>
      <w:r w:rsidRPr="00510A1C">
        <w:rPr>
          <w:rFonts w:cs="Times New Roman"/>
          <w:szCs w:val="24"/>
        </w:rPr>
        <w:t>képlékeny alakításra alkalmas acélok</w:t>
      </w:r>
    </w:p>
    <w:p w:rsidR="00437ACB" w:rsidRPr="00510A1C" w:rsidRDefault="00437ACB" w:rsidP="00437ACB">
      <w:pPr>
        <w:spacing w:after="0"/>
        <w:ind w:left="1287"/>
        <w:rPr>
          <w:rFonts w:cs="Times New Roman"/>
          <w:szCs w:val="24"/>
        </w:rPr>
      </w:pPr>
      <w:r w:rsidRPr="00510A1C">
        <w:rPr>
          <w:rFonts w:cs="Times New Roman"/>
          <w:szCs w:val="24"/>
        </w:rPr>
        <w:t>automata acélok</w:t>
      </w:r>
    </w:p>
    <w:p w:rsidR="00437ACB" w:rsidRPr="00510A1C" w:rsidRDefault="00437ACB" w:rsidP="00437ACB">
      <w:pPr>
        <w:spacing w:after="0"/>
        <w:ind w:left="1287"/>
        <w:rPr>
          <w:rFonts w:cs="Times New Roman"/>
          <w:szCs w:val="24"/>
        </w:rPr>
      </w:pPr>
      <w:r w:rsidRPr="00510A1C">
        <w:rPr>
          <w:rFonts w:cs="Times New Roman"/>
          <w:szCs w:val="24"/>
        </w:rPr>
        <w:t>betonacélok</w:t>
      </w:r>
    </w:p>
    <w:p w:rsidR="00437ACB" w:rsidRPr="00510A1C" w:rsidRDefault="00437ACB" w:rsidP="00437ACB">
      <w:pPr>
        <w:spacing w:after="0"/>
        <w:ind w:left="1287"/>
        <w:rPr>
          <w:rFonts w:cs="Times New Roman"/>
          <w:szCs w:val="24"/>
        </w:rPr>
      </w:pPr>
      <w:r w:rsidRPr="00510A1C">
        <w:rPr>
          <w:rFonts w:cs="Times New Roman"/>
          <w:szCs w:val="24"/>
        </w:rPr>
        <w:t>sínacélok</w:t>
      </w:r>
    </w:p>
    <w:p w:rsidR="00437ACB" w:rsidRPr="00510A1C" w:rsidRDefault="00437ACB" w:rsidP="00437ACB">
      <w:pPr>
        <w:spacing w:after="0"/>
        <w:ind w:left="1287"/>
        <w:rPr>
          <w:rFonts w:cs="Times New Roman"/>
          <w:szCs w:val="24"/>
        </w:rPr>
      </w:pPr>
      <w:r w:rsidRPr="00510A1C">
        <w:rPr>
          <w:rFonts w:cs="Times New Roman"/>
          <w:szCs w:val="24"/>
        </w:rPr>
        <w:t>rugóacélok</w:t>
      </w:r>
    </w:p>
    <w:p w:rsidR="00437ACB" w:rsidRPr="00510A1C" w:rsidRDefault="00437ACB" w:rsidP="00437ACB">
      <w:pPr>
        <w:spacing w:after="0"/>
        <w:ind w:left="1287"/>
        <w:rPr>
          <w:rFonts w:cs="Times New Roman"/>
          <w:szCs w:val="24"/>
        </w:rPr>
      </w:pPr>
      <w:r w:rsidRPr="00510A1C">
        <w:rPr>
          <w:rFonts w:cs="Times New Roman"/>
          <w:szCs w:val="24"/>
        </w:rPr>
        <w:t>golyóscsapágy acélok</w:t>
      </w:r>
    </w:p>
    <w:p w:rsidR="00437ACB" w:rsidRPr="00510A1C" w:rsidRDefault="00437ACB" w:rsidP="00437ACB">
      <w:pPr>
        <w:spacing w:after="0"/>
        <w:ind w:left="1287"/>
        <w:rPr>
          <w:rFonts w:cs="Times New Roman"/>
          <w:szCs w:val="24"/>
        </w:rPr>
      </w:pPr>
      <w:r w:rsidRPr="00510A1C">
        <w:rPr>
          <w:rFonts w:cs="Times New Roman"/>
          <w:szCs w:val="24"/>
        </w:rPr>
        <w:t>szelepacélok</w:t>
      </w:r>
    </w:p>
    <w:p w:rsidR="00437ACB" w:rsidRPr="00510A1C" w:rsidRDefault="00437ACB" w:rsidP="00437ACB">
      <w:pPr>
        <w:spacing w:after="0"/>
        <w:ind w:left="1287"/>
        <w:rPr>
          <w:rFonts w:cs="Times New Roman"/>
          <w:szCs w:val="24"/>
        </w:rPr>
      </w:pPr>
      <w:proofErr w:type="spellStart"/>
      <w:r w:rsidRPr="00510A1C">
        <w:rPr>
          <w:rFonts w:cs="Times New Roman"/>
          <w:szCs w:val="24"/>
        </w:rPr>
        <w:t>bevonatolt</w:t>
      </w:r>
      <w:proofErr w:type="spellEnd"/>
      <w:r w:rsidRPr="00510A1C">
        <w:rPr>
          <w:rFonts w:cs="Times New Roman"/>
          <w:szCs w:val="24"/>
        </w:rPr>
        <w:t xml:space="preserve"> acélok</w:t>
      </w:r>
    </w:p>
    <w:p w:rsidR="00437ACB" w:rsidRPr="00510A1C" w:rsidRDefault="00437ACB" w:rsidP="00437ACB">
      <w:pPr>
        <w:spacing w:after="0"/>
        <w:ind w:left="567"/>
        <w:rPr>
          <w:rFonts w:cs="Times New Roman"/>
          <w:szCs w:val="24"/>
        </w:rPr>
      </w:pPr>
      <w:r w:rsidRPr="00510A1C">
        <w:rPr>
          <w:rFonts w:cs="Times New Roman"/>
          <w:szCs w:val="24"/>
        </w:rPr>
        <w:t>acélok szerkezetépítés céljára</w:t>
      </w:r>
    </w:p>
    <w:p w:rsidR="00437ACB" w:rsidRPr="00510A1C" w:rsidRDefault="00437ACB" w:rsidP="00437ACB">
      <w:pPr>
        <w:spacing w:after="0"/>
        <w:ind w:left="1287"/>
        <w:rPr>
          <w:rFonts w:cs="Times New Roman"/>
          <w:szCs w:val="24"/>
        </w:rPr>
      </w:pPr>
      <w:r w:rsidRPr="00510A1C">
        <w:rPr>
          <w:rFonts w:cs="Times New Roman"/>
          <w:szCs w:val="24"/>
        </w:rPr>
        <w:t>melegen hengerelt acélok</w:t>
      </w:r>
    </w:p>
    <w:p w:rsidR="00437ACB" w:rsidRPr="00510A1C" w:rsidRDefault="00437ACB" w:rsidP="00437ACB">
      <w:pPr>
        <w:spacing w:after="0"/>
        <w:ind w:left="1287"/>
        <w:rPr>
          <w:rFonts w:cs="Times New Roman"/>
          <w:szCs w:val="24"/>
        </w:rPr>
      </w:pPr>
      <w:r w:rsidRPr="00510A1C">
        <w:rPr>
          <w:rFonts w:cs="Times New Roman"/>
          <w:szCs w:val="24"/>
        </w:rPr>
        <w:t>finomszemcsés szerkezeti acélok</w:t>
      </w:r>
    </w:p>
    <w:p w:rsidR="00437ACB" w:rsidRPr="00510A1C" w:rsidRDefault="00437ACB" w:rsidP="00437ACB">
      <w:pPr>
        <w:spacing w:after="0"/>
        <w:ind w:left="567"/>
        <w:rPr>
          <w:rFonts w:cs="Times New Roman"/>
          <w:szCs w:val="24"/>
        </w:rPr>
      </w:pPr>
      <w:r w:rsidRPr="00510A1C">
        <w:rPr>
          <w:rFonts w:cs="Times New Roman"/>
          <w:szCs w:val="24"/>
        </w:rPr>
        <w:t>hőkezelési célú acélok</w:t>
      </w:r>
    </w:p>
    <w:p w:rsidR="00437ACB" w:rsidRPr="00510A1C" w:rsidRDefault="00437ACB" w:rsidP="00437ACB">
      <w:pPr>
        <w:spacing w:after="0"/>
        <w:ind w:left="1287"/>
        <w:rPr>
          <w:rFonts w:cs="Times New Roman"/>
          <w:szCs w:val="24"/>
        </w:rPr>
      </w:pPr>
      <w:proofErr w:type="spellStart"/>
      <w:r w:rsidRPr="00510A1C">
        <w:rPr>
          <w:rFonts w:cs="Times New Roman"/>
          <w:szCs w:val="24"/>
        </w:rPr>
        <w:t>felület</w:t>
      </w:r>
      <w:r>
        <w:rPr>
          <w:rFonts w:cs="Times New Roman"/>
          <w:szCs w:val="24"/>
        </w:rPr>
        <w:t>ed</w:t>
      </w:r>
      <w:r w:rsidRPr="00510A1C">
        <w:rPr>
          <w:rFonts w:cs="Times New Roman"/>
          <w:szCs w:val="24"/>
        </w:rPr>
        <w:t>zhető</w:t>
      </w:r>
      <w:proofErr w:type="spellEnd"/>
      <w:r w:rsidRPr="00510A1C">
        <w:rPr>
          <w:rFonts w:cs="Times New Roman"/>
          <w:szCs w:val="24"/>
        </w:rPr>
        <w:t xml:space="preserve"> acélok</w:t>
      </w:r>
    </w:p>
    <w:p w:rsidR="00437ACB" w:rsidRPr="00510A1C" w:rsidRDefault="00437ACB" w:rsidP="00437ACB">
      <w:pPr>
        <w:spacing w:after="0"/>
        <w:ind w:left="1287"/>
        <w:rPr>
          <w:rFonts w:cs="Times New Roman"/>
          <w:szCs w:val="24"/>
        </w:rPr>
      </w:pPr>
      <w:r w:rsidRPr="00510A1C">
        <w:rPr>
          <w:rFonts w:cs="Times New Roman"/>
          <w:szCs w:val="24"/>
        </w:rPr>
        <w:t>nemesíthető acélok</w:t>
      </w:r>
    </w:p>
    <w:p w:rsidR="00437ACB" w:rsidRPr="00510A1C" w:rsidRDefault="00437ACB" w:rsidP="00437ACB">
      <w:pPr>
        <w:spacing w:after="0"/>
        <w:ind w:left="1287"/>
        <w:rPr>
          <w:rFonts w:cs="Times New Roman"/>
          <w:szCs w:val="24"/>
        </w:rPr>
      </w:pPr>
      <w:r w:rsidRPr="00510A1C">
        <w:rPr>
          <w:rFonts w:cs="Times New Roman"/>
          <w:szCs w:val="24"/>
        </w:rPr>
        <w:t>betétben edzhető acélok</w:t>
      </w:r>
    </w:p>
    <w:p w:rsidR="00437ACB" w:rsidRPr="00510A1C" w:rsidRDefault="00437ACB" w:rsidP="00437ACB">
      <w:pPr>
        <w:spacing w:after="0"/>
        <w:ind w:left="1287"/>
        <w:rPr>
          <w:rFonts w:cs="Times New Roman"/>
          <w:szCs w:val="24"/>
        </w:rPr>
      </w:pPr>
      <w:proofErr w:type="spellStart"/>
      <w:r w:rsidRPr="00510A1C">
        <w:rPr>
          <w:rFonts w:cs="Times New Roman"/>
          <w:szCs w:val="24"/>
        </w:rPr>
        <w:t>nitridálható</w:t>
      </w:r>
      <w:proofErr w:type="spellEnd"/>
      <w:r w:rsidRPr="00510A1C">
        <w:rPr>
          <w:rFonts w:cs="Times New Roman"/>
          <w:szCs w:val="24"/>
        </w:rPr>
        <w:t xml:space="preserve"> acélok</w:t>
      </w:r>
    </w:p>
    <w:p w:rsidR="00437ACB" w:rsidRPr="00510A1C" w:rsidRDefault="00437ACB" w:rsidP="00437ACB">
      <w:pPr>
        <w:spacing w:after="0"/>
        <w:ind w:left="567"/>
        <w:rPr>
          <w:rFonts w:cs="Times New Roman"/>
          <w:szCs w:val="24"/>
        </w:rPr>
      </w:pPr>
      <w:r w:rsidRPr="00510A1C">
        <w:rPr>
          <w:rFonts w:cs="Times New Roman"/>
          <w:szCs w:val="24"/>
        </w:rPr>
        <w:t>különleges tulajdonságú acélok</w:t>
      </w:r>
    </w:p>
    <w:p w:rsidR="00437ACB" w:rsidRPr="00510A1C" w:rsidRDefault="00437ACB" w:rsidP="00437ACB">
      <w:pPr>
        <w:spacing w:after="0"/>
        <w:ind w:left="1287"/>
        <w:rPr>
          <w:rFonts w:cs="Times New Roman"/>
          <w:szCs w:val="24"/>
        </w:rPr>
      </w:pPr>
      <w:proofErr w:type="spellStart"/>
      <w:r w:rsidRPr="00510A1C">
        <w:rPr>
          <w:rFonts w:cs="Times New Roman"/>
          <w:szCs w:val="24"/>
        </w:rPr>
        <w:t>melegszilárd</w:t>
      </w:r>
      <w:proofErr w:type="spellEnd"/>
      <w:r w:rsidRPr="00510A1C">
        <w:rPr>
          <w:rFonts w:cs="Times New Roman"/>
          <w:szCs w:val="24"/>
        </w:rPr>
        <w:t xml:space="preserve"> acélok</w:t>
      </w:r>
    </w:p>
    <w:p w:rsidR="00437ACB" w:rsidRPr="00510A1C" w:rsidRDefault="00437ACB" w:rsidP="00437ACB">
      <w:pPr>
        <w:spacing w:after="0"/>
        <w:ind w:left="1287"/>
        <w:rPr>
          <w:rFonts w:cs="Times New Roman"/>
          <w:szCs w:val="24"/>
        </w:rPr>
      </w:pPr>
      <w:r w:rsidRPr="00510A1C">
        <w:rPr>
          <w:rFonts w:cs="Times New Roman"/>
          <w:szCs w:val="24"/>
        </w:rPr>
        <w:t xml:space="preserve">hidegszívós acélok </w:t>
      </w:r>
    </w:p>
    <w:p w:rsidR="00437ACB" w:rsidRPr="00510A1C" w:rsidRDefault="00437ACB" w:rsidP="00437ACB">
      <w:pPr>
        <w:spacing w:after="0"/>
        <w:ind w:left="1287"/>
        <w:rPr>
          <w:rFonts w:cs="Times New Roman"/>
          <w:szCs w:val="24"/>
        </w:rPr>
      </w:pPr>
      <w:r w:rsidRPr="00510A1C">
        <w:rPr>
          <w:rFonts w:cs="Times New Roman"/>
          <w:szCs w:val="24"/>
        </w:rPr>
        <w:t>korrózióálló acélok</w:t>
      </w:r>
    </w:p>
    <w:p w:rsidR="00437ACB" w:rsidRPr="00510A1C" w:rsidRDefault="00437ACB" w:rsidP="00437ACB">
      <w:pPr>
        <w:spacing w:after="0"/>
        <w:ind w:left="1287"/>
        <w:rPr>
          <w:rFonts w:cs="Times New Roman"/>
          <w:szCs w:val="24"/>
        </w:rPr>
      </w:pPr>
      <w:r w:rsidRPr="00510A1C">
        <w:rPr>
          <w:rFonts w:cs="Times New Roman"/>
          <w:szCs w:val="24"/>
        </w:rPr>
        <w:t>hőálló acélok</w:t>
      </w:r>
    </w:p>
    <w:p w:rsidR="00437ACB" w:rsidRPr="00510A1C" w:rsidRDefault="00437ACB" w:rsidP="00437ACB">
      <w:pPr>
        <w:spacing w:after="0"/>
        <w:ind w:left="567"/>
        <w:rPr>
          <w:rFonts w:cs="Times New Roman"/>
          <w:szCs w:val="24"/>
        </w:rPr>
      </w:pPr>
      <w:r w:rsidRPr="00510A1C">
        <w:rPr>
          <w:rFonts w:cs="Times New Roman"/>
          <w:szCs w:val="24"/>
        </w:rPr>
        <w:t>szerszámacélok</w:t>
      </w:r>
    </w:p>
    <w:p w:rsidR="00437ACB" w:rsidRPr="00510A1C" w:rsidRDefault="00437ACB" w:rsidP="00437ACB">
      <w:pPr>
        <w:spacing w:after="0"/>
        <w:ind w:left="1287"/>
        <w:rPr>
          <w:rFonts w:cs="Times New Roman"/>
          <w:szCs w:val="24"/>
        </w:rPr>
      </w:pPr>
      <w:r w:rsidRPr="00510A1C">
        <w:rPr>
          <w:rFonts w:cs="Times New Roman"/>
          <w:szCs w:val="24"/>
        </w:rPr>
        <w:t>hidegalakító szerszámacélok</w:t>
      </w:r>
    </w:p>
    <w:p w:rsidR="00437ACB" w:rsidRPr="00510A1C" w:rsidRDefault="00437ACB" w:rsidP="00437ACB">
      <w:pPr>
        <w:spacing w:after="0"/>
        <w:ind w:left="1287"/>
        <w:rPr>
          <w:rFonts w:cs="Times New Roman"/>
          <w:szCs w:val="24"/>
        </w:rPr>
      </w:pPr>
      <w:proofErr w:type="spellStart"/>
      <w:r w:rsidRPr="00510A1C">
        <w:rPr>
          <w:rFonts w:cs="Times New Roman"/>
          <w:szCs w:val="24"/>
        </w:rPr>
        <w:t>melegalakító</w:t>
      </w:r>
      <w:proofErr w:type="spellEnd"/>
      <w:r w:rsidRPr="00510A1C">
        <w:rPr>
          <w:rFonts w:cs="Times New Roman"/>
          <w:szCs w:val="24"/>
        </w:rPr>
        <w:t xml:space="preserve"> szerszámacélok</w:t>
      </w:r>
    </w:p>
    <w:p w:rsidR="00437ACB" w:rsidRPr="00510A1C" w:rsidRDefault="00437ACB" w:rsidP="00437ACB">
      <w:pPr>
        <w:spacing w:after="0"/>
        <w:ind w:left="1287"/>
        <w:rPr>
          <w:rFonts w:cs="Times New Roman"/>
          <w:szCs w:val="24"/>
        </w:rPr>
      </w:pPr>
      <w:r w:rsidRPr="00510A1C">
        <w:rPr>
          <w:rFonts w:cs="Times New Roman"/>
          <w:szCs w:val="24"/>
        </w:rPr>
        <w:t>műanyag megmunkáló szerszámacélok</w:t>
      </w:r>
    </w:p>
    <w:p w:rsidR="00437ACB" w:rsidRPr="00510A1C" w:rsidRDefault="00437ACB" w:rsidP="00437ACB">
      <w:pPr>
        <w:spacing w:after="0"/>
        <w:ind w:left="1287"/>
        <w:rPr>
          <w:rFonts w:cs="Times New Roman"/>
          <w:szCs w:val="24"/>
        </w:rPr>
      </w:pPr>
      <w:r w:rsidRPr="00510A1C">
        <w:rPr>
          <w:rFonts w:cs="Times New Roman"/>
          <w:szCs w:val="24"/>
        </w:rPr>
        <w:t>gyors acélok</w:t>
      </w:r>
    </w:p>
    <w:p w:rsidR="00437ACB" w:rsidRPr="00510A1C" w:rsidRDefault="00437ACB" w:rsidP="00437ACB">
      <w:pPr>
        <w:spacing w:after="0"/>
        <w:ind w:left="567"/>
        <w:rPr>
          <w:rFonts w:cs="Times New Roman"/>
          <w:szCs w:val="24"/>
        </w:rPr>
      </w:pPr>
      <w:r w:rsidRPr="00510A1C">
        <w:rPr>
          <w:rFonts w:cs="Times New Roman"/>
          <w:szCs w:val="24"/>
        </w:rPr>
        <w:t>acélöntvények</w:t>
      </w:r>
    </w:p>
    <w:p w:rsidR="00437ACB" w:rsidRPr="00510A1C" w:rsidRDefault="00437ACB" w:rsidP="00437ACB">
      <w:pPr>
        <w:spacing w:after="0"/>
        <w:ind w:left="1287"/>
        <w:rPr>
          <w:rFonts w:cs="Times New Roman"/>
          <w:szCs w:val="24"/>
        </w:rPr>
      </w:pPr>
      <w:r w:rsidRPr="00510A1C">
        <w:rPr>
          <w:rFonts w:cs="Times New Roman"/>
          <w:szCs w:val="24"/>
        </w:rPr>
        <w:t>ötvözetlen acélöntvények</w:t>
      </w:r>
    </w:p>
    <w:p w:rsidR="00437ACB" w:rsidRPr="00510A1C" w:rsidRDefault="00437ACB" w:rsidP="00437ACB">
      <w:pPr>
        <w:spacing w:after="0"/>
        <w:ind w:left="1287"/>
        <w:rPr>
          <w:rFonts w:cs="Times New Roman"/>
          <w:szCs w:val="24"/>
        </w:rPr>
      </w:pPr>
      <w:r w:rsidRPr="00510A1C">
        <w:rPr>
          <w:rFonts w:cs="Times New Roman"/>
          <w:szCs w:val="24"/>
        </w:rPr>
        <w:t>ötvözött acélöntvények</w:t>
      </w:r>
    </w:p>
    <w:p w:rsidR="00437ACB" w:rsidRPr="00510A1C" w:rsidRDefault="00437ACB" w:rsidP="00437ACB">
      <w:pPr>
        <w:spacing w:after="0"/>
        <w:ind w:left="567"/>
        <w:rPr>
          <w:rFonts w:cs="Times New Roman"/>
          <w:szCs w:val="24"/>
        </w:rPr>
      </w:pPr>
      <w:r w:rsidRPr="00510A1C">
        <w:rPr>
          <w:rFonts w:cs="Times New Roman"/>
          <w:szCs w:val="24"/>
        </w:rPr>
        <w:t>öntöttvasak</w:t>
      </w:r>
    </w:p>
    <w:p w:rsidR="00437ACB" w:rsidRPr="00510A1C" w:rsidRDefault="00437ACB" w:rsidP="00437ACB">
      <w:pPr>
        <w:spacing w:after="0"/>
        <w:ind w:left="1287"/>
        <w:rPr>
          <w:rFonts w:cs="Times New Roman"/>
          <w:szCs w:val="24"/>
        </w:rPr>
      </w:pPr>
      <w:r w:rsidRPr="00510A1C">
        <w:rPr>
          <w:rFonts w:cs="Times New Roman"/>
          <w:szCs w:val="24"/>
        </w:rPr>
        <w:t>lemezgrafitos öntöttvasak</w:t>
      </w:r>
    </w:p>
    <w:p w:rsidR="00437ACB" w:rsidRPr="00510A1C" w:rsidRDefault="00437ACB" w:rsidP="00437ACB">
      <w:pPr>
        <w:spacing w:after="0"/>
        <w:ind w:left="1287"/>
        <w:rPr>
          <w:rFonts w:cs="Times New Roman"/>
          <w:szCs w:val="24"/>
        </w:rPr>
      </w:pPr>
      <w:r w:rsidRPr="00510A1C">
        <w:rPr>
          <w:rFonts w:cs="Times New Roman"/>
          <w:szCs w:val="24"/>
        </w:rPr>
        <w:t>gömbgrafitos öntöttvasak</w:t>
      </w:r>
    </w:p>
    <w:p w:rsidR="00437ACB" w:rsidRPr="00510A1C" w:rsidRDefault="00437ACB" w:rsidP="00437ACB">
      <w:pPr>
        <w:spacing w:after="0"/>
        <w:ind w:left="1287"/>
        <w:rPr>
          <w:rFonts w:cs="Times New Roman"/>
          <w:szCs w:val="24"/>
        </w:rPr>
      </w:pPr>
      <w:r w:rsidRPr="00510A1C">
        <w:rPr>
          <w:rFonts w:cs="Times New Roman"/>
          <w:szCs w:val="24"/>
        </w:rPr>
        <w:t>ötvözött öntöttvasak</w:t>
      </w:r>
    </w:p>
    <w:p w:rsidR="00437ACB" w:rsidRPr="00510A1C" w:rsidRDefault="00437ACB" w:rsidP="00437ACB">
      <w:pPr>
        <w:spacing w:after="0"/>
        <w:ind w:left="1287"/>
        <w:rPr>
          <w:rFonts w:cs="Times New Roman"/>
          <w:szCs w:val="24"/>
        </w:rPr>
      </w:pPr>
      <w:proofErr w:type="spellStart"/>
      <w:r w:rsidRPr="00510A1C">
        <w:rPr>
          <w:rFonts w:cs="Times New Roman"/>
          <w:szCs w:val="24"/>
        </w:rPr>
        <w:t>tempervasak</w:t>
      </w:r>
      <w:proofErr w:type="spellEnd"/>
    </w:p>
    <w:p w:rsidR="00437ACB" w:rsidRPr="00510A1C" w:rsidRDefault="00437ACB" w:rsidP="00437ACB">
      <w:pPr>
        <w:spacing w:after="0"/>
        <w:ind w:left="567"/>
        <w:rPr>
          <w:rFonts w:cs="Times New Roman"/>
          <w:szCs w:val="24"/>
        </w:rPr>
      </w:pPr>
      <w:r w:rsidRPr="00510A1C">
        <w:rPr>
          <w:rFonts w:cs="Times New Roman"/>
          <w:szCs w:val="24"/>
        </w:rPr>
        <w:lastRenderedPageBreak/>
        <w:t>alumínium tulajdonságai, a szennyező- és ötvöző anyagok hatása, az alumíniumötvözetek csoportosításának alapja, felhasználási területük</w:t>
      </w:r>
    </w:p>
    <w:p w:rsidR="00437ACB" w:rsidRPr="00510A1C" w:rsidRDefault="00437ACB" w:rsidP="00437ACB">
      <w:pPr>
        <w:spacing w:after="0"/>
        <w:ind w:left="567"/>
        <w:rPr>
          <w:rFonts w:cs="Times New Roman"/>
          <w:szCs w:val="24"/>
        </w:rPr>
      </w:pPr>
      <w:r w:rsidRPr="00510A1C">
        <w:rPr>
          <w:rFonts w:cs="Times New Roman"/>
          <w:szCs w:val="24"/>
        </w:rPr>
        <w:t>réz tulajdonságai, előállítása, ötvözetei, felhasználási területei</w:t>
      </w:r>
    </w:p>
    <w:p w:rsidR="00C53E01" w:rsidRDefault="00437ACB" w:rsidP="00437ACB">
      <w:pPr>
        <w:spacing w:after="0"/>
        <w:ind w:left="851"/>
      </w:pPr>
      <w:r w:rsidRPr="00510A1C">
        <w:rPr>
          <w:rFonts w:cs="Times New Roman"/>
          <w:szCs w:val="24"/>
        </w:rPr>
        <w:t>ón és az ólom tulajdonságai, ötvözetei, jellemző felhasználási területei</w:t>
      </w:r>
    </w:p>
    <w:p w:rsidR="00C53E01" w:rsidRPr="002A1C54" w:rsidRDefault="00C53E01" w:rsidP="00C53E01">
      <w:pPr>
        <w:tabs>
          <w:tab w:val="left" w:pos="1418"/>
          <w:tab w:val="right" w:pos="9072"/>
        </w:tabs>
        <w:spacing w:after="0"/>
        <w:ind w:left="851"/>
      </w:pPr>
    </w:p>
    <w:p w:rsidR="00C53E01" w:rsidRDefault="00437ACB" w:rsidP="00C53E01">
      <w:pPr>
        <w:pStyle w:val="Listaszerbekezds"/>
        <w:numPr>
          <w:ilvl w:val="2"/>
          <w:numId w:val="8"/>
        </w:numPr>
        <w:tabs>
          <w:tab w:val="left" w:pos="1701"/>
          <w:tab w:val="right" w:pos="9072"/>
        </w:tabs>
        <w:spacing w:after="0"/>
        <w:ind w:left="993" w:hanging="426"/>
        <w:rPr>
          <w:b/>
          <w:i/>
        </w:rPr>
      </w:pPr>
      <w:r w:rsidRPr="00437ACB">
        <w:rPr>
          <w:b/>
          <w:i/>
        </w:rPr>
        <w:t xml:space="preserve">Nemfémes szerkezeti anyagok </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437ACB" w:rsidRPr="00510A1C" w:rsidRDefault="00437ACB" w:rsidP="00437ACB">
      <w:pPr>
        <w:spacing w:after="0"/>
        <w:ind w:left="567"/>
        <w:rPr>
          <w:rFonts w:cs="Times New Roman"/>
          <w:szCs w:val="24"/>
        </w:rPr>
      </w:pPr>
      <w:r w:rsidRPr="00510A1C">
        <w:rPr>
          <w:rFonts w:cs="Times New Roman"/>
          <w:szCs w:val="24"/>
        </w:rPr>
        <w:t>műanyag fogalma</w:t>
      </w:r>
    </w:p>
    <w:p w:rsidR="00437ACB" w:rsidRPr="00510A1C" w:rsidRDefault="00437ACB" w:rsidP="00437ACB">
      <w:pPr>
        <w:spacing w:after="0"/>
        <w:ind w:left="567"/>
        <w:rPr>
          <w:rFonts w:cs="Times New Roman"/>
          <w:szCs w:val="24"/>
        </w:rPr>
      </w:pPr>
      <w:r w:rsidRPr="00510A1C">
        <w:rPr>
          <w:rFonts w:cs="Times New Roman"/>
          <w:szCs w:val="24"/>
        </w:rPr>
        <w:t>műanyagok előnyös és hátrányos tulajdonságai</w:t>
      </w:r>
    </w:p>
    <w:p w:rsidR="00437ACB" w:rsidRPr="00510A1C" w:rsidRDefault="00437ACB" w:rsidP="00437ACB">
      <w:pPr>
        <w:spacing w:after="0"/>
        <w:ind w:left="567"/>
        <w:rPr>
          <w:rFonts w:cs="Times New Roman"/>
          <w:szCs w:val="24"/>
        </w:rPr>
      </w:pPr>
      <w:r w:rsidRPr="00510A1C">
        <w:rPr>
          <w:rFonts w:cs="Times New Roman"/>
          <w:szCs w:val="24"/>
        </w:rPr>
        <w:t>műanyagok fő csoportjai és legjellemzőbb tulajdonságai</w:t>
      </w:r>
    </w:p>
    <w:p w:rsidR="00437ACB" w:rsidRPr="00510A1C" w:rsidRDefault="00437ACB" w:rsidP="00437ACB">
      <w:pPr>
        <w:spacing w:after="0"/>
        <w:ind w:left="1287"/>
        <w:rPr>
          <w:rFonts w:cs="Times New Roman"/>
          <w:szCs w:val="24"/>
        </w:rPr>
      </w:pPr>
      <w:r w:rsidRPr="00510A1C">
        <w:rPr>
          <w:rFonts w:cs="Times New Roman"/>
          <w:szCs w:val="24"/>
        </w:rPr>
        <w:t>termoplasztok</w:t>
      </w:r>
    </w:p>
    <w:p w:rsidR="00437ACB" w:rsidRPr="00510A1C" w:rsidRDefault="00437ACB" w:rsidP="00437ACB">
      <w:pPr>
        <w:spacing w:after="0"/>
        <w:ind w:left="1287"/>
        <w:rPr>
          <w:rFonts w:cs="Times New Roman"/>
          <w:szCs w:val="24"/>
        </w:rPr>
      </w:pPr>
      <w:proofErr w:type="spellStart"/>
      <w:r w:rsidRPr="00510A1C">
        <w:rPr>
          <w:rFonts w:cs="Times New Roman"/>
          <w:szCs w:val="24"/>
        </w:rPr>
        <w:t>duroplasztok</w:t>
      </w:r>
      <w:proofErr w:type="spellEnd"/>
    </w:p>
    <w:p w:rsidR="00437ACB" w:rsidRPr="00510A1C" w:rsidRDefault="00437ACB" w:rsidP="00437ACB">
      <w:pPr>
        <w:spacing w:after="0"/>
        <w:ind w:left="1287"/>
        <w:rPr>
          <w:rFonts w:cs="Times New Roman"/>
          <w:szCs w:val="24"/>
        </w:rPr>
      </w:pPr>
      <w:r w:rsidRPr="00510A1C">
        <w:rPr>
          <w:rFonts w:cs="Times New Roman"/>
          <w:szCs w:val="24"/>
        </w:rPr>
        <w:t>elasztomerek</w:t>
      </w:r>
    </w:p>
    <w:p w:rsidR="00437ACB" w:rsidRPr="00510A1C" w:rsidRDefault="00437ACB" w:rsidP="00437ACB">
      <w:pPr>
        <w:spacing w:after="0"/>
        <w:ind w:left="1287"/>
        <w:rPr>
          <w:rFonts w:cs="Times New Roman"/>
          <w:szCs w:val="24"/>
        </w:rPr>
      </w:pPr>
      <w:r w:rsidRPr="00510A1C">
        <w:rPr>
          <w:rFonts w:cs="Times New Roman"/>
          <w:szCs w:val="24"/>
        </w:rPr>
        <w:t>egyéb nemfémes anyagok</w:t>
      </w:r>
    </w:p>
    <w:p w:rsidR="00437ACB" w:rsidRPr="00510A1C" w:rsidRDefault="00437ACB" w:rsidP="00437ACB">
      <w:pPr>
        <w:spacing w:after="0"/>
        <w:ind w:left="1287"/>
        <w:rPr>
          <w:rFonts w:cs="Times New Roman"/>
          <w:szCs w:val="24"/>
        </w:rPr>
      </w:pPr>
      <w:r w:rsidRPr="00510A1C">
        <w:rPr>
          <w:rFonts w:cs="Times New Roman"/>
          <w:szCs w:val="24"/>
        </w:rPr>
        <w:t>kerámiák</w:t>
      </w:r>
    </w:p>
    <w:p w:rsidR="00437ACB" w:rsidRPr="00510A1C" w:rsidRDefault="00437ACB" w:rsidP="00437ACB">
      <w:pPr>
        <w:spacing w:after="0"/>
        <w:ind w:left="1287"/>
        <w:rPr>
          <w:rFonts w:cs="Times New Roman"/>
          <w:szCs w:val="24"/>
        </w:rPr>
      </w:pPr>
      <w:r w:rsidRPr="00510A1C">
        <w:rPr>
          <w:rFonts w:cs="Times New Roman"/>
          <w:szCs w:val="24"/>
        </w:rPr>
        <w:t>kompozit anyagok</w:t>
      </w:r>
    </w:p>
    <w:p w:rsidR="00437ACB" w:rsidRPr="00510A1C" w:rsidRDefault="00437ACB" w:rsidP="00437ACB">
      <w:pPr>
        <w:spacing w:after="0"/>
        <w:ind w:left="1287"/>
        <w:rPr>
          <w:rFonts w:cs="Times New Roman"/>
          <w:szCs w:val="24"/>
        </w:rPr>
      </w:pPr>
      <w:r w:rsidRPr="00510A1C">
        <w:rPr>
          <w:rFonts w:cs="Times New Roman"/>
          <w:szCs w:val="24"/>
        </w:rPr>
        <w:t>üveg</w:t>
      </w:r>
    </w:p>
    <w:p w:rsidR="00437ACB" w:rsidRPr="00510A1C" w:rsidRDefault="00437ACB" w:rsidP="00437ACB">
      <w:pPr>
        <w:spacing w:after="0"/>
        <w:ind w:left="1287"/>
        <w:rPr>
          <w:rFonts w:cs="Times New Roman"/>
          <w:szCs w:val="24"/>
        </w:rPr>
      </w:pPr>
      <w:r w:rsidRPr="00510A1C">
        <w:rPr>
          <w:rFonts w:cs="Times New Roman"/>
          <w:szCs w:val="24"/>
        </w:rPr>
        <w:t>fa</w:t>
      </w:r>
    </w:p>
    <w:p w:rsidR="00437ACB" w:rsidRPr="00510A1C" w:rsidRDefault="00437ACB" w:rsidP="00437ACB">
      <w:pPr>
        <w:spacing w:after="0"/>
        <w:ind w:left="1287"/>
        <w:rPr>
          <w:rFonts w:cs="Times New Roman"/>
          <w:szCs w:val="24"/>
        </w:rPr>
      </w:pPr>
      <w:r w:rsidRPr="00510A1C">
        <w:rPr>
          <w:rFonts w:cs="Times New Roman"/>
          <w:szCs w:val="24"/>
        </w:rPr>
        <w:t>papír</w:t>
      </w:r>
    </w:p>
    <w:p w:rsidR="00437ACB" w:rsidRPr="00510A1C" w:rsidRDefault="00437ACB" w:rsidP="00437ACB">
      <w:pPr>
        <w:spacing w:after="0"/>
        <w:ind w:left="1287"/>
        <w:rPr>
          <w:rFonts w:cs="Times New Roman"/>
          <w:szCs w:val="24"/>
        </w:rPr>
      </w:pPr>
      <w:r w:rsidRPr="00510A1C">
        <w:rPr>
          <w:rFonts w:cs="Times New Roman"/>
          <w:szCs w:val="24"/>
        </w:rPr>
        <w:t>textilanyagok</w:t>
      </w:r>
    </w:p>
    <w:p w:rsidR="00437ACB" w:rsidRPr="00510A1C" w:rsidRDefault="00437ACB" w:rsidP="00437ACB">
      <w:pPr>
        <w:spacing w:after="0"/>
        <w:ind w:left="1287"/>
        <w:rPr>
          <w:rFonts w:cs="Times New Roman"/>
          <w:szCs w:val="24"/>
        </w:rPr>
      </w:pPr>
      <w:r w:rsidRPr="00510A1C">
        <w:rPr>
          <w:rFonts w:cs="Times New Roman"/>
          <w:szCs w:val="24"/>
        </w:rPr>
        <w:t>bőr</w:t>
      </w:r>
    </w:p>
    <w:p w:rsidR="00C53E01" w:rsidRDefault="00437ACB" w:rsidP="00437ACB">
      <w:pPr>
        <w:spacing w:after="0"/>
        <w:ind w:left="851"/>
      </w:pPr>
      <w:r w:rsidRPr="00510A1C">
        <w:rPr>
          <w:rFonts w:cs="Times New Roman"/>
          <w:szCs w:val="24"/>
        </w:rPr>
        <w:t>kenőanyagok</w:t>
      </w:r>
    </w:p>
    <w:p w:rsidR="00C53E01" w:rsidRPr="002A1C54" w:rsidRDefault="00C53E01" w:rsidP="00C53E01">
      <w:pPr>
        <w:tabs>
          <w:tab w:val="left" w:pos="1418"/>
          <w:tab w:val="right" w:pos="9072"/>
        </w:tabs>
        <w:spacing w:after="0"/>
        <w:ind w:left="851"/>
      </w:pPr>
    </w:p>
    <w:p w:rsidR="00C53E01" w:rsidRDefault="00437ACB" w:rsidP="00C53E01">
      <w:pPr>
        <w:pStyle w:val="Listaszerbekezds"/>
        <w:numPr>
          <w:ilvl w:val="2"/>
          <w:numId w:val="8"/>
        </w:numPr>
        <w:tabs>
          <w:tab w:val="left" w:pos="1701"/>
          <w:tab w:val="right" w:pos="9072"/>
        </w:tabs>
        <w:spacing w:after="0"/>
        <w:ind w:left="993" w:hanging="426"/>
        <w:rPr>
          <w:b/>
          <w:i/>
        </w:rPr>
      </w:pPr>
      <w:proofErr w:type="spellStart"/>
      <w:r w:rsidRPr="00437ACB">
        <w:rPr>
          <w:b/>
          <w:i/>
        </w:rPr>
        <w:t>Öntészet</w:t>
      </w:r>
      <w:proofErr w:type="spellEnd"/>
      <w:r w:rsidRPr="00437ACB">
        <w:rPr>
          <w:b/>
          <w:i/>
        </w:rPr>
        <w:t xml:space="preserve">, </w:t>
      </w:r>
      <w:proofErr w:type="spellStart"/>
      <w:r w:rsidRPr="00437ACB">
        <w:rPr>
          <w:b/>
          <w:i/>
        </w:rPr>
        <w:t>melegalakítások</w:t>
      </w:r>
      <w:proofErr w:type="spellEnd"/>
      <w:r w:rsidRPr="00437ACB">
        <w:rPr>
          <w:b/>
          <w:i/>
        </w:rPr>
        <w:t xml:space="preserve">, hőkezelések </w:t>
      </w:r>
      <w:r w:rsidR="00C53E01" w:rsidRPr="00644690">
        <w:rPr>
          <w:b/>
          <w:i/>
        </w:rPr>
        <w:tab/>
      </w:r>
      <w:r>
        <w:rPr>
          <w:b/>
          <w:i/>
        </w:rPr>
        <w:t>18</w:t>
      </w:r>
      <w:r w:rsidR="00C53E01">
        <w:rPr>
          <w:b/>
          <w:i/>
        </w:rPr>
        <w:t xml:space="preserve"> ó</w:t>
      </w:r>
      <w:r w:rsidR="00C53E01" w:rsidRPr="00644690">
        <w:rPr>
          <w:b/>
          <w:i/>
        </w:rPr>
        <w:t>ra/</w:t>
      </w:r>
      <w:r>
        <w:rPr>
          <w:b/>
          <w:i/>
        </w:rPr>
        <w:t>20</w:t>
      </w:r>
      <w:r w:rsidR="00C53E01" w:rsidRPr="00644690">
        <w:rPr>
          <w:b/>
          <w:i/>
        </w:rPr>
        <w:t xml:space="preserve"> óra</w:t>
      </w:r>
    </w:p>
    <w:p w:rsidR="00437ACB" w:rsidRPr="00510A1C" w:rsidRDefault="00437ACB" w:rsidP="00437ACB">
      <w:pPr>
        <w:spacing w:after="0"/>
        <w:ind w:left="567"/>
        <w:rPr>
          <w:rFonts w:cs="Times New Roman"/>
          <w:szCs w:val="24"/>
        </w:rPr>
      </w:pPr>
      <w:proofErr w:type="spellStart"/>
      <w:r w:rsidRPr="00510A1C">
        <w:rPr>
          <w:rFonts w:cs="Times New Roman"/>
          <w:szCs w:val="24"/>
        </w:rPr>
        <w:t>Öntészet</w:t>
      </w:r>
      <w:proofErr w:type="spellEnd"/>
    </w:p>
    <w:p w:rsidR="00437ACB" w:rsidRPr="00510A1C" w:rsidRDefault="00437ACB" w:rsidP="00437ACB">
      <w:pPr>
        <w:spacing w:after="0"/>
        <w:ind w:left="1014"/>
        <w:rPr>
          <w:rFonts w:cs="Times New Roman"/>
          <w:szCs w:val="24"/>
        </w:rPr>
      </w:pPr>
      <w:r w:rsidRPr="00510A1C">
        <w:rPr>
          <w:rFonts w:cs="Times New Roman"/>
          <w:szCs w:val="24"/>
        </w:rPr>
        <w:t>az öntés célja, jelentősége</w:t>
      </w:r>
    </w:p>
    <w:p w:rsidR="00437ACB" w:rsidRPr="00510A1C" w:rsidRDefault="00437ACB" w:rsidP="00437ACB">
      <w:pPr>
        <w:spacing w:after="0"/>
        <w:ind w:left="1014"/>
        <w:rPr>
          <w:rFonts w:cs="Times New Roman"/>
          <w:szCs w:val="24"/>
        </w:rPr>
      </w:pPr>
      <w:r w:rsidRPr="00510A1C">
        <w:rPr>
          <w:rFonts w:cs="Times New Roman"/>
          <w:szCs w:val="24"/>
        </w:rPr>
        <w:t xml:space="preserve">az </w:t>
      </w:r>
      <w:proofErr w:type="spellStart"/>
      <w:r w:rsidRPr="00510A1C">
        <w:rPr>
          <w:rFonts w:cs="Times New Roman"/>
          <w:szCs w:val="24"/>
        </w:rPr>
        <w:t>öntészet</w:t>
      </w:r>
      <w:proofErr w:type="spellEnd"/>
      <w:r w:rsidRPr="00510A1C">
        <w:rPr>
          <w:rFonts w:cs="Times New Roman"/>
          <w:szCs w:val="24"/>
        </w:rPr>
        <w:t xml:space="preserve"> munkafolyamatai</w:t>
      </w:r>
    </w:p>
    <w:p w:rsidR="00437ACB" w:rsidRPr="00510A1C" w:rsidRDefault="00437ACB" w:rsidP="00437ACB">
      <w:pPr>
        <w:spacing w:after="0"/>
        <w:ind w:left="1734"/>
        <w:rPr>
          <w:rFonts w:cs="Times New Roman"/>
          <w:szCs w:val="24"/>
        </w:rPr>
      </w:pPr>
      <w:r w:rsidRPr="00510A1C">
        <w:rPr>
          <w:rFonts w:cs="Times New Roman"/>
          <w:szCs w:val="24"/>
        </w:rPr>
        <w:t>formakészítés</w:t>
      </w:r>
    </w:p>
    <w:p w:rsidR="00437ACB" w:rsidRPr="00510A1C" w:rsidRDefault="00437ACB" w:rsidP="00437ACB">
      <w:pPr>
        <w:spacing w:after="0"/>
        <w:ind w:left="1734"/>
        <w:rPr>
          <w:rFonts w:cs="Times New Roman"/>
          <w:szCs w:val="24"/>
        </w:rPr>
      </w:pPr>
      <w:r w:rsidRPr="00510A1C">
        <w:rPr>
          <w:rFonts w:cs="Times New Roman"/>
          <w:szCs w:val="24"/>
        </w:rPr>
        <w:t>olvasztás, öntés</w:t>
      </w:r>
    </w:p>
    <w:p w:rsidR="00437ACB" w:rsidRPr="00510A1C" w:rsidRDefault="00437ACB" w:rsidP="00437ACB">
      <w:pPr>
        <w:spacing w:after="0"/>
        <w:ind w:left="1734"/>
        <w:rPr>
          <w:rFonts w:cs="Times New Roman"/>
          <w:szCs w:val="24"/>
        </w:rPr>
      </w:pPr>
      <w:r w:rsidRPr="00510A1C">
        <w:rPr>
          <w:rFonts w:cs="Times New Roman"/>
          <w:szCs w:val="24"/>
        </w:rPr>
        <w:t>öntvénytisztítás, kikészítés</w:t>
      </w:r>
    </w:p>
    <w:p w:rsidR="00437ACB" w:rsidRPr="00510A1C" w:rsidRDefault="00437ACB" w:rsidP="00437ACB">
      <w:pPr>
        <w:spacing w:after="0"/>
        <w:ind w:left="1014"/>
        <w:rPr>
          <w:rFonts w:cs="Times New Roman"/>
          <w:szCs w:val="24"/>
        </w:rPr>
      </w:pPr>
      <w:r w:rsidRPr="00510A1C">
        <w:rPr>
          <w:rFonts w:cs="Times New Roman"/>
          <w:szCs w:val="24"/>
        </w:rPr>
        <w:t>homokformázás</w:t>
      </w:r>
    </w:p>
    <w:p w:rsidR="00437ACB" w:rsidRPr="00510A1C" w:rsidRDefault="00437ACB" w:rsidP="00437ACB">
      <w:pPr>
        <w:spacing w:after="0"/>
        <w:ind w:left="1014"/>
        <w:rPr>
          <w:rFonts w:cs="Times New Roman"/>
          <w:szCs w:val="24"/>
        </w:rPr>
      </w:pPr>
      <w:r w:rsidRPr="00510A1C">
        <w:rPr>
          <w:rFonts w:cs="Times New Roman"/>
          <w:szCs w:val="24"/>
        </w:rPr>
        <w:t>precíziós öntés</w:t>
      </w:r>
    </w:p>
    <w:p w:rsidR="00437ACB" w:rsidRPr="00510A1C" w:rsidRDefault="00437ACB" w:rsidP="00437ACB">
      <w:pPr>
        <w:spacing w:after="0"/>
        <w:ind w:left="1014"/>
        <w:rPr>
          <w:rFonts w:cs="Times New Roman"/>
          <w:szCs w:val="24"/>
        </w:rPr>
      </w:pPr>
      <w:r w:rsidRPr="00510A1C">
        <w:rPr>
          <w:rFonts w:cs="Times New Roman"/>
          <w:szCs w:val="24"/>
        </w:rPr>
        <w:t>állandó formába öntések</w:t>
      </w:r>
    </w:p>
    <w:p w:rsidR="00437ACB" w:rsidRPr="00510A1C" w:rsidRDefault="00437ACB" w:rsidP="00437ACB">
      <w:pPr>
        <w:spacing w:after="0"/>
        <w:ind w:left="1734"/>
        <w:rPr>
          <w:rFonts w:cs="Times New Roman"/>
          <w:szCs w:val="24"/>
        </w:rPr>
      </w:pPr>
      <w:r w:rsidRPr="00510A1C">
        <w:rPr>
          <w:rFonts w:cs="Times New Roman"/>
          <w:szCs w:val="24"/>
        </w:rPr>
        <w:t>gravitációs öntés,</w:t>
      </w:r>
    </w:p>
    <w:p w:rsidR="00437ACB" w:rsidRPr="00510A1C" w:rsidRDefault="00437ACB" w:rsidP="00437ACB">
      <w:pPr>
        <w:spacing w:after="0"/>
        <w:ind w:left="1734"/>
        <w:rPr>
          <w:rFonts w:cs="Times New Roman"/>
          <w:szCs w:val="24"/>
        </w:rPr>
      </w:pPr>
      <w:r w:rsidRPr="00510A1C">
        <w:rPr>
          <w:rFonts w:cs="Times New Roman"/>
          <w:szCs w:val="24"/>
        </w:rPr>
        <w:t>nyomásos öntés,</w:t>
      </w:r>
    </w:p>
    <w:p w:rsidR="00437ACB" w:rsidRPr="00510A1C" w:rsidRDefault="00437ACB" w:rsidP="00437ACB">
      <w:pPr>
        <w:spacing w:after="0"/>
        <w:ind w:left="1734"/>
        <w:rPr>
          <w:rFonts w:cs="Times New Roman"/>
          <w:szCs w:val="24"/>
        </w:rPr>
      </w:pPr>
      <w:r w:rsidRPr="00510A1C">
        <w:rPr>
          <w:rFonts w:cs="Times New Roman"/>
          <w:szCs w:val="24"/>
        </w:rPr>
        <w:t>a centrifugál öntés</w:t>
      </w:r>
    </w:p>
    <w:p w:rsidR="00437ACB" w:rsidRPr="00510A1C" w:rsidRDefault="00437ACB" w:rsidP="00437ACB">
      <w:pPr>
        <w:spacing w:after="0"/>
        <w:ind w:left="567"/>
        <w:rPr>
          <w:rFonts w:cs="Times New Roman"/>
          <w:szCs w:val="24"/>
        </w:rPr>
      </w:pPr>
      <w:r w:rsidRPr="00510A1C">
        <w:rPr>
          <w:rFonts w:cs="Times New Roman"/>
          <w:szCs w:val="24"/>
        </w:rPr>
        <w:t xml:space="preserve">Képlékeny </w:t>
      </w:r>
      <w:proofErr w:type="spellStart"/>
      <w:r w:rsidRPr="00510A1C">
        <w:rPr>
          <w:rFonts w:cs="Times New Roman"/>
          <w:szCs w:val="24"/>
        </w:rPr>
        <w:t>melegalakítások</w:t>
      </w:r>
      <w:proofErr w:type="spellEnd"/>
      <w:r w:rsidRPr="00510A1C">
        <w:rPr>
          <w:rFonts w:cs="Times New Roman"/>
          <w:szCs w:val="24"/>
        </w:rPr>
        <w:tab/>
      </w:r>
      <w:r w:rsidRPr="00510A1C">
        <w:rPr>
          <w:rFonts w:cs="Times New Roman"/>
          <w:szCs w:val="24"/>
        </w:rPr>
        <w:tab/>
      </w:r>
    </w:p>
    <w:p w:rsidR="00437ACB" w:rsidRPr="00510A1C" w:rsidRDefault="00437ACB" w:rsidP="00437ACB">
      <w:pPr>
        <w:spacing w:after="0"/>
        <w:ind w:left="1014"/>
        <w:rPr>
          <w:rFonts w:cs="Times New Roman"/>
          <w:szCs w:val="24"/>
        </w:rPr>
      </w:pPr>
      <w:r w:rsidRPr="00510A1C">
        <w:rPr>
          <w:rFonts w:cs="Times New Roman"/>
          <w:szCs w:val="24"/>
        </w:rPr>
        <w:t>csoportosításuk</w:t>
      </w:r>
    </w:p>
    <w:p w:rsidR="00437ACB" w:rsidRPr="00510A1C" w:rsidRDefault="00437ACB" w:rsidP="00437ACB">
      <w:pPr>
        <w:spacing w:after="0"/>
        <w:ind w:left="1734"/>
        <w:rPr>
          <w:rFonts w:cs="Times New Roman"/>
          <w:szCs w:val="24"/>
        </w:rPr>
      </w:pPr>
      <w:r w:rsidRPr="00510A1C">
        <w:rPr>
          <w:rFonts w:cs="Times New Roman"/>
          <w:szCs w:val="24"/>
        </w:rPr>
        <w:t>kovácsolás</w:t>
      </w:r>
    </w:p>
    <w:p w:rsidR="00437ACB" w:rsidRPr="00510A1C" w:rsidRDefault="00437ACB" w:rsidP="00437ACB">
      <w:pPr>
        <w:spacing w:after="0"/>
        <w:ind w:left="1734"/>
        <w:rPr>
          <w:rFonts w:cs="Times New Roman"/>
          <w:szCs w:val="24"/>
        </w:rPr>
      </w:pPr>
      <w:r w:rsidRPr="00510A1C">
        <w:rPr>
          <w:rFonts w:cs="Times New Roman"/>
          <w:szCs w:val="24"/>
        </w:rPr>
        <w:t>sajtolás</w:t>
      </w:r>
    </w:p>
    <w:p w:rsidR="00437ACB" w:rsidRPr="00510A1C" w:rsidRDefault="00437ACB" w:rsidP="00437ACB">
      <w:pPr>
        <w:spacing w:after="0"/>
        <w:ind w:left="1734"/>
        <w:rPr>
          <w:rFonts w:cs="Times New Roman"/>
          <w:szCs w:val="24"/>
        </w:rPr>
      </w:pPr>
      <w:r w:rsidRPr="00510A1C">
        <w:rPr>
          <w:rFonts w:cs="Times New Roman"/>
          <w:szCs w:val="24"/>
        </w:rPr>
        <w:t>hengerlés</w:t>
      </w:r>
    </w:p>
    <w:p w:rsidR="00437ACB" w:rsidRPr="00510A1C" w:rsidRDefault="00437ACB" w:rsidP="00437ACB">
      <w:pPr>
        <w:spacing w:after="0"/>
        <w:ind w:left="1014"/>
        <w:rPr>
          <w:rFonts w:cs="Times New Roman"/>
          <w:szCs w:val="24"/>
        </w:rPr>
      </w:pPr>
      <w:r w:rsidRPr="00510A1C">
        <w:rPr>
          <w:rFonts w:cs="Times New Roman"/>
          <w:szCs w:val="24"/>
        </w:rPr>
        <w:t xml:space="preserve">egyéb </w:t>
      </w:r>
      <w:proofErr w:type="spellStart"/>
      <w:r w:rsidRPr="00510A1C">
        <w:rPr>
          <w:rFonts w:cs="Times New Roman"/>
          <w:szCs w:val="24"/>
        </w:rPr>
        <w:t>melegalakító</w:t>
      </w:r>
      <w:proofErr w:type="spellEnd"/>
      <w:r w:rsidRPr="00510A1C">
        <w:rPr>
          <w:rFonts w:cs="Times New Roman"/>
          <w:szCs w:val="24"/>
        </w:rPr>
        <w:t xml:space="preserve"> eljárások</w:t>
      </w:r>
    </w:p>
    <w:p w:rsidR="00437ACB" w:rsidRPr="00510A1C" w:rsidRDefault="00437ACB" w:rsidP="00437ACB">
      <w:pPr>
        <w:spacing w:after="0"/>
        <w:ind w:left="1014"/>
        <w:rPr>
          <w:rFonts w:cs="Times New Roman"/>
          <w:szCs w:val="24"/>
        </w:rPr>
      </w:pPr>
      <w:r w:rsidRPr="00510A1C">
        <w:rPr>
          <w:rFonts w:cs="Times New Roman"/>
          <w:szCs w:val="24"/>
        </w:rPr>
        <w:t>szabadon alakító kovácsolás szerszámai, műveletei</w:t>
      </w:r>
    </w:p>
    <w:p w:rsidR="00437ACB" w:rsidRPr="00510A1C" w:rsidRDefault="00437ACB" w:rsidP="00437ACB">
      <w:pPr>
        <w:spacing w:after="0"/>
        <w:ind w:left="1014"/>
        <w:rPr>
          <w:rFonts w:cs="Times New Roman"/>
          <w:szCs w:val="24"/>
        </w:rPr>
      </w:pPr>
      <w:proofErr w:type="spellStart"/>
      <w:r w:rsidRPr="00510A1C">
        <w:rPr>
          <w:rFonts w:cs="Times New Roman"/>
          <w:szCs w:val="24"/>
        </w:rPr>
        <w:t>süllyesztékes</w:t>
      </w:r>
      <w:proofErr w:type="spellEnd"/>
      <w:r w:rsidRPr="00510A1C">
        <w:rPr>
          <w:rFonts w:cs="Times New Roman"/>
          <w:szCs w:val="24"/>
        </w:rPr>
        <w:t xml:space="preserve"> kovácsolás</w:t>
      </w:r>
    </w:p>
    <w:p w:rsidR="00437ACB" w:rsidRPr="00510A1C" w:rsidRDefault="00437ACB" w:rsidP="00437ACB">
      <w:pPr>
        <w:spacing w:after="0"/>
        <w:ind w:left="1014"/>
        <w:rPr>
          <w:rFonts w:cs="Times New Roman"/>
          <w:szCs w:val="24"/>
        </w:rPr>
      </w:pPr>
      <w:r w:rsidRPr="00510A1C">
        <w:rPr>
          <w:rFonts w:cs="Times New Roman"/>
          <w:szCs w:val="24"/>
        </w:rPr>
        <w:t>hengerlés berendezése, anyagai, technológiája</w:t>
      </w:r>
    </w:p>
    <w:p w:rsidR="00437ACB" w:rsidRPr="00510A1C" w:rsidRDefault="00437ACB" w:rsidP="00437ACB">
      <w:pPr>
        <w:spacing w:after="0"/>
        <w:ind w:left="1014"/>
        <w:rPr>
          <w:rFonts w:cs="Times New Roman"/>
          <w:szCs w:val="24"/>
        </w:rPr>
      </w:pPr>
      <w:r w:rsidRPr="00510A1C">
        <w:rPr>
          <w:rFonts w:cs="Times New Roman"/>
          <w:szCs w:val="24"/>
        </w:rPr>
        <w:t>sajtolás berendezései, anyagai, technológiája</w:t>
      </w:r>
    </w:p>
    <w:p w:rsidR="00437ACB" w:rsidRPr="00510A1C" w:rsidRDefault="00437ACB" w:rsidP="00437ACB">
      <w:pPr>
        <w:spacing w:after="0"/>
        <w:ind w:left="567"/>
        <w:rPr>
          <w:rFonts w:cs="Times New Roman"/>
          <w:szCs w:val="24"/>
        </w:rPr>
      </w:pPr>
      <w:r w:rsidRPr="00510A1C">
        <w:rPr>
          <w:rFonts w:cs="Times New Roman"/>
          <w:szCs w:val="24"/>
        </w:rPr>
        <w:t>Hőkezelések</w:t>
      </w:r>
      <w:r w:rsidRPr="00510A1C">
        <w:rPr>
          <w:rFonts w:cs="Times New Roman"/>
          <w:szCs w:val="24"/>
        </w:rPr>
        <w:tab/>
      </w:r>
      <w:r w:rsidRPr="00510A1C">
        <w:rPr>
          <w:rFonts w:cs="Times New Roman"/>
          <w:szCs w:val="24"/>
        </w:rPr>
        <w:tab/>
      </w:r>
      <w:r w:rsidRPr="00510A1C">
        <w:rPr>
          <w:rFonts w:cs="Times New Roman"/>
          <w:szCs w:val="24"/>
        </w:rPr>
        <w:tab/>
      </w:r>
      <w:r w:rsidRPr="00510A1C">
        <w:rPr>
          <w:rFonts w:cs="Times New Roman"/>
          <w:szCs w:val="24"/>
        </w:rPr>
        <w:tab/>
      </w:r>
    </w:p>
    <w:p w:rsidR="00437ACB" w:rsidRPr="00510A1C" w:rsidRDefault="00437ACB" w:rsidP="00437ACB">
      <w:pPr>
        <w:spacing w:after="0"/>
        <w:ind w:left="1014"/>
        <w:rPr>
          <w:rFonts w:cs="Times New Roman"/>
          <w:szCs w:val="24"/>
        </w:rPr>
      </w:pPr>
      <w:r w:rsidRPr="00510A1C">
        <w:rPr>
          <w:rFonts w:cs="Times New Roman"/>
          <w:szCs w:val="24"/>
        </w:rPr>
        <w:t>hőkezelések csoportosítása, műveletei</w:t>
      </w:r>
    </w:p>
    <w:p w:rsidR="00437ACB" w:rsidRPr="00510A1C" w:rsidRDefault="00437ACB" w:rsidP="00437ACB">
      <w:pPr>
        <w:spacing w:after="0"/>
        <w:ind w:left="1014"/>
        <w:rPr>
          <w:rFonts w:cs="Times New Roman"/>
          <w:szCs w:val="24"/>
        </w:rPr>
      </w:pPr>
      <w:r w:rsidRPr="00510A1C">
        <w:rPr>
          <w:rFonts w:cs="Times New Roman"/>
          <w:szCs w:val="24"/>
        </w:rPr>
        <w:t>hőkezelő berendezések</w:t>
      </w:r>
    </w:p>
    <w:p w:rsidR="00437ACB" w:rsidRPr="00510A1C" w:rsidRDefault="00437ACB" w:rsidP="00437ACB">
      <w:pPr>
        <w:spacing w:after="0"/>
        <w:ind w:left="1014"/>
        <w:rPr>
          <w:rFonts w:cs="Times New Roman"/>
          <w:szCs w:val="24"/>
        </w:rPr>
      </w:pPr>
      <w:r w:rsidRPr="00510A1C">
        <w:rPr>
          <w:rFonts w:cs="Times New Roman"/>
          <w:szCs w:val="24"/>
        </w:rPr>
        <w:t>acél hőkezelése</w:t>
      </w:r>
    </w:p>
    <w:p w:rsidR="00437ACB" w:rsidRPr="00510A1C" w:rsidRDefault="00437ACB" w:rsidP="00437ACB">
      <w:pPr>
        <w:spacing w:after="0"/>
        <w:ind w:left="1734"/>
        <w:rPr>
          <w:rFonts w:cs="Times New Roman"/>
          <w:szCs w:val="24"/>
        </w:rPr>
      </w:pPr>
      <w:r w:rsidRPr="00510A1C">
        <w:rPr>
          <w:rFonts w:cs="Times New Roman"/>
          <w:szCs w:val="24"/>
        </w:rPr>
        <w:t>keményítő hőkezelések</w:t>
      </w:r>
    </w:p>
    <w:p w:rsidR="00437ACB" w:rsidRPr="00510A1C" w:rsidRDefault="00437ACB" w:rsidP="00437ACB">
      <w:pPr>
        <w:spacing w:after="0"/>
        <w:ind w:left="1734"/>
        <w:rPr>
          <w:rFonts w:cs="Times New Roman"/>
          <w:szCs w:val="24"/>
        </w:rPr>
      </w:pPr>
      <w:r w:rsidRPr="00510A1C">
        <w:rPr>
          <w:rFonts w:cs="Times New Roman"/>
          <w:szCs w:val="24"/>
        </w:rPr>
        <w:lastRenderedPageBreak/>
        <w:t>egyneműsítő izzítások</w:t>
      </w:r>
    </w:p>
    <w:p w:rsidR="00437ACB" w:rsidRPr="00510A1C" w:rsidRDefault="00437ACB" w:rsidP="00437ACB">
      <w:pPr>
        <w:spacing w:after="0"/>
        <w:ind w:left="1734"/>
        <w:rPr>
          <w:rFonts w:cs="Times New Roman"/>
          <w:szCs w:val="24"/>
        </w:rPr>
      </w:pPr>
      <w:r w:rsidRPr="00510A1C">
        <w:rPr>
          <w:rFonts w:cs="Times New Roman"/>
          <w:szCs w:val="24"/>
        </w:rPr>
        <w:t>szívósságfokozó hőkezelések</w:t>
      </w:r>
    </w:p>
    <w:p w:rsidR="00437ACB" w:rsidRPr="00510A1C" w:rsidRDefault="00437ACB" w:rsidP="00437ACB">
      <w:pPr>
        <w:spacing w:after="0"/>
        <w:ind w:left="1734"/>
        <w:rPr>
          <w:rFonts w:cs="Times New Roman"/>
          <w:szCs w:val="24"/>
        </w:rPr>
      </w:pPr>
      <w:r w:rsidRPr="00510A1C">
        <w:rPr>
          <w:rFonts w:cs="Times New Roman"/>
          <w:szCs w:val="24"/>
        </w:rPr>
        <w:t>kérgesítő eljárások</w:t>
      </w:r>
    </w:p>
    <w:p w:rsidR="00437ACB" w:rsidRPr="00510A1C" w:rsidRDefault="00437ACB" w:rsidP="00437ACB">
      <w:pPr>
        <w:spacing w:after="0"/>
        <w:ind w:left="1734"/>
        <w:rPr>
          <w:rFonts w:cs="Times New Roman"/>
          <w:szCs w:val="24"/>
        </w:rPr>
      </w:pPr>
      <w:proofErr w:type="spellStart"/>
      <w:r w:rsidRPr="00510A1C">
        <w:rPr>
          <w:rFonts w:cs="Times New Roman"/>
          <w:szCs w:val="24"/>
        </w:rPr>
        <w:t>nitridálás</w:t>
      </w:r>
      <w:proofErr w:type="spellEnd"/>
    </w:p>
    <w:p w:rsidR="00437ACB" w:rsidRPr="00510A1C" w:rsidRDefault="00437ACB" w:rsidP="00437ACB">
      <w:pPr>
        <w:spacing w:after="0"/>
        <w:ind w:left="1734"/>
        <w:rPr>
          <w:rFonts w:cs="Times New Roman"/>
          <w:szCs w:val="24"/>
        </w:rPr>
      </w:pPr>
      <w:r w:rsidRPr="00510A1C">
        <w:rPr>
          <w:rFonts w:cs="Times New Roman"/>
          <w:szCs w:val="24"/>
        </w:rPr>
        <w:t>ötvöző hőkezelések</w:t>
      </w:r>
    </w:p>
    <w:p w:rsidR="00437ACB" w:rsidRPr="00510A1C" w:rsidRDefault="00437ACB" w:rsidP="00437ACB">
      <w:pPr>
        <w:spacing w:after="0"/>
        <w:ind w:left="1014"/>
        <w:rPr>
          <w:rFonts w:cs="Times New Roman"/>
          <w:szCs w:val="24"/>
        </w:rPr>
      </w:pPr>
      <w:r w:rsidRPr="00510A1C">
        <w:rPr>
          <w:rFonts w:cs="Times New Roman"/>
          <w:szCs w:val="24"/>
        </w:rPr>
        <w:t>öntöttvas hőkezelése</w:t>
      </w:r>
    </w:p>
    <w:p w:rsidR="00437ACB" w:rsidRPr="00510A1C" w:rsidRDefault="00437ACB" w:rsidP="00437ACB">
      <w:pPr>
        <w:spacing w:after="0"/>
        <w:ind w:left="1734"/>
        <w:rPr>
          <w:rFonts w:cs="Times New Roman"/>
          <w:szCs w:val="24"/>
        </w:rPr>
      </w:pPr>
      <w:r w:rsidRPr="00510A1C">
        <w:rPr>
          <w:rFonts w:cs="Times New Roman"/>
          <w:szCs w:val="24"/>
        </w:rPr>
        <w:t>szürkeöntvények hőkezelése</w:t>
      </w:r>
    </w:p>
    <w:p w:rsidR="00437ACB" w:rsidRPr="00510A1C" w:rsidRDefault="00437ACB" w:rsidP="00437ACB">
      <w:pPr>
        <w:spacing w:after="0"/>
        <w:ind w:left="1734"/>
        <w:rPr>
          <w:rFonts w:cs="Times New Roman"/>
          <w:szCs w:val="24"/>
        </w:rPr>
      </w:pPr>
      <w:r w:rsidRPr="00510A1C">
        <w:rPr>
          <w:rFonts w:cs="Times New Roman"/>
          <w:szCs w:val="24"/>
        </w:rPr>
        <w:t>fehéröntvények hőkezelése</w:t>
      </w:r>
    </w:p>
    <w:p w:rsidR="00437ACB" w:rsidRPr="00510A1C" w:rsidRDefault="00437ACB" w:rsidP="00437ACB">
      <w:pPr>
        <w:spacing w:after="0"/>
        <w:ind w:left="1014"/>
        <w:rPr>
          <w:rFonts w:cs="Times New Roman"/>
          <w:szCs w:val="24"/>
        </w:rPr>
      </w:pPr>
      <w:r w:rsidRPr="00510A1C">
        <w:rPr>
          <w:rFonts w:cs="Times New Roman"/>
          <w:szCs w:val="24"/>
        </w:rPr>
        <w:t xml:space="preserve">ötvöző anyagok befolyása az anyag </w:t>
      </w:r>
      <w:proofErr w:type="spellStart"/>
      <w:r w:rsidRPr="00510A1C">
        <w:rPr>
          <w:rFonts w:cs="Times New Roman"/>
          <w:szCs w:val="24"/>
        </w:rPr>
        <w:t>hőkezelhetőségi</w:t>
      </w:r>
      <w:proofErr w:type="spellEnd"/>
      <w:r w:rsidRPr="00510A1C">
        <w:rPr>
          <w:rFonts w:cs="Times New Roman"/>
          <w:szCs w:val="24"/>
        </w:rPr>
        <w:t xml:space="preserve"> tulajdonságaira</w:t>
      </w:r>
    </w:p>
    <w:p w:rsidR="00437ACB" w:rsidRPr="00510A1C" w:rsidRDefault="00437ACB" w:rsidP="00437ACB">
      <w:pPr>
        <w:spacing w:after="0"/>
        <w:ind w:left="1014"/>
        <w:rPr>
          <w:rFonts w:cs="Times New Roman"/>
          <w:szCs w:val="24"/>
        </w:rPr>
      </w:pPr>
      <w:proofErr w:type="spellStart"/>
      <w:r w:rsidRPr="00510A1C">
        <w:rPr>
          <w:rFonts w:cs="Times New Roman"/>
          <w:szCs w:val="24"/>
        </w:rPr>
        <w:t>dekarbonizációs</w:t>
      </w:r>
      <w:proofErr w:type="spellEnd"/>
      <w:r w:rsidRPr="00510A1C">
        <w:rPr>
          <w:rFonts w:cs="Times New Roman"/>
          <w:szCs w:val="24"/>
        </w:rPr>
        <w:t xml:space="preserve"> jelenség hatásai</w:t>
      </w:r>
    </w:p>
    <w:p w:rsidR="00C53E01" w:rsidRDefault="00437ACB" w:rsidP="00437ACB">
      <w:pPr>
        <w:spacing w:after="0"/>
        <w:ind w:left="851"/>
      </w:pPr>
      <w:r w:rsidRPr="00510A1C">
        <w:rPr>
          <w:rFonts w:cs="Times New Roman"/>
          <w:szCs w:val="24"/>
        </w:rPr>
        <w:t>alumínium és ötvözeteinek hőkezelése</w:t>
      </w:r>
    </w:p>
    <w:p w:rsidR="00C53E01" w:rsidRPr="002A1C54" w:rsidRDefault="00C53E01" w:rsidP="00C53E01">
      <w:pPr>
        <w:tabs>
          <w:tab w:val="left" w:pos="1418"/>
          <w:tab w:val="right" w:pos="9072"/>
        </w:tabs>
        <w:spacing w:after="0"/>
        <w:ind w:left="851"/>
      </w:pPr>
    </w:p>
    <w:p w:rsidR="00C53E01" w:rsidRPr="00644690" w:rsidRDefault="00437ACB" w:rsidP="00C53E01">
      <w:pPr>
        <w:pStyle w:val="Listaszerbekezds"/>
        <w:numPr>
          <w:ilvl w:val="2"/>
          <w:numId w:val="8"/>
        </w:numPr>
        <w:tabs>
          <w:tab w:val="left" w:pos="1701"/>
          <w:tab w:val="right" w:pos="9072"/>
        </w:tabs>
        <w:spacing w:after="0"/>
        <w:ind w:left="993" w:hanging="426"/>
        <w:rPr>
          <w:rFonts w:cs="Times New Roman"/>
          <w:b/>
          <w:i/>
        </w:rPr>
      </w:pPr>
      <w:r w:rsidRPr="00437ACB">
        <w:rPr>
          <w:b/>
          <w:i/>
        </w:rPr>
        <w:t xml:space="preserve">Kötések </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437ACB" w:rsidRPr="00CB4EBD" w:rsidRDefault="00437ACB" w:rsidP="00437ACB">
      <w:pPr>
        <w:spacing w:after="0"/>
        <w:ind w:left="567"/>
        <w:rPr>
          <w:rFonts w:cs="Times New Roman"/>
          <w:szCs w:val="24"/>
        </w:rPr>
      </w:pPr>
      <w:r w:rsidRPr="00CB4EBD">
        <w:rPr>
          <w:rFonts w:cs="Times New Roman"/>
          <w:szCs w:val="24"/>
        </w:rPr>
        <w:t>Hegesztés</w:t>
      </w:r>
    </w:p>
    <w:p w:rsidR="00437ACB" w:rsidRPr="00CB4EBD" w:rsidRDefault="00437ACB" w:rsidP="00437ACB">
      <w:pPr>
        <w:spacing w:after="0"/>
        <w:ind w:left="1014"/>
        <w:rPr>
          <w:rFonts w:cs="Times New Roman"/>
          <w:szCs w:val="24"/>
        </w:rPr>
      </w:pPr>
      <w:r w:rsidRPr="00CB4EBD">
        <w:rPr>
          <w:rFonts w:cs="Times New Roman"/>
          <w:szCs w:val="24"/>
        </w:rPr>
        <w:t>hegeszthetőség fogalma</w:t>
      </w:r>
    </w:p>
    <w:p w:rsidR="00437ACB" w:rsidRPr="00CB4EBD" w:rsidRDefault="00437ACB" w:rsidP="00437ACB">
      <w:pPr>
        <w:spacing w:after="0"/>
        <w:ind w:left="1014"/>
        <w:rPr>
          <w:rFonts w:cs="Times New Roman"/>
          <w:szCs w:val="24"/>
        </w:rPr>
      </w:pPr>
      <w:r w:rsidRPr="00CB4EBD">
        <w:rPr>
          <w:rFonts w:cs="Times New Roman"/>
          <w:szCs w:val="24"/>
        </w:rPr>
        <w:t>hegesztő eljárások csoportosítása</w:t>
      </w:r>
    </w:p>
    <w:p w:rsidR="00437ACB" w:rsidRPr="00CB4EBD" w:rsidRDefault="00437ACB" w:rsidP="00437ACB">
      <w:pPr>
        <w:spacing w:after="0"/>
        <w:ind w:left="1734"/>
        <w:rPr>
          <w:rFonts w:cs="Times New Roman"/>
          <w:szCs w:val="24"/>
        </w:rPr>
      </w:pPr>
      <w:r w:rsidRPr="00CB4EBD">
        <w:rPr>
          <w:rFonts w:cs="Times New Roman"/>
          <w:szCs w:val="24"/>
        </w:rPr>
        <w:t>bevont elektródás ívhegesztés</w:t>
      </w:r>
    </w:p>
    <w:p w:rsidR="00437ACB" w:rsidRPr="00CB4EBD" w:rsidRDefault="00437ACB" w:rsidP="00437ACB">
      <w:pPr>
        <w:spacing w:after="0"/>
        <w:ind w:left="1734"/>
        <w:rPr>
          <w:rFonts w:cs="Times New Roman"/>
          <w:szCs w:val="24"/>
        </w:rPr>
      </w:pPr>
      <w:r w:rsidRPr="00CB4EBD">
        <w:rPr>
          <w:rFonts w:cs="Times New Roman"/>
          <w:szCs w:val="24"/>
        </w:rPr>
        <w:t xml:space="preserve">fogyó elektródás, semleges </w:t>
      </w:r>
      <w:proofErr w:type="spellStart"/>
      <w:r w:rsidRPr="00CB4EBD">
        <w:rPr>
          <w:rFonts w:cs="Times New Roman"/>
          <w:szCs w:val="24"/>
        </w:rPr>
        <w:t>védőgázas</w:t>
      </w:r>
      <w:proofErr w:type="spellEnd"/>
      <w:r w:rsidRPr="00CB4EBD">
        <w:rPr>
          <w:rFonts w:cs="Times New Roman"/>
          <w:szCs w:val="24"/>
        </w:rPr>
        <w:t xml:space="preserve"> ívhegesztés</w:t>
      </w:r>
    </w:p>
    <w:p w:rsidR="00437ACB" w:rsidRPr="00CB4EBD" w:rsidRDefault="00437ACB" w:rsidP="00437ACB">
      <w:pPr>
        <w:spacing w:after="0"/>
        <w:ind w:left="1734"/>
        <w:rPr>
          <w:rFonts w:cs="Times New Roman"/>
          <w:szCs w:val="24"/>
        </w:rPr>
      </w:pPr>
      <w:r w:rsidRPr="00CB4EBD">
        <w:rPr>
          <w:rFonts w:cs="Times New Roman"/>
          <w:szCs w:val="24"/>
        </w:rPr>
        <w:t xml:space="preserve">fogyó elektródás, aktív </w:t>
      </w:r>
      <w:proofErr w:type="spellStart"/>
      <w:r w:rsidRPr="00CB4EBD">
        <w:rPr>
          <w:rFonts w:cs="Times New Roman"/>
          <w:szCs w:val="24"/>
        </w:rPr>
        <w:t>védőgázas</w:t>
      </w:r>
      <w:proofErr w:type="spellEnd"/>
      <w:r w:rsidRPr="00CB4EBD">
        <w:rPr>
          <w:rFonts w:cs="Times New Roman"/>
          <w:szCs w:val="24"/>
        </w:rPr>
        <w:t xml:space="preserve"> ívhegesztés</w:t>
      </w:r>
    </w:p>
    <w:p w:rsidR="00437ACB" w:rsidRPr="00CB4EBD" w:rsidRDefault="00437ACB" w:rsidP="00437ACB">
      <w:pPr>
        <w:spacing w:after="0"/>
        <w:ind w:left="1734"/>
        <w:rPr>
          <w:rFonts w:cs="Times New Roman"/>
          <w:szCs w:val="24"/>
        </w:rPr>
      </w:pPr>
      <w:proofErr w:type="spellStart"/>
      <w:r w:rsidRPr="00CB4EBD">
        <w:rPr>
          <w:rFonts w:cs="Times New Roman"/>
          <w:szCs w:val="24"/>
        </w:rPr>
        <w:t>volframelektródás</w:t>
      </w:r>
      <w:proofErr w:type="spellEnd"/>
      <w:r w:rsidRPr="00CB4EBD">
        <w:rPr>
          <w:rFonts w:cs="Times New Roman"/>
          <w:szCs w:val="24"/>
        </w:rPr>
        <w:t xml:space="preserve">, semleges </w:t>
      </w:r>
      <w:proofErr w:type="spellStart"/>
      <w:r w:rsidRPr="00CB4EBD">
        <w:rPr>
          <w:rFonts w:cs="Times New Roman"/>
          <w:szCs w:val="24"/>
        </w:rPr>
        <w:t>védőgázas</w:t>
      </w:r>
      <w:proofErr w:type="spellEnd"/>
      <w:r w:rsidRPr="00CB4EBD">
        <w:rPr>
          <w:rFonts w:cs="Times New Roman"/>
          <w:szCs w:val="24"/>
        </w:rPr>
        <w:t xml:space="preserve"> ívhegesztés</w:t>
      </w:r>
    </w:p>
    <w:p w:rsidR="00437ACB" w:rsidRPr="00CB4EBD" w:rsidRDefault="00437ACB" w:rsidP="00437ACB">
      <w:pPr>
        <w:spacing w:after="0"/>
        <w:ind w:left="1014"/>
        <w:rPr>
          <w:rFonts w:cs="Times New Roman"/>
          <w:szCs w:val="24"/>
        </w:rPr>
      </w:pPr>
      <w:r w:rsidRPr="00CB4EBD">
        <w:rPr>
          <w:rFonts w:cs="Times New Roman"/>
          <w:szCs w:val="24"/>
        </w:rPr>
        <w:t>lánghegesztés és lángvágás technológiája</w:t>
      </w:r>
    </w:p>
    <w:p w:rsidR="00437ACB" w:rsidRPr="00CB4EBD" w:rsidRDefault="00437ACB" w:rsidP="00437ACB">
      <w:pPr>
        <w:spacing w:after="0"/>
        <w:ind w:left="1014"/>
        <w:rPr>
          <w:rFonts w:cs="Times New Roman"/>
          <w:szCs w:val="24"/>
        </w:rPr>
      </w:pPr>
      <w:r w:rsidRPr="00CB4EBD">
        <w:rPr>
          <w:rFonts w:cs="Times New Roman"/>
          <w:szCs w:val="24"/>
        </w:rPr>
        <w:t>egyéb ömlesztő hegesztő eljárások</w:t>
      </w:r>
    </w:p>
    <w:p w:rsidR="00437ACB" w:rsidRPr="00CB4EBD" w:rsidRDefault="00437ACB" w:rsidP="00437ACB">
      <w:pPr>
        <w:spacing w:after="0"/>
        <w:ind w:left="1734"/>
        <w:rPr>
          <w:rFonts w:cs="Times New Roman"/>
          <w:szCs w:val="24"/>
        </w:rPr>
      </w:pPr>
      <w:proofErr w:type="spellStart"/>
      <w:r w:rsidRPr="00CB4EBD">
        <w:rPr>
          <w:rFonts w:cs="Times New Roman"/>
          <w:szCs w:val="24"/>
        </w:rPr>
        <w:t>fedettívű</w:t>
      </w:r>
      <w:proofErr w:type="spellEnd"/>
      <w:r w:rsidRPr="00CB4EBD">
        <w:rPr>
          <w:rFonts w:cs="Times New Roman"/>
          <w:szCs w:val="24"/>
        </w:rPr>
        <w:t xml:space="preserve"> hegesztés</w:t>
      </w:r>
    </w:p>
    <w:p w:rsidR="00437ACB" w:rsidRPr="00CB4EBD" w:rsidRDefault="00437ACB" w:rsidP="00437ACB">
      <w:pPr>
        <w:spacing w:after="0"/>
        <w:ind w:left="1734"/>
        <w:rPr>
          <w:rFonts w:cs="Times New Roman"/>
          <w:szCs w:val="24"/>
        </w:rPr>
      </w:pPr>
      <w:r w:rsidRPr="00CB4EBD">
        <w:rPr>
          <w:rFonts w:cs="Times New Roman"/>
          <w:szCs w:val="24"/>
        </w:rPr>
        <w:t>plazmahegesztés</w:t>
      </w:r>
    </w:p>
    <w:p w:rsidR="00437ACB" w:rsidRPr="00CB4EBD" w:rsidRDefault="00437ACB" w:rsidP="00437ACB">
      <w:pPr>
        <w:spacing w:after="0"/>
        <w:ind w:left="1734"/>
        <w:rPr>
          <w:rFonts w:cs="Times New Roman"/>
          <w:szCs w:val="24"/>
        </w:rPr>
      </w:pPr>
      <w:r w:rsidRPr="00CB4EBD">
        <w:rPr>
          <w:rFonts w:cs="Times New Roman"/>
          <w:szCs w:val="24"/>
        </w:rPr>
        <w:t>elektronsugaras hegesztés</w:t>
      </w:r>
    </w:p>
    <w:p w:rsidR="00437ACB" w:rsidRPr="00CB4EBD" w:rsidRDefault="00437ACB" w:rsidP="00437ACB">
      <w:pPr>
        <w:spacing w:after="0"/>
        <w:ind w:left="1734"/>
        <w:rPr>
          <w:rFonts w:cs="Times New Roman"/>
          <w:szCs w:val="24"/>
        </w:rPr>
      </w:pPr>
      <w:r w:rsidRPr="00CB4EBD">
        <w:rPr>
          <w:rFonts w:cs="Times New Roman"/>
          <w:szCs w:val="24"/>
        </w:rPr>
        <w:t>lézersugaras hegesztés</w:t>
      </w:r>
    </w:p>
    <w:p w:rsidR="00437ACB" w:rsidRPr="00CB4EBD" w:rsidRDefault="00437ACB" w:rsidP="00437ACB">
      <w:pPr>
        <w:spacing w:after="0"/>
        <w:ind w:left="1734"/>
        <w:rPr>
          <w:rFonts w:cs="Times New Roman"/>
          <w:szCs w:val="24"/>
        </w:rPr>
      </w:pPr>
      <w:r w:rsidRPr="00CB4EBD">
        <w:rPr>
          <w:rFonts w:cs="Times New Roman"/>
          <w:szCs w:val="24"/>
        </w:rPr>
        <w:t>aluminotermikus hegesztés</w:t>
      </w:r>
    </w:p>
    <w:p w:rsidR="00437ACB" w:rsidRPr="00CB4EBD" w:rsidRDefault="00437ACB" w:rsidP="00437ACB">
      <w:pPr>
        <w:spacing w:after="0"/>
        <w:ind w:left="1014"/>
        <w:rPr>
          <w:rFonts w:cs="Times New Roman"/>
          <w:szCs w:val="24"/>
        </w:rPr>
      </w:pPr>
      <w:r w:rsidRPr="00CB4EBD">
        <w:rPr>
          <w:rFonts w:cs="Times New Roman"/>
          <w:szCs w:val="24"/>
        </w:rPr>
        <w:t>ellenállás hegesztések</w:t>
      </w:r>
    </w:p>
    <w:p w:rsidR="00437ACB" w:rsidRPr="00CB4EBD" w:rsidRDefault="00437ACB" w:rsidP="00437ACB">
      <w:pPr>
        <w:spacing w:after="0"/>
        <w:ind w:left="1734"/>
        <w:rPr>
          <w:rFonts w:cs="Times New Roman"/>
          <w:szCs w:val="24"/>
        </w:rPr>
      </w:pPr>
      <w:r w:rsidRPr="00CB4EBD">
        <w:rPr>
          <w:rFonts w:cs="Times New Roman"/>
          <w:szCs w:val="24"/>
        </w:rPr>
        <w:t>ponthegesztés</w:t>
      </w:r>
    </w:p>
    <w:p w:rsidR="00437ACB" w:rsidRPr="00CB4EBD" w:rsidRDefault="00437ACB" w:rsidP="00437ACB">
      <w:pPr>
        <w:spacing w:after="0"/>
        <w:ind w:left="1734"/>
        <w:rPr>
          <w:rFonts w:cs="Times New Roman"/>
          <w:szCs w:val="24"/>
        </w:rPr>
      </w:pPr>
      <w:r w:rsidRPr="00CB4EBD">
        <w:rPr>
          <w:rFonts w:cs="Times New Roman"/>
          <w:szCs w:val="24"/>
        </w:rPr>
        <w:t>vonalhegesztés</w:t>
      </w:r>
    </w:p>
    <w:p w:rsidR="00437ACB" w:rsidRPr="00CB4EBD" w:rsidRDefault="00437ACB" w:rsidP="00437ACB">
      <w:pPr>
        <w:spacing w:after="0"/>
        <w:ind w:left="1734"/>
        <w:rPr>
          <w:rFonts w:cs="Times New Roman"/>
          <w:szCs w:val="24"/>
        </w:rPr>
      </w:pPr>
      <w:r w:rsidRPr="00CB4EBD">
        <w:rPr>
          <w:rFonts w:cs="Times New Roman"/>
          <w:szCs w:val="24"/>
        </w:rPr>
        <w:t>dudorhegesztés</w:t>
      </w:r>
    </w:p>
    <w:p w:rsidR="00437ACB" w:rsidRPr="00CB4EBD" w:rsidRDefault="00437ACB" w:rsidP="00437ACB">
      <w:pPr>
        <w:spacing w:after="0"/>
        <w:ind w:left="1734"/>
        <w:rPr>
          <w:rFonts w:cs="Times New Roman"/>
          <w:szCs w:val="24"/>
        </w:rPr>
      </w:pPr>
      <w:r w:rsidRPr="00CB4EBD">
        <w:rPr>
          <w:rFonts w:cs="Times New Roman"/>
          <w:szCs w:val="24"/>
        </w:rPr>
        <w:t>tompahegesztés</w:t>
      </w:r>
    </w:p>
    <w:p w:rsidR="00437ACB" w:rsidRPr="00CB4EBD" w:rsidRDefault="00437ACB" w:rsidP="00437ACB">
      <w:pPr>
        <w:spacing w:after="0"/>
        <w:ind w:left="1734"/>
        <w:rPr>
          <w:rFonts w:cs="Times New Roman"/>
          <w:szCs w:val="24"/>
        </w:rPr>
      </w:pPr>
      <w:r w:rsidRPr="00CB4EBD">
        <w:rPr>
          <w:rFonts w:cs="Times New Roman"/>
          <w:szCs w:val="24"/>
        </w:rPr>
        <w:t>fólia- és iker fóliahegesztés</w:t>
      </w:r>
    </w:p>
    <w:p w:rsidR="00437ACB" w:rsidRPr="00CB4EBD" w:rsidRDefault="00437ACB" w:rsidP="00437ACB">
      <w:pPr>
        <w:spacing w:after="0"/>
        <w:ind w:left="1734"/>
        <w:rPr>
          <w:rFonts w:cs="Times New Roman"/>
          <w:szCs w:val="24"/>
        </w:rPr>
      </w:pPr>
      <w:r w:rsidRPr="00CB4EBD">
        <w:rPr>
          <w:rFonts w:cs="Times New Roman"/>
          <w:szCs w:val="24"/>
        </w:rPr>
        <w:t>sajtoló hegesztési eljárások</w:t>
      </w:r>
    </w:p>
    <w:p w:rsidR="00437ACB" w:rsidRPr="00CB4EBD" w:rsidRDefault="00437ACB" w:rsidP="00437ACB">
      <w:pPr>
        <w:spacing w:after="0"/>
        <w:ind w:left="1734"/>
        <w:rPr>
          <w:rFonts w:cs="Times New Roman"/>
          <w:szCs w:val="24"/>
        </w:rPr>
      </w:pPr>
      <w:r w:rsidRPr="00CB4EBD">
        <w:rPr>
          <w:rFonts w:cs="Times New Roman"/>
          <w:szCs w:val="24"/>
        </w:rPr>
        <w:t>acél- és vasöntvények hegesztése</w:t>
      </w:r>
    </w:p>
    <w:p w:rsidR="00437ACB" w:rsidRPr="00CB4EBD" w:rsidRDefault="00437ACB" w:rsidP="00437ACB">
      <w:pPr>
        <w:spacing w:after="0"/>
        <w:ind w:left="1014"/>
        <w:rPr>
          <w:rFonts w:cs="Times New Roman"/>
          <w:szCs w:val="24"/>
        </w:rPr>
      </w:pPr>
      <w:r w:rsidRPr="00CB4EBD">
        <w:rPr>
          <w:rFonts w:cs="Times New Roman"/>
          <w:szCs w:val="24"/>
        </w:rPr>
        <w:t>alumínium- és ötvözetei hegesztése</w:t>
      </w:r>
    </w:p>
    <w:p w:rsidR="00437ACB" w:rsidRPr="00CB4EBD" w:rsidRDefault="00437ACB" w:rsidP="00437ACB">
      <w:pPr>
        <w:spacing w:after="0"/>
        <w:ind w:left="1014"/>
        <w:rPr>
          <w:rFonts w:cs="Times New Roman"/>
          <w:szCs w:val="24"/>
        </w:rPr>
      </w:pPr>
      <w:r w:rsidRPr="00CB4EBD">
        <w:rPr>
          <w:rFonts w:cs="Times New Roman"/>
          <w:szCs w:val="24"/>
        </w:rPr>
        <w:t>réz- és ötvözetei hegesztése</w:t>
      </w:r>
    </w:p>
    <w:p w:rsidR="00437ACB" w:rsidRPr="00CB4EBD" w:rsidRDefault="00437ACB" w:rsidP="00437ACB">
      <w:pPr>
        <w:spacing w:after="0"/>
        <w:ind w:left="1014"/>
        <w:rPr>
          <w:rFonts w:cs="Times New Roman"/>
          <w:szCs w:val="24"/>
        </w:rPr>
      </w:pPr>
      <w:r w:rsidRPr="00CB4EBD">
        <w:rPr>
          <w:rFonts w:cs="Times New Roman"/>
          <w:szCs w:val="24"/>
        </w:rPr>
        <w:t>műanyaghegesztő eljárások</w:t>
      </w:r>
    </w:p>
    <w:p w:rsidR="00437ACB" w:rsidRPr="00CB4EBD" w:rsidRDefault="00437ACB" w:rsidP="00437ACB">
      <w:pPr>
        <w:spacing w:after="0"/>
        <w:ind w:left="1014"/>
        <w:rPr>
          <w:rFonts w:cs="Times New Roman"/>
          <w:szCs w:val="24"/>
        </w:rPr>
      </w:pPr>
      <w:r w:rsidRPr="00CB4EBD">
        <w:rPr>
          <w:rFonts w:cs="Times New Roman"/>
          <w:szCs w:val="24"/>
        </w:rPr>
        <w:t>a hegesztés előkészítő- és utólagos munkálatai</w:t>
      </w:r>
    </w:p>
    <w:p w:rsidR="00437ACB" w:rsidRPr="00CB4EBD" w:rsidRDefault="00437ACB" w:rsidP="00437ACB">
      <w:pPr>
        <w:spacing w:after="0"/>
        <w:ind w:left="1014"/>
        <w:rPr>
          <w:rFonts w:cs="Times New Roman"/>
          <w:szCs w:val="24"/>
        </w:rPr>
      </w:pPr>
      <w:r w:rsidRPr="00CB4EBD">
        <w:rPr>
          <w:rFonts w:cs="Times New Roman"/>
          <w:szCs w:val="24"/>
        </w:rPr>
        <w:t>hegesztési hibák</w:t>
      </w:r>
    </w:p>
    <w:p w:rsidR="00437ACB" w:rsidRPr="00CB4EBD" w:rsidRDefault="00437ACB" w:rsidP="00437ACB">
      <w:pPr>
        <w:spacing w:after="0"/>
        <w:ind w:left="567"/>
        <w:rPr>
          <w:rFonts w:cs="Times New Roman"/>
          <w:szCs w:val="24"/>
        </w:rPr>
      </w:pPr>
      <w:r>
        <w:rPr>
          <w:rFonts w:cs="Times New Roman"/>
          <w:szCs w:val="24"/>
        </w:rPr>
        <w:t>Forrasztás</w:t>
      </w:r>
    </w:p>
    <w:p w:rsidR="00437ACB" w:rsidRPr="00CB4EBD" w:rsidRDefault="00437ACB" w:rsidP="00437ACB">
      <w:pPr>
        <w:spacing w:after="0"/>
        <w:ind w:left="1014"/>
        <w:rPr>
          <w:rFonts w:cs="Times New Roman"/>
          <w:szCs w:val="24"/>
        </w:rPr>
      </w:pPr>
      <w:r w:rsidRPr="00CB4EBD">
        <w:rPr>
          <w:rFonts w:cs="Times New Roman"/>
          <w:szCs w:val="24"/>
        </w:rPr>
        <w:t>forrasztás meghatározása, technológiája</w:t>
      </w:r>
    </w:p>
    <w:p w:rsidR="00437ACB" w:rsidRPr="00CB4EBD" w:rsidRDefault="00437ACB" w:rsidP="00437ACB">
      <w:pPr>
        <w:spacing w:after="0"/>
        <w:ind w:left="1014"/>
        <w:rPr>
          <w:rFonts w:cs="Times New Roman"/>
          <w:szCs w:val="24"/>
        </w:rPr>
      </w:pPr>
      <w:r w:rsidRPr="00CB4EBD">
        <w:rPr>
          <w:rFonts w:cs="Times New Roman"/>
          <w:szCs w:val="24"/>
        </w:rPr>
        <w:t>forraszanyag fogalma, megválasztásának szempontjai</w:t>
      </w:r>
    </w:p>
    <w:p w:rsidR="00437ACB" w:rsidRPr="00CB4EBD" w:rsidRDefault="00437ACB" w:rsidP="00437ACB">
      <w:pPr>
        <w:spacing w:after="0"/>
        <w:ind w:left="1014"/>
        <w:rPr>
          <w:rFonts w:cs="Times New Roman"/>
          <w:szCs w:val="24"/>
        </w:rPr>
      </w:pPr>
      <w:r w:rsidRPr="00CB4EBD">
        <w:rPr>
          <w:rFonts w:cs="Times New Roman"/>
          <w:szCs w:val="24"/>
        </w:rPr>
        <w:t>forrasztási technológiák csoportosítása a forrasztás hőmérséklete szerint</w:t>
      </w:r>
    </w:p>
    <w:p w:rsidR="00437ACB" w:rsidRPr="00CB4EBD" w:rsidRDefault="00437ACB" w:rsidP="00437ACB">
      <w:pPr>
        <w:spacing w:after="0"/>
        <w:ind w:left="1014"/>
        <w:rPr>
          <w:rFonts w:cs="Times New Roman"/>
          <w:szCs w:val="24"/>
        </w:rPr>
      </w:pPr>
      <w:proofErr w:type="spellStart"/>
      <w:r w:rsidRPr="00CB4EBD">
        <w:rPr>
          <w:rFonts w:cs="Times New Roman"/>
          <w:szCs w:val="24"/>
        </w:rPr>
        <w:t>folyasztószer</w:t>
      </w:r>
      <w:proofErr w:type="spellEnd"/>
      <w:r w:rsidRPr="00CB4EBD">
        <w:rPr>
          <w:rFonts w:cs="Times New Roman"/>
          <w:szCs w:val="24"/>
        </w:rPr>
        <w:t xml:space="preserve"> feladata, jellemző tulajdonságai</w:t>
      </w:r>
    </w:p>
    <w:p w:rsidR="00437ACB" w:rsidRPr="00CB4EBD" w:rsidRDefault="00437ACB" w:rsidP="00437ACB">
      <w:pPr>
        <w:spacing w:after="0"/>
        <w:ind w:left="1014"/>
        <w:rPr>
          <w:rFonts w:cs="Times New Roman"/>
          <w:szCs w:val="24"/>
        </w:rPr>
      </w:pPr>
      <w:r w:rsidRPr="00CB4EBD">
        <w:rPr>
          <w:rFonts w:cs="Times New Roman"/>
          <w:szCs w:val="24"/>
        </w:rPr>
        <w:t>forrasztópákával végzett forrasztő eljárások</w:t>
      </w:r>
    </w:p>
    <w:p w:rsidR="00437ACB" w:rsidRPr="00CB4EBD" w:rsidRDefault="00437ACB" w:rsidP="00437ACB">
      <w:pPr>
        <w:spacing w:after="0"/>
        <w:ind w:left="1014"/>
        <w:rPr>
          <w:rFonts w:cs="Times New Roman"/>
          <w:szCs w:val="24"/>
        </w:rPr>
      </w:pPr>
      <w:r w:rsidRPr="00CB4EBD">
        <w:rPr>
          <w:rFonts w:cs="Times New Roman"/>
          <w:szCs w:val="24"/>
        </w:rPr>
        <w:t>lángforrasztási eljárások</w:t>
      </w:r>
    </w:p>
    <w:p w:rsidR="00437ACB" w:rsidRPr="00CB4EBD" w:rsidRDefault="00437ACB" w:rsidP="00437ACB">
      <w:pPr>
        <w:spacing w:after="0"/>
        <w:ind w:left="567"/>
        <w:rPr>
          <w:rFonts w:cs="Times New Roman"/>
          <w:szCs w:val="24"/>
        </w:rPr>
      </w:pPr>
      <w:r>
        <w:rPr>
          <w:rFonts w:cs="Times New Roman"/>
          <w:szCs w:val="24"/>
        </w:rPr>
        <w:t>Fémragasztás</w:t>
      </w:r>
    </w:p>
    <w:p w:rsidR="00437ACB" w:rsidRPr="00CB4EBD" w:rsidRDefault="00437ACB" w:rsidP="00437ACB">
      <w:pPr>
        <w:spacing w:after="0"/>
        <w:ind w:left="1014"/>
        <w:rPr>
          <w:rFonts w:cs="Times New Roman"/>
          <w:szCs w:val="24"/>
        </w:rPr>
      </w:pPr>
      <w:r w:rsidRPr="00CB4EBD">
        <w:rPr>
          <w:rFonts w:cs="Times New Roman"/>
          <w:szCs w:val="24"/>
        </w:rPr>
        <w:t>a fémragasztás célja, alkalmazási területei</w:t>
      </w:r>
    </w:p>
    <w:p w:rsidR="00437ACB" w:rsidRPr="00CB4EBD" w:rsidRDefault="00437ACB" w:rsidP="00437ACB">
      <w:pPr>
        <w:spacing w:after="0"/>
        <w:ind w:left="1014"/>
        <w:rPr>
          <w:rFonts w:cs="Times New Roman"/>
          <w:szCs w:val="24"/>
        </w:rPr>
      </w:pPr>
      <w:r w:rsidRPr="00CB4EBD">
        <w:rPr>
          <w:rFonts w:cs="Times New Roman"/>
          <w:szCs w:val="24"/>
        </w:rPr>
        <w:t>ragasztóanyagok</w:t>
      </w:r>
    </w:p>
    <w:p w:rsidR="00437ACB" w:rsidRPr="00CB4EBD" w:rsidRDefault="00437ACB" w:rsidP="00437ACB">
      <w:pPr>
        <w:spacing w:after="0"/>
        <w:ind w:left="1014"/>
        <w:rPr>
          <w:rFonts w:cs="Times New Roman"/>
          <w:szCs w:val="24"/>
        </w:rPr>
      </w:pPr>
      <w:r w:rsidRPr="00CB4EBD">
        <w:rPr>
          <w:rFonts w:cs="Times New Roman"/>
          <w:szCs w:val="24"/>
        </w:rPr>
        <w:lastRenderedPageBreak/>
        <w:t>a ragasztás technológiája</w:t>
      </w:r>
    </w:p>
    <w:p w:rsidR="00C53E01" w:rsidRDefault="00437ACB" w:rsidP="00437ACB">
      <w:pPr>
        <w:spacing w:after="0"/>
        <w:ind w:left="851"/>
      </w:pPr>
      <w:r w:rsidRPr="00CB4EBD">
        <w:rPr>
          <w:rFonts w:cs="Times New Roman"/>
          <w:szCs w:val="24"/>
        </w:rPr>
        <w:t>különféle anyagok ragasztása</w:t>
      </w:r>
    </w:p>
    <w:p w:rsidR="00C53E01" w:rsidRDefault="00C53E01" w:rsidP="00C53E01">
      <w:pPr>
        <w:tabs>
          <w:tab w:val="left" w:pos="1418"/>
          <w:tab w:val="right" w:pos="9072"/>
        </w:tabs>
        <w:spacing w:after="0"/>
        <w:ind w:left="851"/>
      </w:pPr>
    </w:p>
    <w:p w:rsidR="00C53E01" w:rsidRDefault="00437ACB" w:rsidP="00C53E01">
      <w:pPr>
        <w:pStyle w:val="Listaszerbekezds"/>
        <w:numPr>
          <w:ilvl w:val="2"/>
          <w:numId w:val="8"/>
        </w:numPr>
        <w:tabs>
          <w:tab w:val="left" w:pos="1701"/>
          <w:tab w:val="right" w:pos="9072"/>
        </w:tabs>
        <w:spacing w:after="0"/>
        <w:ind w:left="993" w:hanging="426"/>
        <w:rPr>
          <w:b/>
          <w:i/>
        </w:rPr>
      </w:pPr>
      <w:r w:rsidRPr="00437ACB">
        <w:rPr>
          <w:b/>
          <w:i/>
        </w:rPr>
        <w:t xml:space="preserve">Forgács nélküli hideg alakítások </w:t>
      </w:r>
      <w:r w:rsidR="00C53E01" w:rsidRPr="00644690">
        <w:rPr>
          <w:b/>
          <w:i/>
        </w:rPr>
        <w:tab/>
      </w:r>
      <w:r>
        <w:rPr>
          <w:b/>
          <w:i/>
        </w:rPr>
        <w:t>6</w:t>
      </w:r>
      <w:r w:rsidR="00C53E01">
        <w:rPr>
          <w:b/>
          <w:i/>
        </w:rPr>
        <w:t xml:space="preserve"> ó</w:t>
      </w:r>
      <w:r w:rsidR="00C53E01" w:rsidRPr="00644690">
        <w:rPr>
          <w:b/>
          <w:i/>
        </w:rPr>
        <w:t>ra/</w:t>
      </w:r>
      <w:r w:rsidR="00F27168">
        <w:rPr>
          <w:b/>
          <w:i/>
        </w:rPr>
        <w:t>6</w:t>
      </w:r>
      <w:r w:rsidR="00C53E01" w:rsidRPr="00644690">
        <w:rPr>
          <w:b/>
          <w:i/>
        </w:rPr>
        <w:t xml:space="preserve"> óra</w:t>
      </w:r>
    </w:p>
    <w:p w:rsidR="00437ACB" w:rsidRPr="00CB4EBD" w:rsidRDefault="00437ACB" w:rsidP="00437ACB">
      <w:pPr>
        <w:spacing w:after="0"/>
        <w:ind w:left="567"/>
        <w:rPr>
          <w:rFonts w:cs="Times New Roman"/>
          <w:szCs w:val="24"/>
        </w:rPr>
      </w:pPr>
      <w:r w:rsidRPr="00CB4EBD">
        <w:rPr>
          <w:rFonts w:cs="Times New Roman"/>
          <w:szCs w:val="24"/>
        </w:rPr>
        <w:t>forgács nélküli hidegalakítások jelentősége és gazdaságossága</w:t>
      </w:r>
    </w:p>
    <w:p w:rsidR="00437ACB" w:rsidRPr="00CB4EBD" w:rsidRDefault="00437ACB" w:rsidP="00437ACB">
      <w:pPr>
        <w:spacing w:after="0"/>
        <w:ind w:left="567"/>
        <w:rPr>
          <w:rFonts w:cs="Times New Roman"/>
          <w:szCs w:val="24"/>
        </w:rPr>
      </w:pPr>
      <w:r w:rsidRPr="00CB4EBD">
        <w:rPr>
          <w:rFonts w:cs="Times New Roman"/>
          <w:szCs w:val="24"/>
        </w:rPr>
        <w:t>hidegalakító műveletek</w:t>
      </w:r>
    </w:p>
    <w:p w:rsidR="00437ACB" w:rsidRPr="00CB4EBD" w:rsidRDefault="00437ACB" w:rsidP="00437ACB">
      <w:pPr>
        <w:spacing w:after="0"/>
        <w:ind w:left="1287"/>
        <w:rPr>
          <w:rFonts w:cs="Times New Roman"/>
          <w:szCs w:val="24"/>
        </w:rPr>
      </w:pPr>
      <w:r w:rsidRPr="00CB4EBD">
        <w:rPr>
          <w:rFonts w:cs="Times New Roman"/>
          <w:szCs w:val="24"/>
        </w:rPr>
        <w:t>vágás</w:t>
      </w:r>
    </w:p>
    <w:p w:rsidR="00437ACB" w:rsidRPr="00CB4EBD" w:rsidRDefault="00437ACB" w:rsidP="00437ACB">
      <w:pPr>
        <w:spacing w:after="0"/>
        <w:ind w:left="1287"/>
        <w:rPr>
          <w:rFonts w:cs="Times New Roman"/>
          <w:szCs w:val="24"/>
        </w:rPr>
      </w:pPr>
      <w:r w:rsidRPr="00CB4EBD">
        <w:rPr>
          <w:rFonts w:cs="Times New Roman"/>
          <w:szCs w:val="24"/>
        </w:rPr>
        <w:t>darabolás</w:t>
      </w:r>
    </w:p>
    <w:p w:rsidR="00437ACB" w:rsidRPr="00CB4EBD" w:rsidRDefault="00437ACB" w:rsidP="00437ACB">
      <w:pPr>
        <w:spacing w:after="0"/>
        <w:ind w:left="1287"/>
        <w:rPr>
          <w:rFonts w:cs="Times New Roman"/>
          <w:szCs w:val="24"/>
        </w:rPr>
      </w:pPr>
      <w:r w:rsidRPr="00CB4EBD">
        <w:rPr>
          <w:rFonts w:cs="Times New Roman"/>
          <w:szCs w:val="24"/>
        </w:rPr>
        <w:t>kivágás, lyukasztás</w:t>
      </w:r>
    </w:p>
    <w:p w:rsidR="00437ACB" w:rsidRPr="00CB4EBD" w:rsidRDefault="00437ACB" w:rsidP="00437ACB">
      <w:pPr>
        <w:spacing w:after="0"/>
        <w:ind w:left="1287"/>
        <w:rPr>
          <w:rFonts w:cs="Times New Roman"/>
          <w:szCs w:val="24"/>
        </w:rPr>
      </w:pPr>
      <w:r w:rsidRPr="00CB4EBD">
        <w:rPr>
          <w:rFonts w:cs="Times New Roman"/>
          <w:szCs w:val="24"/>
        </w:rPr>
        <w:t>hajlítás</w:t>
      </w:r>
    </w:p>
    <w:p w:rsidR="00437ACB" w:rsidRPr="00CB4EBD" w:rsidRDefault="00437ACB" w:rsidP="00437ACB">
      <w:pPr>
        <w:spacing w:after="0"/>
        <w:ind w:left="1287"/>
        <w:rPr>
          <w:rFonts w:cs="Times New Roman"/>
          <w:szCs w:val="24"/>
        </w:rPr>
      </w:pPr>
      <w:r w:rsidRPr="00CB4EBD">
        <w:rPr>
          <w:rFonts w:cs="Times New Roman"/>
          <w:szCs w:val="24"/>
        </w:rPr>
        <w:t>mélyhúzás</w:t>
      </w:r>
    </w:p>
    <w:p w:rsidR="00437ACB" w:rsidRPr="00CB4EBD" w:rsidRDefault="00437ACB" w:rsidP="00437ACB">
      <w:pPr>
        <w:spacing w:after="0"/>
        <w:ind w:left="567"/>
        <w:rPr>
          <w:rFonts w:cs="Times New Roman"/>
          <w:szCs w:val="24"/>
        </w:rPr>
      </w:pPr>
      <w:proofErr w:type="spellStart"/>
      <w:r w:rsidRPr="00CB4EBD">
        <w:rPr>
          <w:rFonts w:cs="Times New Roman"/>
          <w:szCs w:val="24"/>
        </w:rPr>
        <w:t>térfogatalakítások</w:t>
      </w:r>
      <w:proofErr w:type="spellEnd"/>
    </w:p>
    <w:p w:rsidR="00437ACB" w:rsidRPr="00CB4EBD" w:rsidRDefault="00437ACB" w:rsidP="00437ACB">
      <w:pPr>
        <w:spacing w:after="0"/>
        <w:ind w:left="1287"/>
        <w:rPr>
          <w:rFonts w:cs="Times New Roman"/>
          <w:szCs w:val="24"/>
        </w:rPr>
      </w:pPr>
      <w:r w:rsidRPr="00CB4EBD">
        <w:rPr>
          <w:rFonts w:cs="Times New Roman"/>
          <w:szCs w:val="24"/>
        </w:rPr>
        <w:t>hidegzömítés</w:t>
      </w:r>
    </w:p>
    <w:p w:rsidR="00C53E01" w:rsidRDefault="00437ACB" w:rsidP="00437ACB">
      <w:pPr>
        <w:spacing w:after="0"/>
        <w:ind w:left="851"/>
      </w:pPr>
      <w:r w:rsidRPr="00CB4EBD">
        <w:rPr>
          <w:rFonts w:cs="Times New Roman"/>
          <w:szCs w:val="24"/>
        </w:rPr>
        <w:t>hidegfolyatás</w:t>
      </w:r>
      <w:r w:rsidRPr="00A80941">
        <w:rPr>
          <w:rFonts w:cs="Times New Roman"/>
        </w:rPr>
        <w:t xml:space="preserve"> </w:t>
      </w:r>
    </w:p>
    <w:p w:rsidR="00C53E01" w:rsidRPr="00644690" w:rsidRDefault="00C53E01" w:rsidP="00C53E01">
      <w:pPr>
        <w:tabs>
          <w:tab w:val="left" w:pos="1418"/>
          <w:tab w:val="right" w:pos="9072"/>
        </w:tabs>
        <w:spacing w:after="0"/>
        <w:ind w:left="851"/>
      </w:pPr>
    </w:p>
    <w:p w:rsidR="00C53E01" w:rsidRDefault="00437ACB" w:rsidP="00C53E01">
      <w:pPr>
        <w:pStyle w:val="Listaszerbekezds"/>
        <w:numPr>
          <w:ilvl w:val="2"/>
          <w:numId w:val="8"/>
        </w:numPr>
        <w:tabs>
          <w:tab w:val="left" w:pos="1701"/>
          <w:tab w:val="right" w:pos="9072"/>
        </w:tabs>
        <w:spacing w:after="0"/>
        <w:ind w:left="993" w:hanging="426"/>
        <w:rPr>
          <w:b/>
          <w:i/>
        </w:rPr>
      </w:pPr>
      <w:r w:rsidRPr="00437ACB">
        <w:rPr>
          <w:b/>
          <w:i/>
        </w:rPr>
        <w:t xml:space="preserve">Forgácsolás </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437ACB" w:rsidRPr="00CB4EBD" w:rsidRDefault="00437ACB" w:rsidP="00437ACB">
      <w:pPr>
        <w:spacing w:after="0"/>
        <w:ind w:left="567"/>
        <w:rPr>
          <w:rFonts w:cs="Times New Roman"/>
          <w:szCs w:val="24"/>
        </w:rPr>
      </w:pPr>
      <w:r w:rsidRPr="00CB4EBD">
        <w:rPr>
          <w:rFonts w:cs="Times New Roman"/>
          <w:szCs w:val="24"/>
        </w:rPr>
        <w:t>Térfogat csökkentéses javítások, forgácsolás</w:t>
      </w:r>
    </w:p>
    <w:p w:rsidR="00437ACB" w:rsidRPr="00CB4EBD" w:rsidRDefault="00437ACB" w:rsidP="00437ACB">
      <w:pPr>
        <w:spacing w:after="0"/>
        <w:ind w:left="1014"/>
        <w:rPr>
          <w:rFonts w:cs="Times New Roman"/>
          <w:szCs w:val="24"/>
        </w:rPr>
      </w:pPr>
      <w:r w:rsidRPr="00CB4EBD">
        <w:rPr>
          <w:rFonts w:cs="Times New Roman"/>
          <w:szCs w:val="24"/>
        </w:rPr>
        <w:t>forgácsolás elmélete</w:t>
      </w:r>
    </w:p>
    <w:p w:rsidR="00437ACB" w:rsidRPr="00CB4EBD" w:rsidRDefault="00437ACB" w:rsidP="00437ACB">
      <w:pPr>
        <w:spacing w:after="0"/>
        <w:ind w:left="1734"/>
        <w:rPr>
          <w:rFonts w:cs="Times New Roman"/>
          <w:szCs w:val="24"/>
        </w:rPr>
      </w:pPr>
      <w:r w:rsidRPr="00CB4EBD">
        <w:rPr>
          <w:rFonts w:cs="Times New Roman"/>
          <w:szCs w:val="24"/>
        </w:rPr>
        <w:t>forgácsképződés</w:t>
      </w:r>
    </w:p>
    <w:p w:rsidR="00437ACB" w:rsidRPr="00CB4EBD" w:rsidRDefault="00437ACB" w:rsidP="00437ACB">
      <w:pPr>
        <w:spacing w:after="0"/>
        <w:ind w:left="1734"/>
        <w:rPr>
          <w:rFonts w:cs="Times New Roman"/>
          <w:szCs w:val="24"/>
        </w:rPr>
      </w:pPr>
      <w:r w:rsidRPr="00CB4EBD">
        <w:rPr>
          <w:rFonts w:cs="Times New Roman"/>
          <w:szCs w:val="24"/>
        </w:rPr>
        <w:t xml:space="preserve">forgácsoló szerszámok </w:t>
      </w:r>
      <w:proofErr w:type="spellStart"/>
      <w:r w:rsidRPr="00CB4EBD">
        <w:rPr>
          <w:rFonts w:cs="Times New Roman"/>
          <w:szCs w:val="24"/>
        </w:rPr>
        <w:t>élgeometriája</w:t>
      </w:r>
      <w:proofErr w:type="spellEnd"/>
    </w:p>
    <w:p w:rsidR="00437ACB" w:rsidRPr="00CB4EBD" w:rsidRDefault="00437ACB" w:rsidP="00437ACB">
      <w:pPr>
        <w:spacing w:after="0"/>
        <w:ind w:left="1734"/>
        <w:rPr>
          <w:rFonts w:cs="Times New Roman"/>
          <w:szCs w:val="24"/>
        </w:rPr>
      </w:pPr>
      <w:r w:rsidRPr="00CB4EBD">
        <w:rPr>
          <w:rFonts w:cs="Times New Roman"/>
          <w:szCs w:val="24"/>
        </w:rPr>
        <w:t>forgácsolási erő</w:t>
      </w:r>
    </w:p>
    <w:p w:rsidR="00437ACB" w:rsidRPr="00CB4EBD" w:rsidRDefault="00437ACB" w:rsidP="00437ACB">
      <w:pPr>
        <w:spacing w:after="0"/>
        <w:ind w:left="1734"/>
        <w:rPr>
          <w:rFonts w:cs="Times New Roman"/>
          <w:szCs w:val="24"/>
        </w:rPr>
      </w:pPr>
      <w:r w:rsidRPr="00CB4EBD">
        <w:rPr>
          <w:rFonts w:cs="Times New Roman"/>
          <w:szCs w:val="24"/>
        </w:rPr>
        <w:t>forgácsolás közbeni hőképződés</w:t>
      </w:r>
    </w:p>
    <w:p w:rsidR="00437ACB" w:rsidRPr="00CB4EBD" w:rsidRDefault="00437ACB" w:rsidP="00437ACB">
      <w:pPr>
        <w:spacing w:after="0"/>
        <w:ind w:left="1734"/>
        <w:rPr>
          <w:rFonts w:cs="Times New Roman"/>
          <w:szCs w:val="24"/>
        </w:rPr>
      </w:pPr>
      <w:r w:rsidRPr="00CB4EBD">
        <w:rPr>
          <w:rFonts w:cs="Times New Roman"/>
          <w:szCs w:val="24"/>
        </w:rPr>
        <w:t>szerszámkopás és élettartam</w:t>
      </w:r>
    </w:p>
    <w:p w:rsidR="00437ACB" w:rsidRPr="00CB4EBD" w:rsidRDefault="00437ACB" w:rsidP="00437ACB">
      <w:pPr>
        <w:spacing w:after="0"/>
        <w:ind w:left="1014"/>
        <w:rPr>
          <w:rFonts w:cs="Times New Roman"/>
          <w:szCs w:val="24"/>
        </w:rPr>
      </w:pPr>
      <w:r w:rsidRPr="00CB4EBD">
        <w:rPr>
          <w:rFonts w:cs="Times New Roman"/>
          <w:szCs w:val="24"/>
        </w:rPr>
        <w:t>forgácsolási technológiák</w:t>
      </w:r>
    </w:p>
    <w:p w:rsidR="00437ACB" w:rsidRPr="00CB4EBD" w:rsidRDefault="00437ACB" w:rsidP="00437ACB">
      <w:pPr>
        <w:spacing w:after="0"/>
        <w:ind w:left="1734"/>
        <w:rPr>
          <w:rFonts w:cs="Times New Roman"/>
          <w:szCs w:val="24"/>
        </w:rPr>
      </w:pPr>
      <w:r w:rsidRPr="00CB4EBD">
        <w:rPr>
          <w:rFonts w:cs="Times New Roman"/>
          <w:szCs w:val="24"/>
        </w:rPr>
        <w:t>esztergálás</w:t>
      </w:r>
    </w:p>
    <w:p w:rsidR="00437ACB" w:rsidRPr="00CB4EBD" w:rsidRDefault="00437ACB" w:rsidP="00437ACB">
      <w:pPr>
        <w:spacing w:after="0"/>
        <w:ind w:left="1734"/>
        <w:rPr>
          <w:rFonts w:cs="Times New Roman"/>
          <w:szCs w:val="24"/>
        </w:rPr>
      </w:pPr>
      <w:r w:rsidRPr="00CB4EBD">
        <w:rPr>
          <w:rFonts w:cs="Times New Roman"/>
          <w:szCs w:val="24"/>
        </w:rPr>
        <w:t>fúrás, furatbővítés</w:t>
      </w:r>
    </w:p>
    <w:p w:rsidR="00437ACB" w:rsidRPr="00CB4EBD" w:rsidRDefault="00437ACB" w:rsidP="00437ACB">
      <w:pPr>
        <w:spacing w:after="0"/>
        <w:ind w:left="1734"/>
        <w:rPr>
          <w:rFonts w:cs="Times New Roman"/>
          <w:szCs w:val="24"/>
        </w:rPr>
      </w:pPr>
      <w:r w:rsidRPr="00CB4EBD">
        <w:rPr>
          <w:rFonts w:cs="Times New Roman"/>
          <w:szCs w:val="24"/>
        </w:rPr>
        <w:t>gyalulás, vésés</w:t>
      </w:r>
    </w:p>
    <w:p w:rsidR="00437ACB" w:rsidRPr="00CB4EBD" w:rsidRDefault="00437ACB" w:rsidP="00437ACB">
      <w:pPr>
        <w:spacing w:after="0"/>
        <w:ind w:left="1734"/>
        <w:rPr>
          <w:rFonts w:cs="Times New Roman"/>
          <w:szCs w:val="24"/>
        </w:rPr>
      </w:pPr>
      <w:r w:rsidRPr="00CB4EBD">
        <w:rPr>
          <w:rFonts w:cs="Times New Roman"/>
          <w:szCs w:val="24"/>
        </w:rPr>
        <w:t>üregelés, alakhúzás</w:t>
      </w:r>
    </w:p>
    <w:p w:rsidR="00437ACB" w:rsidRPr="00CB4EBD" w:rsidRDefault="00437ACB" w:rsidP="00437ACB">
      <w:pPr>
        <w:spacing w:after="0"/>
        <w:ind w:left="1734"/>
        <w:rPr>
          <w:rFonts w:cs="Times New Roman"/>
          <w:szCs w:val="24"/>
        </w:rPr>
      </w:pPr>
      <w:r w:rsidRPr="00CB4EBD">
        <w:rPr>
          <w:rFonts w:cs="Times New Roman"/>
          <w:szCs w:val="24"/>
        </w:rPr>
        <w:t>marás</w:t>
      </w:r>
    </w:p>
    <w:p w:rsidR="00437ACB" w:rsidRPr="00CB4EBD" w:rsidRDefault="00437ACB" w:rsidP="00437ACB">
      <w:pPr>
        <w:spacing w:after="0"/>
        <w:ind w:left="1734"/>
        <w:rPr>
          <w:rFonts w:cs="Times New Roman"/>
          <w:szCs w:val="24"/>
        </w:rPr>
      </w:pPr>
      <w:r w:rsidRPr="00CB4EBD">
        <w:rPr>
          <w:rFonts w:cs="Times New Roman"/>
          <w:szCs w:val="24"/>
        </w:rPr>
        <w:t>fűrészelés</w:t>
      </w:r>
    </w:p>
    <w:p w:rsidR="00437ACB" w:rsidRPr="00CB4EBD" w:rsidRDefault="00437ACB" w:rsidP="00437ACB">
      <w:pPr>
        <w:spacing w:after="0"/>
        <w:ind w:left="1734"/>
        <w:rPr>
          <w:rFonts w:cs="Times New Roman"/>
          <w:szCs w:val="24"/>
        </w:rPr>
      </w:pPr>
      <w:proofErr w:type="spellStart"/>
      <w:r w:rsidRPr="00CB4EBD">
        <w:rPr>
          <w:rFonts w:cs="Times New Roman"/>
          <w:szCs w:val="24"/>
        </w:rPr>
        <w:t>abrazív</w:t>
      </w:r>
      <w:proofErr w:type="spellEnd"/>
      <w:r w:rsidRPr="00CB4EBD">
        <w:rPr>
          <w:rFonts w:cs="Times New Roman"/>
          <w:szCs w:val="24"/>
        </w:rPr>
        <w:t xml:space="preserve"> megmunkálások</w:t>
      </w:r>
    </w:p>
    <w:p w:rsidR="00437ACB" w:rsidRPr="00CB4EBD" w:rsidRDefault="00437ACB" w:rsidP="00437ACB">
      <w:pPr>
        <w:spacing w:after="0"/>
        <w:ind w:left="1734"/>
        <w:rPr>
          <w:rFonts w:cs="Times New Roman"/>
          <w:szCs w:val="24"/>
        </w:rPr>
      </w:pPr>
      <w:r w:rsidRPr="00CB4EBD">
        <w:rPr>
          <w:rFonts w:cs="Times New Roman"/>
          <w:szCs w:val="24"/>
        </w:rPr>
        <w:t>menetmegmunkálások</w:t>
      </w:r>
    </w:p>
    <w:p w:rsidR="00437ACB" w:rsidRPr="00CB4EBD" w:rsidRDefault="00437ACB" w:rsidP="00437ACB">
      <w:pPr>
        <w:spacing w:after="0"/>
        <w:ind w:left="1734"/>
        <w:rPr>
          <w:rFonts w:cs="Times New Roman"/>
          <w:szCs w:val="24"/>
        </w:rPr>
      </w:pPr>
      <w:r w:rsidRPr="00CB4EBD">
        <w:rPr>
          <w:rFonts w:cs="Times New Roman"/>
          <w:szCs w:val="24"/>
        </w:rPr>
        <w:t>fogazások</w:t>
      </w:r>
    </w:p>
    <w:p w:rsidR="00437ACB" w:rsidRPr="00CB4EBD" w:rsidRDefault="00437ACB" w:rsidP="00437ACB">
      <w:pPr>
        <w:spacing w:after="0"/>
        <w:ind w:left="1734"/>
        <w:rPr>
          <w:rFonts w:cs="Times New Roman"/>
          <w:szCs w:val="24"/>
        </w:rPr>
      </w:pPr>
      <w:r w:rsidRPr="00CB4EBD">
        <w:rPr>
          <w:rFonts w:cs="Times New Roman"/>
          <w:szCs w:val="24"/>
        </w:rPr>
        <w:t>különleges anyagleválasztási technológiák</w:t>
      </w:r>
    </w:p>
    <w:p w:rsidR="00437ACB" w:rsidRPr="00CB4EBD" w:rsidRDefault="00437ACB" w:rsidP="00437ACB">
      <w:pPr>
        <w:spacing w:after="0"/>
        <w:ind w:left="2454"/>
        <w:rPr>
          <w:rFonts w:cs="Times New Roman"/>
          <w:szCs w:val="24"/>
        </w:rPr>
      </w:pPr>
      <w:r w:rsidRPr="00CB4EBD">
        <w:rPr>
          <w:rFonts w:cs="Times New Roman"/>
          <w:szCs w:val="24"/>
        </w:rPr>
        <w:t>szikraforgácsolás</w:t>
      </w:r>
    </w:p>
    <w:p w:rsidR="00437ACB" w:rsidRPr="00CB4EBD" w:rsidRDefault="00437ACB" w:rsidP="00437ACB">
      <w:pPr>
        <w:spacing w:after="0"/>
        <w:ind w:left="2454"/>
        <w:rPr>
          <w:rFonts w:cs="Times New Roman"/>
          <w:szCs w:val="24"/>
        </w:rPr>
      </w:pPr>
      <w:r w:rsidRPr="00CB4EBD">
        <w:rPr>
          <w:rFonts w:cs="Times New Roman"/>
          <w:szCs w:val="24"/>
        </w:rPr>
        <w:t>elektrokémiai megmunkálások</w:t>
      </w:r>
    </w:p>
    <w:p w:rsidR="00437ACB" w:rsidRPr="00CB4EBD" w:rsidRDefault="00437ACB" w:rsidP="00437ACB">
      <w:pPr>
        <w:spacing w:after="0"/>
        <w:ind w:left="2454"/>
        <w:rPr>
          <w:rFonts w:cs="Times New Roman"/>
          <w:szCs w:val="24"/>
        </w:rPr>
      </w:pPr>
      <w:r w:rsidRPr="00CB4EBD">
        <w:rPr>
          <w:rFonts w:cs="Times New Roman"/>
          <w:szCs w:val="24"/>
        </w:rPr>
        <w:t>ultrahangos forgácsolás</w:t>
      </w:r>
    </w:p>
    <w:p w:rsidR="00437ACB" w:rsidRPr="00CB4EBD" w:rsidRDefault="00437ACB" w:rsidP="00437ACB">
      <w:pPr>
        <w:spacing w:after="0"/>
        <w:ind w:left="2454"/>
        <w:rPr>
          <w:rFonts w:cs="Times New Roman"/>
          <w:szCs w:val="24"/>
        </w:rPr>
      </w:pPr>
      <w:r w:rsidRPr="00CB4EBD">
        <w:rPr>
          <w:rFonts w:cs="Times New Roman"/>
          <w:szCs w:val="24"/>
        </w:rPr>
        <w:t>plazmasugaras megmunkálások</w:t>
      </w:r>
    </w:p>
    <w:p w:rsidR="00C53E01" w:rsidRDefault="00437ACB" w:rsidP="00437ACB">
      <w:pPr>
        <w:spacing w:after="0"/>
        <w:ind w:left="851"/>
      </w:pPr>
      <w:r w:rsidRPr="00CB4EBD">
        <w:rPr>
          <w:rFonts w:cs="Times New Roman"/>
          <w:szCs w:val="24"/>
        </w:rPr>
        <w:t>lézeres megmunkálások</w:t>
      </w:r>
    </w:p>
    <w:p w:rsidR="00C53E01" w:rsidRPr="002A1C54" w:rsidRDefault="00C53E01" w:rsidP="00C53E01">
      <w:pPr>
        <w:tabs>
          <w:tab w:val="left" w:pos="1418"/>
          <w:tab w:val="right" w:pos="9072"/>
        </w:tabs>
        <w:spacing w:after="0"/>
        <w:ind w:left="851"/>
      </w:pPr>
    </w:p>
    <w:p w:rsidR="00C53E01" w:rsidRDefault="00113772" w:rsidP="00C53E01">
      <w:pPr>
        <w:pStyle w:val="Listaszerbekezds"/>
        <w:numPr>
          <w:ilvl w:val="2"/>
          <w:numId w:val="8"/>
        </w:numPr>
        <w:tabs>
          <w:tab w:val="left" w:pos="1701"/>
          <w:tab w:val="right" w:pos="9072"/>
        </w:tabs>
        <w:spacing w:after="0"/>
        <w:ind w:left="993" w:hanging="426"/>
        <w:rPr>
          <w:b/>
          <w:i/>
        </w:rPr>
      </w:pPr>
      <w:r w:rsidRPr="00113772">
        <w:rPr>
          <w:b/>
          <w:i/>
        </w:rPr>
        <w:t xml:space="preserve">Felújítási technológiák </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113772" w:rsidRPr="00CB4EBD" w:rsidRDefault="00113772" w:rsidP="00113772">
      <w:pPr>
        <w:spacing w:after="0"/>
        <w:ind w:left="567"/>
        <w:rPr>
          <w:rFonts w:cs="Times New Roman"/>
          <w:szCs w:val="24"/>
        </w:rPr>
      </w:pPr>
      <w:r w:rsidRPr="00CB4EBD">
        <w:rPr>
          <w:rFonts w:cs="Times New Roman"/>
          <w:szCs w:val="24"/>
        </w:rPr>
        <w:t>Térfogat növeléses alkatrész felújítási technológiák</w:t>
      </w:r>
    </w:p>
    <w:p w:rsidR="00113772" w:rsidRPr="00CB4EBD" w:rsidRDefault="00113772" w:rsidP="00113772">
      <w:pPr>
        <w:spacing w:after="0"/>
        <w:ind w:left="1014"/>
        <w:rPr>
          <w:rFonts w:cs="Times New Roman"/>
          <w:szCs w:val="24"/>
        </w:rPr>
      </w:pPr>
      <w:r w:rsidRPr="00CB4EBD">
        <w:rPr>
          <w:rFonts w:cs="Times New Roman"/>
          <w:szCs w:val="24"/>
        </w:rPr>
        <w:t>felrakó hegesztési eljárások</w:t>
      </w:r>
    </w:p>
    <w:p w:rsidR="00113772" w:rsidRPr="00CB4EBD" w:rsidRDefault="00113772" w:rsidP="00113772">
      <w:pPr>
        <w:spacing w:after="0"/>
        <w:ind w:left="1014"/>
        <w:rPr>
          <w:rFonts w:cs="Times New Roman"/>
          <w:szCs w:val="24"/>
        </w:rPr>
      </w:pPr>
      <w:r w:rsidRPr="00CB4EBD">
        <w:rPr>
          <w:rFonts w:cs="Times New Roman"/>
          <w:szCs w:val="24"/>
        </w:rPr>
        <w:t>fémszórás</w:t>
      </w:r>
    </w:p>
    <w:p w:rsidR="00113772" w:rsidRPr="00CB4EBD" w:rsidRDefault="00113772" w:rsidP="00113772">
      <w:pPr>
        <w:spacing w:after="0"/>
        <w:ind w:left="1734"/>
        <w:rPr>
          <w:rFonts w:cs="Times New Roman"/>
          <w:szCs w:val="24"/>
        </w:rPr>
      </w:pPr>
      <w:r w:rsidRPr="00CB4EBD">
        <w:rPr>
          <w:rFonts w:cs="Times New Roman"/>
          <w:szCs w:val="24"/>
        </w:rPr>
        <w:t>fémszórás lánggal</w:t>
      </w:r>
    </w:p>
    <w:p w:rsidR="00113772" w:rsidRPr="00CB4EBD" w:rsidRDefault="00113772" w:rsidP="00113772">
      <w:pPr>
        <w:spacing w:after="0"/>
        <w:ind w:left="1734"/>
        <w:rPr>
          <w:rFonts w:cs="Times New Roman"/>
          <w:szCs w:val="24"/>
        </w:rPr>
      </w:pPr>
      <w:r w:rsidRPr="00CB4EBD">
        <w:rPr>
          <w:rFonts w:cs="Times New Roman"/>
          <w:szCs w:val="24"/>
        </w:rPr>
        <w:t>nagyfrekvenciás fémszórás</w:t>
      </w:r>
    </w:p>
    <w:p w:rsidR="00113772" w:rsidRPr="00CB4EBD" w:rsidRDefault="00113772" w:rsidP="00113772">
      <w:pPr>
        <w:spacing w:after="0"/>
        <w:ind w:left="1734"/>
        <w:rPr>
          <w:rFonts w:cs="Times New Roman"/>
          <w:szCs w:val="24"/>
        </w:rPr>
      </w:pPr>
      <w:r w:rsidRPr="00CB4EBD">
        <w:rPr>
          <w:rFonts w:cs="Times New Roman"/>
          <w:szCs w:val="24"/>
        </w:rPr>
        <w:t>fémszórás gyakorlati alkalmazási területei</w:t>
      </w:r>
    </w:p>
    <w:p w:rsidR="00113772" w:rsidRPr="00CB4EBD" w:rsidRDefault="00113772" w:rsidP="00113772">
      <w:pPr>
        <w:spacing w:after="0"/>
        <w:ind w:left="1014"/>
        <w:rPr>
          <w:rFonts w:cs="Times New Roman"/>
          <w:szCs w:val="24"/>
        </w:rPr>
      </w:pPr>
      <w:r w:rsidRPr="00CB4EBD">
        <w:rPr>
          <w:rFonts w:cs="Times New Roman"/>
          <w:szCs w:val="24"/>
        </w:rPr>
        <w:t>galvanizálások</w:t>
      </w:r>
    </w:p>
    <w:p w:rsidR="00113772" w:rsidRPr="00CB4EBD" w:rsidRDefault="00113772" w:rsidP="00113772">
      <w:pPr>
        <w:spacing w:after="0"/>
        <w:ind w:left="1734"/>
        <w:rPr>
          <w:rFonts w:cs="Times New Roman"/>
          <w:szCs w:val="24"/>
        </w:rPr>
      </w:pPr>
      <w:r w:rsidRPr="00CB4EBD">
        <w:rPr>
          <w:rFonts w:cs="Times New Roman"/>
          <w:szCs w:val="24"/>
        </w:rPr>
        <w:t>nikkelezés</w:t>
      </w:r>
    </w:p>
    <w:p w:rsidR="00113772" w:rsidRPr="00CB4EBD" w:rsidRDefault="00113772" w:rsidP="00113772">
      <w:pPr>
        <w:spacing w:after="0"/>
        <w:ind w:left="1734"/>
        <w:rPr>
          <w:rFonts w:cs="Times New Roman"/>
          <w:szCs w:val="24"/>
        </w:rPr>
      </w:pPr>
      <w:r w:rsidRPr="00CB4EBD">
        <w:rPr>
          <w:rFonts w:cs="Times New Roman"/>
          <w:szCs w:val="24"/>
        </w:rPr>
        <w:t>krómozás</w:t>
      </w:r>
    </w:p>
    <w:p w:rsidR="00113772" w:rsidRPr="00CB4EBD" w:rsidRDefault="00113772" w:rsidP="00113772">
      <w:pPr>
        <w:spacing w:after="0"/>
        <w:ind w:left="1734"/>
        <w:rPr>
          <w:rFonts w:cs="Times New Roman"/>
          <w:szCs w:val="24"/>
        </w:rPr>
      </w:pPr>
      <w:r w:rsidRPr="00CB4EBD">
        <w:rPr>
          <w:rFonts w:cs="Times New Roman"/>
          <w:szCs w:val="24"/>
        </w:rPr>
        <w:lastRenderedPageBreak/>
        <w:t>kadmiumozás</w:t>
      </w:r>
    </w:p>
    <w:p w:rsidR="00113772" w:rsidRPr="00CB4EBD" w:rsidRDefault="00113772" w:rsidP="00113772">
      <w:pPr>
        <w:spacing w:after="0"/>
        <w:ind w:left="1734"/>
        <w:rPr>
          <w:rFonts w:cs="Times New Roman"/>
          <w:szCs w:val="24"/>
        </w:rPr>
      </w:pPr>
      <w:r w:rsidRPr="00CB4EBD">
        <w:rPr>
          <w:rFonts w:cs="Times New Roman"/>
          <w:szCs w:val="24"/>
        </w:rPr>
        <w:t>foszfátozás</w:t>
      </w:r>
    </w:p>
    <w:p w:rsidR="00113772" w:rsidRPr="00CB4EBD" w:rsidRDefault="00113772" w:rsidP="00113772">
      <w:pPr>
        <w:spacing w:after="0"/>
        <w:ind w:left="1014"/>
        <w:rPr>
          <w:rFonts w:cs="Times New Roman"/>
          <w:szCs w:val="24"/>
        </w:rPr>
      </w:pPr>
      <w:r w:rsidRPr="00CB4EBD">
        <w:rPr>
          <w:rFonts w:cs="Times New Roman"/>
          <w:szCs w:val="24"/>
        </w:rPr>
        <w:t>műanyagozás</w:t>
      </w:r>
    </w:p>
    <w:p w:rsidR="00113772" w:rsidRPr="00CB4EBD" w:rsidRDefault="00113772" w:rsidP="00113772">
      <w:pPr>
        <w:spacing w:after="0"/>
        <w:ind w:left="1734"/>
        <w:rPr>
          <w:rFonts w:cs="Times New Roman"/>
          <w:szCs w:val="24"/>
        </w:rPr>
      </w:pPr>
      <w:r w:rsidRPr="00CB4EBD">
        <w:rPr>
          <w:rFonts w:cs="Times New Roman"/>
          <w:szCs w:val="24"/>
        </w:rPr>
        <w:t>bevonások technológiái</w:t>
      </w:r>
    </w:p>
    <w:p w:rsidR="00113772" w:rsidRPr="00CB4EBD" w:rsidRDefault="00113772" w:rsidP="00113772">
      <w:pPr>
        <w:spacing w:after="0"/>
        <w:ind w:left="1734"/>
        <w:rPr>
          <w:rFonts w:cs="Times New Roman"/>
          <w:szCs w:val="24"/>
        </w:rPr>
      </w:pPr>
      <w:r w:rsidRPr="00CB4EBD">
        <w:rPr>
          <w:rFonts w:cs="Times New Roman"/>
          <w:szCs w:val="24"/>
        </w:rPr>
        <w:t>lángszórásos műanyagozás</w:t>
      </w:r>
    </w:p>
    <w:p w:rsidR="00113772" w:rsidRPr="00CB4EBD" w:rsidRDefault="00113772" w:rsidP="00113772">
      <w:pPr>
        <w:spacing w:after="0"/>
        <w:ind w:left="1734"/>
        <w:rPr>
          <w:rFonts w:cs="Times New Roman"/>
          <w:szCs w:val="24"/>
        </w:rPr>
      </w:pPr>
      <w:r w:rsidRPr="00CB4EBD">
        <w:rPr>
          <w:rFonts w:cs="Times New Roman"/>
          <w:szCs w:val="24"/>
        </w:rPr>
        <w:t>lebegtetett poros műanyagozás</w:t>
      </w:r>
    </w:p>
    <w:p w:rsidR="00113772" w:rsidRPr="00CB4EBD" w:rsidRDefault="00113772" w:rsidP="00113772">
      <w:pPr>
        <w:spacing w:after="0"/>
        <w:ind w:left="1734"/>
        <w:rPr>
          <w:rFonts w:cs="Times New Roman"/>
          <w:szCs w:val="24"/>
        </w:rPr>
      </w:pPr>
      <w:r w:rsidRPr="00CB4EBD">
        <w:rPr>
          <w:rFonts w:cs="Times New Roman"/>
          <w:szCs w:val="24"/>
        </w:rPr>
        <w:t>gázégő nélküli porszórás</w:t>
      </w:r>
    </w:p>
    <w:p w:rsidR="00113772" w:rsidRPr="00CB4EBD" w:rsidRDefault="00113772" w:rsidP="00113772">
      <w:pPr>
        <w:spacing w:after="0"/>
        <w:ind w:left="1734"/>
        <w:rPr>
          <w:rFonts w:cs="Times New Roman"/>
          <w:szCs w:val="24"/>
        </w:rPr>
      </w:pPr>
      <w:r w:rsidRPr="00CB4EBD">
        <w:rPr>
          <w:rFonts w:cs="Times New Roman"/>
          <w:szCs w:val="24"/>
        </w:rPr>
        <w:t>bemártásos eljárás</w:t>
      </w:r>
    </w:p>
    <w:p w:rsidR="00113772" w:rsidRPr="00CB4EBD" w:rsidRDefault="00113772" w:rsidP="00113772">
      <w:pPr>
        <w:spacing w:after="0"/>
        <w:ind w:left="1014"/>
        <w:rPr>
          <w:rFonts w:cs="Times New Roman"/>
          <w:szCs w:val="24"/>
        </w:rPr>
      </w:pPr>
      <w:proofErr w:type="spellStart"/>
      <w:r w:rsidRPr="00CB4EBD">
        <w:rPr>
          <w:rFonts w:cs="Times New Roman"/>
          <w:szCs w:val="24"/>
        </w:rPr>
        <w:t>fémkittelés</w:t>
      </w:r>
      <w:proofErr w:type="spellEnd"/>
    </w:p>
    <w:p w:rsidR="00113772" w:rsidRPr="00CB4EBD" w:rsidRDefault="00113772" w:rsidP="00113772">
      <w:pPr>
        <w:spacing w:after="0"/>
        <w:ind w:left="1734"/>
        <w:rPr>
          <w:rFonts w:cs="Times New Roman"/>
          <w:szCs w:val="24"/>
        </w:rPr>
      </w:pPr>
      <w:r w:rsidRPr="00CB4EBD">
        <w:rPr>
          <w:rFonts w:cs="Times New Roman"/>
          <w:szCs w:val="24"/>
        </w:rPr>
        <w:t xml:space="preserve">három alkotós gyantás </w:t>
      </w:r>
      <w:proofErr w:type="spellStart"/>
      <w:r w:rsidRPr="00CB4EBD">
        <w:rPr>
          <w:rFonts w:cs="Times New Roman"/>
          <w:szCs w:val="24"/>
        </w:rPr>
        <w:t>fémkittelés</w:t>
      </w:r>
      <w:proofErr w:type="spellEnd"/>
    </w:p>
    <w:p w:rsidR="00113772" w:rsidRPr="00CB4EBD" w:rsidRDefault="00113772" w:rsidP="00113772">
      <w:pPr>
        <w:spacing w:after="0"/>
        <w:ind w:left="1734"/>
        <w:rPr>
          <w:rFonts w:cs="Times New Roman"/>
          <w:szCs w:val="24"/>
        </w:rPr>
      </w:pPr>
      <w:proofErr w:type="spellStart"/>
      <w:r w:rsidRPr="00CB4EBD">
        <w:rPr>
          <w:rFonts w:cs="Times New Roman"/>
          <w:szCs w:val="24"/>
        </w:rPr>
        <w:t>fémkittelés</w:t>
      </w:r>
      <w:proofErr w:type="spellEnd"/>
      <w:r w:rsidRPr="00CB4EBD">
        <w:rPr>
          <w:rFonts w:cs="Times New Roman"/>
          <w:szCs w:val="24"/>
        </w:rPr>
        <w:t xml:space="preserve"> műgyanta kittekkel</w:t>
      </w:r>
    </w:p>
    <w:p w:rsidR="00C53E01" w:rsidRDefault="00113772" w:rsidP="00113772">
      <w:pPr>
        <w:spacing w:after="0"/>
        <w:ind w:left="851"/>
      </w:pPr>
      <w:r w:rsidRPr="00CB4EBD">
        <w:rPr>
          <w:rFonts w:cs="Times New Roman"/>
          <w:szCs w:val="24"/>
        </w:rPr>
        <w:t xml:space="preserve">poliészter bázisú fémgyanta </w:t>
      </w:r>
      <w:proofErr w:type="spellStart"/>
      <w:r w:rsidRPr="00CB4EBD">
        <w:rPr>
          <w:rFonts w:cs="Times New Roman"/>
          <w:szCs w:val="24"/>
        </w:rPr>
        <w:t>kittelés</w:t>
      </w:r>
      <w:proofErr w:type="spellEnd"/>
    </w:p>
    <w:p w:rsidR="00C53E01" w:rsidRPr="002A1C54" w:rsidRDefault="00C53E01" w:rsidP="00C53E01">
      <w:pPr>
        <w:tabs>
          <w:tab w:val="left" w:pos="1418"/>
          <w:tab w:val="right" w:pos="9072"/>
        </w:tabs>
        <w:spacing w:after="0"/>
        <w:ind w:left="851"/>
      </w:pPr>
    </w:p>
    <w:p w:rsidR="00C53E01" w:rsidRDefault="00113772" w:rsidP="00C53E01">
      <w:pPr>
        <w:pStyle w:val="Listaszerbekezds"/>
        <w:numPr>
          <w:ilvl w:val="2"/>
          <w:numId w:val="8"/>
        </w:numPr>
        <w:tabs>
          <w:tab w:val="left" w:pos="1701"/>
          <w:tab w:val="right" w:pos="9072"/>
        </w:tabs>
        <w:spacing w:after="0"/>
        <w:ind w:left="993" w:hanging="426"/>
        <w:rPr>
          <w:b/>
          <w:i/>
        </w:rPr>
      </w:pPr>
      <w:r w:rsidRPr="00113772">
        <w:rPr>
          <w:b/>
          <w:i/>
        </w:rPr>
        <w:t xml:space="preserve">Anyag és hibakereső vizsgálatok </w:t>
      </w:r>
      <w:r w:rsidR="00C53E01" w:rsidRPr="00644690">
        <w:rPr>
          <w:b/>
          <w:i/>
        </w:rPr>
        <w:tab/>
      </w:r>
      <w:r>
        <w:rPr>
          <w:b/>
          <w:i/>
        </w:rPr>
        <w:t>21</w:t>
      </w:r>
      <w:r w:rsidR="00C53E01">
        <w:rPr>
          <w:b/>
          <w:i/>
        </w:rPr>
        <w:t xml:space="preserve"> ó</w:t>
      </w:r>
      <w:r w:rsidR="00C53E01" w:rsidRPr="00644690">
        <w:rPr>
          <w:b/>
          <w:i/>
        </w:rPr>
        <w:t>ra/</w:t>
      </w:r>
      <w:r w:rsidR="00F27168">
        <w:rPr>
          <w:b/>
          <w:i/>
        </w:rPr>
        <w:t>24</w:t>
      </w:r>
      <w:r w:rsidR="00C53E01" w:rsidRPr="00644690">
        <w:rPr>
          <w:b/>
          <w:i/>
        </w:rPr>
        <w:t xml:space="preserve"> óra</w:t>
      </w:r>
    </w:p>
    <w:p w:rsidR="00113772" w:rsidRPr="003709CE" w:rsidRDefault="00113772" w:rsidP="00113772">
      <w:pPr>
        <w:spacing w:after="0"/>
        <w:ind w:left="567"/>
        <w:rPr>
          <w:rFonts w:cs="Times New Roman"/>
          <w:szCs w:val="24"/>
        </w:rPr>
      </w:pPr>
      <w:r w:rsidRPr="003709CE">
        <w:rPr>
          <w:rFonts w:cs="Times New Roman"/>
          <w:szCs w:val="24"/>
        </w:rPr>
        <w:t>Anyagvizsgálatok</w:t>
      </w:r>
    </w:p>
    <w:p w:rsidR="00113772" w:rsidRPr="003709CE" w:rsidRDefault="00113772" w:rsidP="00113772">
      <w:pPr>
        <w:spacing w:after="0"/>
        <w:ind w:left="1014"/>
        <w:rPr>
          <w:rFonts w:cs="Times New Roman"/>
          <w:szCs w:val="24"/>
        </w:rPr>
      </w:pPr>
      <w:r w:rsidRPr="003709CE">
        <w:rPr>
          <w:rFonts w:cs="Times New Roman"/>
          <w:szCs w:val="24"/>
        </w:rPr>
        <w:t>anyagvizsgálati módszerek felosztása</w:t>
      </w:r>
    </w:p>
    <w:p w:rsidR="00113772" w:rsidRPr="003709CE" w:rsidRDefault="00113772" w:rsidP="00113772">
      <w:pPr>
        <w:spacing w:after="0"/>
        <w:ind w:left="1014"/>
        <w:rPr>
          <w:rFonts w:cs="Times New Roman"/>
          <w:szCs w:val="24"/>
        </w:rPr>
      </w:pPr>
      <w:r w:rsidRPr="003709CE">
        <w:rPr>
          <w:rFonts w:cs="Times New Roman"/>
          <w:szCs w:val="24"/>
        </w:rPr>
        <w:t>szakítóvizsgálatok</w:t>
      </w:r>
    </w:p>
    <w:p w:rsidR="00113772" w:rsidRPr="003709CE" w:rsidRDefault="00113772" w:rsidP="00113772">
      <w:pPr>
        <w:spacing w:after="0"/>
        <w:ind w:left="1734"/>
        <w:rPr>
          <w:rFonts w:cs="Times New Roman"/>
          <w:szCs w:val="24"/>
        </w:rPr>
      </w:pPr>
      <w:r w:rsidRPr="003709CE">
        <w:rPr>
          <w:rFonts w:cs="Times New Roman"/>
          <w:szCs w:val="24"/>
        </w:rPr>
        <w:t>elve</w:t>
      </w:r>
    </w:p>
    <w:p w:rsidR="00113772" w:rsidRPr="003709CE" w:rsidRDefault="00113772" w:rsidP="00113772">
      <w:pPr>
        <w:spacing w:after="0"/>
        <w:ind w:left="1734"/>
        <w:rPr>
          <w:rFonts w:cs="Times New Roman"/>
          <w:szCs w:val="24"/>
        </w:rPr>
      </w:pPr>
      <w:r w:rsidRPr="003709CE">
        <w:rPr>
          <w:rFonts w:cs="Times New Roman"/>
          <w:szCs w:val="24"/>
        </w:rPr>
        <w:t>próbatest alakja, mérete</w:t>
      </w:r>
    </w:p>
    <w:p w:rsidR="00113772" w:rsidRPr="003709CE" w:rsidRDefault="00113772" w:rsidP="00113772">
      <w:pPr>
        <w:spacing w:after="0"/>
        <w:ind w:left="1734"/>
        <w:rPr>
          <w:rFonts w:cs="Times New Roman"/>
          <w:szCs w:val="24"/>
        </w:rPr>
      </w:pPr>
      <w:r w:rsidRPr="003709CE">
        <w:rPr>
          <w:rFonts w:cs="Times New Roman"/>
          <w:szCs w:val="24"/>
        </w:rPr>
        <w:t>szakítógép szerkezeti felépítése</w:t>
      </w:r>
    </w:p>
    <w:p w:rsidR="00113772" w:rsidRPr="003709CE" w:rsidRDefault="00113772" w:rsidP="00113772">
      <w:pPr>
        <w:spacing w:after="0"/>
        <w:ind w:left="1734"/>
        <w:rPr>
          <w:rFonts w:cs="Times New Roman"/>
          <w:szCs w:val="24"/>
        </w:rPr>
      </w:pPr>
      <w:r w:rsidRPr="003709CE">
        <w:rPr>
          <w:rFonts w:cs="Times New Roman"/>
          <w:szCs w:val="24"/>
        </w:rPr>
        <w:t>szakítóvizsgálattal meghatározható anyagi jellemzők</w:t>
      </w:r>
    </w:p>
    <w:p w:rsidR="00113772" w:rsidRPr="003709CE" w:rsidRDefault="00113772" w:rsidP="00113772">
      <w:pPr>
        <w:spacing w:after="0"/>
        <w:ind w:left="1734"/>
        <w:rPr>
          <w:rFonts w:cs="Times New Roman"/>
          <w:szCs w:val="24"/>
        </w:rPr>
      </w:pPr>
      <w:r w:rsidRPr="003709CE">
        <w:rPr>
          <w:rFonts w:cs="Times New Roman"/>
          <w:szCs w:val="24"/>
        </w:rPr>
        <w:t>szakítóvizsgálat magas hőmérsékleten</w:t>
      </w:r>
    </w:p>
    <w:p w:rsidR="00113772" w:rsidRPr="003709CE" w:rsidRDefault="00113772" w:rsidP="00113772">
      <w:pPr>
        <w:spacing w:after="0"/>
        <w:ind w:left="1734"/>
        <w:rPr>
          <w:rFonts w:cs="Times New Roman"/>
          <w:szCs w:val="24"/>
        </w:rPr>
      </w:pPr>
      <w:r w:rsidRPr="003709CE">
        <w:rPr>
          <w:rFonts w:cs="Times New Roman"/>
          <w:szCs w:val="24"/>
        </w:rPr>
        <w:t>szakítóvizsgálat hűtött állapotban</w:t>
      </w:r>
    </w:p>
    <w:p w:rsidR="00113772" w:rsidRPr="003709CE" w:rsidRDefault="00113772" w:rsidP="00113772">
      <w:pPr>
        <w:spacing w:after="0"/>
        <w:ind w:left="1014"/>
        <w:rPr>
          <w:rFonts w:cs="Times New Roman"/>
          <w:szCs w:val="24"/>
        </w:rPr>
      </w:pPr>
      <w:r w:rsidRPr="003709CE">
        <w:rPr>
          <w:rFonts w:cs="Times New Roman"/>
          <w:szCs w:val="24"/>
        </w:rPr>
        <w:t>keménységmérések</w:t>
      </w:r>
    </w:p>
    <w:p w:rsidR="00113772" w:rsidRPr="003709CE" w:rsidRDefault="00113772" w:rsidP="00113772">
      <w:pPr>
        <w:spacing w:after="0"/>
        <w:ind w:left="1734"/>
        <w:rPr>
          <w:rFonts w:cs="Times New Roman"/>
          <w:szCs w:val="24"/>
        </w:rPr>
      </w:pPr>
      <w:proofErr w:type="spellStart"/>
      <w:r w:rsidRPr="003709CE">
        <w:rPr>
          <w:rFonts w:cs="Times New Roman"/>
          <w:szCs w:val="24"/>
        </w:rPr>
        <w:t>Brinell-keménységmérés</w:t>
      </w:r>
      <w:proofErr w:type="spellEnd"/>
    </w:p>
    <w:p w:rsidR="00113772" w:rsidRPr="003709CE" w:rsidRDefault="00113772" w:rsidP="00113772">
      <w:pPr>
        <w:spacing w:after="0"/>
        <w:ind w:left="1734"/>
        <w:rPr>
          <w:rFonts w:cs="Times New Roman"/>
          <w:szCs w:val="24"/>
        </w:rPr>
      </w:pPr>
      <w:proofErr w:type="spellStart"/>
      <w:r w:rsidRPr="003709CE">
        <w:rPr>
          <w:rFonts w:cs="Times New Roman"/>
          <w:szCs w:val="24"/>
        </w:rPr>
        <w:t>Vickers-féle</w:t>
      </w:r>
      <w:proofErr w:type="spellEnd"/>
      <w:r w:rsidRPr="003709CE">
        <w:rPr>
          <w:rFonts w:cs="Times New Roman"/>
          <w:szCs w:val="24"/>
        </w:rPr>
        <w:t xml:space="preserve"> keménységmérés</w:t>
      </w:r>
    </w:p>
    <w:p w:rsidR="00113772" w:rsidRPr="003709CE" w:rsidRDefault="00113772" w:rsidP="00113772">
      <w:pPr>
        <w:spacing w:after="0"/>
        <w:ind w:left="1734"/>
        <w:rPr>
          <w:rFonts w:cs="Times New Roman"/>
          <w:szCs w:val="24"/>
        </w:rPr>
      </w:pPr>
      <w:proofErr w:type="spellStart"/>
      <w:r w:rsidRPr="003709CE">
        <w:rPr>
          <w:rFonts w:cs="Times New Roman"/>
          <w:szCs w:val="24"/>
        </w:rPr>
        <w:t>Rockwell-féle</w:t>
      </w:r>
      <w:proofErr w:type="spellEnd"/>
      <w:r w:rsidRPr="003709CE">
        <w:rPr>
          <w:rFonts w:cs="Times New Roman"/>
          <w:szCs w:val="24"/>
        </w:rPr>
        <w:t xml:space="preserve"> keménységmérés</w:t>
      </w:r>
    </w:p>
    <w:p w:rsidR="00113772" w:rsidRPr="003709CE" w:rsidRDefault="00113772" w:rsidP="00113772">
      <w:pPr>
        <w:spacing w:after="0"/>
        <w:ind w:left="1734"/>
        <w:rPr>
          <w:rFonts w:cs="Times New Roman"/>
          <w:szCs w:val="24"/>
        </w:rPr>
      </w:pPr>
      <w:r w:rsidRPr="003709CE">
        <w:rPr>
          <w:rFonts w:cs="Times New Roman"/>
          <w:szCs w:val="24"/>
        </w:rPr>
        <w:t>Dinamikus keménységmérési módszerek</w:t>
      </w:r>
    </w:p>
    <w:p w:rsidR="00113772" w:rsidRPr="003709CE" w:rsidRDefault="00113772" w:rsidP="00113772">
      <w:pPr>
        <w:spacing w:after="0"/>
        <w:ind w:left="1014"/>
        <w:rPr>
          <w:rFonts w:cs="Times New Roman"/>
          <w:szCs w:val="24"/>
        </w:rPr>
      </w:pPr>
      <w:r w:rsidRPr="003709CE">
        <w:rPr>
          <w:rFonts w:cs="Times New Roman"/>
          <w:szCs w:val="24"/>
        </w:rPr>
        <w:t>törésmechanikai vizsgálatok</w:t>
      </w:r>
    </w:p>
    <w:p w:rsidR="00113772" w:rsidRPr="003709CE" w:rsidRDefault="00113772" w:rsidP="00113772">
      <w:pPr>
        <w:spacing w:after="0"/>
        <w:ind w:left="1734"/>
        <w:rPr>
          <w:rFonts w:cs="Times New Roman"/>
          <w:szCs w:val="24"/>
        </w:rPr>
      </w:pPr>
      <w:r w:rsidRPr="003709CE">
        <w:rPr>
          <w:rFonts w:cs="Times New Roman"/>
          <w:szCs w:val="24"/>
        </w:rPr>
        <w:t>ütve hajlító vizsgálatok</w:t>
      </w:r>
    </w:p>
    <w:p w:rsidR="00113772" w:rsidRPr="003709CE" w:rsidRDefault="00113772" w:rsidP="00113772">
      <w:pPr>
        <w:spacing w:after="0"/>
        <w:ind w:left="1014"/>
        <w:rPr>
          <w:rFonts w:cs="Times New Roman"/>
          <w:szCs w:val="24"/>
        </w:rPr>
      </w:pPr>
      <w:r w:rsidRPr="003709CE">
        <w:rPr>
          <w:rFonts w:cs="Times New Roman"/>
          <w:szCs w:val="24"/>
        </w:rPr>
        <w:t>fárasztó vizsgálatok</w:t>
      </w:r>
    </w:p>
    <w:p w:rsidR="00113772" w:rsidRPr="003709CE" w:rsidRDefault="00113772" w:rsidP="00113772">
      <w:pPr>
        <w:spacing w:after="0"/>
        <w:ind w:left="1734"/>
        <w:rPr>
          <w:rFonts w:cs="Times New Roman"/>
          <w:szCs w:val="24"/>
        </w:rPr>
      </w:pPr>
      <w:r w:rsidRPr="003709CE">
        <w:rPr>
          <w:rFonts w:cs="Times New Roman"/>
          <w:szCs w:val="24"/>
        </w:rPr>
        <w:t>fárasztóvizsgálat forgó- hajtogatással</w:t>
      </w:r>
    </w:p>
    <w:p w:rsidR="00113772" w:rsidRPr="003709CE" w:rsidRDefault="00113772" w:rsidP="00113772">
      <w:pPr>
        <w:spacing w:after="0"/>
        <w:ind w:left="1734"/>
        <w:rPr>
          <w:rFonts w:cs="Times New Roman"/>
          <w:szCs w:val="24"/>
        </w:rPr>
      </w:pPr>
      <w:r w:rsidRPr="003709CE">
        <w:rPr>
          <w:rFonts w:cs="Times New Roman"/>
          <w:szCs w:val="24"/>
        </w:rPr>
        <w:t>fárasztóvizsgálat húzás – nyomással</w:t>
      </w:r>
    </w:p>
    <w:p w:rsidR="00113772" w:rsidRPr="003709CE" w:rsidRDefault="00113772" w:rsidP="00113772">
      <w:pPr>
        <w:spacing w:after="0"/>
        <w:ind w:left="1734"/>
        <w:rPr>
          <w:rFonts w:cs="Times New Roman"/>
          <w:szCs w:val="24"/>
        </w:rPr>
      </w:pPr>
      <w:r w:rsidRPr="003709CE">
        <w:rPr>
          <w:rFonts w:cs="Times New Roman"/>
          <w:szCs w:val="24"/>
        </w:rPr>
        <w:t>fárasztóvizsgálat hajlítással</w:t>
      </w:r>
    </w:p>
    <w:p w:rsidR="00113772" w:rsidRPr="003709CE" w:rsidRDefault="00113772" w:rsidP="00113772">
      <w:pPr>
        <w:spacing w:after="0"/>
        <w:ind w:left="1734"/>
        <w:rPr>
          <w:rFonts w:cs="Times New Roman"/>
          <w:szCs w:val="24"/>
        </w:rPr>
      </w:pPr>
      <w:r w:rsidRPr="003709CE">
        <w:rPr>
          <w:rFonts w:cs="Times New Roman"/>
          <w:szCs w:val="24"/>
        </w:rPr>
        <w:t>fárasztóvizsgálat csavarással</w:t>
      </w:r>
    </w:p>
    <w:p w:rsidR="00113772" w:rsidRPr="003709CE" w:rsidRDefault="00113772" w:rsidP="00113772">
      <w:pPr>
        <w:spacing w:after="0"/>
        <w:ind w:left="1014"/>
        <w:rPr>
          <w:rFonts w:cs="Times New Roman"/>
          <w:szCs w:val="24"/>
        </w:rPr>
      </w:pPr>
      <w:r w:rsidRPr="003709CE">
        <w:rPr>
          <w:rFonts w:cs="Times New Roman"/>
          <w:szCs w:val="24"/>
        </w:rPr>
        <w:t>nyíró vizsgálat</w:t>
      </w:r>
    </w:p>
    <w:p w:rsidR="00113772" w:rsidRPr="003709CE" w:rsidRDefault="00113772" w:rsidP="00113772">
      <w:pPr>
        <w:spacing w:after="0"/>
        <w:ind w:left="1014"/>
        <w:rPr>
          <w:rFonts w:cs="Times New Roman"/>
          <w:szCs w:val="24"/>
        </w:rPr>
      </w:pPr>
      <w:r w:rsidRPr="003709CE">
        <w:rPr>
          <w:rFonts w:cs="Times New Roman"/>
          <w:szCs w:val="24"/>
        </w:rPr>
        <w:t>nyomó vizsgálat</w:t>
      </w:r>
    </w:p>
    <w:p w:rsidR="00113772" w:rsidRPr="003709CE" w:rsidRDefault="00113772" w:rsidP="00113772">
      <w:pPr>
        <w:spacing w:after="0"/>
        <w:ind w:left="1014"/>
        <w:rPr>
          <w:rFonts w:cs="Times New Roman"/>
          <w:szCs w:val="24"/>
        </w:rPr>
      </w:pPr>
      <w:r w:rsidRPr="003709CE">
        <w:rPr>
          <w:rFonts w:cs="Times New Roman"/>
          <w:szCs w:val="24"/>
        </w:rPr>
        <w:t>hideg alakíthatósági vizsgálatok</w:t>
      </w:r>
    </w:p>
    <w:p w:rsidR="00113772" w:rsidRPr="003709CE" w:rsidRDefault="00113772" w:rsidP="00113772">
      <w:pPr>
        <w:spacing w:after="0"/>
        <w:ind w:left="1734"/>
        <w:rPr>
          <w:rFonts w:cs="Times New Roman"/>
          <w:szCs w:val="24"/>
        </w:rPr>
      </w:pPr>
      <w:r w:rsidRPr="003709CE">
        <w:rPr>
          <w:rFonts w:cs="Times New Roman"/>
          <w:szCs w:val="24"/>
        </w:rPr>
        <w:t>hajlító próbák</w:t>
      </w:r>
    </w:p>
    <w:p w:rsidR="00113772" w:rsidRPr="003709CE" w:rsidRDefault="00113772" w:rsidP="00113772">
      <w:pPr>
        <w:spacing w:after="0"/>
        <w:ind w:left="1734"/>
        <w:rPr>
          <w:rFonts w:cs="Times New Roman"/>
          <w:szCs w:val="24"/>
        </w:rPr>
      </w:pPr>
      <w:r w:rsidRPr="003709CE">
        <w:rPr>
          <w:rFonts w:cs="Times New Roman"/>
          <w:szCs w:val="24"/>
        </w:rPr>
        <w:t>mélyhúzhatósági próbák</w:t>
      </w:r>
    </w:p>
    <w:p w:rsidR="00113772" w:rsidRPr="003709CE" w:rsidRDefault="00113772" w:rsidP="00113772">
      <w:pPr>
        <w:spacing w:after="0"/>
        <w:ind w:left="1734"/>
        <w:rPr>
          <w:rFonts w:cs="Times New Roman"/>
          <w:szCs w:val="24"/>
        </w:rPr>
      </w:pPr>
      <w:r w:rsidRPr="003709CE">
        <w:rPr>
          <w:rFonts w:cs="Times New Roman"/>
          <w:szCs w:val="24"/>
        </w:rPr>
        <w:t>hajtogató próbák</w:t>
      </w:r>
    </w:p>
    <w:p w:rsidR="00113772" w:rsidRPr="003709CE" w:rsidRDefault="00113772" w:rsidP="00113772">
      <w:pPr>
        <w:spacing w:after="0"/>
        <w:ind w:left="1734"/>
        <w:rPr>
          <w:rFonts w:cs="Times New Roman"/>
          <w:szCs w:val="24"/>
        </w:rPr>
      </w:pPr>
      <w:r w:rsidRPr="003709CE">
        <w:rPr>
          <w:rFonts w:cs="Times New Roman"/>
          <w:szCs w:val="24"/>
        </w:rPr>
        <w:t>csavaró vizsgálat</w:t>
      </w:r>
    </w:p>
    <w:p w:rsidR="00113772" w:rsidRPr="003709CE" w:rsidRDefault="00113772" w:rsidP="00113772">
      <w:pPr>
        <w:spacing w:after="0"/>
        <w:ind w:left="1734"/>
        <w:rPr>
          <w:rFonts w:cs="Times New Roman"/>
          <w:szCs w:val="24"/>
        </w:rPr>
      </w:pPr>
      <w:r w:rsidRPr="003709CE">
        <w:rPr>
          <w:rFonts w:cs="Times New Roman"/>
          <w:szCs w:val="24"/>
        </w:rPr>
        <w:t>csövek vizsgálatai</w:t>
      </w:r>
    </w:p>
    <w:p w:rsidR="00113772" w:rsidRPr="003709CE" w:rsidRDefault="00113772" w:rsidP="00113772">
      <w:pPr>
        <w:spacing w:after="0"/>
        <w:ind w:left="1014"/>
        <w:rPr>
          <w:rFonts w:cs="Times New Roman"/>
          <w:szCs w:val="24"/>
        </w:rPr>
      </w:pPr>
      <w:proofErr w:type="spellStart"/>
      <w:r w:rsidRPr="003709CE">
        <w:rPr>
          <w:rFonts w:cs="Times New Roman"/>
          <w:szCs w:val="24"/>
        </w:rPr>
        <w:t>melegalakíthatósági</w:t>
      </w:r>
      <w:proofErr w:type="spellEnd"/>
      <w:r w:rsidRPr="003709CE">
        <w:rPr>
          <w:rFonts w:cs="Times New Roman"/>
          <w:szCs w:val="24"/>
        </w:rPr>
        <w:t xml:space="preserve"> vizsgálatok</w:t>
      </w:r>
    </w:p>
    <w:p w:rsidR="00113772" w:rsidRPr="003709CE" w:rsidRDefault="00113772" w:rsidP="00113772">
      <w:pPr>
        <w:spacing w:after="0"/>
        <w:ind w:left="1734"/>
        <w:rPr>
          <w:rFonts w:cs="Times New Roman"/>
          <w:szCs w:val="24"/>
        </w:rPr>
      </w:pPr>
      <w:r w:rsidRPr="003709CE">
        <w:rPr>
          <w:rFonts w:cs="Times New Roman"/>
          <w:szCs w:val="24"/>
        </w:rPr>
        <w:t>duzzasztási próba</w:t>
      </w:r>
    </w:p>
    <w:p w:rsidR="00113772" w:rsidRPr="003709CE" w:rsidRDefault="00113772" w:rsidP="00113772">
      <w:pPr>
        <w:spacing w:after="0"/>
        <w:ind w:left="1734"/>
        <w:rPr>
          <w:rFonts w:cs="Times New Roman"/>
          <w:szCs w:val="24"/>
        </w:rPr>
      </w:pPr>
      <w:r w:rsidRPr="003709CE">
        <w:rPr>
          <w:rFonts w:cs="Times New Roman"/>
          <w:szCs w:val="24"/>
        </w:rPr>
        <w:t>hajlító próba</w:t>
      </w:r>
    </w:p>
    <w:p w:rsidR="00113772" w:rsidRPr="003709CE" w:rsidRDefault="00113772" w:rsidP="00113772">
      <w:pPr>
        <w:spacing w:after="0"/>
        <w:ind w:left="1734"/>
        <w:rPr>
          <w:rFonts w:cs="Times New Roman"/>
          <w:szCs w:val="24"/>
        </w:rPr>
      </w:pPr>
      <w:r w:rsidRPr="003709CE">
        <w:rPr>
          <w:rFonts w:cs="Times New Roman"/>
          <w:szCs w:val="24"/>
        </w:rPr>
        <w:t>önthetőségi próba</w:t>
      </w:r>
    </w:p>
    <w:p w:rsidR="00113772" w:rsidRPr="003709CE" w:rsidRDefault="00113772" w:rsidP="00113772">
      <w:pPr>
        <w:spacing w:after="0"/>
        <w:ind w:left="1734"/>
        <w:rPr>
          <w:rFonts w:cs="Times New Roman"/>
          <w:szCs w:val="24"/>
        </w:rPr>
      </w:pPr>
      <w:r>
        <w:rPr>
          <w:rFonts w:cs="Times New Roman"/>
          <w:szCs w:val="24"/>
        </w:rPr>
        <w:t>véglap ed</w:t>
      </w:r>
      <w:r w:rsidRPr="003709CE">
        <w:rPr>
          <w:rFonts w:cs="Times New Roman"/>
          <w:szCs w:val="24"/>
        </w:rPr>
        <w:t>zhetőségi próba</w:t>
      </w:r>
    </w:p>
    <w:p w:rsidR="00113772" w:rsidRPr="003709CE" w:rsidRDefault="00113772" w:rsidP="00113772">
      <w:pPr>
        <w:spacing w:after="0"/>
        <w:ind w:left="1734"/>
        <w:rPr>
          <w:rFonts w:cs="Times New Roman"/>
          <w:szCs w:val="24"/>
        </w:rPr>
      </w:pPr>
      <w:r w:rsidRPr="003709CE">
        <w:rPr>
          <w:rFonts w:cs="Times New Roman"/>
          <w:szCs w:val="24"/>
        </w:rPr>
        <w:t>hegeszthetőségi próba</w:t>
      </w:r>
    </w:p>
    <w:p w:rsidR="00113772" w:rsidRPr="003709CE" w:rsidRDefault="00113772" w:rsidP="00113772">
      <w:pPr>
        <w:spacing w:after="0"/>
        <w:ind w:left="567"/>
        <w:rPr>
          <w:rFonts w:cs="Times New Roman"/>
          <w:szCs w:val="24"/>
        </w:rPr>
      </w:pPr>
      <w:r>
        <w:rPr>
          <w:rFonts w:cs="Times New Roman"/>
          <w:szCs w:val="24"/>
        </w:rPr>
        <w:t xml:space="preserve">Hibakereső vizsgálatok </w:t>
      </w:r>
    </w:p>
    <w:p w:rsidR="00113772" w:rsidRPr="003709CE" w:rsidRDefault="00113772" w:rsidP="00113772">
      <w:pPr>
        <w:spacing w:after="0"/>
        <w:ind w:left="1014"/>
        <w:rPr>
          <w:rFonts w:cs="Times New Roman"/>
          <w:szCs w:val="24"/>
        </w:rPr>
      </w:pPr>
      <w:r w:rsidRPr="003709CE">
        <w:rPr>
          <w:rFonts w:cs="Times New Roman"/>
          <w:szCs w:val="24"/>
        </w:rPr>
        <w:lastRenderedPageBreak/>
        <w:t>szemrevételezéses vizsgálatok</w:t>
      </w:r>
    </w:p>
    <w:p w:rsidR="00113772" w:rsidRPr="003709CE" w:rsidRDefault="00113772" w:rsidP="00113772">
      <w:pPr>
        <w:spacing w:after="0"/>
        <w:ind w:left="1014"/>
        <w:rPr>
          <w:rFonts w:cs="Times New Roman"/>
          <w:szCs w:val="24"/>
        </w:rPr>
      </w:pPr>
      <w:r w:rsidRPr="003709CE">
        <w:rPr>
          <w:rFonts w:cs="Times New Roman"/>
          <w:szCs w:val="24"/>
        </w:rPr>
        <w:t>penetrációs vizsgálatok</w:t>
      </w:r>
    </w:p>
    <w:p w:rsidR="00113772" w:rsidRPr="003709CE" w:rsidRDefault="00113772" w:rsidP="00113772">
      <w:pPr>
        <w:spacing w:after="0"/>
        <w:ind w:left="1014"/>
        <w:rPr>
          <w:rFonts w:cs="Times New Roman"/>
          <w:szCs w:val="24"/>
        </w:rPr>
      </w:pPr>
      <w:r w:rsidRPr="003709CE">
        <w:rPr>
          <w:rFonts w:cs="Times New Roman"/>
          <w:szCs w:val="24"/>
        </w:rPr>
        <w:t>mágneses repedésvizsgálatok</w:t>
      </w:r>
    </w:p>
    <w:p w:rsidR="00113772" w:rsidRPr="003709CE" w:rsidRDefault="00113772" w:rsidP="00113772">
      <w:pPr>
        <w:spacing w:after="0"/>
        <w:ind w:left="1014"/>
        <w:rPr>
          <w:rFonts w:cs="Times New Roman"/>
          <w:szCs w:val="24"/>
        </w:rPr>
      </w:pPr>
      <w:r w:rsidRPr="003709CE">
        <w:rPr>
          <w:rFonts w:cs="Times New Roman"/>
          <w:szCs w:val="24"/>
        </w:rPr>
        <w:t>örvényáramos vizsgálatok</w:t>
      </w:r>
    </w:p>
    <w:p w:rsidR="00113772" w:rsidRPr="003709CE" w:rsidRDefault="00113772" w:rsidP="00113772">
      <w:pPr>
        <w:spacing w:after="0"/>
        <w:ind w:left="1014"/>
        <w:rPr>
          <w:rFonts w:cs="Times New Roman"/>
          <w:szCs w:val="24"/>
        </w:rPr>
      </w:pPr>
      <w:r w:rsidRPr="003709CE">
        <w:rPr>
          <w:rFonts w:cs="Times New Roman"/>
          <w:szCs w:val="24"/>
        </w:rPr>
        <w:t>ultrahangos vizsgálatok</w:t>
      </w:r>
    </w:p>
    <w:p w:rsidR="00113772" w:rsidRPr="003709CE" w:rsidRDefault="00113772" w:rsidP="00113772">
      <w:pPr>
        <w:spacing w:after="0"/>
        <w:ind w:left="1014"/>
        <w:rPr>
          <w:rFonts w:cs="Times New Roman"/>
          <w:szCs w:val="24"/>
        </w:rPr>
      </w:pPr>
      <w:r w:rsidRPr="003709CE">
        <w:rPr>
          <w:rFonts w:cs="Times New Roman"/>
          <w:szCs w:val="24"/>
        </w:rPr>
        <w:t>radiológiai vizsgálatok</w:t>
      </w:r>
    </w:p>
    <w:p w:rsidR="00113772" w:rsidRPr="003709CE" w:rsidRDefault="00113772" w:rsidP="00113772">
      <w:pPr>
        <w:spacing w:after="0"/>
        <w:ind w:left="1014"/>
        <w:rPr>
          <w:rFonts w:cs="Times New Roman"/>
          <w:szCs w:val="24"/>
        </w:rPr>
      </w:pPr>
      <w:r w:rsidRPr="003709CE">
        <w:rPr>
          <w:rFonts w:cs="Times New Roman"/>
          <w:szCs w:val="24"/>
        </w:rPr>
        <w:t>izotópos vizsgálatok</w:t>
      </w:r>
    </w:p>
    <w:p w:rsidR="00113772" w:rsidRPr="003709CE" w:rsidRDefault="00113772" w:rsidP="00113772">
      <w:pPr>
        <w:spacing w:after="0"/>
        <w:ind w:left="1014"/>
        <w:rPr>
          <w:rFonts w:cs="Times New Roman"/>
          <w:szCs w:val="24"/>
        </w:rPr>
      </w:pPr>
      <w:r w:rsidRPr="003709CE">
        <w:rPr>
          <w:rFonts w:cs="Times New Roman"/>
          <w:szCs w:val="24"/>
        </w:rPr>
        <w:t>füstgázelemző vizsgálatok</w:t>
      </w:r>
    </w:p>
    <w:p w:rsidR="00113772" w:rsidRPr="003709CE" w:rsidRDefault="00113772" w:rsidP="00113772">
      <w:pPr>
        <w:spacing w:after="0"/>
        <w:ind w:left="1734"/>
        <w:rPr>
          <w:rFonts w:cs="Times New Roman"/>
          <w:szCs w:val="24"/>
        </w:rPr>
      </w:pPr>
      <w:r w:rsidRPr="003709CE">
        <w:rPr>
          <w:rFonts w:cs="Times New Roman"/>
          <w:szCs w:val="24"/>
        </w:rPr>
        <w:t>füstgáz elemzési módszerek</w:t>
      </w:r>
    </w:p>
    <w:p w:rsidR="00113772" w:rsidRPr="003709CE" w:rsidRDefault="00113772" w:rsidP="00113772">
      <w:pPr>
        <w:spacing w:after="0"/>
        <w:ind w:left="1734"/>
        <w:rPr>
          <w:rFonts w:cs="Times New Roman"/>
          <w:szCs w:val="24"/>
        </w:rPr>
      </w:pPr>
      <w:proofErr w:type="spellStart"/>
      <w:r w:rsidRPr="003709CE">
        <w:rPr>
          <w:rFonts w:cs="Times New Roman"/>
          <w:szCs w:val="24"/>
        </w:rPr>
        <w:t>Qrsat-</w:t>
      </w:r>
      <w:proofErr w:type="spellEnd"/>
      <w:r w:rsidRPr="003709CE">
        <w:rPr>
          <w:rFonts w:cs="Times New Roman"/>
          <w:szCs w:val="24"/>
        </w:rPr>
        <w:t xml:space="preserve"> módszer</w:t>
      </w:r>
    </w:p>
    <w:p w:rsidR="00113772" w:rsidRPr="003709CE" w:rsidRDefault="00113772" w:rsidP="00113772">
      <w:pPr>
        <w:spacing w:after="0"/>
        <w:ind w:left="1734"/>
        <w:rPr>
          <w:rFonts w:cs="Times New Roman"/>
          <w:szCs w:val="24"/>
        </w:rPr>
      </w:pPr>
      <w:r w:rsidRPr="003709CE">
        <w:rPr>
          <w:rFonts w:cs="Times New Roman"/>
          <w:szCs w:val="24"/>
        </w:rPr>
        <w:t>infravörös abszorpciós módszer</w:t>
      </w:r>
    </w:p>
    <w:p w:rsidR="00C53E01" w:rsidRDefault="00113772" w:rsidP="00113772">
      <w:pPr>
        <w:spacing w:after="0"/>
        <w:ind w:left="851"/>
      </w:pPr>
      <w:r w:rsidRPr="003709CE">
        <w:rPr>
          <w:rFonts w:cs="Times New Roman"/>
          <w:szCs w:val="24"/>
        </w:rPr>
        <w:t>elektrokémiai elven működő módszerek</w:t>
      </w:r>
    </w:p>
    <w:p w:rsidR="00C53E01" w:rsidRPr="002A1C54" w:rsidRDefault="00C53E01" w:rsidP="00C53E01">
      <w:pPr>
        <w:tabs>
          <w:tab w:val="left" w:pos="1418"/>
          <w:tab w:val="right" w:pos="9072"/>
        </w:tabs>
        <w:spacing w:after="0"/>
        <w:ind w:left="851"/>
      </w:pPr>
    </w:p>
    <w:p w:rsidR="00C53E01" w:rsidRPr="00644690" w:rsidRDefault="00113772" w:rsidP="00C53E01">
      <w:pPr>
        <w:pStyle w:val="Listaszerbekezds"/>
        <w:numPr>
          <w:ilvl w:val="2"/>
          <w:numId w:val="8"/>
        </w:numPr>
        <w:tabs>
          <w:tab w:val="left" w:pos="1701"/>
          <w:tab w:val="right" w:pos="9072"/>
        </w:tabs>
        <w:spacing w:after="0"/>
        <w:ind w:left="993" w:hanging="426"/>
        <w:rPr>
          <w:rFonts w:cs="Times New Roman"/>
          <w:b/>
          <w:i/>
        </w:rPr>
      </w:pPr>
      <w:r w:rsidRPr="00113772">
        <w:rPr>
          <w:b/>
          <w:i/>
        </w:rPr>
        <w:t xml:space="preserve">Szereléstechnika </w:t>
      </w:r>
      <w:r w:rsidR="00C53E01" w:rsidRPr="00644690">
        <w:rPr>
          <w:b/>
          <w:i/>
        </w:rPr>
        <w:tab/>
      </w:r>
      <w:r>
        <w:rPr>
          <w:b/>
          <w:i/>
        </w:rPr>
        <w:t>19</w:t>
      </w:r>
      <w:r w:rsidR="00C53E01">
        <w:rPr>
          <w:b/>
          <w:i/>
        </w:rPr>
        <w:t xml:space="preserve"> ó</w:t>
      </w:r>
      <w:r w:rsidR="00C53E01" w:rsidRPr="00644690">
        <w:rPr>
          <w:b/>
          <w:i/>
        </w:rPr>
        <w:t>ra/</w:t>
      </w:r>
      <w:r w:rsidR="00F27168">
        <w:rPr>
          <w:b/>
          <w:i/>
        </w:rPr>
        <w:t>22</w:t>
      </w:r>
      <w:r w:rsidR="00C53E01" w:rsidRPr="00644690">
        <w:rPr>
          <w:b/>
          <w:i/>
        </w:rPr>
        <w:t xml:space="preserve"> óra</w:t>
      </w:r>
    </w:p>
    <w:p w:rsidR="00113772" w:rsidRPr="003709CE" w:rsidRDefault="00113772" w:rsidP="00113772">
      <w:pPr>
        <w:spacing w:after="0"/>
        <w:ind w:left="1218"/>
        <w:rPr>
          <w:rFonts w:cs="Times New Roman"/>
          <w:szCs w:val="24"/>
        </w:rPr>
      </w:pPr>
      <w:r w:rsidRPr="003709CE">
        <w:rPr>
          <w:rFonts w:cs="Times New Roman"/>
        </w:rPr>
        <w:t>S</w:t>
      </w:r>
      <w:r w:rsidRPr="003709CE">
        <w:rPr>
          <w:rFonts w:cs="Times New Roman"/>
          <w:szCs w:val="24"/>
        </w:rPr>
        <w:t>zerelési alapfogalmak</w:t>
      </w:r>
    </w:p>
    <w:p w:rsidR="00113772" w:rsidRPr="003709CE" w:rsidRDefault="00113772" w:rsidP="00113772">
      <w:pPr>
        <w:spacing w:after="0"/>
        <w:ind w:left="1938"/>
        <w:rPr>
          <w:rFonts w:cs="Times New Roman"/>
          <w:szCs w:val="24"/>
        </w:rPr>
      </w:pPr>
      <w:r w:rsidRPr="003709CE">
        <w:rPr>
          <w:rFonts w:cs="Times New Roman"/>
          <w:szCs w:val="24"/>
        </w:rPr>
        <w:t>gépipari szerelés,</w:t>
      </w:r>
    </w:p>
    <w:p w:rsidR="00113772" w:rsidRPr="003709CE" w:rsidRDefault="00113772" w:rsidP="00113772">
      <w:pPr>
        <w:spacing w:after="0"/>
        <w:ind w:left="1938"/>
        <w:rPr>
          <w:rFonts w:cs="Times New Roman"/>
          <w:szCs w:val="24"/>
        </w:rPr>
      </w:pPr>
      <w:r w:rsidRPr="003709CE">
        <w:rPr>
          <w:rFonts w:cs="Times New Roman"/>
          <w:szCs w:val="24"/>
        </w:rPr>
        <w:t>szerelési méretláncok,</w:t>
      </w:r>
    </w:p>
    <w:p w:rsidR="00113772" w:rsidRPr="003709CE" w:rsidRDefault="00113772" w:rsidP="00113772">
      <w:pPr>
        <w:spacing w:after="0"/>
        <w:ind w:left="1938"/>
        <w:rPr>
          <w:rFonts w:cs="Times New Roman"/>
          <w:szCs w:val="24"/>
        </w:rPr>
      </w:pPr>
      <w:r w:rsidRPr="003709CE">
        <w:rPr>
          <w:rFonts w:cs="Times New Roman"/>
          <w:szCs w:val="24"/>
        </w:rPr>
        <w:t>a teljes cserélhetőség módszere,</w:t>
      </w:r>
    </w:p>
    <w:p w:rsidR="00113772" w:rsidRPr="003709CE" w:rsidRDefault="00113772" w:rsidP="00113772">
      <w:pPr>
        <w:spacing w:after="0"/>
        <w:ind w:left="1938"/>
        <w:rPr>
          <w:rFonts w:cs="Times New Roman"/>
          <w:szCs w:val="24"/>
        </w:rPr>
      </w:pPr>
      <w:r w:rsidRPr="003709CE">
        <w:rPr>
          <w:rFonts w:cs="Times New Roman"/>
          <w:szCs w:val="24"/>
        </w:rPr>
        <w:t>a részleges cserélhetőség módszere,</w:t>
      </w:r>
    </w:p>
    <w:p w:rsidR="00113772" w:rsidRPr="003709CE" w:rsidRDefault="00113772" w:rsidP="00113772">
      <w:pPr>
        <w:spacing w:after="0"/>
        <w:ind w:left="1938"/>
        <w:rPr>
          <w:rFonts w:cs="Times New Roman"/>
          <w:szCs w:val="24"/>
        </w:rPr>
      </w:pPr>
      <w:r w:rsidRPr="003709CE">
        <w:rPr>
          <w:rFonts w:cs="Times New Roman"/>
          <w:szCs w:val="24"/>
        </w:rPr>
        <w:t>a kiválasztás vagy válogatás módszere,</w:t>
      </w:r>
    </w:p>
    <w:p w:rsidR="00113772" w:rsidRPr="003709CE" w:rsidRDefault="00113772" w:rsidP="00113772">
      <w:pPr>
        <w:spacing w:after="0"/>
        <w:ind w:left="1938"/>
        <w:rPr>
          <w:rFonts w:cs="Times New Roman"/>
          <w:szCs w:val="24"/>
        </w:rPr>
      </w:pPr>
      <w:r w:rsidRPr="003709CE">
        <w:rPr>
          <w:rFonts w:cs="Times New Roman"/>
          <w:szCs w:val="24"/>
        </w:rPr>
        <w:t>az utólagos illesztés módszere,</w:t>
      </w:r>
    </w:p>
    <w:p w:rsidR="00113772" w:rsidRPr="003709CE" w:rsidRDefault="00113772" w:rsidP="00113772">
      <w:pPr>
        <w:spacing w:after="0"/>
        <w:ind w:left="1938"/>
        <w:rPr>
          <w:rFonts w:cs="Times New Roman"/>
          <w:szCs w:val="24"/>
        </w:rPr>
      </w:pPr>
      <w:r w:rsidRPr="003709CE">
        <w:rPr>
          <w:rFonts w:cs="Times New Roman"/>
          <w:szCs w:val="24"/>
        </w:rPr>
        <w:t xml:space="preserve">a beszabályozás vagy mozgó kiegyenlítés módszere. </w:t>
      </w:r>
    </w:p>
    <w:p w:rsidR="00113772" w:rsidRPr="003709CE" w:rsidRDefault="00113772" w:rsidP="00113772">
      <w:pPr>
        <w:spacing w:after="0"/>
        <w:ind w:left="1218"/>
        <w:rPr>
          <w:rFonts w:cs="Times New Roman"/>
          <w:szCs w:val="24"/>
        </w:rPr>
      </w:pPr>
      <w:r w:rsidRPr="003709CE">
        <w:rPr>
          <w:rFonts w:cs="Times New Roman"/>
          <w:szCs w:val="24"/>
        </w:rPr>
        <w:t>Szerelési rendszerek</w:t>
      </w:r>
    </w:p>
    <w:p w:rsidR="00113772" w:rsidRPr="003709CE" w:rsidRDefault="00113772" w:rsidP="00113772">
      <w:pPr>
        <w:spacing w:after="0"/>
        <w:ind w:left="1938"/>
        <w:rPr>
          <w:rFonts w:cs="Times New Roman"/>
          <w:szCs w:val="24"/>
        </w:rPr>
      </w:pPr>
      <w:r w:rsidRPr="003709CE">
        <w:rPr>
          <w:rFonts w:cs="Times New Roman"/>
          <w:szCs w:val="24"/>
        </w:rPr>
        <w:t>a munkadarabok mozgási módja,</w:t>
      </w:r>
    </w:p>
    <w:p w:rsidR="00113772" w:rsidRPr="003709CE" w:rsidRDefault="00113772" w:rsidP="00113772">
      <w:pPr>
        <w:spacing w:after="0"/>
        <w:ind w:left="1938"/>
        <w:rPr>
          <w:rFonts w:cs="Times New Roman"/>
          <w:szCs w:val="24"/>
        </w:rPr>
      </w:pPr>
      <w:r w:rsidRPr="003709CE">
        <w:rPr>
          <w:rFonts w:cs="Times New Roman"/>
          <w:szCs w:val="24"/>
        </w:rPr>
        <w:t>a szerelés térbeli elrendezése,</w:t>
      </w:r>
    </w:p>
    <w:p w:rsidR="00113772" w:rsidRPr="003709CE" w:rsidRDefault="00113772" w:rsidP="00113772">
      <w:pPr>
        <w:spacing w:after="0"/>
        <w:ind w:left="1938"/>
        <w:rPr>
          <w:rFonts w:cs="Times New Roman"/>
          <w:szCs w:val="24"/>
        </w:rPr>
      </w:pPr>
      <w:r w:rsidRPr="003709CE">
        <w:rPr>
          <w:rFonts w:cs="Times New Roman"/>
          <w:szCs w:val="24"/>
        </w:rPr>
        <w:t>a szakosítás mértéke,</w:t>
      </w:r>
    </w:p>
    <w:p w:rsidR="00113772" w:rsidRPr="003709CE" w:rsidRDefault="00113772" w:rsidP="00113772">
      <w:pPr>
        <w:spacing w:after="0"/>
        <w:ind w:left="1938"/>
        <w:rPr>
          <w:rFonts w:cs="Times New Roman"/>
          <w:szCs w:val="24"/>
        </w:rPr>
      </w:pPr>
      <w:r w:rsidRPr="003709CE">
        <w:rPr>
          <w:rFonts w:cs="Times New Roman"/>
          <w:szCs w:val="24"/>
        </w:rPr>
        <w:t>a szerelés ütemessége,</w:t>
      </w:r>
    </w:p>
    <w:p w:rsidR="00113772" w:rsidRPr="003709CE" w:rsidRDefault="00113772" w:rsidP="00113772">
      <w:pPr>
        <w:spacing w:after="0"/>
        <w:ind w:left="1938"/>
        <w:rPr>
          <w:rFonts w:cs="Times New Roman"/>
          <w:szCs w:val="24"/>
        </w:rPr>
      </w:pPr>
      <w:r w:rsidRPr="003709CE">
        <w:rPr>
          <w:rFonts w:cs="Times New Roman"/>
          <w:szCs w:val="24"/>
        </w:rPr>
        <w:t>a szerelés szervezése,</w:t>
      </w:r>
    </w:p>
    <w:p w:rsidR="00113772" w:rsidRPr="003709CE" w:rsidRDefault="00113772" w:rsidP="00113772">
      <w:pPr>
        <w:spacing w:after="0"/>
        <w:ind w:left="1938"/>
        <w:rPr>
          <w:rFonts w:cs="Times New Roman"/>
          <w:szCs w:val="24"/>
        </w:rPr>
      </w:pPr>
      <w:r w:rsidRPr="003709CE">
        <w:rPr>
          <w:rFonts w:cs="Times New Roman"/>
          <w:szCs w:val="24"/>
        </w:rPr>
        <w:t xml:space="preserve"> szerelés és alkatrészgyártás összefüggése,</w:t>
      </w:r>
    </w:p>
    <w:p w:rsidR="00113772" w:rsidRPr="003709CE" w:rsidRDefault="00113772" w:rsidP="00113772">
      <w:pPr>
        <w:spacing w:after="0"/>
        <w:ind w:left="1938"/>
        <w:rPr>
          <w:rFonts w:cs="Times New Roman"/>
          <w:szCs w:val="24"/>
        </w:rPr>
      </w:pPr>
      <w:r w:rsidRPr="003709CE">
        <w:rPr>
          <w:rFonts w:cs="Times New Roman"/>
          <w:szCs w:val="24"/>
        </w:rPr>
        <w:t>a szerelés dokumentációja.</w:t>
      </w:r>
    </w:p>
    <w:p w:rsidR="00113772" w:rsidRPr="003709CE" w:rsidRDefault="00113772" w:rsidP="00113772">
      <w:pPr>
        <w:spacing w:after="0"/>
        <w:ind w:left="771"/>
        <w:rPr>
          <w:rFonts w:cs="Times New Roman"/>
          <w:szCs w:val="24"/>
        </w:rPr>
      </w:pPr>
      <w:r>
        <w:rPr>
          <w:rFonts w:cs="Times New Roman"/>
          <w:szCs w:val="24"/>
        </w:rPr>
        <w:t xml:space="preserve"> Alkatrészek tisztítása</w:t>
      </w:r>
    </w:p>
    <w:p w:rsidR="00113772" w:rsidRPr="003709CE" w:rsidRDefault="00113772" w:rsidP="00113772">
      <w:pPr>
        <w:spacing w:after="0"/>
        <w:ind w:left="1218"/>
        <w:rPr>
          <w:rFonts w:cs="Times New Roman"/>
          <w:szCs w:val="24"/>
        </w:rPr>
      </w:pPr>
      <w:r w:rsidRPr="003709CE">
        <w:rPr>
          <w:rFonts w:cs="Times New Roman"/>
          <w:szCs w:val="24"/>
        </w:rPr>
        <w:t>a tisztítás fontossága, alkalmazása,</w:t>
      </w:r>
    </w:p>
    <w:p w:rsidR="00113772" w:rsidRPr="003709CE" w:rsidRDefault="00113772" w:rsidP="00113772">
      <w:pPr>
        <w:spacing w:after="0"/>
        <w:ind w:left="1218"/>
        <w:rPr>
          <w:rFonts w:cs="Times New Roman"/>
          <w:szCs w:val="24"/>
        </w:rPr>
      </w:pPr>
      <w:r w:rsidRPr="003709CE">
        <w:rPr>
          <w:rFonts w:cs="Times New Roman"/>
          <w:szCs w:val="24"/>
        </w:rPr>
        <w:t>alkatrészekre tapadó szennyeződések osztályozása,</w:t>
      </w:r>
    </w:p>
    <w:p w:rsidR="00113772" w:rsidRPr="003709CE" w:rsidRDefault="00113772" w:rsidP="00113772">
      <w:pPr>
        <w:spacing w:after="0"/>
        <w:ind w:left="1938"/>
        <w:rPr>
          <w:rFonts w:cs="Times New Roman"/>
          <w:szCs w:val="24"/>
        </w:rPr>
      </w:pPr>
      <w:r w:rsidRPr="003709CE">
        <w:rPr>
          <w:rFonts w:cs="Times New Roman"/>
          <w:szCs w:val="24"/>
        </w:rPr>
        <w:t>vegyi összetételük (szerves, szervetlen, zsíros, lúgos, semleges),</w:t>
      </w:r>
    </w:p>
    <w:p w:rsidR="00113772" w:rsidRPr="003709CE" w:rsidRDefault="00113772" w:rsidP="00113772">
      <w:pPr>
        <w:spacing w:after="0"/>
        <w:ind w:left="1938"/>
        <w:rPr>
          <w:rFonts w:cs="Times New Roman"/>
          <w:szCs w:val="24"/>
        </w:rPr>
      </w:pPr>
      <w:r w:rsidRPr="003709CE">
        <w:rPr>
          <w:rFonts w:cs="Times New Roman"/>
          <w:szCs w:val="24"/>
        </w:rPr>
        <w:t>halmazállapotuk (szilárd, cseppfolyós),</w:t>
      </w:r>
    </w:p>
    <w:p w:rsidR="00113772" w:rsidRPr="003709CE" w:rsidRDefault="00113772" w:rsidP="00113772">
      <w:pPr>
        <w:spacing w:after="0"/>
        <w:ind w:left="1938"/>
        <w:rPr>
          <w:rFonts w:cs="Times New Roman"/>
          <w:szCs w:val="24"/>
        </w:rPr>
      </w:pPr>
      <w:r w:rsidRPr="003709CE">
        <w:rPr>
          <w:rFonts w:cs="Times New Roman"/>
          <w:szCs w:val="24"/>
        </w:rPr>
        <w:t xml:space="preserve">eredetük (az érintkező munkaközeg lerakódásai, korrózió), </w:t>
      </w:r>
    </w:p>
    <w:p w:rsidR="00113772" w:rsidRPr="003709CE" w:rsidRDefault="00113772" w:rsidP="00113772">
      <w:pPr>
        <w:spacing w:after="0"/>
        <w:ind w:left="1938"/>
        <w:rPr>
          <w:rFonts w:cs="Times New Roman"/>
          <w:szCs w:val="24"/>
        </w:rPr>
      </w:pPr>
      <w:r w:rsidRPr="003709CE">
        <w:rPr>
          <w:rFonts w:cs="Times New Roman"/>
          <w:szCs w:val="24"/>
        </w:rPr>
        <w:t>felületre való tapadásuk mértéke alapján (por, hámló festékréteg) is</w:t>
      </w:r>
    </w:p>
    <w:p w:rsidR="00113772" w:rsidRPr="003709CE" w:rsidRDefault="00113772" w:rsidP="00113772">
      <w:pPr>
        <w:spacing w:after="0"/>
        <w:ind w:left="1218"/>
        <w:rPr>
          <w:rFonts w:cs="Times New Roman"/>
          <w:szCs w:val="24"/>
        </w:rPr>
      </w:pPr>
      <w:r w:rsidRPr="003709CE">
        <w:rPr>
          <w:rFonts w:cs="Times New Roman"/>
          <w:szCs w:val="24"/>
        </w:rPr>
        <w:t>a tisztítás fizikai és kémiai alapjai</w:t>
      </w:r>
    </w:p>
    <w:p w:rsidR="00113772" w:rsidRPr="003709CE" w:rsidRDefault="00113772" w:rsidP="00113772">
      <w:pPr>
        <w:spacing w:after="0"/>
        <w:ind w:left="1218"/>
        <w:rPr>
          <w:rFonts w:cs="Times New Roman"/>
          <w:szCs w:val="24"/>
        </w:rPr>
      </w:pPr>
      <w:r w:rsidRPr="003709CE">
        <w:rPr>
          <w:rFonts w:cs="Times New Roman"/>
          <w:szCs w:val="24"/>
        </w:rPr>
        <w:t>a tisztítás leggyakoribb módszerei</w:t>
      </w:r>
    </w:p>
    <w:p w:rsidR="00113772" w:rsidRPr="003709CE" w:rsidRDefault="00113772" w:rsidP="00113772">
      <w:pPr>
        <w:spacing w:after="0"/>
        <w:ind w:left="1938"/>
        <w:rPr>
          <w:rFonts w:cs="Times New Roman"/>
          <w:szCs w:val="24"/>
        </w:rPr>
      </w:pPr>
      <w:r w:rsidRPr="003709CE">
        <w:rPr>
          <w:rFonts w:cs="Times New Roman"/>
          <w:szCs w:val="24"/>
        </w:rPr>
        <w:t>fizikai tisztítás módszerei:</w:t>
      </w:r>
    </w:p>
    <w:p w:rsidR="00113772" w:rsidRPr="003709CE" w:rsidRDefault="00113772" w:rsidP="00113772">
      <w:pPr>
        <w:spacing w:after="0"/>
        <w:ind w:left="2658"/>
        <w:rPr>
          <w:rFonts w:cs="Times New Roman"/>
          <w:szCs w:val="24"/>
        </w:rPr>
      </w:pPr>
      <w:r w:rsidRPr="003709CE">
        <w:rPr>
          <w:rFonts w:cs="Times New Roman"/>
          <w:szCs w:val="24"/>
        </w:rPr>
        <w:t>lángsugaras tisztítás,</w:t>
      </w:r>
    </w:p>
    <w:p w:rsidR="00113772" w:rsidRPr="003709CE" w:rsidRDefault="00113772" w:rsidP="00113772">
      <w:pPr>
        <w:spacing w:after="0"/>
        <w:ind w:left="2658"/>
        <w:rPr>
          <w:rFonts w:cs="Times New Roman"/>
          <w:szCs w:val="24"/>
        </w:rPr>
      </w:pPr>
      <w:r w:rsidRPr="003709CE">
        <w:rPr>
          <w:rFonts w:cs="Times New Roman"/>
          <w:szCs w:val="24"/>
        </w:rPr>
        <w:t>oldószeres mosás,</w:t>
      </w:r>
    </w:p>
    <w:p w:rsidR="00113772" w:rsidRPr="003709CE" w:rsidRDefault="00113772" w:rsidP="00113772">
      <w:pPr>
        <w:spacing w:after="0"/>
        <w:ind w:left="2658"/>
        <w:rPr>
          <w:rFonts w:cs="Times New Roman"/>
          <w:szCs w:val="24"/>
        </w:rPr>
      </w:pPr>
      <w:r w:rsidRPr="003709CE">
        <w:rPr>
          <w:rFonts w:cs="Times New Roman"/>
          <w:szCs w:val="24"/>
        </w:rPr>
        <w:t>gőzsugár-tisztítás.</w:t>
      </w:r>
    </w:p>
    <w:p w:rsidR="00113772" w:rsidRPr="003709CE" w:rsidRDefault="00113772" w:rsidP="00113772">
      <w:pPr>
        <w:spacing w:after="0"/>
        <w:ind w:left="1938"/>
        <w:rPr>
          <w:rFonts w:cs="Times New Roman"/>
          <w:szCs w:val="24"/>
        </w:rPr>
      </w:pPr>
      <w:r w:rsidRPr="003709CE">
        <w:rPr>
          <w:rFonts w:cs="Times New Roman"/>
          <w:szCs w:val="24"/>
        </w:rPr>
        <w:t>kémiai tisztítási módszerek:</w:t>
      </w:r>
    </w:p>
    <w:p w:rsidR="00113772" w:rsidRPr="003709CE" w:rsidRDefault="00113772" w:rsidP="00113772">
      <w:pPr>
        <w:spacing w:after="0"/>
        <w:ind w:left="2658"/>
        <w:rPr>
          <w:rFonts w:cs="Times New Roman"/>
          <w:szCs w:val="24"/>
        </w:rPr>
      </w:pPr>
      <w:r w:rsidRPr="003709CE">
        <w:rPr>
          <w:rFonts w:cs="Times New Roman"/>
          <w:szCs w:val="24"/>
        </w:rPr>
        <w:t>festék lemaratás,</w:t>
      </w:r>
    </w:p>
    <w:p w:rsidR="00113772" w:rsidRPr="003709CE" w:rsidRDefault="00113772" w:rsidP="00113772">
      <w:pPr>
        <w:spacing w:after="0"/>
        <w:ind w:left="2658"/>
        <w:rPr>
          <w:rFonts w:cs="Times New Roman"/>
          <w:szCs w:val="24"/>
        </w:rPr>
      </w:pPr>
      <w:r w:rsidRPr="003709CE">
        <w:rPr>
          <w:rFonts w:cs="Times New Roman"/>
          <w:szCs w:val="24"/>
        </w:rPr>
        <w:t>pácolás,</w:t>
      </w:r>
    </w:p>
    <w:p w:rsidR="00113772" w:rsidRPr="003709CE" w:rsidRDefault="00113772" w:rsidP="00113772">
      <w:pPr>
        <w:spacing w:after="0"/>
        <w:ind w:left="2658"/>
        <w:rPr>
          <w:rFonts w:cs="Times New Roman"/>
          <w:szCs w:val="24"/>
        </w:rPr>
      </w:pPr>
      <w:r w:rsidRPr="003709CE">
        <w:rPr>
          <w:rFonts w:cs="Times New Roman"/>
          <w:szCs w:val="24"/>
        </w:rPr>
        <w:t>lúgos tisztítások,</w:t>
      </w:r>
    </w:p>
    <w:p w:rsidR="00113772" w:rsidRPr="003709CE" w:rsidRDefault="00113772" w:rsidP="00113772">
      <w:pPr>
        <w:spacing w:after="0"/>
        <w:ind w:left="2658"/>
        <w:rPr>
          <w:rFonts w:cs="Times New Roman"/>
          <w:szCs w:val="24"/>
        </w:rPr>
      </w:pPr>
      <w:r w:rsidRPr="003709CE">
        <w:rPr>
          <w:rFonts w:cs="Times New Roman"/>
          <w:szCs w:val="24"/>
        </w:rPr>
        <w:t>savas tisztítások.</w:t>
      </w:r>
    </w:p>
    <w:p w:rsidR="00113772" w:rsidRPr="003709CE" w:rsidRDefault="00113772" w:rsidP="00113772">
      <w:pPr>
        <w:spacing w:after="0"/>
        <w:ind w:left="1938"/>
        <w:rPr>
          <w:rFonts w:cs="Times New Roman"/>
          <w:szCs w:val="24"/>
        </w:rPr>
      </w:pPr>
      <w:r w:rsidRPr="003709CE">
        <w:rPr>
          <w:rFonts w:cs="Times New Roman"/>
          <w:szCs w:val="24"/>
        </w:rPr>
        <w:t>mechanikai tisztítási módszerek:</w:t>
      </w:r>
    </w:p>
    <w:p w:rsidR="00113772" w:rsidRPr="003709CE" w:rsidRDefault="00113772" w:rsidP="00113772">
      <w:pPr>
        <w:spacing w:after="0"/>
        <w:ind w:left="2658"/>
        <w:rPr>
          <w:rFonts w:cs="Times New Roman"/>
          <w:szCs w:val="24"/>
        </w:rPr>
      </w:pPr>
      <w:r w:rsidRPr="003709CE">
        <w:rPr>
          <w:rFonts w:cs="Times New Roman"/>
          <w:szCs w:val="24"/>
        </w:rPr>
        <w:t>tisztítás kézi, vagy gépi kefével, csiszolás,</w:t>
      </w:r>
    </w:p>
    <w:p w:rsidR="00113772" w:rsidRPr="003709CE" w:rsidRDefault="00113772" w:rsidP="00113772">
      <w:pPr>
        <w:spacing w:after="0"/>
        <w:ind w:left="2658"/>
        <w:rPr>
          <w:rFonts w:cs="Times New Roman"/>
          <w:szCs w:val="24"/>
        </w:rPr>
      </w:pPr>
      <w:r w:rsidRPr="003709CE">
        <w:rPr>
          <w:rFonts w:cs="Times New Roman"/>
          <w:szCs w:val="24"/>
        </w:rPr>
        <w:lastRenderedPageBreak/>
        <w:t>szemcseszórás,</w:t>
      </w:r>
    </w:p>
    <w:p w:rsidR="00113772" w:rsidRPr="003709CE" w:rsidRDefault="00113772" w:rsidP="00113772">
      <w:pPr>
        <w:spacing w:after="0"/>
        <w:ind w:left="2658"/>
        <w:rPr>
          <w:rFonts w:cs="Times New Roman"/>
          <w:szCs w:val="24"/>
        </w:rPr>
      </w:pPr>
      <w:r w:rsidRPr="003709CE">
        <w:rPr>
          <w:rFonts w:cs="Times New Roman"/>
          <w:szCs w:val="24"/>
        </w:rPr>
        <w:t>folyadéksugaras tisztítás,</w:t>
      </w:r>
    </w:p>
    <w:p w:rsidR="00C53E01" w:rsidRDefault="00113772" w:rsidP="00113772">
      <w:pPr>
        <w:spacing w:after="0"/>
        <w:ind w:left="851"/>
      </w:pPr>
      <w:r w:rsidRPr="003709CE">
        <w:rPr>
          <w:rFonts w:cs="Times New Roman"/>
          <w:szCs w:val="24"/>
        </w:rPr>
        <w:t>alkatrész tisztító berendezések.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13772" w:rsidP="00C53E01">
      <w:pPr>
        <w:spacing w:after="0"/>
        <w:ind w:left="426"/>
      </w:pPr>
      <w:r w:rsidRPr="00113772">
        <w:t>Technológiai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32F9" w:rsidRPr="00EE32F9" w:rsidTr="00EE32F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Informatikai eszközök</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Informatikai eszközök</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Informatikai eszközök</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EE32F9" w:rsidRDefault="00EE32F9" w:rsidP="00EE32F9">
      <w:pPr>
        <w:pStyle w:val="Listaszerbekezds"/>
        <w:spacing w:after="0"/>
        <w:ind w:left="1224"/>
        <w:rPr>
          <w:b/>
        </w:rPr>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32F9" w:rsidRPr="00EE32F9" w:rsidTr="00EE32F9">
        <w:trPr>
          <w:trHeight w:val="255"/>
          <w:jc w:val="center"/>
        </w:trPr>
        <w:tc>
          <w:tcPr>
            <w:tcW w:w="104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510"/>
          <w:jc w:val="center"/>
        </w:trPr>
        <w:tc>
          <w:tcPr>
            <w:tcW w:w="104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80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csoport-bontás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osztály-keret</w:t>
            </w:r>
          </w:p>
        </w:tc>
        <w:tc>
          <w:tcPr>
            <w:tcW w:w="238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 feldolgozó tevékenységek</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Ismeretalkalmazási gyakorló tevékenységek, feladatok</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2.4.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Tesztfeladat megoldása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Képi információk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értelmezése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rajz készítése </w:t>
            </w:r>
            <w:proofErr w:type="spellStart"/>
            <w:r w:rsidRPr="00EE32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Komplex információk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munkaformák körében</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versenyjáték</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13772" w:rsidP="00C53E01">
      <w:pPr>
        <w:pStyle w:val="Listaszerbekezds"/>
        <w:numPr>
          <w:ilvl w:val="0"/>
          <w:numId w:val="8"/>
        </w:numPr>
        <w:tabs>
          <w:tab w:val="right" w:pos="9072"/>
        </w:tabs>
        <w:spacing w:after="0"/>
        <w:rPr>
          <w:rFonts w:cs="Times New Roman"/>
          <w:b/>
        </w:rPr>
      </w:pPr>
      <w:r w:rsidRPr="00113772">
        <w:rPr>
          <w:b/>
        </w:rPr>
        <w:t xml:space="preserve">Elektrotechnika-elektronika </w:t>
      </w:r>
      <w:r w:rsidR="00C53E01" w:rsidRPr="00644690">
        <w:rPr>
          <w:b/>
        </w:rPr>
        <w:t xml:space="preserve"> tantárgy</w:t>
      </w:r>
      <w:r w:rsidR="00C53E01" w:rsidRPr="00644690">
        <w:rPr>
          <w:b/>
        </w:rPr>
        <w:tab/>
      </w:r>
      <w:r w:rsidR="00F27168">
        <w:rPr>
          <w:b/>
        </w:rPr>
        <w:t>139</w:t>
      </w:r>
      <w:r w:rsidR="00C53E01">
        <w:rPr>
          <w:b/>
        </w:rPr>
        <w:t xml:space="preserve"> ó</w:t>
      </w:r>
      <w:r w:rsidR="00C53E01" w:rsidRPr="00644690">
        <w:rPr>
          <w:b/>
        </w:rPr>
        <w:t>ra/</w:t>
      </w:r>
      <w:r w:rsidR="00F27168">
        <w:rPr>
          <w:b/>
        </w:rPr>
        <w:t>144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A834D5" w:rsidRDefault="00A834D5" w:rsidP="00A834D5">
      <w:pPr>
        <w:spacing w:after="0"/>
        <w:ind w:left="426"/>
      </w:pPr>
      <w:r>
        <w:t>fejlessze a tanulók logikai készségét,</w:t>
      </w:r>
    </w:p>
    <w:p w:rsidR="00A834D5" w:rsidRDefault="00A834D5" w:rsidP="00A834D5">
      <w:pPr>
        <w:spacing w:after="0"/>
        <w:ind w:left="426"/>
      </w:pPr>
      <w:r>
        <w:t>alapozza meg a szakmai tantárgyak feldolgozását,</w:t>
      </w:r>
    </w:p>
    <w:p w:rsidR="00A834D5" w:rsidRDefault="00A834D5" w:rsidP="00A834D5">
      <w:pPr>
        <w:spacing w:after="0"/>
        <w:ind w:left="426"/>
      </w:pPr>
      <w:r>
        <w:t>fejlessze a tanulók számolási készségét, biztonságát és a nagyságrendi érzék kialakulását,</w:t>
      </w:r>
    </w:p>
    <w:p w:rsidR="00C53E01" w:rsidRDefault="00A834D5" w:rsidP="00A834D5">
      <w:pPr>
        <w:spacing w:after="0"/>
        <w:ind w:left="426"/>
      </w:pPr>
      <w:r>
        <w:t>alapozza meg a tanulók villamossággal és elektronikával kapcsolatos szakmai ismereteit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DF0212" w:rsidRDefault="00DF0212" w:rsidP="00DF0212">
      <w:pPr>
        <w:spacing w:after="0"/>
        <w:ind w:left="426"/>
      </w:pPr>
      <w:r>
        <w:t>Matematika: aritmetikai, algebrai és geometriai ismeretek</w:t>
      </w:r>
    </w:p>
    <w:p w:rsidR="00C53E01" w:rsidRDefault="00DF0212" w:rsidP="00DF0212">
      <w:pPr>
        <w:spacing w:after="0"/>
        <w:ind w:left="426"/>
      </w:pPr>
      <w:r>
        <w:t>Fizika: anyagismereti, mechanikai, termodinamikai, optikai, hullámtani ismeretek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DF0212" w:rsidP="00C53E01">
      <w:pPr>
        <w:pStyle w:val="Listaszerbekezds"/>
        <w:numPr>
          <w:ilvl w:val="2"/>
          <w:numId w:val="8"/>
        </w:numPr>
        <w:tabs>
          <w:tab w:val="left" w:pos="1701"/>
          <w:tab w:val="right" w:pos="9072"/>
        </w:tabs>
        <w:spacing w:after="0"/>
        <w:ind w:left="993" w:hanging="426"/>
        <w:rPr>
          <w:b/>
          <w:i/>
        </w:rPr>
      </w:pPr>
      <w:r w:rsidRPr="00DF0212">
        <w:rPr>
          <w:b/>
          <w:i/>
        </w:rPr>
        <w:t xml:space="preserve">Villamos alapfogalmak </w:t>
      </w:r>
      <w:r w:rsidR="00C53E01" w:rsidRPr="00644690">
        <w:rPr>
          <w:b/>
          <w:i/>
        </w:rPr>
        <w:tab/>
      </w:r>
      <w:r>
        <w:rPr>
          <w:b/>
          <w:i/>
        </w:rPr>
        <w:t>22</w:t>
      </w:r>
      <w:r w:rsidR="00C53E01">
        <w:rPr>
          <w:b/>
          <w:i/>
        </w:rPr>
        <w:t xml:space="preserve"> ó</w:t>
      </w:r>
      <w:r w:rsidR="00C53E01" w:rsidRPr="00644690">
        <w:rPr>
          <w:b/>
          <w:i/>
        </w:rPr>
        <w:t>ra/</w:t>
      </w:r>
      <w:r w:rsidR="00F27168">
        <w:rPr>
          <w:b/>
          <w:i/>
        </w:rPr>
        <w:t>22</w:t>
      </w:r>
      <w:r w:rsidR="00C53E01" w:rsidRPr="00644690">
        <w:rPr>
          <w:b/>
          <w:i/>
        </w:rPr>
        <w:t xml:space="preserve"> óra</w:t>
      </w:r>
    </w:p>
    <w:p w:rsidR="00DF0212" w:rsidRPr="00BF0755" w:rsidRDefault="00DF0212" w:rsidP="00DF0212">
      <w:pPr>
        <w:spacing w:after="0"/>
        <w:ind w:left="567"/>
        <w:rPr>
          <w:rFonts w:cs="Times New Roman"/>
          <w:bCs/>
          <w:szCs w:val="24"/>
        </w:rPr>
      </w:pPr>
      <w:r w:rsidRPr="00BF0755">
        <w:rPr>
          <w:rFonts w:cs="Times New Roman"/>
          <w:bCs/>
          <w:szCs w:val="24"/>
        </w:rPr>
        <w:t>Villamos alapfogalmak</w:t>
      </w:r>
    </w:p>
    <w:p w:rsidR="00DF0212" w:rsidRPr="00BF0755" w:rsidRDefault="00DF0212" w:rsidP="00DF0212">
      <w:pPr>
        <w:spacing w:after="0"/>
        <w:ind w:left="1287"/>
        <w:rPr>
          <w:rFonts w:cs="Times New Roman"/>
          <w:bCs/>
          <w:szCs w:val="24"/>
        </w:rPr>
      </w:pPr>
      <w:r w:rsidRPr="00BF0755">
        <w:rPr>
          <w:rFonts w:cs="Times New Roman"/>
          <w:bCs/>
          <w:szCs w:val="24"/>
        </w:rPr>
        <w:t>elektronelmélet</w:t>
      </w:r>
    </w:p>
    <w:p w:rsidR="00DF0212" w:rsidRPr="00BF0755" w:rsidRDefault="00DF0212" w:rsidP="00DF0212">
      <w:pPr>
        <w:spacing w:after="0"/>
        <w:ind w:left="2007"/>
        <w:rPr>
          <w:rFonts w:cs="Times New Roman"/>
          <w:bCs/>
          <w:szCs w:val="24"/>
        </w:rPr>
      </w:pPr>
      <w:r w:rsidRPr="00BF0755">
        <w:rPr>
          <w:rFonts w:cs="Times New Roman"/>
          <w:bCs/>
          <w:szCs w:val="24"/>
        </w:rPr>
        <w:t>Az elektromos töltések eloszlása atomokban, molekulákban, ionokon belül és a vegyületekben. Vezetők, félvezetők és szigetelők molekuláris szerkezete.</w:t>
      </w:r>
    </w:p>
    <w:p w:rsidR="00DF0212" w:rsidRPr="00BF0755" w:rsidRDefault="00DF0212" w:rsidP="00DF0212">
      <w:pPr>
        <w:spacing w:after="0"/>
        <w:ind w:left="1287"/>
        <w:rPr>
          <w:rFonts w:cs="Times New Roman"/>
          <w:bCs/>
          <w:szCs w:val="24"/>
        </w:rPr>
      </w:pPr>
      <w:r w:rsidRPr="00BF0755">
        <w:rPr>
          <w:rFonts w:cs="Times New Roman"/>
          <w:bCs/>
          <w:szCs w:val="24"/>
        </w:rPr>
        <w:t>statikus elektromosság és elektromos vezetés</w:t>
      </w:r>
    </w:p>
    <w:p w:rsidR="00DF0212" w:rsidRPr="00BF0755" w:rsidRDefault="00DF0212" w:rsidP="00DF0212">
      <w:pPr>
        <w:spacing w:after="0"/>
        <w:ind w:left="2007"/>
        <w:rPr>
          <w:rFonts w:cs="Times New Roman"/>
          <w:bCs/>
          <w:szCs w:val="24"/>
        </w:rPr>
      </w:pPr>
      <w:r w:rsidRPr="00BF0755">
        <w:rPr>
          <w:rFonts w:cs="Times New Roman"/>
          <w:bCs/>
          <w:szCs w:val="24"/>
        </w:rPr>
        <w:t>Statikus elektromosság és az elektrosztatikus töltések eloszlása. A vonzás és taszítás elektrosztatikus törvényei. A töltés egységei, Coulomb-törvény. Elektromos vezetés szilárd anyagokban, gázokban és vákuumban.</w:t>
      </w:r>
    </w:p>
    <w:p w:rsidR="00DF0212" w:rsidRPr="00BF0755" w:rsidRDefault="00DF0212" w:rsidP="00DF0212">
      <w:pPr>
        <w:spacing w:after="0"/>
        <w:ind w:left="1287"/>
        <w:rPr>
          <w:rFonts w:cs="Times New Roman"/>
          <w:bCs/>
          <w:szCs w:val="24"/>
        </w:rPr>
      </w:pPr>
      <w:r w:rsidRPr="00BF0755">
        <w:rPr>
          <w:rFonts w:cs="Times New Roman"/>
          <w:bCs/>
          <w:szCs w:val="24"/>
        </w:rPr>
        <w:t>elektromosságtani fogalmak</w:t>
      </w:r>
    </w:p>
    <w:p w:rsidR="00DF0212" w:rsidRPr="00BF0755" w:rsidRDefault="00DF0212" w:rsidP="00DF0212">
      <w:pPr>
        <w:spacing w:after="0"/>
        <w:ind w:left="2007"/>
        <w:rPr>
          <w:rFonts w:cs="Times New Roman"/>
          <w:bCs/>
          <w:szCs w:val="24"/>
        </w:rPr>
      </w:pPr>
      <w:r w:rsidRPr="00BF0755">
        <w:rPr>
          <w:rFonts w:cs="Times New Roman"/>
          <w:bCs/>
          <w:szCs w:val="24"/>
        </w:rPr>
        <w:t>Az alábbi fogalmak, mértékegységeik és a rájuk ható tényezők: feszültségkülönbség, elektromotoros erő, feszültség, áramerősség, ellenállás, vezetés, töltés, egyezményes folyásirány, elektronok áramlása.</w:t>
      </w:r>
    </w:p>
    <w:p w:rsidR="00DF0212" w:rsidRPr="00BF0755" w:rsidRDefault="00DF0212" w:rsidP="00DF0212">
      <w:pPr>
        <w:spacing w:after="0"/>
        <w:ind w:left="1287"/>
        <w:rPr>
          <w:rFonts w:cs="Times New Roman"/>
          <w:bCs/>
          <w:szCs w:val="24"/>
        </w:rPr>
      </w:pPr>
      <w:r w:rsidRPr="00BF0755">
        <w:rPr>
          <w:rFonts w:cs="Times New Roman"/>
          <w:bCs/>
          <w:szCs w:val="24"/>
        </w:rPr>
        <w:t>elektromos áram keltése</w:t>
      </w:r>
    </w:p>
    <w:p w:rsidR="00DF0212" w:rsidRPr="00BF0755" w:rsidRDefault="00DF0212" w:rsidP="00DF0212">
      <w:pPr>
        <w:spacing w:after="0"/>
        <w:ind w:left="2007"/>
        <w:rPr>
          <w:rFonts w:cs="Times New Roman"/>
          <w:bCs/>
          <w:szCs w:val="24"/>
        </w:rPr>
      </w:pPr>
      <w:r w:rsidRPr="00BF0755">
        <w:rPr>
          <w:rFonts w:cs="Times New Roman"/>
          <w:bCs/>
          <w:szCs w:val="24"/>
        </w:rPr>
        <w:t>Feszültség keltése az alábbi módszerekkel: fény, hő, súrlódás, nyomás, kémiai folyamatok.</w:t>
      </w:r>
    </w:p>
    <w:p w:rsidR="00DF0212" w:rsidRPr="00BF0755" w:rsidRDefault="00DF0212" w:rsidP="00DF0212">
      <w:pPr>
        <w:spacing w:after="0"/>
        <w:ind w:left="567"/>
        <w:rPr>
          <w:rFonts w:cs="Times New Roman"/>
          <w:b/>
          <w:szCs w:val="24"/>
        </w:rPr>
      </w:pPr>
      <w:r w:rsidRPr="00BF0755">
        <w:rPr>
          <w:rFonts w:cs="Times New Roman"/>
          <w:bCs/>
          <w:szCs w:val="24"/>
        </w:rPr>
        <w:t>Villamos</w:t>
      </w:r>
      <w:r w:rsidRPr="00BF0755">
        <w:rPr>
          <w:rFonts w:cs="Times New Roman"/>
          <w:b/>
          <w:szCs w:val="24"/>
        </w:rPr>
        <w:t xml:space="preserve"> </w:t>
      </w:r>
      <w:r w:rsidRPr="00BF0755">
        <w:rPr>
          <w:rFonts w:cs="Times New Roman"/>
          <w:szCs w:val="24"/>
        </w:rPr>
        <w:t>áram hatásai</w:t>
      </w:r>
      <w:r w:rsidRPr="00BF0755">
        <w:rPr>
          <w:rFonts w:cs="Times New Roman"/>
          <w:b/>
          <w:szCs w:val="24"/>
        </w:rPr>
        <w:tab/>
      </w:r>
      <w:r w:rsidRPr="00BF0755">
        <w:rPr>
          <w:rFonts w:cs="Times New Roman"/>
          <w:b/>
          <w:szCs w:val="24"/>
        </w:rPr>
        <w:tab/>
      </w:r>
      <w:r w:rsidRPr="00BF0755">
        <w:rPr>
          <w:rFonts w:cs="Times New Roman"/>
          <w:b/>
          <w:szCs w:val="24"/>
        </w:rPr>
        <w:tab/>
      </w:r>
      <w:r w:rsidRPr="00BF0755">
        <w:rPr>
          <w:rFonts w:cs="Times New Roman"/>
          <w:b/>
          <w:szCs w:val="24"/>
        </w:rPr>
        <w:tab/>
      </w:r>
      <w:r w:rsidRPr="00BF0755">
        <w:rPr>
          <w:rFonts w:cs="Times New Roman"/>
          <w:b/>
          <w:szCs w:val="24"/>
        </w:rPr>
        <w:tab/>
      </w:r>
      <w:r w:rsidRPr="00BF0755">
        <w:rPr>
          <w:rFonts w:cs="Times New Roman"/>
          <w:b/>
          <w:szCs w:val="24"/>
        </w:rPr>
        <w:tab/>
      </w:r>
    </w:p>
    <w:p w:rsidR="00DF0212" w:rsidRPr="00BF0755" w:rsidRDefault="00DF0212" w:rsidP="00DF0212">
      <w:pPr>
        <w:spacing w:after="0"/>
        <w:ind w:left="1287"/>
        <w:rPr>
          <w:rFonts w:cs="Times New Roman"/>
          <w:bCs/>
          <w:szCs w:val="24"/>
        </w:rPr>
      </w:pPr>
      <w:r w:rsidRPr="00BF0755">
        <w:rPr>
          <w:rFonts w:cs="Times New Roman"/>
          <w:bCs/>
          <w:szCs w:val="24"/>
        </w:rPr>
        <w:t>Hőhatás</w:t>
      </w:r>
    </w:p>
    <w:p w:rsidR="00DF0212" w:rsidRPr="00BF0755" w:rsidRDefault="00DF0212" w:rsidP="00DF0212">
      <w:pPr>
        <w:spacing w:after="0"/>
        <w:ind w:left="2007"/>
        <w:rPr>
          <w:rFonts w:cs="Times New Roman"/>
          <w:bCs/>
          <w:szCs w:val="24"/>
        </w:rPr>
      </w:pPr>
      <w:r w:rsidRPr="00BF0755">
        <w:rPr>
          <w:rFonts w:cs="Times New Roman"/>
          <w:bCs/>
          <w:szCs w:val="24"/>
        </w:rPr>
        <w:t>ellenállások melegedése, fajhő, hőmennyiség, felhasználás.</w:t>
      </w:r>
    </w:p>
    <w:p w:rsidR="00DF0212" w:rsidRPr="00BF0755" w:rsidRDefault="00DF0212" w:rsidP="00DF0212">
      <w:pPr>
        <w:spacing w:after="0"/>
        <w:ind w:left="1287"/>
        <w:rPr>
          <w:rFonts w:cs="Times New Roman"/>
          <w:bCs/>
          <w:szCs w:val="24"/>
        </w:rPr>
      </w:pPr>
      <w:r w:rsidRPr="00BF0755">
        <w:rPr>
          <w:rFonts w:cs="Times New Roman"/>
          <w:bCs/>
          <w:szCs w:val="24"/>
        </w:rPr>
        <w:t>Vegyi hatás</w:t>
      </w:r>
    </w:p>
    <w:p w:rsidR="00DF0212" w:rsidRPr="00BF0755" w:rsidRDefault="00DF0212" w:rsidP="00DF0212">
      <w:pPr>
        <w:spacing w:after="0"/>
        <w:ind w:left="2007"/>
        <w:rPr>
          <w:rFonts w:cs="Times New Roman"/>
          <w:bCs/>
          <w:szCs w:val="24"/>
        </w:rPr>
      </w:pPr>
      <w:r w:rsidRPr="00BF0755">
        <w:rPr>
          <w:rFonts w:cs="Times New Roman"/>
          <w:bCs/>
          <w:szCs w:val="24"/>
        </w:rPr>
        <w:t>elektrolízis, Faraday-törvény, elektrokémiai korrózió, korrózió-védelem.</w:t>
      </w:r>
    </w:p>
    <w:p w:rsidR="00DF0212" w:rsidRPr="00BF0755" w:rsidRDefault="00DF0212" w:rsidP="00DF0212">
      <w:pPr>
        <w:spacing w:after="0"/>
        <w:ind w:left="1287"/>
        <w:rPr>
          <w:rFonts w:cs="Times New Roman"/>
          <w:bCs/>
          <w:szCs w:val="24"/>
        </w:rPr>
      </w:pPr>
      <w:r w:rsidRPr="00BF0755">
        <w:rPr>
          <w:rFonts w:cs="Times New Roman"/>
          <w:bCs/>
          <w:szCs w:val="24"/>
        </w:rPr>
        <w:t>Élettani hatás</w:t>
      </w:r>
    </w:p>
    <w:p w:rsidR="00DF0212" w:rsidRPr="00BF0755" w:rsidRDefault="00DF0212" w:rsidP="00DF0212">
      <w:pPr>
        <w:spacing w:after="0"/>
        <w:ind w:left="2007"/>
        <w:rPr>
          <w:rFonts w:cs="Times New Roman"/>
          <w:bCs/>
          <w:szCs w:val="24"/>
        </w:rPr>
      </w:pPr>
      <w:r w:rsidRPr="00BF0755">
        <w:rPr>
          <w:rFonts w:cs="Times New Roman"/>
          <w:bCs/>
          <w:szCs w:val="24"/>
        </w:rPr>
        <w:t>fogalma, áram hatása ideg és izom rendszerre.</w:t>
      </w:r>
    </w:p>
    <w:p w:rsidR="00DF0212" w:rsidRPr="00BF0755" w:rsidRDefault="00DF0212" w:rsidP="00DF0212">
      <w:pPr>
        <w:spacing w:after="0"/>
        <w:ind w:left="567"/>
        <w:rPr>
          <w:rFonts w:cs="Times New Roman"/>
          <w:szCs w:val="24"/>
        </w:rPr>
      </w:pPr>
      <w:r w:rsidRPr="00BF0755">
        <w:rPr>
          <w:rFonts w:cs="Times New Roman"/>
          <w:bCs/>
          <w:szCs w:val="24"/>
        </w:rPr>
        <w:t>Mágnesesség</w:t>
      </w:r>
      <w:r w:rsidRPr="00BF0755">
        <w:rPr>
          <w:rFonts w:cs="Times New Roman"/>
          <w:b/>
          <w:szCs w:val="24"/>
        </w:rPr>
        <w:tab/>
      </w:r>
      <w:r w:rsidRPr="00BF0755">
        <w:rPr>
          <w:rFonts w:cs="Times New Roman"/>
          <w:b/>
          <w:szCs w:val="24"/>
        </w:rPr>
        <w:tab/>
      </w:r>
      <w:r w:rsidRPr="00BF0755">
        <w:rPr>
          <w:rFonts w:cs="Times New Roman"/>
          <w:b/>
          <w:szCs w:val="24"/>
        </w:rPr>
        <w:tab/>
      </w:r>
      <w:r w:rsidRPr="00BF0755">
        <w:rPr>
          <w:rFonts w:cs="Times New Roman"/>
          <w:b/>
          <w:szCs w:val="24"/>
        </w:rPr>
        <w:tab/>
      </w:r>
      <w:r w:rsidRPr="00BF0755">
        <w:rPr>
          <w:rFonts w:cs="Times New Roman"/>
          <w:b/>
          <w:szCs w:val="24"/>
        </w:rPr>
        <w:tab/>
      </w:r>
      <w:r w:rsidRPr="00BF0755">
        <w:rPr>
          <w:rFonts w:cs="Times New Roman"/>
          <w:b/>
          <w:szCs w:val="24"/>
        </w:rPr>
        <w:tab/>
      </w:r>
      <w:r w:rsidRPr="00BF0755">
        <w:rPr>
          <w:rFonts w:cs="Times New Roman"/>
          <w:b/>
          <w:szCs w:val="24"/>
        </w:rPr>
        <w:tab/>
      </w:r>
      <w:r w:rsidRPr="00BF0755">
        <w:rPr>
          <w:rFonts w:cs="Times New Roman"/>
          <w:b/>
          <w:szCs w:val="24"/>
        </w:rPr>
        <w:tab/>
      </w:r>
    </w:p>
    <w:p w:rsidR="00DF0212" w:rsidRPr="00BF0755" w:rsidRDefault="00DF0212" w:rsidP="00DF0212">
      <w:pPr>
        <w:spacing w:after="0"/>
        <w:ind w:left="1287"/>
        <w:rPr>
          <w:rFonts w:cs="Times New Roman"/>
          <w:bCs/>
          <w:szCs w:val="24"/>
        </w:rPr>
      </w:pPr>
      <w:r w:rsidRPr="00BF0755">
        <w:rPr>
          <w:rFonts w:cs="Times New Roman"/>
          <w:bCs/>
          <w:szCs w:val="24"/>
        </w:rPr>
        <w:t>Időben állandó mágneses terek</w:t>
      </w:r>
    </w:p>
    <w:p w:rsidR="00DF0212" w:rsidRPr="00BF0755" w:rsidRDefault="00DF0212" w:rsidP="00DF0212">
      <w:pPr>
        <w:spacing w:after="0"/>
        <w:ind w:left="2007"/>
        <w:rPr>
          <w:rFonts w:cs="Times New Roman"/>
          <w:bCs/>
          <w:szCs w:val="24"/>
        </w:rPr>
      </w:pPr>
      <w:r w:rsidRPr="00BF0755">
        <w:rPr>
          <w:rFonts w:cs="Times New Roman"/>
          <w:bCs/>
          <w:szCs w:val="24"/>
        </w:rPr>
        <w:t xml:space="preserve">A mágnesesség elmélete. Mágnesek tulajdonságai. A Föld mágneses terében felfüggesztett mágnes viselkedése. Mágnesezés és demagnetizálás. Mágneses árnyékolás. Mágneses anyagok különböző fajtái. Elektromágnesek felépítése és működési elve. Jobbkéz-szabály áramvezető körüli mágneses tér meghatározására. Mágneses fluxus, térerősség, mágneses indukció, gerjesztés, </w:t>
      </w:r>
      <w:proofErr w:type="spellStart"/>
      <w:r w:rsidRPr="00BF0755">
        <w:rPr>
          <w:rFonts w:cs="Times New Roman"/>
          <w:bCs/>
          <w:szCs w:val="24"/>
        </w:rPr>
        <w:t>permeabilitás</w:t>
      </w:r>
      <w:proofErr w:type="spellEnd"/>
      <w:r w:rsidRPr="00BF0755">
        <w:rPr>
          <w:rFonts w:cs="Times New Roman"/>
          <w:bCs/>
          <w:szCs w:val="24"/>
        </w:rPr>
        <w:t xml:space="preserve">. Mágnesezési </w:t>
      </w:r>
      <w:proofErr w:type="spellStart"/>
      <w:r w:rsidRPr="00BF0755">
        <w:rPr>
          <w:rFonts w:cs="Times New Roman"/>
          <w:bCs/>
          <w:szCs w:val="24"/>
        </w:rPr>
        <w:t>hiszterézis-görbe</w:t>
      </w:r>
      <w:proofErr w:type="spellEnd"/>
      <w:r w:rsidRPr="00BF0755">
        <w:rPr>
          <w:rFonts w:cs="Times New Roman"/>
          <w:bCs/>
          <w:szCs w:val="24"/>
        </w:rPr>
        <w:t xml:space="preserve">, </w:t>
      </w:r>
      <w:proofErr w:type="spellStart"/>
      <w:r w:rsidRPr="00BF0755">
        <w:rPr>
          <w:rFonts w:cs="Times New Roman"/>
          <w:bCs/>
          <w:szCs w:val="24"/>
        </w:rPr>
        <w:t>remanencia</w:t>
      </w:r>
      <w:proofErr w:type="spellEnd"/>
      <w:r w:rsidRPr="00BF0755">
        <w:rPr>
          <w:rFonts w:cs="Times New Roman"/>
          <w:bCs/>
          <w:szCs w:val="24"/>
        </w:rPr>
        <w:t xml:space="preserve">, </w:t>
      </w:r>
      <w:proofErr w:type="spellStart"/>
      <w:r w:rsidRPr="00BF0755">
        <w:rPr>
          <w:rFonts w:cs="Times New Roman"/>
          <w:bCs/>
          <w:szCs w:val="24"/>
        </w:rPr>
        <w:t>koercitív</w:t>
      </w:r>
      <w:proofErr w:type="spellEnd"/>
      <w:r w:rsidRPr="00BF0755">
        <w:rPr>
          <w:rFonts w:cs="Times New Roman"/>
          <w:bCs/>
          <w:szCs w:val="24"/>
        </w:rPr>
        <w:t xml:space="preserve"> erő, telítési pont.</w:t>
      </w:r>
    </w:p>
    <w:p w:rsidR="00DF0212" w:rsidRPr="00BF0755" w:rsidRDefault="00DF0212" w:rsidP="00DF0212">
      <w:pPr>
        <w:spacing w:after="0"/>
        <w:ind w:left="1287"/>
        <w:rPr>
          <w:rFonts w:cs="Times New Roman"/>
          <w:bCs/>
          <w:szCs w:val="24"/>
        </w:rPr>
      </w:pPr>
      <w:r w:rsidRPr="00BF0755">
        <w:rPr>
          <w:rFonts w:cs="Times New Roman"/>
          <w:bCs/>
          <w:szCs w:val="24"/>
        </w:rPr>
        <w:t>Időben változó mágneses terek</w:t>
      </w:r>
    </w:p>
    <w:p w:rsidR="00C53E01" w:rsidRDefault="00DF0212" w:rsidP="00DF0212">
      <w:pPr>
        <w:spacing w:after="0"/>
        <w:ind w:left="851"/>
      </w:pPr>
      <w:r w:rsidRPr="00BF0755">
        <w:rPr>
          <w:rFonts w:cs="Times New Roman"/>
          <w:bCs/>
          <w:szCs w:val="24"/>
        </w:rPr>
        <w:t>Faraday-törvény. Lenz-törvény és a polaritást meghatározó szabályok. Mozgási indukció. Nyugalmi indukció. Önindukció, tekercs önindukciós tényezője. Kölcsönös indukció, tekercsek kölcsönös indukciós tényezője. Örvényáram.</w:t>
      </w:r>
    </w:p>
    <w:p w:rsidR="00C53E01" w:rsidRPr="00644690" w:rsidRDefault="00C53E01" w:rsidP="00C53E01">
      <w:pPr>
        <w:tabs>
          <w:tab w:val="left" w:pos="1418"/>
          <w:tab w:val="right" w:pos="9072"/>
        </w:tabs>
        <w:spacing w:after="0"/>
        <w:ind w:left="851"/>
      </w:pPr>
    </w:p>
    <w:p w:rsidR="00C53E01" w:rsidRDefault="00DF0212" w:rsidP="00C53E01">
      <w:pPr>
        <w:pStyle w:val="Listaszerbekezds"/>
        <w:numPr>
          <w:ilvl w:val="2"/>
          <w:numId w:val="8"/>
        </w:numPr>
        <w:tabs>
          <w:tab w:val="left" w:pos="1701"/>
          <w:tab w:val="right" w:pos="9072"/>
        </w:tabs>
        <w:spacing w:after="0"/>
        <w:ind w:left="993" w:hanging="426"/>
        <w:rPr>
          <w:b/>
          <w:i/>
        </w:rPr>
      </w:pPr>
      <w:r w:rsidRPr="00DF0212">
        <w:rPr>
          <w:b/>
          <w:i/>
        </w:rPr>
        <w:t xml:space="preserve">Egyenfeszültségű áramkörök </w:t>
      </w:r>
      <w:r w:rsidR="00C53E01" w:rsidRPr="00644690">
        <w:rPr>
          <w:b/>
          <w:i/>
        </w:rPr>
        <w:tab/>
      </w:r>
      <w:r>
        <w:rPr>
          <w:b/>
          <w:i/>
        </w:rPr>
        <w:t>14</w:t>
      </w:r>
      <w:r w:rsidR="00C53E01">
        <w:rPr>
          <w:b/>
          <w:i/>
        </w:rPr>
        <w:t xml:space="preserve"> ó</w:t>
      </w:r>
      <w:r w:rsidR="00C53E01" w:rsidRPr="00644690">
        <w:rPr>
          <w:b/>
          <w:i/>
        </w:rPr>
        <w:t>ra/</w:t>
      </w:r>
      <w:r w:rsidR="00F27168">
        <w:rPr>
          <w:b/>
          <w:i/>
        </w:rPr>
        <w:t>14</w:t>
      </w:r>
      <w:r w:rsidR="00C53E01" w:rsidRPr="00644690">
        <w:rPr>
          <w:b/>
          <w:i/>
        </w:rPr>
        <w:t xml:space="preserve"> óra</w:t>
      </w:r>
    </w:p>
    <w:p w:rsidR="00DF0212" w:rsidRPr="00BF0755" w:rsidRDefault="00DF0212" w:rsidP="00DF0212">
      <w:pPr>
        <w:spacing w:after="0"/>
        <w:ind w:left="567"/>
        <w:rPr>
          <w:rFonts w:cs="Times New Roman"/>
          <w:bCs/>
          <w:szCs w:val="24"/>
        </w:rPr>
      </w:pPr>
      <w:r w:rsidRPr="00BF0755">
        <w:rPr>
          <w:rFonts w:cs="Times New Roman"/>
          <w:bCs/>
          <w:szCs w:val="24"/>
        </w:rPr>
        <w:t>egyenfeszültség források</w:t>
      </w:r>
    </w:p>
    <w:p w:rsidR="00DF0212" w:rsidRPr="00BF0755" w:rsidRDefault="00DF0212" w:rsidP="00DF0212">
      <w:pPr>
        <w:spacing w:after="0"/>
        <w:ind w:left="1287"/>
        <w:rPr>
          <w:rFonts w:cs="Times New Roman"/>
          <w:bCs/>
          <w:szCs w:val="24"/>
        </w:rPr>
      </w:pPr>
      <w:r w:rsidRPr="00BF0755">
        <w:rPr>
          <w:rFonts w:cs="Times New Roman"/>
          <w:bCs/>
          <w:szCs w:val="24"/>
        </w:rPr>
        <w:t>Primer elemek és szekunder elemek (akkumulátorok) fajtái, felépítésük, kémiai folyamataik, jellemzőik. Sorba és párhuzamosan kötött cellák. Belső ellenállás és hatása a telepre. Termoelemek felépítése, anyagai, működése és jellemzői. Fotocellák, fényelem felépítése, működése és jellemzői.</w:t>
      </w:r>
    </w:p>
    <w:p w:rsidR="00DF0212" w:rsidRPr="00BF0755" w:rsidRDefault="00DF0212" w:rsidP="00DF0212">
      <w:pPr>
        <w:spacing w:after="0"/>
        <w:ind w:left="567"/>
        <w:rPr>
          <w:rFonts w:cs="Times New Roman"/>
          <w:bCs/>
          <w:szCs w:val="24"/>
        </w:rPr>
      </w:pPr>
      <w:r w:rsidRPr="00BF0755">
        <w:rPr>
          <w:rFonts w:cs="Times New Roman"/>
          <w:bCs/>
          <w:szCs w:val="24"/>
        </w:rPr>
        <w:t>villamos törvényszerűségek</w:t>
      </w:r>
    </w:p>
    <w:p w:rsidR="00DF0212" w:rsidRPr="00BF0755" w:rsidRDefault="00DF0212" w:rsidP="00DF0212">
      <w:pPr>
        <w:spacing w:after="0"/>
        <w:ind w:left="1287"/>
        <w:rPr>
          <w:rFonts w:cs="Times New Roman"/>
          <w:bCs/>
          <w:szCs w:val="24"/>
        </w:rPr>
      </w:pPr>
      <w:r w:rsidRPr="00BF0755">
        <w:rPr>
          <w:rFonts w:cs="Times New Roman"/>
          <w:bCs/>
          <w:szCs w:val="24"/>
        </w:rPr>
        <w:t xml:space="preserve">Ohm-törvény, </w:t>
      </w:r>
      <w:proofErr w:type="spellStart"/>
      <w:r w:rsidRPr="00BF0755">
        <w:rPr>
          <w:rFonts w:cs="Times New Roman"/>
          <w:bCs/>
          <w:szCs w:val="24"/>
        </w:rPr>
        <w:t>Kirchoff</w:t>
      </w:r>
      <w:proofErr w:type="spellEnd"/>
      <w:r w:rsidRPr="00BF0755">
        <w:rPr>
          <w:rFonts w:cs="Times New Roman"/>
          <w:bCs/>
          <w:szCs w:val="24"/>
        </w:rPr>
        <w:t xml:space="preserve"> első és második törvénye. Az ellenállás, feszültség és áramerősség kiszámítása a fenti törvények segítségével. Ideális és valós feszültség források, belső ellenállás, </w:t>
      </w:r>
      <w:proofErr w:type="spellStart"/>
      <w:r w:rsidRPr="00BF0755">
        <w:rPr>
          <w:rFonts w:cs="Times New Roman"/>
          <w:bCs/>
          <w:szCs w:val="24"/>
        </w:rPr>
        <w:t>üresjárási</w:t>
      </w:r>
      <w:proofErr w:type="spellEnd"/>
      <w:r w:rsidRPr="00BF0755">
        <w:rPr>
          <w:rFonts w:cs="Times New Roman"/>
          <w:bCs/>
          <w:szCs w:val="24"/>
        </w:rPr>
        <w:t xml:space="preserve"> feszültség, kapocs feszültség. Feszültség forrás helyettesítő kapcsolások, </w:t>
      </w:r>
      <w:proofErr w:type="spellStart"/>
      <w:r w:rsidRPr="00BF0755">
        <w:rPr>
          <w:rFonts w:cs="Times New Roman"/>
          <w:bCs/>
          <w:szCs w:val="24"/>
        </w:rPr>
        <w:t>Thevenin</w:t>
      </w:r>
      <w:proofErr w:type="spellEnd"/>
      <w:r w:rsidRPr="00BF0755">
        <w:rPr>
          <w:rFonts w:cs="Times New Roman"/>
          <w:bCs/>
          <w:szCs w:val="24"/>
        </w:rPr>
        <w:t xml:space="preserve">, Norton helyettesítő kép. </w:t>
      </w:r>
      <w:r w:rsidRPr="00BF0755">
        <w:rPr>
          <w:rFonts w:cs="Times New Roman"/>
          <w:bCs/>
          <w:szCs w:val="24"/>
        </w:rPr>
        <w:lastRenderedPageBreak/>
        <w:t xml:space="preserve">Üzemállapotok, </w:t>
      </w:r>
      <w:proofErr w:type="spellStart"/>
      <w:r w:rsidRPr="00BF0755">
        <w:rPr>
          <w:rFonts w:cs="Times New Roman"/>
          <w:bCs/>
          <w:szCs w:val="24"/>
        </w:rPr>
        <w:t>üresjárás</w:t>
      </w:r>
      <w:proofErr w:type="spellEnd"/>
      <w:r w:rsidRPr="00BF0755">
        <w:rPr>
          <w:rFonts w:cs="Times New Roman"/>
          <w:bCs/>
          <w:szCs w:val="24"/>
        </w:rPr>
        <w:t>, terhelés, rövidzárás. Kapcsolások, soros, párhuzamos, vegyes jellemzői.</w:t>
      </w:r>
    </w:p>
    <w:p w:rsidR="00DF0212" w:rsidRPr="00BF0755" w:rsidRDefault="00DF0212" w:rsidP="00DF0212">
      <w:pPr>
        <w:spacing w:after="0"/>
        <w:ind w:left="567"/>
        <w:rPr>
          <w:rFonts w:cs="Times New Roman"/>
          <w:bCs/>
          <w:szCs w:val="24"/>
        </w:rPr>
      </w:pPr>
      <w:r w:rsidRPr="00BF0755">
        <w:rPr>
          <w:rFonts w:cs="Times New Roman"/>
          <w:bCs/>
          <w:szCs w:val="24"/>
        </w:rPr>
        <w:t>ellenállás</w:t>
      </w:r>
    </w:p>
    <w:p w:rsidR="00DF0212" w:rsidRPr="00BF0755" w:rsidRDefault="00DF0212" w:rsidP="00DF0212">
      <w:pPr>
        <w:spacing w:after="0"/>
        <w:ind w:left="1287"/>
        <w:rPr>
          <w:rFonts w:cs="Times New Roman"/>
          <w:bCs/>
          <w:szCs w:val="24"/>
        </w:rPr>
      </w:pPr>
      <w:r w:rsidRPr="00BF0755">
        <w:rPr>
          <w:rFonts w:cs="Times New Roman"/>
          <w:bCs/>
          <w:szCs w:val="24"/>
        </w:rPr>
        <w:t xml:space="preserve">Ellenállás és az azt befolyásoló tényezők. Fajlagos ellenállás. Ellenállások színkódolása, értékei és tűrései, szokásos értékei, névleges teljesítménye wattban. Soros és párhuzamos ellenállások. Az összes ellenállás kiszámítása soros, párhuzamos és soros-párhuzamos kapcsolásoknál. Potenciométerek és szabályozó ellenállások működése és alkalmazása. </w:t>
      </w:r>
      <w:proofErr w:type="spellStart"/>
      <w:r w:rsidRPr="00BF0755">
        <w:rPr>
          <w:rFonts w:cs="Times New Roman"/>
          <w:bCs/>
          <w:szCs w:val="24"/>
        </w:rPr>
        <w:t>Wheatstone-hidak</w:t>
      </w:r>
      <w:proofErr w:type="spellEnd"/>
      <w:r w:rsidRPr="00BF0755">
        <w:rPr>
          <w:rFonts w:cs="Times New Roman"/>
          <w:bCs/>
          <w:szCs w:val="24"/>
        </w:rPr>
        <w:t xml:space="preserve"> működése. Pozitív és a negatív hőmérsékleti együttható. Termisztorok (NTK, PTK), feszültségfüggő ellenállások.</w:t>
      </w:r>
    </w:p>
    <w:p w:rsidR="00DF0212" w:rsidRPr="00BF0755" w:rsidRDefault="00DF0212" w:rsidP="00DF0212">
      <w:pPr>
        <w:spacing w:after="0"/>
        <w:ind w:left="567"/>
        <w:rPr>
          <w:rFonts w:cs="Times New Roman"/>
          <w:bCs/>
          <w:szCs w:val="24"/>
        </w:rPr>
      </w:pPr>
      <w:r w:rsidRPr="00BF0755">
        <w:rPr>
          <w:rFonts w:cs="Times New Roman"/>
          <w:bCs/>
          <w:szCs w:val="24"/>
        </w:rPr>
        <w:t>villamos teljesítmény és munka</w:t>
      </w:r>
    </w:p>
    <w:p w:rsidR="00DF0212" w:rsidRPr="00BF0755" w:rsidRDefault="00DF0212" w:rsidP="00DF0212">
      <w:pPr>
        <w:spacing w:after="0"/>
        <w:ind w:left="1287"/>
        <w:rPr>
          <w:rFonts w:cs="Times New Roman"/>
          <w:bCs/>
          <w:szCs w:val="24"/>
        </w:rPr>
      </w:pPr>
      <w:r w:rsidRPr="00BF0755">
        <w:rPr>
          <w:rFonts w:cs="Times New Roman"/>
          <w:bCs/>
          <w:szCs w:val="24"/>
        </w:rPr>
        <w:t>Villamos teljesítmény és munka fogalma, mértékegysége és meghatározása az áramkör adataiból. A teljesítmény mérésének módja. A hatásfok, villamos készülékek jellemző hatásfoka. Az ellenállások terhelhetősége.</w:t>
      </w:r>
    </w:p>
    <w:p w:rsidR="00DF0212" w:rsidRPr="00BF0755" w:rsidRDefault="00DF0212" w:rsidP="00DF0212">
      <w:pPr>
        <w:spacing w:after="0"/>
        <w:ind w:left="567"/>
        <w:rPr>
          <w:rFonts w:cs="Times New Roman"/>
          <w:bCs/>
          <w:szCs w:val="24"/>
        </w:rPr>
      </w:pPr>
      <w:r w:rsidRPr="00BF0755">
        <w:rPr>
          <w:rFonts w:cs="Times New Roman"/>
          <w:bCs/>
          <w:szCs w:val="24"/>
        </w:rPr>
        <w:t>kapacitás-kondenzátor</w:t>
      </w:r>
    </w:p>
    <w:p w:rsidR="00C53E01" w:rsidRDefault="00DF0212" w:rsidP="00DF0212">
      <w:pPr>
        <w:spacing w:after="0"/>
        <w:ind w:left="851"/>
      </w:pPr>
      <w:r w:rsidRPr="00BF0755">
        <w:rPr>
          <w:rFonts w:cs="Times New Roman"/>
          <w:bCs/>
          <w:szCs w:val="24"/>
        </w:rPr>
        <w:t xml:space="preserve">Kondenzátorok működése és funkciója. Lemezek feltöltődési felületét meghatározó tényezők, lemezek közötti távolság, lemezek száma, dielektrikum és </w:t>
      </w:r>
      <w:proofErr w:type="spellStart"/>
      <w:r w:rsidRPr="00BF0755">
        <w:rPr>
          <w:rFonts w:cs="Times New Roman"/>
          <w:bCs/>
          <w:szCs w:val="24"/>
        </w:rPr>
        <w:t>dielektromos</w:t>
      </w:r>
      <w:proofErr w:type="spellEnd"/>
      <w:r w:rsidRPr="00BF0755">
        <w:rPr>
          <w:rFonts w:cs="Times New Roman"/>
          <w:bCs/>
          <w:szCs w:val="24"/>
        </w:rPr>
        <w:t xml:space="preserve"> állandó, üzemi feszültség, névleges feszültség. Kondenzátor-fajták, felépítés és funkció. Kondenzátorok színkódolása. Kapacitás- és feszültség-számítások soros és párhuzamos áramköröknél. Kondenzátor exponenciális feltöltődése és kisülése, időállandók. Kondenzátorok vizsgálata.</w:t>
      </w:r>
    </w:p>
    <w:p w:rsidR="00C53E01" w:rsidRPr="002A1C54" w:rsidRDefault="00C53E01" w:rsidP="00C53E01">
      <w:pPr>
        <w:tabs>
          <w:tab w:val="left" w:pos="1418"/>
          <w:tab w:val="right" w:pos="9072"/>
        </w:tabs>
        <w:spacing w:after="0"/>
        <w:ind w:left="851"/>
      </w:pPr>
    </w:p>
    <w:p w:rsidR="00C53E01" w:rsidRDefault="00DF0212" w:rsidP="00C53E01">
      <w:pPr>
        <w:pStyle w:val="Listaszerbekezds"/>
        <w:numPr>
          <w:ilvl w:val="2"/>
          <w:numId w:val="8"/>
        </w:numPr>
        <w:tabs>
          <w:tab w:val="left" w:pos="1701"/>
          <w:tab w:val="right" w:pos="9072"/>
        </w:tabs>
        <w:spacing w:after="0"/>
        <w:ind w:left="993" w:hanging="426"/>
        <w:rPr>
          <w:b/>
          <w:i/>
        </w:rPr>
      </w:pPr>
      <w:r w:rsidRPr="00DF0212">
        <w:rPr>
          <w:b/>
          <w:i/>
        </w:rPr>
        <w:t xml:space="preserve">Váltakozó áramú áramkörök </w:t>
      </w:r>
      <w:r w:rsidR="00C53E01" w:rsidRPr="00644690">
        <w:rPr>
          <w:b/>
          <w:i/>
        </w:rPr>
        <w:tab/>
      </w:r>
      <w:r>
        <w:rPr>
          <w:b/>
          <w:i/>
        </w:rPr>
        <w:t>14</w:t>
      </w:r>
      <w:r w:rsidR="00C53E01">
        <w:rPr>
          <w:b/>
          <w:i/>
        </w:rPr>
        <w:t xml:space="preserve"> ó</w:t>
      </w:r>
      <w:r w:rsidR="00C53E01" w:rsidRPr="00644690">
        <w:rPr>
          <w:b/>
          <w:i/>
        </w:rPr>
        <w:t>ra/</w:t>
      </w:r>
      <w:r w:rsidR="00F27168">
        <w:rPr>
          <w:b/>
          <w:i/>
        </w:rPr>
        <w:t>14</w:t>
      </w:r>
      <w:r w:rsidR="00C53E01" w:rsidRPr="00644690">
        <w:rPr>
          <w:b/>
          <w:i/>
        </w:rPr>
        <w:t xml:space="preserve"> óra</w:t>
      </w:r>
    </w:p>
    <w:p w:rsidR="00DF0212" w:rsidRPr="00BF0755" w:rsidRDefault="00DF0212" w:rsidP="00DF0212">
      <w:pPr>
        <w:spacing w:after="0"/>
        <w:ind w:left="567"/>
        <w:rPr>
          <w:rFonts w:cs="Times New Roman"/>
          <w:szCs w:val="24"/>
        </w:rPr>
      </w:pPr>
      <w:r w:rsidRPr="00BF0755">
        <w:rPr>
          <w:rFonts w:cs="Times New Roman"/>
          <w:bCs/>
          <w:szCs w:val="24"/>
        </w:rPr>
        <w:t>váltakozó</w:t>
      </w:r>
      <w:r w:rsidRPr="00BF0755">
        <w:rPr>
          <w:rFonts w:cs="Times New Roman"/>
          <w:szCs w:val="24"/>
        </w:rPr>
        <w:t xml:space="preserve"> áram elmélete:</w:t>
      </w:r>
    </w:p>
    <w:p w:rsidR="00DF0212" w:rsidRPr="00BF0755" w:rsidRDefault="00DF0212" w:rsidP="00DF0212">
      <w:pPr>
        <w:spacing w:after="0"/>
        <w:ind w:left="1287"/>
        <w:rPr>
          <w:rFonts w:cs="Times New Roman"/>
          <w:szCs w:val="24"/>
        </w:rPr>
      </w:pPr>
      <w:r w:rsidRPr="00BF0755">
        <w:rPr>
          <w:rFonts w:cs="Times New Roman"/>
          <w:szCs w:val="24"/>
        </w:rPr>
        <w:t xml:space="preserve">Szinusz-hullám: fázisszög, periódusidő, frekvencia, körfrekvencia. A feszültség pillanatnyi, átlag-, négyzetes közép, csúcs- és csúcstól csúcsig mért értékei és ezek kiszámítása a feszültséggel, áramerősséggel. </w:t>
      </w:r>
      <w:proofErr w:type="spellStart"/>
      <w:r w:rsidRPr="00BF0755">
        <w:rPr>
          <w:rFonts w:cs="Times New Roman"/>
          <w:szCs w:val="24"/>
        </w:rPr>
        <w:t>Egyfázis-</w:t>
      </w:r>
      <w:proofErr w:type="spellEnd"/>
      <w:r w:rsidRPr="00BF0755">
        <w:rPr>
          <w:rFonts w:cs="Times New Roman"/>
          <w:szCs w:val="24"/>
        </w:rPr>
        <w:t xml:space="preserve"> /</w:t>
      </w:r>
      <w:proofErr w:type="spellStart"/>
      <w:r w:rsidRPr="00BF0755">
        <w:rPr>
          <w:rFonts w:cs="Times New Roman"/>
          <w:szCs w:val="24"/>
        </w:rPr>
        <w:t>háromfázis</w:t>
      </w:r>
      <w:proofErr w:type="spellEnd"/>
      <w:r w:rsidRPr="00BF0755">
        <w:rPr>
          <w:rFonts w:cs="Times New Roman"/>
          <w:szCs w:val="24"/>
        </w:rPr>
        <w:t xml:space="preserve"> előállítása </w:t>
      </w:r>
      <w:r w:rsidRPr="00BF0755">
        <w:rPr>
          <w:rFonts w:cs="Times New Roman"/>
          <w:bCs/>
          <w:szCs w:val="24"/>
        </w:rPr>
        <w:t>jellemzői</w:t>
      </w:r>
      <w:r w:rsidRPr="00BF0755">
        <w:rPr>
          <w:rFonts w:cs="Times New Roman"/>
          <w:szCs w:val="24"/>
        </w:rPr>
        <w:t xml:space="preserve">. Váltakozó áramú teljesítmények, hatásos, meddő, látszólagos teljesítmény egy- és </w:t>
      </w:r>
      <w:proofErr w:type="spellStart"/>
      <w:r w:rsidRPr="00BF0755">
        <w:rPr>
          <w:rFonts w:cs="Times New Roman"/>
          <w:szCs w:val="24"/>
        </w:rPr>
        <w:t>háromfázis</w:t>
      </w:r>
      <w:proofErr w:type="spellEnd"/>
      <w:r w:rsidRPr="00BF0755">
        <w:rPr>
          <w:rFonts w:cs="Times New Roman"/>
          <w:szCs w:val="24"/>
        </w:rPr>
        <w:t xml:space="preserve"> esetén. Váltóáramú munkavégzés, hatásfok. Háromszög- és négyszöghullámok.</w:t>
      </w:r>
    </w:p>
    <w:p w:rsidR="00DF0212" w:rsidRPr="00BF0755" w:rsidRDefault="00DF0212" w:rsidP="00DF0212">
      <w:pPr>
        <w:spacing w:after="0"/>
        <w:ind w:left="567"/>
        <w:rPr>
          <w:rFonts w:cs="Times New Roman"/>
          <w:szCs w:val="24"/>
        </w:rPr>
      </w:pPr>
      <w:r w:rsidRPr="00BF0755">
        <w:rPr>
          <w:rFonts w:cs="Times New Roman"/>
          <w:szCs w:val="24"/>
        </w:rPr>
        <w:t xml:space="preserve">Ohmos (R), </w:t>
      </w:r>
      <w:r w:rsidRPr="00BF0755">
        <w:rPr>
          <w:rFonts w:cs="Times New Roman"/>
          <w:bCs/>
          <w:szCs w:val="24"/>
        </w:rPr>
        <w:t>kapacitív</w:t>
      </w:r>
      <w:r w:rsidRPr="00BF0755">
        <w:rPr>
          <w:rFonts w:cs="Times New Roman"/>
          <w:szCs w:val="24"/>
        </w:rPr>
        <w:t xml:space="preserve"> (C) és induktív (L) áramkörök:</w:t>
      </w:r>
    </w:p>
    <w:p w:rsidR="00C53E01" w:rsidRDefault="00DF0212" w:rsidP="00DF0212">
      <w:pPr>
        <w:spacing w:after="0"/>
        <w:ind w:left="851"/>
      </w:pPr>
      <w:r w:rsidRPr="00BF0755">
        <w:rPr>
          <w:rFonts w:cs="Times New Roman"/>
          <w:szCs w:val="24"/>
        </w:rPr>
        <w:t>A feszültség és az áramerősség fázisviszonya L-, C- és R-áramkörökben, párhuzamos, soros és soros-párhuzamos kapcsolásnál. Teljesítmény-leadás L-, C- és R-áramkörökben. Eredő impedancia, fázisszög, teljesítménytényező, feszültség és áramerősség számítása. Hatásos, látszólagos és meddő teljesítmény számítása. Rezgőkör</w:t>
      </w:r>
    </w:p>
    <w:p w:rsidR="00C53E01" w:rsidRPr="002A1C54" w:rsidRDefault="00C53E01" w:rsidP="00C53E01">
      <w:pPr>
        <w:tabs>
          <w:tab w:val="left" w:pos="1418"/>
          <w:tab w:val="right" w:pos="9072"/>
        </w:tabs>
        <w:spacing w:after="0"/>
        <w:ind w:left="851"/>
      </w:pPr>
    </w:p>
    <w:p w:rsidR="00C53E01" w:rsidRDefault="00DF0212" w:rsidP="00C53E01">
      <w:pPr>
        <w:pStyle w:val="Listaszerbekezds"/>
        <w:numPr>
          <w:ilvl w:val="2"/>
          <w:numId w:val="8"/>
        </w:numPr>
        <w:tabs>
          <w:tab w:val="left" w:pos="1701"/>
          <w:tab w:val="right" w:pos="9072"/>
        </w:tabs>
        <w:spacing w:after="0"/>
        <w:ind w:left="993" w:hanging="426"/>
        <w:rPr>
          <w:b/>
          <w:i/>
        </w:rPr>
      </w:pPr>
      <w:proofErr w:type="spellStart"/>
      <w:r w:rsidRPr="00DF0212">
        <w:rPr>
          <w:b/>
          <w:i/>
        </w:rPr>
        <w:t>Villamosgépek</w:t>
      </w:r>
      <w:proofErr w:type="spellEnd"/>
      <w:r w:rsidRPr="00DF0212">
        <w:rPr>
          <w:b/>
          <w:i/>
        </w:rPr>
        <w:t xml:space="preserve"> </w:t>
      </w:r>
      <w:r w:rsidR="00C53E01" w:rsidRPr="00644690">
        <w:rPr>
          <w:b/>
          <w:i/>
        </w:rPr>
        <w:tab/>
      </w:r>
      <w:r>
        <w:rPr>
          <w:b/>
          <w:i/>
        </w:rPr>
        <w:t>14</w:t>
      </w:r>
      <w:r w:rsidR="00C53E01">
        <w:rPr>
          <w:b/>
          <w:i/>
        </w:rPr>
        <w:t xml:space="preserve"> ó</w:t>
      </w:r>
      <w:r w:rsidR="00C53E01" w:rsidRPr="00644690">
        <w:rPr>
          <w:b/>
          <w:i/>
        </w:rPr>
        <w:t>ra/</w:t>
      </w:r>
      <w:r>
        <w:rPr>
          <w:b/>
          <w:i/>
        </w:rPr>
        <w:t>14</w:t>
      </w:r>
      <w:r w:rsidR="00C53E01" w:rsidRPr="00644690">
        <w:rPr>
          <w:b/>
          <w:i/>
        </w:rPr>
        <w:t xml:space="preserve"> óra</w:t>
      </w:r>
    </w:p>
    <w:p w:rsidR="00DF0212" w:rsidRPr="00BF0755" w:rsidRDefault="00DF0212" w:rsidP="00DF0212">
      <w:pPr>
        <w:spacing w:after="0"/>
        <w:ind w:left="567"/>
        <w:rPr>
          <w:rFonts w:cs="Times New Roman"/>
          <w:bCs/>
          <w:szCs w:val="24"/>
        </w:rPr>
      </w:pPr>
      <w:r w:rsidRPr="00BF0755">
        <w:rPr>
          <w:rFonts w:cs="Times New Roman"/>
          <w:szCs w:val="24"/>
        </w:rPr>
        <w:t>transzformátorok</w:t>
      </w:r>
    </w:p>
    <w:p w:rsidR="00DF0212" w:rsidRPr="00BF0755" w:rsidRDefault="00DF0212" w:rsidP="00DF0212">
      <w:pPr>
        <w:spacing w:after="0"/>
        <w:ind w:left="1287"/>
        <w:rPr>
          <w:rFonts w:cs="Times New Roman"/>
          <w:bCs/>
          <w:szCs w:val="24"/>
        </w:rPr>
      </w:pPr>
      <w:r w:rsidRPr="00BF0755">
        <w:rPr>
          <w:rFonts w:cs="Times New Roman"/>
          <w:szCs w:val="24"/>
        </w:rPr>
        <w:t>Transzformátorok</w:t>
      </w:r>
      <w:r w:rsidRPr="00BF0755">
        <w:rPr>
          <w:rFonts w:cs="Times New Roman"/>
          <w:bCs/>
          <w:szCs w:val="24"/>
        </w:rPr>
        <w:t xml:space="preserve"> felépítése és működése; Transzformátor-veszteségek és leküzdésük módszerei; Transzformátor működése terhelés mellett és terhelés nélkül; Teljesítmény átvitel, hatásfok, polaritás-jelölések; Vonali és fázisfeszültségek és áramok számítása; Teljesítmény-számítás háromfázisú rendszereknél; Primer és szekunder áram, feszültség, tekercsszám viszony, teljesítmény, hatásfok; Feszültségváltó</w:t>
      </w:r>
    </w:p>
    <w:p w:rsidR="00DF0212" w:rsidRPr="00BF0755" w:rsidRDefault="00DF0212" w:rsidP="00DF0212">
      <w:pPr>
        <w:spacing w:after="0"/>
        <w:ind w:left="567"/>
        <w:rPr>
          <w:rFonts w:cs="Times New Roman"/>
          <w:bCs/>
          <w:szCs w:val="24"/>
        </w:rPr>
      </w:pPr>
      <w:r w:rsidRPr="00BF0755">
        <w:rPr>
          <w:rFonts w:cs="Times New Roman"/>
          <w:szCs w:val="24"/>
        </w:rPr>
        <w:t>egyenáramú</w:t>
      </w:r>
      <w:r w:rsidRPr="00BF0755">
        <w:rPr>
          <w:rFonts w:cs="Times New Roman"/>
          <w:bCs/>
          <w:szCs w:val="24"/>
        </w:rPr>
        <w:t xml:space="preserve"> forgógépek</w:t>
      </w:r>
    </w:p>
    <w:p w:rsidR="00DF0212" w:rsidRPr="00BF0755" w:rsidRDefault="00DF0212" w:rsidP="00DF0212">
      <w:pPr>
        <w:spacing w:after="0"/>
        <w:ind w:left="1287"/>
        <w:rPr>
          <w:rFonts w:cs="Times New Roman"/>
          <w:bCs/>
          <w:szCs w:val="24"/>
        </w:rPr>
      </w:pPr>
      <w:r w:rsidRPr="00BF0755">
        <w:rPr>
          <w:rFonts w:cs="Times New Roman"/>
          <w:bCs/>
          <w:szCs w:val="24"/>
        </w:rPr>
        <w:t xml:space="preserve">A motor és a generátor alapelve. Egyenáramú generátor alkotórészeinek felépítése és célja. Egyenáramú generátorok működése és azok a tényezők, amelyek a teljesítményt és az áramot befolyásolják az egyenáramú generátorokban. Egyenáramú motorok működése és azok a tényezők, amelyek az egyenáramú </w:t>
      </w:r>
      <w:r w:rsidRPr="00BF0755">
        <w:rPr>
          <w:rFonts w:cs="Times New Roman"/>
          <w:bCs/>
          <w:szCs w:val="24"/>
        </w:rPr>
        <w:lastRenderedPageBreak/>
        <w:t>motorok teljesítményét, forgatónyomatékát, fordulatszámát és forgásirányát befolyásolják. Külső, soros, mellékáramköri és vegyes gerjesztésű motorok; Indítógenerátorok felépítése.</w:t>
      </w:r>
    </w:p>
    <w:p w:rsidR="00DF0212" w:rsidRPr="00BF0755" w:rsidRDefault="00DF0212" w:rsidP="00DF0212">
      <w:pPr>
        <w:spacing w:after="0"/>
        <w:ind w:left="567"/>
        <w:rPr>
          <w:rFonts w:cs="Times New Roman"/>
          <w:bCs/>
          <w:szCs w:val="24"/>
        </w:rPr>
      </w:pPr>
      <w:r w:rsidRPr="00BF0755">
        <w:rPr>
          <w:rFonts w:cs="Times New Roman"/>
          <w:szCs w:val="24"/>
        </w:rPr>
        <w:t>váltóáramú</w:t>
      </w:r>
      <w:r w:rsidRPr="00BF0755">
        <w:rPr>
          <w:rFonts w:cs="Times New Roman"/>
          <w:bCs/>
          <w:szCs w:val="24"/>
        </w:rPr>
        <w:t xml:space="preserve"> forgógépek</w:t>
      </w:r>
    </w:p>
    <w:p w:rsidR="00DF0212" w:rsidRPr="00BF0755" w:rsidRDefault="00DF0212" w:rsidP="00DF0212">
      <w:pPr>
        <w:spacing w:after="0"/>
        <w:ind w:left="1287"/>
        <w:rPr>
          <w:rFonts w:cs="Times New Roman"/>
          <w:bCs/>
          <w:szCs w:val="24"/>
        </w:rPr>
      </w:pPr>
      <w:r w:rsidRPr="00BF0755">
        <w:rPr>
          <w:rFonts w:cs="Times New Roman"/>
          <w:bCs/>
          <w:szCs w:val="24"/>
        </w:rPr>
        <w:t>váltakozó áramú generátorok</w:t>
      </w:r>
    </w:p>
    <w:p w:rsidR="00DF0212" w:rsidRPr="00BF0755" w:rsidRDefault="00DF0212" w:rsidP="00DF0212">
      <w:pPr>
        <w:spacing w:after="0"/>
        <w:ind w:left="2187"/>
        <w:rPr>
          <w:rFonts w:cs="Times New Roman"/>
          <w:bCs/>
          <w:szCs w:val="24"/>
        </w:rPr>
      </w:pPr>
      <w:r w:rsidRPr="00BF0755">
        <w:rPr>
          <w:rFonts w:cs="Times New Roman"/>
          <w:bCs/>
          <w:szCs w:val="24"/>
        </w:rPr>
        <w:t>Tekercs forgása mágneses erőtérben és a keletkező hullámforma. Szinkron generátor. Forgó armatúrás és forgó mágneses mezős váltakozó áramú generátorok működésmódja és felépítése. Egyfázisú, kétfázisú és háromfázisú generátorok. Háromfázisú csillag- és delta-kapcsolások előnyei és alkalmazása. Állandó mágneses generátorok</w:t>
      </w:r>
    </w:p>
    <w:p w:rsidR="00DF0212" w:rsidRPr="00BF0755" w:rsidRDefault="00DF0212" w:rsidP="00DF0212">
      <w:pPr>
        <w:spacing w:after="0"/>
        <w:ind w:left="1287"/>
        <w:rPr>
          <w:rFonts w:cs="Times New Roman"/>
          <w:bCs/>
          <w:szCs w:val="24"/>
        </w:rPr>
      </w:pPr>
      <w:r w:rsidRPr="00BF0755">
        <w:rPr>
          <w:rFonts w:cs="Times New Roman"/>
          <w:bCs/>
          <w:szCs w:val="24"/>
        </w:rPr>
        <w:t>váltakozó áramú motorok</w:t>
      </w:r>
    </w:p>
    <w:p w:rsidR="00C53E01" w:rsidRDefault="00DF0212" w:rsidP="00DF0212">
      <w:pPr>
        <w:spacing w:after="0"/>
        <w:ind w:left="851"/>
      </w:pPr>
      <w:r w:rsidRPr="00BF0755">
        <w:rPr>
          <w:rFonts w:cs="Times New Roman"/>
          <w:bCs/>
          <w:szCs w:val="24"/>
        </w:rPr>
        <w:t>Egy- és többfázisú váltakozó áramú szinkronmotorok és aszinkron motorok felépítése, működési elvei és jellemzői. A fordulatszám és a forgásirány ellenőrzésének módszerei. Forgó mágneses mező létrehozásának módszerei: kondenzátor, induktor, árnyékolt vagy osztott pólus.</w:t>
      </w:r>
    </w:p>
    <w:p w:rsidR="00C53E01" w:rsidRPr="002A1C54" w:rsidRDefault="00C53E01" w:rsidP="00C53E01">
      <w:pPr>
        <w:tabs>
          <w:tab w:val="left" w:pos="1418"/>
          <w:tab w:val="right" w:pos="9072"/>
        </w:tabs>
        <w:spacing w:after="0"/>
        <w:ind w:left="851"/>
      </w:pPr>
    </w:p>
    <w:p w:rsidR="00C53E01" w:rsidRPr="00644690" w:rsidRDefault="00DF0212" w:rsidP="00C53E01">
      <w:pPr>
        <w:pStyle w:val="Listaszerbekezds"/>
        <w:numPr>
          <w:ilvl w:val="2"/>
          <w:numId w:val="8"/>
        </w:numPr>
        <w:tabs>
          <w:tab w:val="left" w:pos="1701"/>
          <w:tab w:val="right" w:pos="9072"/>
        </w:tabs>
        <w:spacing w:after="0"/>
        <w:ind w:left="993" w:hanging="426"/>
        <w:rPr>
          <w:rFonts w:cs="Times New Roman"/>
          <w:b/>
          <w:i/>
        </w:rPr>
      </w:pPr>
      <w:r w:rsidRPr="00DF0212">
        <w:rPr>
          <w:b/>
          <w:i/>
        </w:rPr>
        <w:t xml:space="preserve">Szűrő áramkörök és póluselmélet </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DF0212" w:rsidRPr="00BF0755" w:rsidRDefault="00DF0212" w:rsidP="00DF0212">
      <w:pPr>
        <w:spacing w:after="0"/>
        <w:ind w:left="567"/>
        <w:rPr>
          <w:rFonts w:cs="Times New Roman"/>
          <w:szCs w:val="24"/>
        </w:rPr>
      </w:pPr>
      <w:r w:rsidRPr="00BF0755">
        <w:rPr>
          <w:rFonts w:cs="Times New Roman"/>
          <w:szCs w:val="24"/>
        </w:rPr>
        <w:t>Szűrő áramkörök</w:t>
      </w:r>
    </w:p>
    <w:p w:rsidR="00DF0212" w:rsidRPr="00BF0755" w:rsidRDefault="00DF0212" w:rsidP="00DF0212">
      <w:pPr>
        <w:spacing w:after="0"/>
        <w:ind w:left="1287"/>
        <w:rPr>
          <w:rFonts w:cs="Times New Roman"/>
          <w:szCs w:val="24"/>
        </w:rPr>
      </w:pPr>
      <w:r w:rsidRPr="00BF0755">
        <w:rPr>
          <w:rFonts w:cs="Times New Roman"/>
          <w:szCs w:val="24"/>
        </w:rPr>
        <w:t>Alul áteresztő, felül áteresztő, sáváteresztő, sávzáró szűrők működésmódja, jellemzői, alkalmazása és használata.</w:t>
      </w:r>
    </w:p>
    <w:p w:rsidR="00DF0212" w:rsidRPr="00BF0755" w:rsidRDefault="00DF0212" w:rsidP="00DF0212">
      <w:pPr>
        <w:spacing w:after="0"/>
        <w:ind w:left="567"/>
        <w:rPr>
          <w:rFonts w:cs="Times New Roman"/>
          <w:szCs w:val="24"/>
        </w:rPr>
      </w:pPr>
      <w:r w:rsidRPr="00BF0755">
        <w:rPr>
          <w:rFonts w:cs="Times New Roman"/>
          <w:szCs w:val="24"/>
        </w:rPr>
        <w:t xml:space="preserve"> </w:t>
      </w:r>
      <w:proofErr w:type="spellStart"/>
      <w:r w:rsidRPr="00BF0755">
        <w:rPr>
          <w:rFonts w:cs="Times New Roman"/>
          <w:szCs w:val="24"/>
        </w:rPr>
        <w:t>Kétpólus</w:t>
      </w:r>
      <w:proofErr w:type="spellEnd"/>
      <w:r w:rsidRPr="00BF0755">
        <w:rPr>
          <w:rFonts w:cs="Times New Roman"/>
          <w:b/>
          <w:szCs w:val="24"/>
        </w:rPr>
        <w:t xml:space="preserve">, </w:t>
      </w:r>
      <w:proofErr w:type="spellStart"/>
      <w:r w:rsidRPr="00BF0755">
        <w:rPr>
          <w:rFonts w:cs="Times New Roman"/>
          <w:szCs w:val="24"/>
        </w:rPr>
        <w:t>négypólus</w:t>
      </w:r>
      <w:proofErr w:type="spellEnd"/>
      <w:r w:rsidRPr="00BF0755">
        <w:rPr>
          <w:rFonts w:cs="Times New Roman"/>
          <w:b/>
          <w:szCs w:val="24"/>
        </w:rPr>
        <w:t xml:space="preserve"> </w:t>
      </w:r>
      <w:r>
        <w:rPr>
          <w:rFonts w:cs="Times New Roman"/>
          <w:szCs w:val="24"/>
        </w:rPr>
        <w:t>elmélet</w:t>
      </w:r>
    </w:p>
    <w:p w:rsidR="00DF0212" w:rsidRPr="00BF0755" w:rsidRDefault="00DF0212" w:rsidP="00DF0212">
      <w:pPr>
        <w:spacing w:after="0"/>
        <w:ind w:left="1287"/>
        <w:rPr>
          <w:rFonts w:cs="Times New Roman"/>
          <w:szCs w:val="24"/>
        </w:rPr>
      </w:pPr>
      <w:proofErr w:type="spellStart"/>
      <w:r w:rsidRPr="00BF0755">
        <w:rPr>
          <w:rFonts w:cs="Times New Roman"/>
          <w:szCs w:val="24"/>
        </w:rPr>
        <w:t>Kétpólus</w:t>
      </w:r>
      <w:proofErr w:type="spellEnd"/>
      <w:r w:rsidRPr="00BF0755">
        <w:rPr>
          <w:rFonts w:cs="Times New Roman"/>
          <w:szCs w:val="24"/>
        </w:rPr>
        <w:t xml:space="preserve"> helyettesítés: aktív és passzív </w:t>
      </w:r>
      <w:proofErr w:type="spellStart"/>
      <w:r w:rsidRPr="00BF0755">
        <w:rPr>
          <w:rFonts w:cs="Times New Roman"/>
          <w:szCs w:val="24"/>
        </w:rPr>
        <w:t>kétpólusok</w:t>
      </w:r>
      <w:proofErr w:type="spellEnd"/>
      <w:r w:rsidRPr="00BF0755">
        <w:rPr>
          <w:rFonts w:cs="Times New Roman"/>
          <w:szCs w:val="24"/>
        </w:rPr>
        <w:t xml:space="preserve"> helyettesítése.</w:t>
      </w:r>
    </w:p>
    <w:p w:rsidR="00C53E01" w:rsidRDefault="00DF0212" w:rsidP="00DF0212">
      <w:pPr>
        <w:spacing w:after="0"/>
        <w:ind w:left="851"/>
      </w:pPr>
      <w:proofErr w:type="spellStart"/>
      <w:r w:rsidRPr="00BF0755">
        <w:rPr>
          <w:rFonts w:cs="Times New Roman"/>
          <w:szCs w:val="24"/>
        </w:rPr>
        <w:t>Négypólus</w:t>
      </w:r>
      <w:proofErr w:type="spellEnd"/>
      <w:r w:rsidRPr="00BF0755">
        <w:rPr>
          <w:rFonts w:cs="Times New Roman"/>
          <w:szCs w:val="24"/>
        </w:rPr>
        <w:t xml:space="preserve"> helyettesítés: impedancia, </w:t>
      </w:r>
      <w:proofErr w:type="spellStart"/>
      <w:r w:rsidRPr="00BF0755">
        <w:rPr>
          <w:rFonts w:cs="Times New Roman"/>
          <w:szCs w:val="24"/>
        </w:rPr>
        <w:t>admitancia</w:t>
      </w:r>
      <w:proofErr w:type="spellEnd"/>
      <w:r w:rsidRPr="00BF0755">
        <w:rPr>
          <w:rFonts w:cs="Times New Roman"/>
          <w:szCs w:val="24"/>
        </w:rPr>
        <w:t xml:space="preserve"> és hibrid paraméteres helyettesítés.</w:t>
      </w:r>
    </w:p>
    <w:p w:rsidR="00C53E01" w:rsidRDefault="00C53E01" w:rsidP="00C53E01">
      <w:pPr>
        <w:tabs>
          <w:tab w:val="left" w:pos="1418"/>
          <w:tab w:val="right" w:pos="9072"/>
        </w:tabs>
        <w:spacing w:after="0"/>
        <w:ind w:left="851"/>
      </w:pPr>
    </w:p>
    <w:p w:rsidR="00C53E01" w:rsidRDefault="00DF0212" w:rsidP="00C53E01">
      <w:pPr>
        <w:pStyle w:val="Listaszerbekezds"/>
        <w:numPr>
          <w:ilvl w:val="2"/>
          <w:numId w:val="8"/>
        </w:numPr>
        <w:tabs>
          <w:tab w:val="left" w:pos="1701"/>
          <w:tab w:val="right" w:pos="9072"/>
        </w:tabs>
        <w:spacing w:after="0"/>
        <w:ind w:left="993" w:hanging="426"/>
        <w:rPr>
          <w:b/>
          <w:i/>
        </w:rPr>
      </w:pPr>
      <w:r w:rsidRPr="00DF0212">
        <w:rPr>
          <w:b/>
          <w:i/>
        </w:rPr>
        <w:t xml:space="preserve">Félvezetők és alkalmazásuk </w:t>
      </w:r>
      <w:r w:rsidR="00C53E01" w:rsidRPr="00644690">
        <w:rPr>
          <w:b/>
          <w:i/>
        </w:rPr>
        <w:tab/>
      </w:r>
      <w:r w:rsidR="00F27168">
        <w:rPr>
          <w:b/>
          <w:i/>
        </w:rPr>
        <w:t>30</w:t>
      </w:r>
      <w:r w:rsidR="00C53E01">
        <w:rPr>
          <w:b/>
          <w:i/>
        </w:rPr>
        <w:t xml:space="preserve"> ó</w:t>
      </w:r>
      <w:r w:rsidR="00C53E01" w:rsidRPr="00644690">
        <w:rPr>
          <w:b/>
          <w:i/>
        </w:rPr>
        <w:t>ra/</w:t>
      </w:r>
      <w:r w:rsidR="00F27168">
        <w:rPr>
          <w:b/>
          <w:i/>
        </w:rPr>
        <w:t>32</w:t>
      </w:r>
      <w:r w:rsidR="00C53E01" w:rsidRPr="00644690">
        <w:rPr>
          <w:b/>
          <w:i/>
        </w:rPr>
        <w:t xml:space="preserve"> óra</w:t>
      </w:r>
    </w:p>
    <w:p w:rsidR="00DF0212" w:rsidRPr="00BF0755" w:rsidRDefault="00DF0212" w:rsidP="00DF0212">
      <w:pPr>
        <w:spacing w:after="0"/>
        <w:ind w:left="567"/>
        <w:rPr>
          <w:rFonts w:cs="Times New Roman"/>
          <w:szCs w:val="24"/>
        </w:rPr>
      </w:pPr>
      <w:r w:rsidRPr="00BF0755">
        <w:rPr>
          <w:rFonts w:cs="Times New Roman"/>
          <w:szCs w:val="24"/>
        </w:rPr>
        <w:t>Diódák</w:t>
      </w:r>
    </w:p>
    <w:p w:rsidR="00DF0212" w:rsidRPr="00BF0755" w:rsidRDefault="00DF0212" w:rsidP="00DF0212">
      <w:pPr>
        <w:spacing w:after="0"/>
        <w:ind w:left="1287"/>
        <w:rPr>
          <w:rFonts w:cs="Times New Roman"/>
          <w:szCs w:val="24"/>
        </w:rPr>
      </w:pPr>
      <w:r w:rsidRPr="00BF0755">
        <w:rPr>
          <w:rFonts w:cs="Times New Roman"/>
          <w:szCs w:val="24"/>
        </w:rPr>
        <w:t xml:space="preserve">Anyagok, elektronkonfiguráció, elektromos tulajdonságok. P és N típusú anyagok: a szennyezések hatása a vezetésre, többségi / kisebbségi töltéshordózókra. </w:t>
      </w:r>
      <w:proofErr w:type="spellStart"/>
      <w:r w:rsidRPr="00BF0755">
        <w:rPr>
          <w:rFonts w:cs="Times New Roman"/>
          <w:szCs w:val="24"/>
        </w:rPr>
        <w:t>PN-átmenet</w:t>
      </w:r>
      <w:proofErr w:type="spellEnd"/>
      <w:r w:rsidRPr="00BF0755">
        <w:rPr>
          <w:rFonts w:cs="Times New Roman"/>
          <w:szCs w:val="24"/>
        </w:rPr>
        <w:t xml:space="preserve"> félvezetőkben. Potenciál kialakulása </w:t>
      </w:r>
      <w:proofErr w:type="spellStart"/>
      <w:r w:rsidRPr="00BF0755">
        <w:rPr>
          <w:rFonts w:cs="Times New Roman"/>
          <w:szCs w:val="24"/>
        </w:rPr>
        <w:t>PN-átmeneteknél</w:t>
      </w:r>
      <w:proofErr w:type="spellEnd"/>
      <w:r w:rsidRPr="00BF0755">
        <w:rPr>
          <w:rFonts w:cs="Times New Roman"/>
          <w:szCs w:val="24"/>
        </w:rPr>
        <w:t xml:space="preserve"> előfeszültség nélkül, nyitó és záró irányú előfeszültség mellett. Egyenirányító diódák fő jellemzői és alkalmazása. Sorba és párhuzamosan kapcsolt diódák. Vezérelt egyenirányítók (tirisztorok), Világító diódák (LED), fotódiódák, </w:t>
      </w:r>
      <w:proofErr w:type="spellStart"/>
      <w:r w:rsidRPr="00BF0755">
        <w:rPr>
          <w:rFonts w:cs="Times New Roman"/>
          <w:szCs w:val="24"/>
        </w:rPr>
        <w:t>Zener</w:t>
      </w:r>
      <w:proofErr w:type="spellEnd"/>
      <w:r w:rsidRPr="00BF0755">
        <w:rPr>
          <w:rFonts w:cs="Times New Roman"/>
          <w:szCs w:val="24"/>
        </w:rPr>
        <w:t xml:space="preserve"> dióda, </w:t>
      </w:r>
      <w:proofErr w:type="spellStart"/>
      <w:r w:rsidRPr="00BF0755">
        <w:rPr>
          <w:rFonts w:cs="Times New Roman"/>
          <w:szCs w:val="24"/>
        </w:rPr>
        <w:t>Shottky-dióda</w:t>
      </w:r>
      <w:proofErr w:type="spellEnd"/>
      <w:r w:rsidRPr="00BF0755">
        <w:rPr>
          <w:rFonts w:cs="Times New Roman"/>
          <w:szCs w:val="24"/>
        </w:rPr>
        <w:t>. Feszültségfüggő ellenállások (</w:t>
      </w:r>
      <w:proofErr w:type="spellStart"/>
      <w:r w:rsidRPr="00BF0755">
        <w:rPr>
          <w:rFonts w:cs="Times New Roman"/>
          <w:szCs w:val="24"/>
        </w:rPr>
        <w:t>varisztorok</w:t>
      </w:r>
      <w:proofErr w:type="spellEnd"/>
      <w:r w:rsidRPr="00BF0755">
        <w:rPr>
          <w:rFonts w:cs="Times New Roman"/>
          <w:szCs w:val="24"/>
        </w:rPr>
        <w:t>). Ezek alkalmazása. Diódák jelölései. Diódák működésének ellenőrzése.</w:t>
      </w:r>
    </w:p>
    <w:p w:rsidR="00DF0212" w:rsidRPr="00BF0755" w:rsidRDefault="00DF0212" w:rsidP="00DF0212">
      <w:pPr>
        <w:spacing w:after="0"/>
        <w:ind w:left="567"/>
        <w:rPr>
          <w:rFonts w:cs="Times New Roman"/>
          <w:b/>
          <w:szCs w:val="24"/>
        </w:rPr>
      </w:pPr>
      <w:r w:rsidRPr="00BF0755">
        <w:rPr>
          <w:rFonts w:cs="Times New Roman"/>
          <w:b/>
          <w:szCs w:val="24"/>
        </w:rPr>
        <w:t xml:space="preserve"> </w:t>
      </w:r>
      <w:r w:rsidRPr="00BF0755">
        <w:rPr>
          <w:rFonts w:cs="Times New Roman"/>
          <w:szCs w:val="24"/>
        </w:rPr>
        <w:t>Tranzisztorok</w:t>
      </w:r>
    </w:p>
    <w:p w:rsidR="00DF0212" w:rsidRPr="00BF0755" w:rsidRDefault="00DF0212" w:rsidP="00DF0212">
      <w:pPr>
        <w:spacing w:after="0"/>
        <w:ind w:left="1287"/>
        <w:rPr>
          <w:rFonts w:cs="Times New Roman"/>
          <w:szCs w:val="24"/>
        </w:rPr>
      </w:pPr>
      <w:r w:rsidRPr="00BF0755">
        <w:rPr>
          <w:rFonts w:cs="Times New Roman"/>
          <w:szCs w:val="24"/>
        </w:rPr>
        <w:t xml:space="preserve">PNP és NPN tranzisztorok felépítése működése és jellemzői. Térvezérlésű tranzisztorok felépítése működése és jellemzői. </w:t>
      </w:r>
      <w:r w:rsidRPr="00BF0755">
        <w:rPr>
          <w:rFonts w:cs="Times New Roman"/>
          <w:szCs w:val="24"/>
        </w:rPr>
        <w:br/>
        <w:t>Tranzisztorok alkalmazása: erősítő-osztályok (A, B, C). Egyszerű áramkörök: erősítő, kapcsoló és stabilizáló. Többfokozatú áramkörök: kaszkádkapcsolású, ellenütemű erősítők, oszcillátorok, multivibrátorok, jelformáló áramkörök.</w:t>
      </w:r>
    </w:p>
    <w:p w:rsidR="00DF0212" w:rsidRPr="00BF0755" w:rsidRDefault="00DF0212" w:rsidP="00DF0212">
      <w:pPr>
        <w:spacing w:after="0"/>
        <w:ind w:left="567"/>
        <w:rPr>
          <w:rFonts w:cs="Times New Roman"/>
          <w:szCs w:val="24"/>
        </w:rPr>
      </w:pPr>
      <w:r w:rsidRPr="00BF0755">
        <w:rPr>
          <w:rFonts w:cs="Times New Roman"/>
          <w:szCs w:val="24"/>
        </w:rPr>
        <w:t xml:space="preserve"> Integrált áramkörök</w:t>
      </w:r>
    </w:p>
    <w:p w:rsidR="00DF0212" w:rsidRPr="00BF0755" w:rsidRDefault="00DF0212" w:rsidP="00DF0212">
      <w:pPr>
        <w:spacing w:after="0"/>
        <w:ind w:left="1287"/>
        <w:rPr>
          <w:rFonts w:cs="Times New Roman"/>
          <w:bCs/>
          <w:szCs w:val="24"/>
        </w:rPr>
      </w:pPr>
      <w:r w:rsidRPr="00BF0755">
        <w:rPr>
          <w:rFonts w:cs="Times New Roman"/>
          <w:bCs/>
          <w:szCs w:val="24"/>
        </w:rPr>
        <w:t>analóg integrált áramkörök</w:t>
      </w:r>
    </w:p>
    <w:p w:rsidR="00DF0212" w:rsidRPr="00BF0755" w:rsidRDefault="00DF0212" w:rsidP="00DF0212">
      <w:pPr>
        <w:spacing w:after="0"/>
        <w:ind w:left="2007"/>
        <w:rPr>
          <w:rFonts w:cs="Times New Roman"/>
          <w:bCs/>
          <w:szCs w:val="24"/>
        </w:rPr>
      </w:pPr>
      <w:r w:rsidRPr="00BF0755">
        <w:rPr>
          <w:rFonts w:cs="Times New Roman"/>
          <w:bCs/>
          <w:szCs w:val="24"/>
        </w:rPr>
        <w:t xml:space="preserve">Megjelenési formái, felépítése, jellemzői. Műveleti </w:t>
      </w:r>
      <w:r w:rsidRPr="00BF0755">
        <w:rPr>
          <w:rFonts w:cs="Times New Roman"/>
          <w:szCs w:val="24"/>
        </w:rPr>
        <w:t>erősítő</w:t>
      </w:r>
      <w:r w:rsidRPr="00BF0755">
        <w:rPr>
          <w:rFonts w:cs="Times New Roman"/>
          <w:bCs/>
          <w:szCs w:val="24"/>
        </w:rPr>
        <w:t xml:space="preserve"> jelölése, felépítése, jellemzői. Műveleti erősítős kapcsolások: invertáló, nem invertáló erősítő, integráló, differenciáló áramkör, oszcillátor, multivibrátor kapcsolások.</w:t>
      </w:r>
    </w:p>
    <w:p w:rsidR="00DF0212" w:rsidRPr="00BF0755" w:rsidRDefault="00DF0212" w:rsidP="00DF0212">
      <w:pPr>
        <w:spacing w:after="0"/>
        <w:ind w:left="1287"/>
        <w:rPr>
          <w:rFonts w:cs="Times New Roman"/>
          <w:bCs/>
          <w:szCs w:val="24"/>
        </w:rPr>
      </w:pPr>
      <w:r w:rsidRPr="00BF0755">
        <w:rPr>
          <w:rFonts w:cs="Times New Roman"/>
          <w:bCs/>
          <w:szCs w:val="24"/>
        </w:rPr>
        <w:t>digitális integrált áramkörök</w:t>
      </w:r>
    </w:p>
    <w:p w:rsidR="00DF0212" w:rsidRPr="00BF0755" w:rsidRDefault="00DF0212" w:rsidP="00DF0212">
      <w:pPr>
        <w:spacing w:after="0"/>
        <w:ind w:left="2007"/>
        <w:rPr>
          <w:rFonts w:cs="Times New Roman"/>
          <w:bCs/>
          <w:szCs w:val="24"/>
        </w:rPr>
      </w:pPr>
      <w:r w:rsidRPr="00BF0755">
        <w:rPr>
          <w:rFonts w:cs="Times New Roman"/>
          <w:bCs/>
          <w:szCs w:val="24"/>
        </w:rPr>
        <w:t>Megjelenési formák, felépítés, jellemzők, jelölésmód.</w:t>
      </w:r>
    </w:p>
    <w:p w:rsidR="00DF0212" w:rsidRPr="00BF0755" w:rsidRDefault="00DF0212" w:rsidP="00DF0212">
      <w:pPr>
        <w:spacing w:after="0"/>
        <w:ind w:left="1287"/>
        <w:rPr>
          <w:rFonts w:cs="Times New Roman"/>
          <w:bCs/>
          <w:szCs w:val="24"/>
        </w:rPr>
      </w:pPr>
      <w:r w:rsidRPr="00BF0755">
        <w:rPr>
          <w:rFonts w:cs="Times New Roman"/>
          <w:bCs/>
          <w:szCs w:val="24"/>
        </w:rPr>
        <w:t>nyomtatott áramkörök</w:t>
      </w:r>
    </w:p>
    <w:p w:rsidR="00C53E01" w:rsidRDefault="00DF0212" w:rsidP="00DF0212">
      <w:pPr>
        <w:spacing w:after="0"/>
        <w:ind w:left="851"/>
      </w:pPr>
      <w:r w:rsidRPr="00BF0755">
        <w:rPr>
          <w:rFonts w:cs="Times New Roman"/>
          <w:bCs/>
          <w:szCs w:val="24"/>
        </w:rPr>
        <w:lastRenderedPageBreak/>
        <w:t>Felépítése, jellemzői, felhasználása.</w:t>
      </w:r>
    </w:p>
    <w:p w:rsidR="00C53E01" w:rsidRPr="00644690" w:rsidRDefault="00C53E01" w:rsidP="00C53E01">
      <w:pPr>
        <w:tabs>
          <w:tab w:val="left" w:pos="1418"/>
          <w:tab w:val="right" w:pos="9072"/>
        </w:tabs>
        <w:spacing w:after="0"/>
        <w:ind w:left="851"/>
      </w:pPr>
    </w:p>
    <w:p w:rsidR="00C53E01" w:rsidRDefault="00D75EDB" w:rsidP="00C53E01">
      <w:pPr>
        <w:pStyle w:val="Listaszerbekezds"/>
        <w:numPr>
          <w:ilvl w:val="2"/>
          <w:numId w:val="8"/>
        </w:numPr>
        <w:tabs>
          <w:tab w:val="left" w:pos="1701"/>
          <w:tab w:val="right" w:pos="9072"/>
        </w:tabs>
        <w:spacing w:after="0"/>
        <w:ind w:left="993" w:hanging="426"/>
        <w:rPr>
          <w:b/>
          <w:i/>
        </w:rPr>
      </w:pPr>
      <w:r w:rsidRPr="00D75EDB">
        <w:rPr>
          <w:b/>
          <w:i/>
        </w:rPr>
        <w:t xml:space="preserve">Száloptika, elektronikus kijelzők </w:t>
      </w:r>
      <w:r w:rsidR="00C53E01" w:rsidRPr="00644690">
        <w:rPr>
          <w:b/>
          <w:i/>
        </w:rPr>
        <w:tab/>
      </w:r>
      <w:r>
        <w:rPr>
          <w:b/>
          <w:i/>
        </w:rPr>
        <w:t>6</w:t>
      </w:r>
      <w:r w:rsidR="00C53E01">
        <w:rPr>
          <w:b/>
          <w:i/>
        </w:rPr>
        <w:t xml:space="preserve"> ó</w:t>
      </w:r>
      <w:r w:rsidR="00C53E01" w:rsidRPr="00644690">
        <w:rPr>
          <w:b/>
          <w:i/>
        </w:rPr>
        <w:t>ra/</w:t>
      </w:r>
      <w:r w:rsidR="00F27168">
        <w:rPr>
          <w:b/>
          <w:i/>
        </w:rPr>
        <w:t>6</w:t>
      </w:r>
      <w:r w:rsidR="00C53E01" w:rsidRPr="00644690">
        <w:rPr>
          <w:b/>
          <w:i/>
        </w:rPr>
        <w:t xml:space="preserve"> óra</w:t>
      </w:r>
    </w:p>
    <w:p w:rsidR="00D75EDB" w:rsidRPr="00431B66" w:rsidRDefault="00D75EDB" w:rsidP="00D75EDB">
      <w:pPr>
        <w:spacing w:after="0"/>
        <w:ind w:left="567"/>
        <w:rPr>
          <w:rFonts w:cs="Times New Roman"/>
          <w:bCs/>
          <w:szCs w:val="24"/>
        </w:rPr>
      </w:pPr>
      <w:r w:rsidRPr="00431B66">
        <w:rPr>
          <w:rFonts w:cs="Times New Roman"/>
          <w:bCs/>
          <w:szCs w:val="24"/>
        </w:rPr>
        <w:t>száloptika</w:t>
      </w:r>
    </w:p>
    <w:p w:rsidR="00D75EDB" w:rsidRPr="00431B66" w:rsidRDefault="00D75EDB" w:rsidP="00D75EDB">
      <w:pPr>
        <w:spacing w:after="0"/>
        <w:ind w:left="1287"/>
        <w:rPr>
          <w:rFonts w:cs="Times New Roman"/>
          <w:bCs/>
          <w:szCs w:val="24"/>
        </w:rPr>
      </w:pPr>
      <w:r w:rsidRPr="00431B66">
        <w:rPr>
          <w:rFonts w:cs="Times New Roman"/>
          <w:bCs/>
          <w:szCs w:val="24"/>
        </w:rPr>
        <w:t>Fénnyel kapcsolatos alaptörvények. Optikai adók, közvetítő közegek (optikai szálak) optikai vevők működése, jellemzői.</w:t>
      </w:r>
    </w:p>
    <w:p w:rsidR="00D75EDB" w:rsidRPr="00431B66" w:rsidRDefault="00D75EDB" w:rsidP="00D75EDB">
      <w:pPr>
        <w:spacing w:after="0"/>
        <w:ind w:left="567"/>
        <w:rPr>
          <w:rFonts w:cs="Times New Roman"/>
          <w:bCs/>
          <w:szCs w:val="24"/>
        </w:rPr>
      </w:pPr>
      <w:proofErr w:type="spellStart"/>
      <w:r w:rsidRPr="00431B66">
        <w:rPr>
          <w:rFonts w:cs="Times New Roman"/>
          <w:bCs/>
          <w:szCs w:val="24"/>
        </w:rPr>
        <w:t>katód-sugárcsőves</w:t>
      </w:r>
      <w:proofErr w:type="spellEnd"/>
      <w:r w:rsidRPr="00431B66">
        <w:rPr>
          <w:rFonts w:cs="Times New Roman"/>
          <w:bCs/>
          <w:szCs w:val="24"/>
        </w:rPr>
        <w:t xml:space="preserve"> kijelző (CRT)</w:t>
      </w:r>
    </w:p>
    <w:p w:rsidR="00D75EDB" w:rsidRPr="00431B66" w:rsidRDefault="00D75EDB" w:rsidP="00D75EDB">
      <w:pPr>
        <w:spacing w:after="0"/>
        <w:ind w:left="1287"/>
        <w:rPr>
          <w:rFonts w:cs="Times New Roman"/>
          <w:bCs/>
          <w:szCs w:val="24"/>
        </w:rPr>
      </w:pPr>
      <w:r w:rsidRPr="00431B66">
        <w:rPr>
          <w:rFonts w:cs="Times New Roman"/>
          <w:bCs/>
          <w:szCs w:val="24"/>
        </w:rPr>
        <w:t>Felépítés, működés, jellemzők.</w:t>
      </w:r>
    </w:p>
    <w:p w:rsidR="00D75EDB" w:rsidRPr="00431B66" w:rsidRDefault="00D75EDB" w:rsidP="00D75EDB">
      <w:pPr>
        <w:spacing w:after="0"/>
        <w:ind w:left="567"/>
        <w:rPr>
          <w:rFonts w:cs="Times New Roman"/>
          <w:bCs/>
          <w:szCs w:val="24"/>
        </w:rPr>
      </w:pPr>
      <w:r w:rsidRPr="00431B66">
        <w:rPr>
          <w:rFonts w:cs="Times New Roman"/>
          <w:bCs/>
          <w:szCs w:val="24"/>
        </w:rPr>
        <w:t>világító diódás kijelző (LED)</w:t>
      </w:r>
    </w:p>
    <w:p w:rsidR="00D75EDB" w:rsidRPr="00431B66" w:rsidRDefault="00D75EDB" w:rsidP="00D75EDB">
      <w:pPr>
        <w:spacing w:after="0"/>
        <w:ind w:left="1287"/>
        <w:rPr>
          <w:rFonts w:cs="Times New Roman"/>
          <w:bCs/>
          <w:szCs w:val="24"/>
        </w:rPr>
      </w:pPr>
      <w:r w:rsidRPr="00431B66">
        <w:rPr>
          <w:rFonts w:cs="Times New Roman"/>
          <w:bCs/>
          <w:szCs w:val="24"/>
        </w:rPr>
        <w:t>Felépítés (kialakítás), működés, jellemzők.</w:t>
      </w:r>
    </w:p>
    <w:p w:rsidR="00D75EDB" w:rsidRPr="00431B66" w:rsidRDefault="00D75EDB" w:rsidP="00D75EDB">
      <w:pPr>
        <w:spacing w:after="0"/>
        <w:ind w:left="567"/>
        <w:rPr>
          <w:rFonts w:cs="Times New Roman"/>
          <w:bCs/>
          <w:szCs w:val="24"/>
        </w:rPr>
      </w:pPr>
      <w:r w:rsidRPr="00431B66">
        <w:rPr>
          <w:rFonts w:cs="Times New Roman"/>
          <w:bCs/>
          <w:szCs w:val="24"/>
        </w:rPr>
        <w:t>folyadék kristályos kijelző (LCD)</w:t>
      </w:r>
    </w:p>
    <w:p w:rsidR="00D75EDB" w:rsidRPr="00431B66" w:rsidRDefault="00D75EDB" w:rsidP="00D75EDB">
      <w:pPr>
        <w:spacing w:after="0"/>
        <w:ind w:left="1287"/>
        <w:rPr>
          <w:rFonts w:cs="Times New Roman"/>
          <w:bCs/>
          <w:szCs w:val="24"/>
        </w:rPr>
      </w:pPr>
      <w:r w:rsidRPr="00431B66">
        <w:rPr>
          <w:rFonts w:cs="Times New Roman"/>
          <w:bCs/>
          <w:szCs w:val="24"/>
        </w:rPr>
        <w:t>Fajták, felépítés (kialakítás), működés, jellemzők.</w:t>
      </w:r>
    </w:p>
    <w:p w:rsidR="00D75EDB" w:rsidRPr="00431B66" w:rsidRDefault="00D75EDB" w:rsidP="00D75EDB">
      <w:pPr>
        <w:spacing w:after="0"/>
        <w:ind w:left="567"/>
        <w:rPr>
          <w:rFonts w:cs="Times New Roman"/>
          <w:bCs/>
          <w:szCs w:val="24"/>
        </w:rPr>
      </w:pPr>
      <w:r w:rsidRPr="00431B66">
        <w:rPr>
          <w:rFonts w:cs="Times New Roman"/>
          <w:bCs/>
          <w:szCs w:val="24"/>
        </w:rPr>
        <w:t>plazma kijelző</w:t>
      </w:r>
    </w:p>
    <w:p w:rsidR="00C53E01" w:rsidRDefault="00D75EDB" w:rsidP="00D75EDB">
      <w:pPr>
        <w:spacing w:after="0"/>
        <w:ind w:left="851"/>
      </w:pPr>
      <w:r w:rsidRPr="00431B66">
        <w:rPr>
          <w:rFonts w:cs="Times New Roman"/>
          <w:bCs/>
          <w:szCs w:val="24"/>
        </w:rPr>
        <w:t>Felépítés (kialakítás), működés, jellemzők.</w:t>
      </w:r>
    </w:p>
    <w:p w:rsidR="00C53E01" w:rsidRPr="002A1C54" w:rsidRDefault="00C53E01" w:rsidP="00C53E01">
      <w:pPr>
        <w:tabs>
          <w:tab w:val="left" w:pos="1418"/>
          <w:tab w:val="right" w:pos="9072"/>
        </w:tabs>
        <w:spacing w:after="0"/>
        <w:ind w:left="851"/>
      </w:pPr>
    </w:p>
    <w:p w:rsidR="00C53E01" w:rsidRDefault="00D75EDB" w:rsidP="00C53E01">
      <w:pPr>
        <w:pStyle w:val="Listaszerbekezds"/>
        <w:numPr>
          <w:ilvl w:val="2"/>
          <w:numId w:val="8"/>
        </w:numPr>
        <w:tabs>
          <w:tab w:val="left" w:pos="1701"/>
          <w:tab w:val="right" w:pos="9072"/>
        </w:tabs>
        <w:spacing w:after="0"/>
        <w:ind w:left="993" w:hanging="426"/>
        <w:rPr>
          <w:b/>
          <w:i/>
        </w:rPr>
      </w:pPr>
      <w:r w:rsidRPr="00D75EDB">
        <w:rPr>
          <w:b/>
          <w:i/>
        </w:rPr>
        <w:t xml:space="preserve">Digitális áramkörök </w:t>
      </w:r>
      <w:r w:rsidR="00C53E01" w:rsidRPr="00644690">
        <w:rPr>
          <w:b/>
          <w:i/>
        </w:rPr>
        <w:tab/>
      </w:r>
      <w:r w:rsidR="00F27168">
        <w:rPr>
          <w:b/>
          <w:i/>
        </w:rPr>
        <w:t>31</w:t>
      </w:r>
      <w:r w:rsidR="00C53E01">
        <w:rPr>
          <w:b/>
          <w:i/>
        </w:rPr>
        <w:t xml:space="preserve"> ó</w:t>
      </w:r>
      <w:r w:rsidR="00C53E01" w:rsidRPr="00644690">
        <w:rPr>
          <w:b/>
          <w:i/>
        </w:rPr>
        <w:t>ra/</w:t>
      </w:r>
      <w:r w:rsidR="00F27168">
        <w:rPr>
          <w:b/>
          <w:i/>
        </w:rPr>
        <w:t>3</w:t>
      </w:r>
      <w:r>
        <w:rPr>
          <w:b/>
          <w:i/>
        </w:rPr>
        <w:t>4</w:t>
      </w:r>
      <w:r w:rsidR="00C53E01" w:rsidRPr="00644690">
        <w:rPr>
          <w:b/>
          <w:i/>
        </w:rPr>
        <w:t xml:space="preserve"> óra</w:t>
      </w:r>
    </w:p>
    <w:p w:rsidR="00D75EDB" w:rsidRPr="00431B66" w:rsidRDefault="00D75EDB" w:rsidP="00D75EDB">
      <w:pPr>
        <w:spacing w:after="0"/>
        <w:ind w:left="567"/>
        <w:rPr>
          <w:rFonts w:cs="Times New Roman"/>
          <w:bCs/>
          <w:szCs w:val="24"/>
        </w:rPr>
      </w:pPr>
      <w:r w:rsidRPr="00431B66">
        <w:rPr>
          <w:rFonts w:cs="Times New Roman"/>
          <w:szCs w:val="24"/>
        </w:rPr>
        <w:t>Digitális technika alapjai</w:t>
      </w:r>
    </w:p>
    <w:p w:rsidR="00D75EDB" w:rsidRPr="00431B66" w:rsidRDefault="00D75EDB" w:rsidP="00D75EDB">
      <w:pPr>
        <w:spacing w:after="0"/>
        <w:ind w:left="1287"/>
        <w:rPr>
          <w:rFonts w:cs="Times New Roman"/>
          <w:bCs/>
          <w:szCs w:val="24"/>
        </w:rPr>
      </w:pPr>
      <w:r w:rsidRPr="00431B66">
        <w:rPr>
          <w:rFonts w:cs="Times New Roman"/>
          <w:bCs/>
          <w:szCs w:val="24"/>
        </w:rPr>
        <w:t>számrendszerek</w:t>
      </w:r>
    </w:p>
    <w:p w:rsidR="00D75EDB" w:rsidRPr="00431B66" w:rsidRDefault="00D75EDB" w:rsidP="00D75EDB">
      <w:pPr>
        <w:spacing w:after="0"/>
        <w:ind w:left="2007"/>
        <w:rPr>
          <w:rFonts w:cs="Times New Roman"/>
          <w:bCs/>
          <w:szCs w:val="24"/>
        </w:rPr>
      </w:pPr>
      <w:r w:rsidRPr="00431B66">
        <w:rPr>
          <w:rFonts w:cs="Times New Roman"/>
          <w:bCs/>
          <w:szCs w:val="24"/>
        </w:rPr>
        <w:t>Bináris, oktális, decimális, hexadecimális számrendszerek. Műveletek számrendszerekben. Átváltás számrendszerek között.</w:t>
      </w:r>
    </w:p>
    <w:p w:rsidR="00D75EDB" w:rsidRPr="00431B66" w:rsidRDefault="00D75EDB" w:rsidP="00D75EDB">
      <w:pPr>
        <w:spacing w:after="0"/>
        <w:ind w:left="1287"/>
        <w:rPr>
          <w:rFonts w:cs="Times New Roman"/>
          <w:bCs/>
          <w:szCs w:val="24"/>
        </w:rPr>
      </w:pPr>
      <w:r w:rsidRPr="00431B66">
        <w:rPr>
          <w:rFonts w:cs="Times New Roman"/>
          <w:bCs/>
          <w:szCs w:val="24"/>
        </w:rPr>
        <w:t>kód rendszerek</w:t>
      </w:r>
    </w:p>
    <w:p w:rsidR="00D75EDB" w:rsidRPr="00431B66" w:rsidRDefault="00D75EDB" w:rsidP="00D75EDB">
      <w:pPr>
        <w:spacing w:after="0"/>
        <w:ind w:left="2007"/>
        <w:rPr>
          <w:rFonts w:cs="Times New Roman"/>
          <w:bCs/>
          <w:szCs w:val="24"/>
        </w:rPr>
      </w:pPr>
      <w:r w:rsidRPr="00431B66">
        <w:rPr>
          <w:rFonts w:cs="Times New Roman"/>
          <w:bCs/>
          <w:szCs w:val="24"/>
        </w:rPr>
        <w:t>Numerikus kódok, karakteres kódok.</w:t>
      </w:r>
    </w:p>
    <w:p w:rsidR="00D75EDB" w:rsidRPr="00431B66" w:rsidRDefault="00D75EDB" w:rsidP="00D75EDB">
      <w:pPr>
        <w:spacing w:after="0"/>
        <w:ind w:left="1287"/>
        <w:rPr>
          <w:rFonts w:cs="Times New Roman"/>
          <w:bCs/>
          <w:szCs w:val="24"/>
        </w:rPr>
      </w:pPr>
      <w:r w:rsidRPr="00431B66">
        <w:rPr>
          <w:rFonts w:cs="Times New Roman"/>
          <w:bCs/>
          <w:szCs w:val="24"/>
        </w:rPr>
        <w:t>logikai algebra</w:t>
      </w:r>
    </w:p>
    <w:p w:rsidR="00D75EDB" w:rsidRPr="00431B66" w:rsidRDefault="00D75EDB" w:rsidP="00D75EDB">
      <w:pPr>
        <w:spacing w:after="0"/>
        <w:ind w:left="2007"/>
        <w:rPr>
          <w:rFonts w:cs="Times New Roman"/>
          <w:bCs/>
          <w:szCs w:val="24"/>
        </w:rPr>
      </w:pPr>
      <w:r w:rsidRPr="00431B66">
        <w:rPr>
          <w:rFonts w:cs="Times New Roman"/>
          <w:bCs/>
          <w:szCs w:val="24"/>
        </w:rPr>
        <w:t xml:space="preserve">Logikai változó, alapműveletek, logikai függvények. Boole algebra. Logikai függvények egyszerűsítése. </w:t>
      </w:r>
      <w:proofErr w:type="spellStart"/>
      <w:r w:rsidRPr="00431B66">
        <w:rPr>
          <w:rFonts w:cs="Times New Roman"/>
          <w:bCs/>
          <w:szCs w:val="24"/>
        </w:rPr>
        <w:t>Carnaught-tábla</w:t>
      </w:r>
      <w:proofErr w:type="spellEnd"/>
      <w:r w:rsidRPr="00431B66">
        <w:rPr>
          <w:rFonts w:cs="Times New Roman"/>
          <w:bCs/>
          <w:szCs w:val="24"/>
        </w:rPr>
        <w:t>.</w:t>
      </w:r>
    </w:p>
    <w:p w:rsidR="00D75EDB" w:rsidRPr="00431B66" w:rsidRDefault="00D75EDB" w:rsidP="00D75EDB">
      <w:pPr>
        <w:spacing w:after="0"/>
        <w:ind w:left="567"/>
        <w:rPr>
          <w:rFonts w:cs="Times New Roman"/>
          <w:szCs w:val="24"/>
        </w:rPr>
      </w:pPr>
      <w:r w:rsidRPr="00431B66">
        <w:rPr>
          <w:rFonts w:cs="Times New Roman"/>
          <w:szCs w:val="24"/>
        </w:rPr>
        <w:t>Digitális áramkörök</w:t>
      </w:r>
      <w:r w:rsidRPr="00431B66">
        <w:rPr>
          <w:rFonts w:cs="Times New Roman"/>
          <w:szCs w:val="24"/>
        </w:rPr>
        <w:tab/>
      </w:r>
      <w:r w:rsidRPr="00431B66">
        <w:rPr>
          <w:rFonts w:cs="Times New Roman"/>
          <w:b/>
          <w:szCs w:val="24"/>
        </w:rPr>
        <w:tab/>
      </w:r>
      <w:r w:rsidRPr="00431B66">
        <w:rPr>
          <w:rFonts w:cs="Times New Roman"/>
          <w:b/>
          <w:szCs w:val="24"/>
        </w:rPr>
        <w:tab/>
      </w:r>
      <w:r w:rsidRPr="00431B66">
        <w:rPr>
          <w:rFonts w:cs="Times New Roman"/>
          <w:b/>
          <w:szCs w:val="24"/>
        </w:rPr>
        <w:tab/>
      </w:r>
      <w:r w:rsidRPr="00431B66">
        <w:rPr>
          <w:rFonts w:cs="Times New Roman"/>
          <w:b/>
          <w:szCs w:val="24"/>
        </w:rPr>
        <w:tab/>
      </w:r>
      <w:r w:rsidRPr="00431B66">
        <w:rPr>
          <w:rFonts w:cs="Times New Roman"/>
          <w:b/>
          <w:szCs w:val="24"/>
        </w:rPr>
        <w:tab/>
      </w:r>
    </w:p>
    <w:p w:rsidR="00D75EDB" w:rsidRPr="00431B66" w:rsidRDefault="00D75EDB" w:rsidP="00D75EDB">
      <w:pPr>
        <w:spacing w:after="0"/>
        <w:ind w:left="1287"/>
        <w:rPr>
          <w:rFonts w:cs="Times New Roman"/>
          <w:bCs/>
          <w:szCs w:val="24"/>
        </w:rPr>
      </w:pPr>
      <w:r w:rsidRPr="00431B66">
        <w:rPr>
          <w:rFonts w:cs="Times New Roman"/>
          <w:bCs/>
          <w:szCs w:val="24"/>
        </w:rPr>
        <w:t>kombinációs hálózatok</w:t>
      </w:r>
    </w:p>
    <w:p w:rsidR="00D75EDB" w:rsidRPr="00431B66" w:rsidRDefault="00D75EDB" w:rsidP="00D75EDB">
      <w:pPr>
        <w:spacing w:after="0"/>
        <w:ind w:left="2007"/>
        <w:rPr>
          <w:rFonts w:cs="Times New Roman"/>
          <w:bCs/>
          <w:szCs w:val="24"/>
        </w:rPr>
      </w:pPr>
      <w:r w:rsidRPr="00431B66">
        <w:rPr>
          <w:rFonts w:cs="Times New Roman"/>
          <w:bCs/>
          <w:szCs w:val="24"/>
        </w:rPr>
        <w:t>Digitális kapu áramkörök alap fajtái, jellemzőik és felhasználása logikai függvények megvalósítására.</w:t>
      </w:r>
    </w:p>
    <w:p w:rsidR="00D75EDB" w:rsidRPr="00431B66" w:rsidRDefault="00D75EDB" w:rsidP="00D75EDB">
      <w:pPr>
        <w:spacing w:after="0"/>
        <w:ind w:left="1287"/>
        <w:rPr>
          <w:rFonts w:cs="Times New Roman"/>
          <w:bCs/>
          <w:szCs w:val="24"/>
        </w:rPr>
      </w:pPr>
      <w:r w:rsidRPr="00431B66">
        <w:rPr>
          <w:rFonts w:cs="Times New Roman"/>
          <w:bCs/>
          <w:szCs w:val="24"/>
        </w:rPr>
        <w:t>sorrendi hálózatok</w:t>
      </w:r>
    </w:p>
    <w:p w:rsidR="00D75EDB" w:rsidRPr="00431B66" w:rsidRDefault="00D75EDB" w:rsidP="00D75EDB">
      <w:pPr>
        <w:spacing w:after="0"/>
        <w:ind w:left="2007"/>
        <w:rPr>
          <w:rFonts w:cs="Times New Roman"/>
          <w:bCs/>
          <w:szCs w:val="24"/>
        </w:rPr>
      </w:pPr>
      <w:r w:rsidRPr="00431B66">
        <w:rPr>
          <w:rFonts w:cs="Times New Roman"/>
          <w:bCs/>
          <w:szCs w:val="24"/>
        </w:rPr>
        <w:t>Digitális tároló áramkörök alap fajtái, jellemzőik és felhasználása számlálók, léptető áramkörök megvalósításához.</w:t>
      </w:r>
    </w:p>
    <w:p w:rsidR="00D75EDB" w:rsidRPr="00431B66" w:rsidRDefault="00D75EDB" w:rsidP="00D75EDB">
      <w:pPr>
        <w:spacing w:after="0"/>
        <w:ind w:left="1287"/>
        <w:rPr>
          <w:rFonts w:cs="Times New Roman"/>
          <w:bCs/>
          <w:szCs w:val="24"/>
        </w:rPr>
      </w:pPr>
      <w:r w:rsidRPr="00431B66">
        <w:rPr>
          <w:rFonts w:cs="Times New Roman"/>
          <w:bCs/>
          <w:szCs w:val="24"/>
        </w:rPr>
        <w:t xml:space="preserve">multiplexerek, </w:t>
      </w:r>
      <w:proofErr w:type="spellStart"/>
      <w:r w:rsidRPr="00431B66">
        <w:rPr>
          <w:rFonts w:cs="Times New Roman"/>
          <w:bCs/>
          <w:szCs w:val="24"/>
        </w:rPr>
        <w:t>demultiplexerek</w:t>
      </w:r>
      <w:proofErr w:type="spellEnd"/>
    </w:p>
    <w:p w:rsidR="00D75EDB" w:rsidRPr="00431B66" w:rsidRDefault="00D75EDB" w:rsidP="00D75EDB">
      <w:pPr>
        <w:spacing w:after="0"/>
        <w:ind w:left="2007"/>
        <w:rPr>
          <w:rFonts w:cs="Times New Roman"/>
          <w:bCs/>
          <w:szCs w:val="24"/>
        </w:rPr>
      </w:pPr>
      <w:r w:rsidRPr="00431B66">
        <w:rPr>
          <w:rFonts w:cs="Times New Roman"/>
          <w:bCs/>
          <w:szCs w:val="24"/>
        </w:rPr>
        <w:t xml:space="preserve">Kódoló, </w:t>
      </w:r>
      <w:proofErr w:type="spellStart"/>
      <w:r w:rsidRPr="00431B66">
        <w:rPr>
          <w:rFonts w:cs="Times New Roman"/>
          <w:bCs/>
          <w:szCs w:val="24"/>
        </w:rPr>
        <w:t>dekodoló</w:t>
      </w:r>
      <w:proofErr w:type="spellEnd"/>
      <w:r w:rsidRPr="00431B66">
        <w:rPr>
          <w:rFonts w:cs="Times New Roman"/>
          <w:bCs/>
          <w:szCs w:val="24"/>
        </w:rPr>
        <w:t xml:space="preserve"> áramkörök megvalósítása kapu és speciális áramkörökből.</w:t>
      </w:r>
    </w:p>
    <w:p w:rsidR="00D75EDB" w:rsidRPr="00431B66" w:rsidRDefault="00D75EDB" w:rsidP="00D75EDB">
      <w:pPr>
        <w:spacing w:after="0"/>
        <w:ind w:left="1287"/>
        <w:rPr>
          <w:rFonts w:cs="Times New Roman"/>
          <w:bCs/>
          <w:szCs w:val="24"/>
        </w:rPr>
      </w:pPr>
      <w:proofErr w:type="spellStart"/>
      <w:r w:rsidRPr="00431B66">
        <w:rPr>
          <w:rFonts w:cs="Times New Roman"/>
          <w:bCs/>
          <w:szCs w:val="24"/>
        </w:rPr>
        <w:t>analóg-digitál</w:t>
      </w:r>
      <w:proofErr w:type="spellEnd"/>
      <w:r w:rsidRPr="00431B66">
        <w:rPr>
          <w:rFonts w:cs="Times New Roman"/>
          <w:bCs/>
          <w:szCs w:val="24"/>
        </w:rPr>
        <w:t xml:space="preserve"> (A/D), </w:t>
      </w:r>
      <w:proofErr w:type="spellStart"/>
      <w:r w:rsidRPr="00431B66">
        <w:rPr>
          <w:rFonts w:cs="Times New Roman"/>
          <w:bCs/>
          <w:szCs w:val="24"/>
        </w:rPr>
        <w:t>digitál-analóg</w:t>
      </w:r>
      <w:proofErr w:type="spellEnd"/>
      <w:r w:rsidRPr="00431B66">
        <w:rPr>
          <w:rFonts w:cs="Times New Roman"/>
          <w:bCs/>
          <w:szCs w:val="24"/>
        </w:rPr>
        <w:t xml:space="preserve"> (D/A) átalakítók</w:t>
      </w:r>
    </w:p>
    <w:p w:rsidR="00D75EDB" w:rsidRPr="00431B66" w:rsidRDefault="00D75EDB" w:rsidP="00D75EDB">
      <w:pPr>
        <w:spacing w:after="0"/>
        <w:ind w:left="2007"/>
        <w:rPr>
          <w:rFonts w:cs="Times New Roman"/>
          <w:bCs/>
          <w:szCs w:val="24"/>
        </w:rPr>
      </w:pPr>
      <w:r w:rsidRPr="00431B66">
        <w:rPr>
          <w:rFonts w:cs="Times New Roman"/>
          <w:bCs/>
          <w:szCs w:val="24"/>
        </w:rPr>
        <w:t xml:space="preserve">Passzív és aktív elemek felhasználása, közvetett és közvetlen átalakítók, pillanatérték és átlag érték átalakítók. Súlyozott ellenállás hálózat, műveleti erősítős D/A. Kompenzációs, feszültség-idő átalakítós, kettős </w:t>
      </w:r>
      <w:proofErr w:type="spellStart"/>
      <w:r w:rsidRPr="00431B66">
        <w:rPr>
          <w:rFonts w:cs="Times New Roman"/>
          <w:bCs/>
          <w:szCs w:val="24"/>
        </w:rPr>
        <w:t>meredekségű</w:t>
      </w:r>
      <w:proofErr w:type="spellEnd"/>
      <w:r w:rsidRPr="00431B66">
        <w:rPr>
          <w:rFonts w:cs="Times New Roman"/>
          <w:bCs/>
          <w:szCs w:val="24"/>
        </w:rPr>
        <w:t xml:space="preserve"> A/D.</w:t>
      </w:r>
    </w:p>
    <w:p w:rsidR="00D75EDB" w:rsidRPr="00431B66" w:rsidRDefault="00D75EDB" w:rsidP="00D75EDB">
      <w:pPr>
        <w:spacing w:after="0"/>
        <w:ind w:left="567"/>
        <w:rPr>
          <w:rFonts w:cs="Times New Roman"/>
          <w:szCs w:val="24"/>
        </w:rPr>
      </w:pPr>
      <w:r w:rsidRPr="00431B66">
        <w:rPr>
          <w:rFonts w:cs="Times New Roman"/>
          <w:szCs w:val="24"/>
        </w:rPr>
        <w:t>Számítógépek</w:t>
      </w:r>
      <w:r w:rsidRPr="00431B66">
        <w:rPr>
          <w:rFonts w:cs="Times New Roman"/>
          <w:b/>
          <w:szCs w:val="24"/>
        </w:rPr>
        <w:t xml:space="preserve"> </w:t>
      </w:r>
      <w:r w:rsidRPr="00431B66">
        <w:rPr>
          <w:rFonts w:cs="Times New Roman"/>
          <w:szCs w:val="24"/>
        </w:rPr>
        <w:t>alapvető felépítése, működése</w:t>
      </w:r>
      <w:r w:rsidRPr="00431B66">
        <w:rPr>
          <w:rFonts w:cs="Times New Roman"/>
          <w:b/>
          <w:szCs w:val="24"/>
        </w:rPr>
        <w:tab/>
      </w:r>
      <w:r w:rsidRPr="00431B66">
        <w:rPr>
          <w:rFonts w:cs="Times New Roman"/>
          <w:b/>
          <w:szCs w:val="24"/>
        </w:rPr>
        <w:tab/>
      </w:r>
      <w:r w:rsidRPr="00431B66">
        <w:rPr>
          <w:rFonts w:cs="Times New Roman"/>
          <w:b/>
          <w:szCs w:val="24"/>
        </w:rPr>
        <w:tab/>
      </w:r>
    </w:p>
    <w:p w:rsidR="00D75EDB" w:rsidRPr="00431B66" w:rsidRDefault="00D75EDB" w:rsidP="00D75EDB">
      <w:pPr>
        <w:spacing w:after="0"/>
        <w:ind w:left="1287"/>
        <w:rPr>
          <w:rFonts w:cs="Times New Roman"/>
          <w:bCs/>
          <w:szCs w:val="24"/>
        </w:rPr>
      </w:pPr>
      <w:r w:rsidRPr="00431B66">
        <w:rPr>
          <w:rFonts w:cs="Times New Roman"/>
          <w:bCs/>
          <w:szCs w:val="24"/>
        </w:rPr>
        <w:t>digitális számítógép felépítése</w:t>
      </w:r>
    </w:p>
    <w:p w:rsidR="00D75EDB" w:rsidRPr="00431B66" w:rsidRDefault="00D75EDB" w:rsidP="00D75EDB">
      <w:pPr>
        <w:spacing w:after="0"/>
        <w:ind w:left="2007"/>
        <w:rPr>
          <w:rFonts w:cs="Times New Roman"/>
          <w:bCs/>
          <w:szCs w:val="24"/>
        </w:rPr>
      </w:pPr>
      <w:r w:rsidRPr="00431B66">
        <w:rPr>
          <w:rFonts w:cs="Times New Roman"/>
          <w:bCs/>
          <w:szCs w:val="24"/>
        </w:rPr>
        <w:t>Neumann-elv, BUS rendszerek.</w:t>
      </w:r>
    </w:p>
    <w:p w:rsidR="00D75EDB" w:rsidRPr="00431B66" w:rsidRDefault="00D75EDB" w:rsidP="00D75EDB">
      <w:pPr>
        <w:spacing w:after="0"/>
        <w:ind w:left="1287"/>
        <w:rPr>
          <w:rFonts w:cs="Times New Roman"/>
          <w:bCs/>
          <w:szCs w:val="24"/>
        </w:rPr>
      </w:pPr>
      <w:r w:rsidRPr="00431B66">
        <w:rPr>
          <w:rFonts w:cs="Times New Roman"/>
          <w:bCs/>
          <w:szCs w:val="24"/>
        </w:rPr>
        <w:t>mikroprocesszorok</w:t>
      </w:r>
    </w:p>
    <w:p w:rsidR="00D75EDB" w:rsidRPr="00431B66" w:rsidRDefault="00D75EDB" w:rsidP="00D75EDB">
      <w:pPr>
        <w:spacing w:after="0"/>
        <w:ind w:left="2007"/>
        <w:rPr>
          <w:rFonts w:cs="Times New Roman"/>
          <w:bCs/>
          <w:szCs w:val="24"/>
        </w:rPr>
      </w:pPr>
      <w:r w:rsidRPr="00431B66">
        <w:rPr>
          <w:rFonts w:cs="Times New Roman"/>
          <w:bCs/>
          <w:szCs w:val="24"/>
        </w:rPr>
        <w:t>Felépítése, kiviteli formák, jellemzők, működés alapjai.</w:t>
      </w:r>
    </w:p>
    <w:p w:rsidR="00D75EDB" w:rsidRPr="00431B66" w:rsidRDefault="00D75EDB" w:rsidP="00D75EDB">
      <w:pPr>
        <w:spacing w:after="0"/>
        <w:ind w:left="1287"/>
        <w:rPr>
          <w:rFonts w:cs="Times New Roman"/>
          <w:bCs/>
          <w:szCs w:val="24"/>
        </w:rPr>
      </w:pPr>
      <w:r w:rsidRPr="00431B66">
        <w:rPr>
          <w:rFonts w:cs="Times New Roman"/>
          <w:bCs/>
          <w:szCs w:val="24"/>
        </w:rPr>
        <w:t>memóriák</w:t>
      </w:r>
    </w:p>
    <w:p w:rsidR="00D75EDB" w:rsidRPr="00431B66" w:rsidRDefault="00D75EDB" w:rsidP="00D75EDB">
      <w:pPr>
        <w:spacing w:after="0"/>
        <w:ind w:left="2007"/>
        <w:rPr>
          <w:rFonts w:cs="Times New Roman"/>
          <w:bCs/>
          <w:szCs w:val="24"/>
        </w:rPr>
      </w:pPr>
      <w:r w:rsidRPr="00431B66">
        <w:rPr>
          <w:rFonts w:cs="Times New Roman"/>
          <w:bCs/>
          <w:szCs w:val="24"/>
        </w:rPr>
        <w:t>ROM, EROM, EPROM, RAM. Kiviteli formák, jellemzők, működés.</w:t>
      </w:r>
    </w:p>
    <w:p w:rsidR="00D75EDB" w:rsidRPr="00431B66" w:rsidRDefault="00D75EDB" w:rsidP="00D75EDB">
      <w:pPr>
        <w:spacing w:after="0"/>
        <w:ind w:left="1287"/>
        <w:rPr>
          <w:rFonts w:cs="Times New Roman"/>
          <w:bCs/>
          <w:szCs w:val="24"/>
        </w:rPr>
      </w:pPr>
      <w:r w:rsidRPr="00431B66">
        <w:rPr>
          <w:rFonts w:cs="Times New Roman"/>
          <w:bCs/>
          <w:szCs w:val="24"/>
        </w:rPr>
        <w:t>illesztő egységek</w:t>
      </w:r>
    </w:p>
    <w:p w:rsidR="00D75EDB" w:rsidRPr="00431B66" w:rsidRDefault="00D75EDB" w:rsidP="00D75EDB">
      <w:pPr>
        <w:spacing w:after="0"/>
        <w:ind w:left="2007"/>
        <w:rPr>
          <w:rFonts w:cs="Times New Roman"/>
          <w:bCs/>
          <w:szCs w:val="24"/>
        </w:rPr>
      </w:pPr>
      <w:r w:rsidRPr="00431B66">
        <w:rPr>
          <w:rFonts w:cs="Times New Roman"/>
          <w:bCs/>
          <w:szCs w:val="24"/>
        </w:rPr>
        <w:t>PCI, SATA, IDE, USB.</w:t>
      </w:r>
    </w:p>
    <w:p w:rsidR="00D75EDB" w:rsidRPr="00431B66" w:rsidRDefault="00D75EDB" w:rsidP="00D75EDB">
      <w:pPr>
        <w:spacing w:after="0"/>
        <w:ind w:left="1287"/>
        <w:rPr>
          <w:rFonts w:cs="Times New Roman"/>
          <w:bCs/>
          <w:szCs w:val="24"/>
        </w:rPr>
      </w:pPr>
      <w:r w:rsidRPr="00431B66">
        <w:rPr>
          <w:rFonts w:cs="Times New Roman"/>
          <w:bCs/>
          <w:szCs w:val="24"/>
        </w:rPr>
        <w:t>perifériák</w:t>
      </w:r>
    </w:p>
    <w:p w:rsidR="00C53E01" w:rsidRDefault="00D75EDB" w:rsidP="00D75EDB">
      <w:pPr>
        <w:spacing w:after="0"/>
        <w:ind w:left="851"/>
      </w:pPr>
      <w:r w:rsidRPr="00431B66">
        <w:rPr>
          <w:rFonts w:cs="Times New Roman"/>
          <w:bCs/>
          <w:szCs w:val="24"/>
        </w:rPr>
        <w:lastRenderedPageBreak/>
        <w:t xml:space="preserve">Be- és kimeneti egységek. Adattárolás (FDD, HDD, SDD, CD, DVD, </w:t>
      </w:r>
      <w:proofErr w:type="spellStart"/>
      <w:r w:rsidRPr="00431B66">
        <w:rPr>
          <w:rFonts w:cs="Times New Roman"/>
          <w:bCs/>
          <w:szCs w:val="24"/>
        </w:rPr>
        <w:t>Blueray</w:t>
      </w:r>
      <w:proofErr w:type="spellEnd"/>
      <w:r w:rsidRPr="00431B66">
        <w:rPr>
          <w:rFonts w:cs="Times New Roman"/>
          <w:bCs/>
          <w:szCs w:val="24"/>
        </w:rPr>
        <w:t xml:space="preserve">, </w:t>
      </w:r>
      <w:proofErr w:type="spellStart"/>
      <w:r w:rsidRPr="00431B66">
        <w:rPr>
          <w:rFonts w:cs="Times New Roman"/>
          <w:bCs/>
          <w:szCs w:val="24"/>
        </w:rPr>
        <w:t>Pendrive</w:t>
      </w:r>
      <w:proofErr w:type="spellEnd"/>
      <w:r w:rsidRPr="00431B66">
        <w:rPr>
          <w:rFonts w:cs="Times New Roman"/>
          <w:bCs/>
          <w:szCs w:val="24"/>
        </w:rPr>
        <w:t>, memória kártya), adatmegjelenítés (grafikus kártya, nyomtató), egér, billentyűzet.</w:t>
      </w:r>
    </w:p>
    <w:p w:rsidR="00C53E01" w:rsidRPr="002A1C54" w:rsidRDefault="00C53E01" w:rsidP="00C53E01">
      <w:pPr>
        <w:tabs>
          <w:tab w:val="left" w:pos="1418"/>
          <w:tab w:val="right" w:pos="9072"/>
        </w:tabs>
        <w:spacing w:after="0"/>
        <w:ind w:left="851"/>
      </w:pP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75EDB" w:rsidP="00C53E01">
      <w:pPr>
        <w:spacing w:after="0"/>
        <w:ind w:left="426"/>
      </w:pPr>
      <w:r w:rsidRPr="00D75EDB">
        <w:t>Multimédiás 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32F9" w:rsidRPr="00EE32F9" w:rsidTr="00EE32F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Informatikai eszközök</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Informatikai eszközök</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Informatikai eszközök</w:t>
            </w:r>
          </w:p>
        </w:tc>
      </w:tr>
    </w:tbl>
    <w:p w:rsidR="00EE32F9" w:rsidRDefault="00EE32F9" w:rsidP="00EE32F9">
      <w:pPr>
        <w:pStyle w:val="Listaszerbekezds"/>
        <w:spacing w:after="0"/>
        <w:ind w:left="1224"/>
        <w:rPr>
          <w:b/>
        </w:rPr>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32F9" w:rsidRPr="00EE32F9" w:rsidTr="00EE32F9">
        <w:trPr>
          <w:trHeight w:val="255"/>
          <w:jc w:val="center"/>
        </w:trPr>
        <w:tc>
          <w:tcPr>
            <w:tcW w:w="104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510"/>
          <w:jc w:val="center"/>
        </w:trPr>
        <w:tc>
          <w:tcPr>
            <w:tcW w:w="104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80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csoport-bontás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osztály-keret</w:t>
            </w:r>
          </w:p>
        </w:tc>
        <w:tc>
          <w:tcPr>
            <w:tcW w:w="238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 feldolgozó tevékenységek</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Ismeretalkalmazási gyakorló tevékenységek, feladatok</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2.4.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Tesztfeladat megoldása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Képi információk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értelmezése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rajz készítése </w:t>
            </w:r>
            <w:proofErr w:type="spellStart"/>
            <w:r w:rsidRPr="00EE32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Komplex információk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munkaformák körében</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versenyjáték</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D75EDB" w:rsidP="00C53E01">
      <w:pPr>
        <w:spacing w:after="480"/>
        <w:jc w:val="center"/>
        <w:rPr>
          <w:rFonts w:cs="Times New Roman"/>
          <w:b/>
          <w:sz w:val="36"/>
        </w:rPr>
      </w:pPr>
      <w:r w:rsidRPr="00D75EDB">
        <w:rPr>
          <w:rFonts w:cs="Times New Roman"/>
          <w:b/>
          <w:sz w:val="36"/>
        </w:rPr>
        <w:t>10417-16</w:t>
      </w:r>
      <w:r w:rsidR="00C53E01" w:rsidRPr="00D52C63">
        <w:rPr>
          <w:rFonts w:cs="Times New Roman"/>
          <w:b/>
          <w:sz w:val="36"/>
        </w:rPr>
        <w:t xml:space="preserve"> azonosító számú</w:t>
      </w:r>
    </w:p>
    <w:p w:rsidR="00C53E01" w:rsidRPr="00D52C63" w:rsidRDefault="00D75EDB" w:rsidP="00C53E01">
      <w:pPr>
        <w:jc w:val="center"/>
        <w:rPr>
          <w:rFonts w:cs="Times New Roman"/>
          <w:b/>
          <w:sz w:val="36"/>
        </w:rPr>
      </w:pPr>
      <w:r w:rsidRPr="00D75EDB">
        <w:rPr>
          <w:rFonts w:cs="Times New Roman"/>
          <w:b/>
          <w:sz w:val="36"/>
        </w:rPr>
        <w:t>Közlekedéstechnikai gyakorlatok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75EDB">
        <w:rPr>
          <w:rFonts w:cs="Times New Roman"/>
        </w:rPr>
        <w:t>10417</w:t>
      </w:r>
      <w:r w:rsidRPr="00D26A67">
        <w:rPr>
          <w:rFonts w:cs="Times New Roman"/>
        </w:rPr>
        <w:t>-</w:t>
      </w:r>
      <w:r w:rsidR="00D75EDB">
        <w:rPr>
          <w:rFonts w:cs="Times New Roman"/>
        </w:rPr>
        <w:t>16</w:t>
      </w:r>
      <w:r w:rsidRPr="00D52C63">
        <w:rPr>
          <w:rFonts w:cs="Times New Roman"/>
        </w:rPr>
        <w:t xml:space="preserve"> azonosító számú </w:t>
      </w:r>
      <w:r w:rsidR="00D75EDB" w:rsidRPr="00D75EDB">
        <w:rPr>
          <w:rFonts w:cs="Times New Roman"/>
        </w:rPr>
        <w:t>Közlekedéstechnikai gyakorlatok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EE32F9" w:rsidRPr="00EE32F9" w:rsidTr="00EE32F9">
        <w:trPr>
          <w:trHeight w:val="1755"/>
          <w:jc w:val="center"/>
        </w:trPr>
        <w:tc>
          <w:tcPr>
            <w:tcW w:w="398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00" w:type="dxa"/>
            <w:shd w:val="clear" w:color="auto" w:fill="auto"/>
            <w:textDirection w:val="btLr"/>
            <w:vAlign w:val="bottom"/>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Karbantartási gyakorlatok</w:t>
            </w:r>
          </w:p>
        </w:tc>
        <w:tc>
          <w:tcPr>
            <w:tcW w:w="700" w:type="dxa"/>
            <w:shd w:val="clear" w:color="auto" w:fill="auto"/>
            <w:textDirection w:val="btLr"/>
            <w:vAlign w:val="bottom"/>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Mérési gyakorlatok</w:t>
            </w:r>
          </w:p>
        </w:tc>
      </w:tr>
      <w:tr w:rsidR="00EE32F9" w:rsidRPr="00EE32F9" w:rsidTr="00EE32F9">
        <w:trPr>
          <w:trHeight w:val="300"/>
          <w:jc w:val="center"/>
        </w:trPr>
        <w:tc>
          <w:tcPr>
            <w:tcW w:w="5380" w:type="dxa"/>
            <w:gridSpan w:val="3"/>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FELADATOK</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Gépipari alapméréseket végez</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Alak- és helyzetpontossági méréseket végez általános eszközökkel</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Anyagvizsgálatokat végez</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Villamos méréseket végez analóg és digitális műszerekkel</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510"/>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Alakítja a munkadarabot kézi forgácsoló alapeljárásokkal</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Alakítja a munkadarabot gépi forgácsoló alapeljárásokkal</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Képlékenyalakítást végez kézi alapműveletekkel</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Darabol kézi és gépi műveletekkel</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Alakítja a munkadarabot kézi kisgépes eljárásokkal</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Szerelési műveleteket végez</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Oldható és nem oldható kötéseket készít</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Elektromos vezetékeket, csatlakozókat szerel</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Áramköröket készít kapcsolási rajz alapján</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510"/>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Előkészíti a feladat végrehajtásához szükséges anyagokat, szerszámokat</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510"/>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Ellenőrzi az alkalmazott gépek, berendezések működőképességét</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510"/>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Alkalmazza a munkavédelmi, tűzvédelmi, környezetvédelmi előírásokat</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300"/>
          <w:jc w:val="center"/>
        </w:trPr>
        <w:tc>
          <w:tcPr>
            <w:tcW w:w="5380" w:type="dxa"/>
            <w:gridSpan w:val="3"/>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SZAKMAI ISMERETEK</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Mechanikai mérőműszerek kezelése</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Mechanikai mérőműszerek felhasználási területe</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Anyagvizsgálati eszközök</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Analóg műszerek kezelésének és pontosságának ismerete</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76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Digitális műszerek kezelésének, felbontóképességének és pontosságának ismerete</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Kézi forgácsoló szerszámok alkalmazása</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Forgácsoló és daraboló gépek kezelése</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Szerelő szerszámok, készülékek alkalmazása</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Hegesztő, forrasztó szerszámok, berendezések kezelése</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Gépüzemeltetés, anyagmozgatás, emelőgépek munkabiztonsági szabályai</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510"/>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Munkavédelmi, tűzvédelmi, környezetvédelmi előírások</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300"/>
          <w:jc w:val="center"/>
        </w:trPr>
        <w:tc>
          <w:tcPr>
            <w:tcW w:w="5380" w:type="dxa"/>
            <w:gridSpan w:val="3"/>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SZAKMAI KÉSZSÉGEK</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Mechanikai mérések végrehajtása</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Villamos mérések végrehajtása</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Különböző anyagok megmunkálása</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Gépelemek, gépek szerelése</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Áramkörök készítése</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300"/>
          <w:jc w:val="center"/>
        </w:trPr>
        <w:tc>
          <w:tcPr>
            <w:tcW w:w="5380" w:type="dxa"/>
            <w:gridSpan w:val="3"/>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SZEMÉLYES KOMPETENCIÁK</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Mozgáskoordináció</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Precizitás</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Megbízhatóság</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300"/>
          <w:jc w:val="center"/>
        </w:trPr>
        <w:tc>
          <w:tcPr>
            <w:tcW w:w="5380" w:type="dxa"/>
            <w:gridSpan w:val="3"/>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TÁRSAS KOMPETENCIÁK</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Segítőkészség</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Irányíthatóság</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300"/>
          <w:jc w:val="center"/>
        </w:trPr>
        <w:tc>
          <w:tcPr>
            <w:tcW w:w="5380" w:type="dxa"/>
            <w:gridSpan w:val="3"/>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MÓDSZERKOMPETENCIÁK</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Tervezés</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Módszeres munkavégzés</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EE32F9" w:rsidRDefault="00EE32F9"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4D1580" w:rsidP="00C53E01">
      <w:pPr>
        <w:pStyle w:val="Listaszerbekezds"/>
        <w:numPr>
          <w:ilvl w:val="0"/>
          <w:numId w:val="8"/>
        </w:numPr>
        <w:tabs>
          <w:tab w:val="right" w:pos="9072"/>
        </w:tabs>
        <w:spacing w:after="0"/>
        <w:rPr>
          <w:rFonts w:cs="Times New Roman"/>
          <w:b/>
        </w:rPr>
      </w:pPr>
      <w:r w:rsidRPr="004D1580">
        <w:rPr>
          <w:b/>
        </w:rPr>
        <w:t xml:space="preserve">Karbantartási gyakorlatok </w:t>
      </w:r>
      <w:r w:rsidR="00C53E01" w:rsidRPr="00644690">
        <w:rPr>
          <w:b/>
        </w:rPr>
        <w:t xml:space="preserve"> tantárgy</w:t>
      </w:r>
      <w:r w:rsidR="00C53E01" w:rsidRPr="00644690">
        <w:rPr>
          <w:b/>
        </w:rPr>
        <w:tab/>
      </w:r>
      <w:r w:rsidR="005E154C">
        <w:rPr>
          <w:b/>
        </w:rPr>
        <w:t>319</w:t>
      </w:r>
      <w:r w:rsidR="00C53E01">
        <w:rPr>
          <w:b/>
        </w:rPr>
        <w:t xml:space="preserve"> ó</w:t>
      </w:r>
      <w:r w:rsidR="00C53E01" w:rsidRPr="00644690">
        <w:rPr>
          <w:b/>
        </w:rPr>
        <w:t>ra/</w:t>
      </w:r>
      <w:r w:rsidR="005E154C">
        <w:rPr>
          <w:b/>
        </w:rPr>
        <w:t>324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4D1580" w:rsidRDefault="004D1580" w:rsidP="004D1580">
      <w:pPr>
        <w:spacing w:after="0"/>
        <w:ind w:left="426"/>
      </w:pPr>
      <w:r>
        <w:t>A szakmai gyakorlati képzés célja az, hogy a tanulókat az adott szakmában felkészítse az önálló, megfelelő minőségű munkavégzésre. A szakmai gyakorlat tanítása során fel kell eleveníteni az adott tevékenység elvégzéséhez kapcsolódó elméleti ismereteket is. A tanulók tudatos, nem csak utánzáson alapuló tevékenységéhez szükség van arra, hogy a munkavégzés elméleti alapjaival is tisztában legyenek. Ez lehetővé teszi azt, hogy a feladatot más-más körülmények között is végre tudják hajtani. A képzés végére a tanulónak el kell érni, hogy mind a minőség, mind a mennyiség terén olyan teljesítményt nyújtson, mint a frissen végzett szakmunkás szintje.</w:t>
      </w:r>
    </w:p>
    <w:p w:rsidR="004D1580" w:rsidRDefault="004D1580" w:rsidP="004D1580">
      <w:pPr>
        <w:spacing w:after="0"/>
        <w:ind w:left="426"/>
      </w:pPr>
      <w:r>
        <w:t>Alapozó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4D1580" w:rsidRDefault="004D1580" w:rsidP="004D1580">
      <w:pPr>
        <w:spacing w:after="0"/>
        <w:ind w:left="426"/>
      </w:pPr>
      <w:r>
        <w:t xml:space="preserve">A gyakorlati képzés céljait figyelembe véve a gyakorlati képzés feladata, hogy sajátíttassa el a szakma legfontosabb gyakorlati ismereteit az önálló munkavégzéshez szükséges szinten, biztosítsa a munkavégzés minőségének állandó javulását, és a munkavégzés időszükségletének fokozatos csökkenését. A tananyag tartalma olyan legyen, hogy fejlessze a tanulók logikus gondolkodását, a módszeres hibakeresés képességét. A munkafeladatok értékelése segítse, illetve fejlessze a tanulók önismeretét, önértékelő képességét. </w:t>
      </w:r>
    </w:p>
    <w:p w:rsidR="004D1580" w:rsidRDefault="004D1580" w:rsidP="004D1580">
      <w:pPr>
        <w:spacing w:after="0"/>
        <w:ind w:left="426"/>
      </w:pPr>
      <w:r>
        <w:t>A tanulók szakma iránti érdeklődésének felkeltése elsősorban a szakma jellegzetes termékeinek, munkaműveleteinek bemutatása révén érhető el.</w:t>
      </w:r>
    </w:p>
    <w:p w:rsidR="00C53E01" w:rsidRDefault="004D1580" w:rsidP="004D1580">
      <w:pPr>
        <w:spacing w:after="0"/>
        <w:ind w:left="426"/>
      </w:pPr>
      <w:r>
        <w:t>A gyakorlati képzés során alapvetően három tananyag-feldolgozási eljárás kerül alkalmazásra: a tárgyi eljárás, a műveleti eljárás és a műveleti komplex eljárás.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4D1580" w:rsidRDefault="004D1580" w:rsidP="004D1580">
      <w:pPr>
        <w:spacing w:after="0"/>
        <w:ind w:left="426"/>
      </w:pPr>
      <w:r>
        <w:t>A tantárgy alapozó jellegénél fogva a közismereti tárgyak közül a matematikára és a fizika tantárgyra épül (geometriai alapfogalmak és alapszerkesztések, erő, alakváltozás).</w:t>
      </w:r>
    </w:p>
    <w:p w:rsidR="004D1580" w:rsidRDefault="004D1580" w:rsidP="004D1580">
      <w:pPr>
        <w:spacing w:after="0"/>
        <w:ind w:left="426"/>
      </w:pPr>
      <w:r>
        <w:t>A gyakorlati képzés szorosan kapcsolódik a 10416-12 Közlekedéstechnikai alapok modul tantárgyaihoz:</w:t>
      </w:r>
    </w:p>
    <w:p w:rsidR="004D1580" w:rsidRDefault="004D1580" w:rsidP="004D1580">
      <w:pPr>
        <w:spacing w:after="0"/>
        <w:ind w:left="426"/>
      </w:pPr>
      <w:r>
        <w:t>műszaki rajz</w:t>
      </w:r>
    </w:p>
    <w:p w:rsidR="004D1580" w:rsidRDefault="004D1580" w:rsidP="004D1580">
      <w:pPr>
        <w:spacing w:after="0"/>
        <w:ind w:left="426"/>
      </w:pPr>
      <w:r>
        <w:t>mechanika</w:t>
      </w:r>
    </w:p>
    <w:p w:rsidR="004D1580" w:rsidRDefault="004D1580" w:rsidP="004D1580">
      <w:pPr>
        <w:spacing w:after="0"/>
        <w:ind w:left="426"/>
      </w:pPr>
      <w:r>
        <w:t>gépelemek-géptan</w:t>
      </w:r>
    </w:p>
    <w:p w:rsidR="004D1580" w:rsidRDefault="004D1580" w:rsidP="004D1580">
      <w:pPr>
        <w:spacing w:after="0"/>
        <w:ind w:left="426"/>
      </w:pPr>
      <w:r>
        <w:t>technológiai alapismeretek</w:t>
      </w:r>
    </w:p>
    <w:p w:rsidR="00C53E01" w:rsidRDefault="004D1580" w:rsidP="004D1580">
      <w:pPr>
        <w:spacing w:after="0"/>
        <w:ind w:left="426"/>
      </w:pPr>
      <w:r>
        <w:t>elektrotechnika-elektronika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D1580" w:rsidP="00C53E01">
      <w:pPr>
        <w:pStyle w:val="Listaszerbekezds"/>
        <w:numPr>
          <w:ilvl w:val="2"/>
          <w:numId w:val="8"/>
        </w:numPr>
        <w:tabs>
          <w:tab w:val="left" w:pos="1701"/>
          <w:tab w:val="right" w:pos="9072"/>
        </w:tabs>
        <w:spacing w:after="0"/>
        <w:ind w:left="993" w:hanging="426"/>
        <w:rPr>
          <w:b/>
          <w:i/>
        </w:rPr>
      </w:pPr>
      <w:r w:rsidRPr="004D1580">
        <w:rPr>
          <w:b/>
          <w:i/>
        </w:rPr>
        <w:t xml:space="preserve">Mérés és előrajzolás </w:t>
      </w:r>
      <w:r w:rsidR="00C53E01" w:rsidRPr="00644690">
        <w:rPr>
          <w:b/>
          <w:i/>
        </w:rPr>
        <w:tab/>
      </w:r>
      <w:r>
        <w:rPr>
          <w:b/>
          <w:i/>
        </w:rPr>
        <w:t>36</w:t>
      </w:r>
      <w:r w:rsidR="00C53E01">
        <w:rPr>
          <w:b/>
          <w:i/>
        </w:rPr>
        <w:t xml:space="preserve"> ó</w:t>
      </w:r>
      <w:r w:rsidR="00C53E01" w:rsidRPr="00644690">
        <w:rPr>
          <w:b/>
          <w:i/>
        </w:rPr>
        <w:t>ra/</w:t>
      </w:r>
      <w:r w:rsidR="005E154C">
        <w:rPr>
          <w:b/>
          <w:i/>
        </w:rPr>
        <w:t>36</w:t>
      </w:r>
      <w:r w:rsidR="00C53E01" w:rsidRPr="00644690">
        <w:rPr>
          <w:b/>
          <w:i/>
        </w:rPr>
        <w:t xml:space="preserve"> óra</w:t>
      </w:r>
    </w:p>
    <w:p w:rsidR="004D1580" w:rsidRPr="00225087" w:rsidRDefault="004D1580" w:rsidP="004D1580">
      <w:pPr>
        <w:tabs>
          <w:tab w:val="left" w:pos="993"/>
        </w:tabs>
        <w:spacing w:after="0"/>
        <w:ind w:left="567"/>
        <w:rPr>
          <w:rFonts w:eastAsia="Times New Roman" w:cs="Times New Roman"/>
          <w:szCs w:val="24"/>
        </w:rPr>
      </w:pPr>
      <w:r w:rsidRPr="00225087">
        <w:rPr>
          <w:rFonts w:eastAsia="Times New Roman" w:cs="Times New Roman"/>
          <w:szCs w:val="24"/>
        </w:rPr>
        <w:t>A munkahely és környezete</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munkavédelmi, balesetvédelmi és tűzvédelmi oktatás</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a tanműhely bemutatása</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az oktatási kabinet rendjének ismertetése</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tisztségviselők megválasztása</w:t>
      </w:r>
    </w:p>
    <w:p w:rsidR="004D1580" w:rsidRPr="00225087" w:rsidRDefault="004D1580" w:rsidP="004D1580">
      <w:pPr>
        <w:tabs>
          <w:tab w:val="left" w:pos="993"/>
        </w:tabs>
        <w:spacing w:after="0"/>
        <w:ind w:left="567"/>
        <w:jc w:val="left"/>
        <w:rPr>
          <w:rFonts w:eastAsia="Times New Roman" w:cs="Times New Roman"/>
          <w:szCs w:val="24"/>
        </w:rPr>
      </w:pPr>
      <w:r w:rsidRPr="00225087">
        <w:rPr>
          <w:rFonts w:eastAsia="Times New Roman" w:cs="Times New Roman"/>
          <w:szCs w:val="24"/>
        </w:rPr>
        <w:t>Mérés és ellenőrzés</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a mérés és ellenőrzés célja</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egyszerűbb mérő- és ellenőrzőeszközök felosztása</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mértékrendszerek, mértékegységek</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lastRenderedPageBreak/>
        <w:t>állítható és nem állítható mérőeszközök</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mérés tolómércével</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mérés mozgószáras szögmérővel</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ellenőrzőeszközök csoportosítása és használatuk</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mérés és ellenőrzés összetett munkadarabokon</w:t>
      </w:r>
    </w:p>
    <w:p w:rsidR="004D1580" w:rsidRPr="00225087" w:rsidRDefault="004D1580" w:rsidP="004D1580">
      <w:pPr>
        <w:tabs>
          <w:tab w:val="left" w:pos="993"/>
        </w:tabs>
        <w:spacing w:after="0"/>
        <w:ind w:left="567"/>
        <w:jc w:val="left"/>
        <w:rPr>
          <w:rFonts w:eastAsia="Times New Roman" w:cs="Times New Roman"/>
          <w:szCs w:val="24"/>
        </w:rPr>
      </w:pPr>
      <w:r w:rsidRPr="00225087">
        <w:rPr>
          <w:rFonts w:eastAsia="Times New Roman" w:cs="Times New Roman"/>
          <w:szCs w:val="24"/>
        </w:rPr>
        <w:t>Bonyolultabb mérő- és ellenőrző eszközök</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felosztásuk</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mérés mikrométerrel</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mérés mérőórával</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mérés egyetemes szögmérővel</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ellenőrzőeszközök</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idomszerek</w:t>
      </w:r>
    </w:p>
    <w:p w:rsidR="004D1580" w:rsidRPr="00225087" w:rsidRDefault="004D1580" w:rsidP="004D1580">
      <w:pPr>
        <w:tabs>
          <w:tab w:val="left" w:pos="993"/>
        </w:tabs>
        <w:spacing w:after="0"/>
        <w:ind w:left="567"/>
        <w:jc w:val="left"/>
        <w:rPr>
          <w:rFonts w:eastAsia="Times New Roman" w:cs="Times New Roman"/>
          <w:szCs w:val="24"/>
        </w:rPr>
      </w:pPr>
      <w:r w:rsidRPr="00225087">
        <w:rPr>
          <w:rFonts w:eastAsia="Times New Roman" w:cs="Times New Roman"/>
          <w:szCs w:val="24"/>
        </w:rPr>
        <w:t>Előrajzolás síkban</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előrajzolás célja, műveleti sorrendje</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előkészítés</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előrajzolás</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előrajzolásnál előforduló szerkesztések</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pontozás</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ellenőrzés</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előrajzolási feladatok</w:t>
      </w:r>
    </w:p>
    <w:p w:rsidR="004D1580" w:rsidRPr="00225087" w:rsidRDefault="004D1580" w:rsidP="004D1580">
      <w:pPr>
        <w:tabs>
          <w:tab w:val="left" w:pos="993"/>
        </w:tabs>
        <w:spacing w:after="0"/>
        <w:ind w:left="567"/>
        <w:jc w:val="left"/>
        <w:rPr>
          <w:rFonts w:eastAsia="Times New Roman" w:cs="Times New Roman"/>
          <w:szCs w:val="24"/>
        </w:rPr>
      </w:pPr>
      <w:r w:rsidRPr="00225087">
        <w:rPr>
          <w:rFonts w:eastAsia="Times New Roman" w:cs="Times New Roman"/>
          <w:szCs w:val="24"/>
        </w:rPr>
        <w:t>Térbeli előrajzolás</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szerszámai, segédeszközei</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bázisfelület megválasztása</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térbeli előrajzolás szabályai</w:t>
      </w:r>
    </w:p>
    <w:p w:rsidR="00C53E01" w:rsidRDefault="004D1580" w:rsidP="004D1580">
      <w:pPr>
        <w:spacing w:after="0"/>
        <w:ind w:left="851"/>
      </w:pPr>
      <w:r w:rsidRPr="00225087">
        <w:rPr>
          <w:rFonts w:eastAsia="Times New Roman" w:cs="Times New Roman"/>
          <w:szCs w:val="24"/>
        </w:rPr>
        <w:t>térbeli előrajzolási feladat</w:t>
      </w:r>
    </w:p>
    <w:p w:rsidR="00C53E01" w:rsidRPr="00644690" w:rsidRDefault="00C53E01" w:rsidP="00C53E01">
      <w:pPr>
        <w:tabs>
          <w:tab w:val="left" w:pos="1418"/>
          <w:tab w:val="right" w:pos="9072"/>
        </w:tabs>
        <w:spacing w:after="0"/>
        <w:ind w:left="851"/>
      </w:pPr>
    </w:p>
    <w:p w:rsidR="00C53E01" w:rsidRDefault="004D1580" w:rsidP="00C53E01">
      <w:pPr>
        <w:pStyle w:val="Listaszerbekezds"/>
        <w:numPr>
          <w:ilvl w:val="2"/>
          <w:numId w:val="8"/>
        </w:numPr>
        <w:tabs>
          <w:tab w:val="left" w:pos="1701"/>
          <w:tab w:val="right" w:pos="9072"/>
        </w:tabs>
        <w:spacing w:after="0"/>
        <w:ind w:left="993" w:hanging="426"/>
        <w:rPr>
          <w:b/>
          <w:i/>
        </w:rPr>
      </w:pPr>
      <w:r w:rsidRPr="004D1580">
        <w:rPr>
          <w:b/>
          <w:i/>
        </w:rPr>
        <w:t>Megmunkálás I.</w:t>
      </w:r>
      <w:r w:rsidR="00C53E01" w:rsidRPr="00644690">
        <w:rPr>
          <w:b/>
          <w:i/>
        </w:rPr>
        <w:tab/>
      </w:r>
      <w:r>
        <w:rPr>
          <w:b/>
          <w:i/>
        </w:rPr>
        <w:t>72</w:t>
      </w:r>
      <w:r w:rsidR="00C53E01">
        <w:rPr>
          <w:b/>
          <w:i/>
        </w:rPr>
        <w:t xml:space="preserve"> ó</w:t>
      </w:r>
      <w:r w:rsidR="00C53E01" w:rsidRPr="00644690">
        <w:rPr>
          <w:b/>
          <w:i/>
        </w:rPr>
        <w:t>ra/</w:t>
      </w:r>
      <w:r>
        <w:rPr>
          <w:b/>
          <w:i/>
        </w:rPr>
        <w:t>74</w:t>
      </w:r>
      <w:r w:rsidR="00C53E01" w:rsidRPr="00644690">
        <w:rPr>
          <w:b/>
          <w:i/>
        </w:rPr>
        <w:t xml:space="preserve"> óra</w:t>
      </w:r>
    </w:p>
    <w:p w:rsidR="00C95278" w:rsidRPr="00225087" w:rsidRDefault="00C95278" w:rsidP="00C95278">
      <w:pPr>
        <w:tabs>
          <w:tab w:val="left" w:pos="993"/>
        </w:tabs>
        <w:spacing w:after="0"/>
        <w:ind w:left="567"/>
        <w:rPr>
          <w:rFonts w:cs="Times New Roman"/>
          <w:szCs w:val="24"/>
        </w:rPr>
      </w:pPr>
      <w:r w:rsidRPr="00225087">
        <w:rPr>
          <w:rFonts w:cs="Times New Roman"/>
          <w:szCs w:val="24"/>
        </w:rPr>
        <w:t>A kalapács használata, a nyújtás</w:t>
      </w:r>
    </w:p>
    <w:p w:rsidR="00C95278" w:rsidRPr="00225087" w:rsidRDefault="00C95278" w:rsidP="00C95278">
      <w:pPr>
        <w:spacing w:after="0"/>
        <w:ind w:left="1080"/>
        <w:rPr>
          <w:rFonts w:cs="Times New Roman"/>
          <w:b/>
          <w:i/>
          <w:szCs w:val="24"/>
        </w:rPr>
      </w:pPr>
      <w:r w:rsidRPr="00225087">
        <w:rPr>
          <w:rFonts w:cs="Times New Roman"/>
          <w:szCs w:val="24"/>
        </w:rPr>
        <w:t>képlékenység, képlékeny alakítás</w:t>
      </w:r>
    </w:p>
    <w:p w:rsidR="00C95278" w:rsidRPr="00225087" w:rsidRDefault="00C95278" w:rsidP="00C95278">
      <w:pPr>
        <w:spacing w:after="0"/>
        <w:ind w:left="1080"/>
        <w:rPr>
          <w:rFonts w:cs="Times New Roman"/>
          <w:b/>
          <w:i/>
          <w:szCs w:val="24"/>
        </w:rPr>
      </w:pPr>
      <w:r w:rsidRPr="00225087">
        <w:rPr>
          <w:rFonts w:cs="Times New Roman"/>
          <w:szCs w:val="24"/>
        </w:rPr>
        <w:t>rugalmas és maradó alakváltozás</w:t>
      </w:r>
    </w:p>
    <w:p w:rsidR="00C95278" w:rsidRPr="00225087" w:rsidRDefault="00C95278" w:rsidP="00C95278">
      <w:pPr>
        <w:spacing w:after="0"/>
        <w:ind w:left="1080"/>
        <w:rPr>
          <w:rFonts w:cs="Times New Roman"/>
          <w:b/>
          <w:i/>
          <w:szCs w:val="24"/>
        </w:rPr>
      </w:pPr>
      <w:r w:rsidRPr="00225087">
        <w:rPr>
          <w:rFonts w:cs="Times New Roman"/>
          <w:szCs w:val="24"/>
        </w:rPr>
        <w:t>kézikalapácsok, a kalapács használata</w:t>
      </w:r>
    </w:p>
    <w:p w:rsidR="00C95278" w:rsidRPr="00225087" w:rsidRDefault="00C95278" w:rsidP="00C95278">
      <w:pPr>
        <w:spacing w:after="0"/>
        <w:ind w:left="1080"/>
        <w:rPr>
          <w:rFonts w:cs="Times New Roman"/>
          <w:b/>
          <w:i/>
          <w:szCs w:val="24"/>
        </w:rPr>
      </w:pPr>
      <w:r w:rsidRPr="00225087">
        <w:rPr>
          <w:rFonts w:cs="Times New Roman"/>
          <w:szCs w:val="24"/>
        </w:rPr>
        <w:t>nyújtás</w:t>
      </w:r>
    </w:p>
    <w:p w:rsidR="00C95278" w:rsidRPr="00225087" w:rsidRDefault="00C95278" w:rsidP="00C95278">
      <w:pPr>
        <w:spacing w:after="0"/>
        <w:ind w:left="1080"/>
        <w:rPr>
          <w:rFonts w:cs="Times New Roman"/>
          <w:b/>
          <w:i/>
          <w:szCs w:val="24"/>
        </w:rPr>
      </w:pPr>
      <w:r w:rsidRPr="00225087">
        <w:rPr>
          <w:rFonts w:cs="Times New Roman"/>
          <w:szCs w:val="24"/>
        </w:rPr>
        <w:t>egyenes- és íveltnyújtási feladat</w:t>
      </w:r>
    </w:p>
    <w:p w:rsidR="00C95278" w:rsidRPr="00225087" w:rsidRDefault="00C95278" w:rsidP="00C95278">
      <w:pPr>
        <w:spacing w:after="0"/>
        <w:ind w:left="1080"/>
        <w:rPr>
          <w:rFonts w:cs="Times New Roman"/>
          <w:b/>
          <w:i/>
          <w:szCs w:val="24"/>
        </w:rPr>
      </w:pPr>
      <w:r w:rsidRPr="00225087">
        <w:rPr>
          <w:rFonts w:cs="Times New Roman"/>
          <w:szCs w:val="24"/>
        </w:rPr>
        <w:t>baleseti veszélyek</w:t>
      </w:r>
    </w:p>
    <w:p w:rsidR="00C95278" w:rsidRPr="00225087" w:rsidRDefault="00C95278" w:rsidP="00C95278">
      <w:pPr>
        <w:tabs>
          <w:tab w:val="left" w:pos="993"/>
        </w:tabs>
        <w:spacing w:after="0"/>
        <w:ind w:left="567"/>
        <w:rPr>
          <w:rFonts w:cs="Times New Roman"/>
          <w:szCs w:val="24"/>
        </w:rPr>
      </w:pPr>
      <w:r w:rsidRPr="00225087">
        <w:rPr>
          <w:rFonts w:cs="Times New Roman"/>
          <w:szCs w:val="24"/>
        </w:rPr>
        <w:t>Egyengetés</w:t>
      </w:r>
    </w:p>
    <w:p w:rsidR="00C95278" w:rsidRPr="00225087" w:rsidRDefault="00C95278" w:rsidP="00C95278">
      <w:pPr>
        <w:spacing w:after="0"/>
        <w:ind w:left="1080"/>
        <w:rPr>
          <w:rFonts w:cs="Times New Roman"/>
          <w:b/>
          <w:i/>
          <w:szCs w:val="24"/>
        </w:rPr>
      </w:pPr>
      <w:r w:rsidRPr="00225087">
        <w:rPr>
          <w:rFonts w:cs="Times New Roman"/>
          <w:szCs w:val="24"/>
        </w:rPr>
        <w:t>az egyengetés célja</w:t>
      </w:r>
    </w:p>
    <w:p w:rsidR="00C95278" w:rsidRPr="00225087" w:rsidRDefault="00C95278" w:rsidP="00C95278">
      <w:pPr>
        <w:spacing w:after="0"/>
        <w:ind w:left="1080"/>
        <w:rPr>
          <w:rFonts w:cs="Times New Roman"/>
          <w:b/>
          <w:i/>
          <w:szCs w:val="24"/>
        </w:rPr>
      </w:pPr>
      <w:r w:rsidRPr="00225087">
        <w:rPr>
          <w:rFonts w:cs="Times New Roman"/>
          <w:szCs w:val="24"/>
        </w:rPr>
        <w:t>idomvasak, csövek és lemezek egyengetése</w:t>
      </w:r>
    </w:p>
    <w:p w:rsidR="00C95278" w:rsidRPr="00225087" w:rsidRDefault="00C95278" w:rsidP="00C95278">
      <w:pPr>
        <w:spacing w:after="0"/>
        <w:ind w:left="1080"/>
        <w:rPr>
          <w:rFonts w:cs="Times New Roman"/>
          <w:b/>
          <w:i/>
          <w:szCs w:val="24"/>
        </w:rPr>
      </w:pPr>
      <w:r w:rsidRPr="00225087">
        <w:rPr>
          <w:rFonts w:cs="Times New Roman"/>
          <w:szCs w:val="24"/>
        </w:rPr>
        <w:t>baleseti veszélyek</w:t>
      </w:r>
    </w:p>
    <w:p w:rsidR="00C95278" w:rsidRPr="00225087" w:rsidRDefault="00C95278" w:rsidP="00C95278">
      <w:pPr>
        <w:tabs>
          <w:tab w:val="left" w:pos="993"/>
        </w:tabs>
        <w:spacing w:after="0"/>
        <w:ind w:left="567"/>
        <w:rPr>
          <w:rFonts w:cs="Times New Roman"/>
          <w:szCs w:val="24"/>
        </w:rPr>
      </w:pPr>
      <w:r w:rsidRPr="00225087">
        <w:rPr>
          <w:rFonts w:cs="Times New Roman"/>
          <w:szCs w:val="24"/>
        </w:rPr>
        <w:t>Hajlítás</w:t>
      </w:r>
    </w:p>
    <w:p w:rsidR="00C95278" w:rsidRPr="00225087" w:rsidRDefault="00C95278" w:rsidP="00C95278">
      <w:pPr>
        <w:spacing w:after="0"/>
        <w:ind w:left="1080"/>
        <w:rPr>
          <w:rFonts w:cs="Times New Roman"/>
          <w:b/>
          <w:i/>
          <w:szCs w:val="24"/>
        </w:rPr>
      </w:pPr>
      <w:r w:rsidRPr="00225087">
        <w:rPr>
          <w:rFonts w:cs="Times New Roman"/>
          <w:szCs w:val="24"/>
        </w:rPr>
        <w:t>a hajlítás célja, elmélete</w:t>
      </w:r>
    </w:p>
    <w:p w:rsidR="00C95278" w:rsidRPr="00225087" w:rsidRDefault="00C95278" w:rsidP="00C95278">
      <w:pPr>
        <w:spacing w:after="0"/>
        <w:ind w:left="1080"/>
        <w:rPr>
          <w:rFonts w:cs="Times New Roman"/>
          <w:b/>
          <w:i/>
          <w:szCs w:val="24"/>
        </w:rPr>
      </w:pPr>
      <w:r w:rsidRPr="00225087">
        <w:rPr>
          <w:rFonts w:cs="Times New Roman"/>
          <w:szCs w:val="24"/>
        </w:rPr>
        <w:t>lemezek és rúdanyagok hajlítása</w:t>
      </w:r>
    </w:p>
    <w:p w:rsidR="00C95278" w:rsidRPr="00225087" w:rsidRDefault="00C95278" w:rsidP="00C95278">
      <w:pPr>
        <w:spacing w:after="0"/>
        <w:ind w:left="1080"/>
        <w:rPr>
          <w:rFonts w:cs="Times New Roman"/>
          <w:b/>
          <w:i/>
          <w:szCs w:val="24"/>
        </w:rPr>
      </w:pPr>
      <w:r w:rsidRPr="00225087">
        <w:rPr>
          <w:rFonts w:cs="Times New Roman"/>
          <w:szCs w:val="24"/>
        </w:rPr>
        <w:t>az idomacélok és csövek hajlítása</w:t>
      </w:r>
    </w:p>
    <w:p w:rsidR="00C95278" w:rsidRPr="00225087" w:rsidRDefault="00C95278" w:rsidP="00C95278">
      <w:pPr>
        <w:spacing w:after="0"/>
        <w:ind w:left="1080"/>
        <w:rPr>
          <w:rFonts w:cs="Times New Roman"/>
          <w:b/>
          <w:i/>
          <w:szCs w:val="24"/>
        </w:rPr>
      </w:pPr>
      <w:r w:rsidRPr="00225087">
        <w:rPr>
          <w:rFonts w:cs="Times New Roman"/>
          <w:szCs w:val="24"/>
        </w:rPr>
        <w:t>a hajlított alkatrész kiterített méretének kiszámítása</w:t>
      </w:r>
    </w:p>
    <w:p w:rsidR="00C95278" w:rsidRPr="00225087" w:rsidRDefault="00C95278" w:rsidP="00C95278">
      <w:pPr>
        <w:spacing w:after="0"/>
        <w:ind w:left="1080"/>
        <w:rPr>
          <w:rFonts w:cs="Times New Roman"/>
          <w:b/>
          <w:i/>
          <w:szCs w:val="24"/>
        </w:rPr>
      </w:pPr>
      <w:r w:rsidRPr="00225087">
        <w:rPr>
          <w:rFonts w:cs="Times New Roman"/>
          <w:szCs w:val="24"/>
        </w:rPr>
        <w:t>baleseti veszélyek</w:t>
      </w:r>
    </w:p>
    <w:p w:rsidR="00C95278" w:rsidRPr="00225087" w:rsidRDefault="00C95278" w:rsidP="00C95278">
      <w:pPr>
        <w:spacing w:after="0"/>
        <w:ind w:left="1080"/>
        <w:rPr>
          <w:rFonts w:cs="Times New Roman"/>
          <w:b/>
          <w:i/>
          <w:szCs w:val="24"/>
        </w:rPr>
      </w:pPr>
      <w:r w:rsidRPr="00225087">
        <w:rPr>
          <w:rFonts w:cs="Times New Roman"/>
          <w:szCs w:val="24"/>
        </w:rPr>
        <w:t>hajlítási feladat</w:t>
      </w:r>
    </w:p>
    <w:p w:rsidR="00C95278" w:rsidRPr="00225087" w:rsidRDefault="00C95278" w:rsidP="00C95278">
      <w:pPr>
        <w:tabs>
          <w:tab w:val="left" w:pos="993"/>
        </w:tabs>
        <w:spacing w:after="0"/>
        <w:ind w:left="567"/>
        <w:rPr>
          <w:rFonts w:cs="Times New Roman"/>
          <w:szCs w:val="24"/>
        </w:rPr>
      </w:pPr>
      <w:r w:rsidRPr="00225087">
        <w:rPr>
          <w:rFonts w:cs="Times New Roman"/>
          <w:szCs w:val="24"/>
        </w:rPr>
        <w:t>Vágás, harapás, faragás, vésés</w:t>
      </w:r>
    </w:p>
    <w:p w:rsidR="00C95278" w:rsidRPr="00225087" w:rsidRDefault="00C95278" w:rsidP="00C95278">
      <w:pPr>
        <w:spacing w:after="0"/>
        <w:ind w:left="1080"/>
        <w:rPr>
          <w:rFonts w:cs="Times New Roman"/>
          <w:b/>
          <w:i/>
          <w:szCs w:val="24"/>
        </w:rPr>
      </w:pPr>
      <w:r w:rsidRPr="00225087">
        <w:rPr>
          <w:rFonts w:cs="Times New Roman"/>
          <w:szCs w:val="24"/>
        </w:rPr>
        <w:t>a vágás és harapás célja, a vágó kialakítása</w:t>
      </w:r>
    </w:p>
    <w:p w:rsidR="00C95278" w:rsidRPr="00225087" w:rsidRDefault="00C95278" w:rsidP="00C95278">
      <w:pPr>
        <w:spacing w:after="0"/>
        <w:ind w:left="1080"/>
        <w:rPr>
          <w:rFonts w:cs="Times New Roman"/>
          <w:b/>
          <w:i/>
          <w:szCs w:val="24"/>
        </w:rPr>
      </w:pPr>
      <w:r w:rsidRPr="00225087">
        <w:rPr>
          <w:rFonts w:cs="Times New Roman"/>
          <w:szCs w:val="24"/>
        </w:rPr>
        <w:t>vágás, harapás, faragás és vésés</w:t>
      </w:r>
    </w:p>
    <w:p w:rsidR="00C95278" w:rsidRPr="00225087" w:rsidRDefault="00C95278" w:rsidP="00C95278">
      <w:pPr>
        <w:spacing w:after="0"/>
        <w:ind w:left="1080"/>
        <w:rPr>
          <w:rFonts w:cs="Times New Roman"/>
          <w:b/>
          <w:i/>
          <w:szCs w:val="24"/>
        </w:rPr>
      </w:pPr>
      <w:r w:rsidRPr="00225087">
        <w:rPr>
          <w:rFonts w:cs="Times New Roman"/>
          <w:szCs w:val="24"/>
        </w:rPr>
        <w:t>baleseti veszélyek</w:t>
      </w:r>
    </w:p>
    <w:p w:rsidR="00C95278" w:rsidRPr="00225087" w:rsidRDefault="00C95278" w:rsidP="00C95278">
      <w:pPr>
        <w:spacing w:after="0"/>
        <w:ind w:left="1080"/>
        <w:rPr>
          <w:rFonts w:cs="Times New Roman"/>
          <w:b/>
          <w:i/>
          <w:szCs w:val="24"/>
        </w:rPr>
      </w:pPr>
      <w:r w:rsidRPr="00225087">
        <w:rPr>
          <w:rFonts w:cs="Times New Roman"/>
          <w:szCs w:val="24"/>
        </w:rPr>
        <w:t>vágási, harapási, faragási és vésési feladatok</w:t>
      </w:r>
    </w:p>
    <w:p w:rsidR="00C95278" w:rsidRPr="00225087" w:rsidRDefault="00C95278" w:rsidP="00C95278">
      <w:pPr>
        <w:tabs>
          <w:tab w:val="left" w:pos="993"/>
        </w:tabs>
        <w:spacing w:after="0"/>
        <w:ind w:left="567"/>
        <w:rPr>
          <w:rFonts w:cs="Times New Roman"/>
          <w:szCs w:val="24"/>
        </w:rPr>
      </w:pPr>
      <w:r w:rsidRPr="00225087">
        <w:rPr>
          <w:rFonts w:cs="Times New Roman"/>
          <w:szCs w:val="24"/>
        </w:rPr>
        <w:lastRenderedPageBreak/>
        <w:t>Nyírás</w:t>
      </w:r>
    </w:p>
    <w:p w:rsidR="00C95278" w:rsidRPr="00225087" w:rsidRDefault="00C95278" w:rsidP="00C95278">
      <w:pPr>
        <w:spacing w:after="0"/>
        <w:ind w:left="1080"/>
        <w:rPr>
          <w:rFonts w:cs="Times New Roman"/>
          <w:b/>
          <w:i/>
          <w:szCs w:val="24"/>
        </w:rPr>
      </w:pPr>
      <w:r w:rsidRPr="00225087">
        <w:rPr>
          <w:rFonts w:cs="Times New Roman"/>
          <w:szCs w:val="24"/>
        </w:rPr>
        <w:t>a nyírás célja, elmélete</w:t>
      </w:r>
    </w:p>
    <w:p w:rsidR="00C95278" w:rsidRPr="00225087" w:rsidRDefault="00C95278" w:rsidP="00C95278">
      <w:pPr>
        <w:spacing w:after="0"/>
        <w:ind w:left="1080"/>
        <w:rPr>
          <w:rFonts w:cs="Times New Roman"/>
          <w:b/>
          <w:i/>
          <w:szCs w:val="24"/>
        </w:rPr>
      </w:pPr>
      <w:r w:rsidRPr="00225087">
        <w:rPr>
          <w:rFonts w:cs="Times New Roman"/>
          <w:szCs w:val="24"/>
        </w:rPr>
        <w:t>nyírás kézi lemezollóval</w:t>
      </w:r>
    </w:p>
    <w:p w:rsidR="00C95278" w:rsidRPr="00225087" w:rsidRDefault="00C95278" w:rsidP="00C95278">
      <w:pPr>
        <w:spacing w:after="0"/>
        <w:ind w:left="1080"/>
        <w:rPr>
          <w:rFonts w:cs="Times New Roman"/>
          <w:b/>
          <w:i/>
          <w:szCs w:val="24"/>
        </w:rPr>
      </w:pPr>
      <w:r w:rsidRPr="00225087">
        <w:rPr>
          <w:rFonts w:cs="Times New Roman"/>
          <w:szCs w:val="24"/>
        </w:rPr>
        <w:t xml:space="preserve">nyírás emelőkaros </w:t>
      </w:r>
      <w:proofErr w:type="spellStart"/>
      <w:r w:rsidRPr="00225087">
        <w:rPr>
          <w:rFonts w:cs="Times New Roman"/>
          <w:szCs w:val="24"/>
        </w:rPr>
        <w:t>gépiollóval</w:t>
      </w:r>
      <w:proofErr w:type="spellEnd"/>
    </w:p>
    <w:p w:rsidR="00C95278" w:rsidRPr="00225087" w:rsidRDefault="00C95278" w:rsidP="00C95278">
      <w:pPr>
        <w:spacing w:after="0"/>
        <w:ind w:left="1080"/>
        <w:rPr>
          <w:rFonts w:cs="Times New Roman"/>
          <w:b/>
          <w:i/>
          <w:szCs w:val="24"/>
        </w:rPr>
      </w:pPr>
      <w:r w:rsidRPr="00225087">
        <w:rPr>
          <w:rFonts w:cs="Times New Roman"/>
          <w:szCs w:val="24"/>
        </w:rPr>
        <w:t>nyírás közben betartandó szabályok</w:t>
      </w:r>
    </w:p>
    <w:p w:rsidR="00C95278" w:rsidRPr="00225087" w:rsidRDefault="00C95278" w:rsidP="00C95278">
      <w:pPr>
        <w:spacing w:after="0"/>
        <w:ind w:left="1080"/>
        <w:rPr>
          <w:rFonts w:cs="Times New Roman"/>
          <w:b/>
          <w:i/>
          <w:szCs w:val="24"/>
        </w:rPr>
      </w:pPr>
      <w:r w:rsidRPr="00225087">
        <w:rPr>
          <w:rFonts w:cs="Times New Roman"/>
          <w:szCs w:val="24"/>
        </w:rPr>
        <w:t>baleseti veszélyek</w:t>
      </w:r>
    </w:p>
    <w:p w:rsidR="00C95278" w:rsidRPr="00225087" w:rsidRDefault="00C95278" w:rsidP="00C95278">
      <w:pPr>
        <w:spacing w:after="0"/>
        <w:ind w:left="1080"/>
        <w:rPr>
          <w:rFonts w:cs="Times New Roman"/>
          <w:b/>
          <w:i/>
          <w:szCs w:val="24"/>
        </w:rPr>
      </w:pPr>
      <w:r w:rsidRPr="00225087">
        <w:rPr>
          <w:rFonts w:cs="Times New Roman"/>
          <w:szCs w:val="24"/>
        </w:rPr>
        <w:t>nyírási feladatok</w:t>
      </w:r>
    </w:p>
    <w:p w:rsidR="00C95278" w:rsidRPr="00225087" w:rsidRDefault="00C95278" w:rsidP="00C95278">
      <w:pPr>
        <w:tabs>
          <w:tab w:val="left" w:pos="993"/>
        </w:tabs>
        <w:spacing w:after="0"/>
        <w:ind w:left="567"/>
        <w:rPr>
          <w:rFonts w:cs="Times New Roman"/>
          <w:szCs w:val="24"/>
        </w:rPr>
      </w:pPr>
      <w:r w:rsidRPr="00225087">
        <w:rPr>
          <w:rFonts w:cs="Times New Roman"/>
          <w:szCs w:val="24"/>
        </w:rPr>
        <w:t>Lyukasztás</w:t>
      </w:r>
    </w:p>
    <w:p w:rsidR="00C95278" w:rsidRPr="00225087" w:rsidRDefault="00C95278" w:rsidP="00C95278">
      <w:pPr>
        <w:spacing w:after="0"/>
        <w:ind w:left="1080"/>
        <w:rPr>
          <w:rFonts w:cs="Times New Roman"/>
          <w:b/>
          <w:i/>
          <w:szCs w:val="24"/>
        </w:rPr>
      </w:pPr>
      <w:r w:rsidRPr="00225087">
        <w:rPr>
          <w:rFonts w:cs="Times New Roman"/>
          <w:szCs w:val="24"/>
        </w:rPr>
        <w:t>lyukasztás célja, elve</w:t>
      </w:r>
    </w:p>
    <w:p w:rsidR="00C95278" w:rsidRPr="00225087" w:rsidRDefault="00C95278" w:rsidP="00C95278">
      <w:pPr>
        <w:spacing w:after="0"/>
        <w:ind w:left="1080"/>
        <w:rPr>
          <w:rFonts w:cs="Times New Roman"/>
          <w:b/>
          <w:i/>
          <w:szCs w:val="24"/>
        </w:rPr>
      </w:pPr>
      <w:r w:rsidRPr="00225087">
        <w:rPr>
          <w:rFonts w:cs="Times New Roman"/>
          <w:szCs w:val="24"/>
        </w:rPr>
        <w:t>kézi lemezlyukasztás</w:t>
      </w:r>
    </w:p>
    <w:p w:rsidR="00C95278" w:rsidRPr="00225087" w:rsidRDefault="00C95278" w:rsidP="00C95278">
      <w:pPr>
        <w:spacing w:after="0"/>
        <w:ind w:left="1080"/>
        <w:rPr>
          <w:rFonts w:cs="Times New Roman"/>
          <w:b/>
          <w:i/>
          <w:szCs w:val="24"/>
        </w:rPr>
      </w:pPr>
      <w:r w:rsidRPr="00225087">
        <w:rPr>
          <w:rFonts w:cs="Times New Roman"/>
          <w:szCs w:val="24"/>
        </w:rPr>
        <w:t>lyukasztás géppel</w:t>
      </w:r>
    </w:p>
    <w:p w:rsidR="00C95278" w:rsidRPr="00225087" w:rsidRDefault="00C95278" w:rsidP="00C95278">
      <w:pPr>
        <w:spacing w:after="0"/>
        <w:ind w:left="1080"/>
        <w:rPr>
          <w:rFonts w:cs="Times New Roman"/>
          <w:b/>
          <w:i/>
          <w:szCs w:val="24"/>
        </w:rPr>
      </w:pPr>
      <w:r w:rsidRPr="00225087">
        <w:rPr>
          <w:rFonts w:cs="Times New Roman"/>
          <w:szCs w:val="24"/>
        </w:rPr>
        <w:t>különböző lyukasztószerszámok</w:t>
      </w:r>
    </w:p>
    <w:p w:rsidR="00C95278" w:rsidRPr="00225087" w:rsidRDefault="00C95278" w:rsidP="00C95278">
      <w:pPr>
        <w:spacing w:after="0"/>
        <w:ind w:left="1080"/>
        <w:rPr>
          <w:rFonts w:cs="Times New Roman"/>
          <w:b/>
          <w:i/>
          <w:szCs w:val="24"/>
        </w:rPr>
      </w:pPr>
      <w:r w:rsidRPr="00225087">
        <w:rPr>
          <w:rFonts w:cs="Times New Roman"/>
          <w:szCs w:val="24"/>
        </w:rPr>
        <w:t>baleseti veszélyek</w:t>
      </w:r>
    </w:p>
    <w:p w:rsidR="00C95278" w:rsidRPr="00225087" w:rsidRDefault="00C95278" w:rsidP="00C95278">
      <w:pPr>
        <w:spacing w:after="0"/>
        <w:ind w:left="1080"/>
        <w:rPr>
          <w:rFonts w:cs="Times New Roman"/>
          <w:b/>
          <w:i/>
          <w:szCs w:val="24"/>
        </w:rPr>
      </w:pPr>
      <w:r w:rsidRPr="00225087">
        <w:rPr>
          <w:rFonts w:cs="Times New Roman"/>
          <w:szCs w:val="24"/>
        </w:rPr>
        <w:t>lyukasztási feladat</w:t>
      </w:r>
    </w:p>
    <w:p w:rsidR="00C95278" w:rsidRPr="00225087" w:rsidRDefault="00C95278" w:rsidP="00C95278">
      <w:pPr>
        <w:tabs>
          <w:tab w:val="left" w:pos="993"/>
        </w:tabs>
        <w:spacing w:after="0"/>
        <w:ind w:left="567"/>
        <w:rPr>
          <w:rFonts w:cs="Times New Roman"/>
          <w:szCs w:val="24"/>
        </w:rPr>
      </w:pPr>
      <w:r w:rsidRPr="00225087">
        <w:rPr>
          <w:rFonts w:cs="Times New Roman"/>
          <w:szCs w:val="24"/>
        </w:rPr>
        <w:t>Fűrészelés</w:t>
      </w:r>
    </w:p>
    <w:p w:rsidR="00C95278" w:rsidRPr="00225087" w:rsidRDefault="00C95278" w:rsidP="00C95278">
      <w:pPr>
        <w:spacing w:after="0"/>
        <w:ind w:left="1080"/>
        <w:rPr>
          <w:rFonts w:cs="Times New Roman"/>
          <w:b/>
          <w:i/>
          <w:szCs w:val="24"/>
        </w:rPr>
      </w:pPr>
      <w:r w:rsidRPr="00225087">
        <w:rPr>
          <w:rFonts w:cs="Times New Roman"/>
          <w:szCs w:val="24"/>
        </w:rPr>
        <w:t>fűrészelés célja</w:t>
      </w:r>
    </w:p>
    <w:p w:rsidR="00C95278" w:rsidRPr="00225087" w:rsidRDefault="00C95278" w:rsidP="00C95278">
      <w:pPr>
        <w:spacing w:after="0"/>
        <w:ind w:left="1080"/>
        <w:rPr>
          <w:rFonts w:cs="Times New Roman"/>
          <w:b/>
          <w:i/>
          <w:szCs w:val="24"/>
        </w:rPr>
      </w:pPr>
      <w:r w:rsidRPr="00225087">
        <w:rPr>
          <w:rFonts w:cs="Times New Roman"/>
          <w:szCs w:val="24"/>
        </w:rPr>
        <w:t xml:space="preserve">a fűrészlap </w:t>
      </w:r>
      <w:proofErr w:type="spellStart"/>
      <w:r w:rsidRPr="00225087">
        <w:rPr>
          <w:rFonts w:cs="Times New Roman"/>
          <w:szCs w:val="24"/>
        </w:rPr>
        <w:t>élkiképzése</w:t>
      </w:r>
      <w:proofErr w:type="spellEnd"/>
      <w:r w:rsidRPr="00225087">
        <w:rPr>
          <w:rFonts w:cs="Times New Roman"/>
          <w:szCs w:val="24"/>
        </w:rPr>
        <w:t xml:space="preserve"> és befogása</w:t>
      </w:r>
    </w:p>
    <w:p w:rsidR="00C95278" w:rsidRPr="00225087" w:rsidRDefault="00C95278" w:rsidP="00C95278">
      <w:pPr>
        <w:spacing w:after="0"/>
        <w:ind w:left="1080"/>
        <w:rPr>
          <w:rFonts w:cs="Times New Roman"/>
          <w:b/>
          <w:i/>
          <w:szCs w:val="24"/>
        </w:rPr>
      </w:pPr>
      <w:r w:rsidRPr="00225087">
        <w:rPr>
          <w:rFonts w:cs="Times New Roman"/>
          <w:szCs w:val="24"/>
        </w:rPr>
        <w:t>különböző fémfűrészek</w:t>
      </w:r>
    </w:p>
    <w:p w:rsidR="00C95278" w:rsidRPr="00225087" w:rsidRDefault="00C95278" w:rsidP="00C95278">
      <w:pPr>
        <w:spacing w:after="0"/>
        <w:ind w:left="1080"/>
        <w:rPr>
          <w:rFonts w:cs="Times New Roman"/>
          <w:b/>
          <w:i/>
          <w:szCs w:val="24"/>
        </w:rPr>
      </w:pPr>
      <w:r w:rsidRPr="00225087">
        <w:rPr>
          <w:rFonts w:cs="Times New Roman"/>
          <w:szCs w:val="24"/>
        </w:rPr>
        <w:t>kézi fűrészelés</w:t>
      </w:r>
    </w:p>
    <w:p w:rsidR="00C95278" w:rsidRPr="00225087" w:rsidRDefault="00C95278" w:rsidP="00C95278">
      <w:pPr>
        <w:spacing w:after="0"/>
        <w:ind w:left="1080"/>
        <w:rPr>
          <w:rFonts w:cs="Times New Roman"/>
          <w:b/>
          <w:i/>
          <w:szCs w:val="24"/>
        </w:rPr>
      </w:pPr>
      <w:r w:rsidRPr="00225087">
        <w:rPr>
          <w:rFonts w:cs="Times New Roman"/>
          <w:szCs w:val="24"/>
        </w:rPr>
        <w:t>gépi fűrészelés</w:t>
      </w:r>
    </w:p>
    <w:p w:rsidR="00C95278" w:rsidRPr="00225087" w:rsidRDefault="00C95278" w:rsidP="00C95278">
      <w:pPr>
        <w:spacing w:after="0"/>
        <w:ind w:left="1080"/>
        <w:rPr>
          <w:rFonts w:cs="Times New Roman"/>
          <w:b/>
          <w:i/>
          <w:szCs w:val="24"/>
        </w:rPr>
      </w:pPr>
      <w:r w:rsidRPr="00225087">
        <w:rPr>
          <w:rFonts w:cs="Times New Roman"/>
          <w:szCs w:val="24"/>
        </w:rPr>
        <w:t>baleseti veszélyek</w:t>
      </w:r>
    </w:p>
    <w:p w:rsidR="00C95278" w:rsidRPr="00225087" w:rsidRDefault="00C95278" w:rsidP="00C95278">
      <w:pPr>
        <w:spacing w:after="0"/>
        <w:ind w:left="1080"/>
        <w:rPr>
          <w:rFonts w:cs="Times New Roman"/>
          <w:b/>
          <w:i/>
          <w:szCs w:val="24"/>
        </w:rPr>
      </w:pPr>
      <w:r w:rsidRPr="00225087">
        <w:rPr>
          <w:rFonts w:cs="Times New Roman"/>
          <w:szCs w:val="24"/>
        </w:rPr>
        <w:t>fűrészelési gyakorlat</w:t>
      </w:r>
    </w:p>
    <w:p w:rsidR="00C95278" w:rsidRPr="00225087" w:rsidRDefault="00C95278" w:rsidP="00C95278">
      <w:pPr>
        <w:tabs>
          <w:tab w:val="left" w:pos="993"/>
        </w:tabs>
        <w:spacing w:after="0"/>
        <w:ind w:left="567"/>
        <w:rPr>
          <w:rFonts w:cs="Times New Roman"/>
          <w:szCs w:val="24"/>
        </w:rPr>
      </w:pPr>
      <w:r w:rsidRPr="00225087">
        <w:rPr>
          <w:rFonts w:cs="Times New Roman"/>
          <w:szCs w:val="24"/>
        </w:rPr>
        <w:t>Reszelés</w:t>
      </w:r>
    </w:p>
    <w:p w:rsidR="00C95278" w:rsidRPr="00225087" w:rsidRDefault="00C95278" w:rsidP="00C95278">
      <w:pPr>
        <w:spacing w:after="0"/>
        <w:ind w:left="1080"/>
        <w:rPr>
          <w:rFonts w:cs="Times New Roman"/>
          <w:b/>
          <w:i/>
          <w:szCs w:val="24"/>
        </w:rPr>
      </w:pPr>
      <w:r w:rsidRPr="00225087">
        <w:rPr>
          <w:rFonts w:cs="Times New Roman"/>
          <w:szCs w:val="24"/>
        </w:rPr>
        <w:t>reszelés célja</w:t>
      </w:r>
    </w:p>
    <w:p w:rsidR="00C95278" w:rsidRPr="00225087" w:rsidRDefault="00C95278" w:rsidP="00C95278">
      <w:pPr>
        <w:spacing w:after="0"/>
        <w:ind w:left="1080"/>
        <w:rPr>
          <w:rFonts w:cs="Times New Roman"/>
          <w:b/>
          <w:i/>
          <w:szCs w:val="24"/>
        </w:rPr>
      </w:pPr>
      <w:r w:rsidRPr="00225087">
        <w:rPr>
          <w:rFonts w:cs="Times New Roman"/>
          <w:szCs w:val="24"/>
        </w:rPr>
        <w:t>a reszelő fogazata és fajtái</w:t>
      </w:r>
    </w:p>
    <w:p w:rsidR="00C95278" w:rsidRPr="00225087" w:rsidRDefault="00C95278" w:rsidP="00C95278">
      <w:pPr>
        <w:spacing w:after="0"/>
        <w:ind w:left="1080"/>
        <w:rPr>
          <w:rFonts w:cs="Times New Roman"/>
          <w:b/>
          <w:i/>
          <w:szCs w:val="24"/>
        </w:rPr>
      </w:pPr>
      <w:r w:rsidRPr="00225087">
        <w:rPr>
          <w:rFonts w:cs="Times New Roman"/>
          <w:szCs w:val="24"/>
        </w:rPr>
        <w:t>a reszelők kiválasztása és megóvása</w:t>
      </w:r>
    </w:p>
    <w:p w:rsidR="00C95278" w:rsidRPr="00225087" w:rsidRDefault="00C95278" w:rsidP="00C95278">
      <w:pPr>
        <w:spacing w:after="0"/>
        <w:ind w:left="1080"/>
        <w:rPr>
          <w:rFonts w:cs="Times New Roman"/>
          <w:b/>
          <w:i/>
          <w:szCs w:val="24"/>
        </w:rPr>
      </w:pPr>
      <w:r w:rsidRPr="00225087">
        <w:rPr>
          <w:rFonts w:cs="Times New Roman"/>
          <w:szCs w:val="24"/>
        </w:rPr>
        <w:t>a reszelés folyamata</w:t>
      </w:r>
    </w:p>
    <w:p w:rsidR="00C95278" w:rsidRPr="00225087" w:rsidRDefault="00C95278" w:rsidP="00C95278">
      <w:pPr>
        <w:spacing w:after="0"/>
        <w:ind w:left="1080"/>
        <w:rPr>
          <w:rFonts w:cs="Times New Roman"/>
          <w:b/>
          <w:i/>
          <w:szCs w:val="24"/>
        </w:rPr>
      </w:pPr>
      <w:r w:rsidRPr="00225087">
        <w:rPr>
          <w:rFonts w:cs="Times New Roman"/>
          <w:szCs w:val="24"/>
        </w:rPr>
        <w:t>a reszelés gépesítése</w:t>
      </w:r>
    </w:p>
    <w:p w:rsidR="00C95278" w:rsidRPr="00225087" w:rsidRDefault="00C95278" w:rsidP="00C95278">
      <w:pPr>
        <w:spacing w:after="0"/>
        <w:ind w:left="1080"/>
        <w:rPr>
          <w:rFonts w:cs="Times New Roman"/>
          <w:b/>
          <w:i/>
          <w:szCs w:val="24"/>
        </w:rPr>
      </w:pPr>
      <w:r w:rsidRPr="00225087">
        <w:rPr>
          <w:rFonts w:cs="Times New Roman"/>
          <w:szCs w:val="24"/>
        </w:rPr>
        <w:t>baleseti veszélyek</w:t>
      </w:r>
    </w:p>
    <w:p w:rsidR="00C95278" w:rsidRPr="00225087" w:rsidRDefault="00C95278" w:rsidP="00C95278">
      <w:pPr>
        <w:spacing w:after="0"/>
        <w:ind w:left="1080"/>
        <w:rPr>
          <w:rFonts w:cs="Times New Roman"/>
          <w:szCs w:val="24"/>
        </w:rPr>
      </w:pPr>
      <w:r w:rsidRPr="00225087">
        <w:rPr>
          <w:rFonts w:cs="Times New Roman"/>
          <w:szCs w:val="24"/>
        </w:rPr>
        <w:t>reszelési feladat</w:t>
      </w:r>
    </w:p>
    <w:p w:rsidR="00C95278" w:rsidRPr="00225087" w:rsidRDefault="00C95278" w:rsidP="00C95278">
      <w:pPr>
        <w:tabs>
          <w:tab w:val="left" w:pos="993"/>
        </w:tabs>
        <w:spacing w:after="0"/>
        <w:ind w:left="567"/>
        <w:rPr>
          <w:rFonts w:cs="Times New Roman"/>
          <w:szCs w:val="24"/>
        </w:rPr>
      </w:pPr>
      <w:r w:rsidRPr="00225087">
        <w:rPr>
          <w:rFonts w:cs="Times New Roman"/>
          <w:szCs w:val="24"/>
        </w:rPr>
        <w:t>Fúrás és süllyesztés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 fúrás és a süllyesztés célja</w:t>
      </w:r>
    </w:p>
    <w:p w:rsidR="00C95278" w:rsidRPr="00225087" w:rsidRDefault="00C95278" w:rsidP="00C95278">
      <w:pPr>
        <w:pStyle w:val="msolistparagraphcxspmiddle"/>
        <w:spacing w:before="0" w:beforeAutospacing="0" w:after="0" w:afterAutospacing="0"/>
        <w:ind w:left="1080"/>
        <w:contextualSpacing/>
      </w:pPr>
      <w:r w:rsidRPr="00225087">
        <w:t>fúrószerszámok</w:t>
      </w:r>
    </w:p>
    <w:p w:rsidR="00C95278" w:rsidRPr="00225087" w:rsidRDefault="00C95278" w:rsidP="00C95278">
      <w:pPr>
        <w:pStyle w:val="msolistparagraphcxspmiddle"/>
        <w:spacing w:before="0" w:beforeAutospacing="0" w:after="0" w:afterAutospacing="0"/>
        <w:ind w:left="1080"/>
        <w:contextualSpacing/>
      </w:pPr>
      <w:r w:rsidRPr="00225087">
        <w:t>forgácsolás alapfogalmai</w:t>
      </w:r>
    </w:p>
    <w:p w:rsidR="00C95278" w:rsidRPr="00225087" w:rsidRDefault="00C95278" w:rsidP="00C95278">
      <w:pPr>
        <w:pStyle w:val="msolistparagraphcxspmiddle"/>
        <w:spacing w:before="0" w:beforeAutospacing="0" w:after="0" w:afterAutospacing="0"/>
        <w:ind w:left="1080"/>
        <w:contextualSpacing/>
      </w:pPr>
      <w:r w:rsidRPr="00225087">
        <w:t>a fúrógépek és a fúróeszközök</w:t>
      </w:r>
    </w:p>
    <w:p w:rsidR="00C95278" w:rsidRPr="00225087" w:rsidRDefault="00C95278" w:rsidP="00C95278">
      <w:pPr>
        <w:pStyle w:val="msolistparagraphcxspmiddle"/>
        <w:spacing w:before="0" w:beforeAutospacing="0" w:after="0" w:afterAutospacing="0"/>
        <w:ind w:left="1080"/>
        <w:contextualSpacing/>
      </w:pPr>
      <w:r w:rsidRPr="00225087">
        <w:t>csigafúró köszörülése</w:t>
      </w:r>
    </w:p>
    <w:p w:rsidR="00C95278" w:rsidRPr="00225087" w:rsidRDefault="00C95278" w:rsidP="00C95278">
      <w:pPr>
        <w:pStyle w:val="msolistparagraphcxsplast"/>
        <w:spacing w:before="0" w:beforeAutospacing="0" w:after="0" w:afterAutospacing="0"/>
        <w:ind w:left="1080"/>
        <w:contextualSpacing/>
      </w:pPr>
      <w:r w:rsidRPr="00225087">
        <w:t>baleseti veszélyek furatmegmunkálás közben</w:t>
      </w:r>
    </w:p>
    <w:p w:rsidR="00C95278" w:rsidRPr="00225087" w:rsidRDefault="00C95278" w:rsidP="00C95278">
      <w:pPr>
        <w:tabs>
          <w:tab w:val="left" w:pos="993"/>
        </w:tabs>
        <w:spacing w:after="0"/>
        <w:ind w:left="567"/>
        <w:rPr>
          <w:rFonts w:cs="Times New Roman"/>
          <w:szCs w:val="24"/>
        </w:rPr>
      </w:pPr>
      <w:r w:rsidRPr="00225087">
        <w:rPr>
          <w:rFonts w:cs="Times New Roman"/>
          <w:szCs w:val="24"/>
        </w:rPr>
        <w:t>Kézi menetvágás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 kézi menetvágás célja</w:t>
      </w:r>
    </w:p>
    <w:p w:rsidR="00C95278" w:rsidRPr="00225087" w:rsidRDefault="00C95278" w:rsidP="00C95278">
      <w:pPr>
        <w:pStyle w:val="msolistparagraphcxspmiddle"/>
        <w:spacing w:before="0" w:beforeAutospacing="0" w:after="0" w:afterAutospacing="0"/>
        <w:ind w:left="1080"/>
        <w:contextualSpacing/>
      </w:pPr>
      <w:r w:rsidRPr="00225087">
        <w:t>a csavar, mint gépelem</w:t>
      </w:r>
    </w:p>
    <w:p w:rsidR="00C95278" w:rsidRPr="00225087" w:rsidRDefault="00C95278" w:rsidP="00C95278">
      <w:pPr>
        <w:pStyle w:val="msolistparagraphcxspmiddle"/>
        <w:spacing w:before="0" w:beforeAutospacing="0" w:after="0" w:afterAutospacing="0"/>
        <w:ind w:left="1800"/>
        <w:contextualSpacing/>
      </w:pPr>
      <w:r w:rsidRPr="00225087">
        <w:t>a csavarvonal keletkezése,  az önzárás fogalma</w:t>
      </w:r>
    </w:p>
    <w:p w:rsidR="00C95278" w:rsidRPr="00225087" w:rsidRDefault="00C95278" w:rsidP="00C95278">
      <w:pPr>
        <w:pStyle w:val="msolistparagraphcxspmiddle"/>
        <w:spacing w:before="0" w:beforeAutospacing="0" w:after="0" w:afterAutospacing="0"/>
        <w:ind w:left="1800"/>
        <w:contextualSpacing/>
      </w:pPr>
      <w:r w:rsidRPr="00225087">
        <w:t>több-bekezdésű menetek</w:t>
      </w:r>
    </w:p>
    <w:p w:rsidR="00C95278" w:rsidRPr="00225087" w:rsidRDefault="00C95278" w:rsidP="00C95278">
      <w:pPr>
        <w:pStyle w:val="msolistparagraphcxspmiddle"/>
        <w:spacing w:before="0" w:beforeAutospacing="0" w:after="0" w:afterAutospacing="0"/>
        <w:ind w:left="1800"/>
        <w:contextualSpacing/>
      </w:pPr>
      <w:r w:rsidRPr="00225087">
        <w:t>menetrendszerek, menetelemek</w:t>
      </w:r>
    </w:p>
    <w:p w:rsidR="00C95278" w:rsidRPr="00225087" w:rsidRDefault="00C95278" w:rsidP="00C95278">
      <w:pPr>
        <w:pStyle w:val="msolistparagraphcxspmiddle"/>
        <w:spacing w:before="0" w:beforeAutospacing="0" w:after="0" w:afterAutospacing="0"/>
        <w:ind w:left="1800"/>
        <w:contextualSpacing/>
      </w:pPr>
      <w:r w:rsidRPr="00225087">
        <w:t>jobb- és balmenet</w:t>
      </w:r>
    </w:p>
    <w:p w:rsidR="00C95278" w:rsidRPr="00225087" w:rsidRDefault="00C95278" w:rsidP="00C95278">
      <w:pPr>
        <w:pStyle w:val="msolistparagraphcxspmiddle"/>
        <w:spacing w:before="0" w:beforeAutospacing="0" w:after="0" w:afterAutospacing="0"/>
        <w:ind w:left="1800"/>
        <w:contextualSpacing/>
      </w:pPr>
      <w:r w:rsidRPr="00225087">
        <w:t>menetszelvények (profilok)</w:t>
      </w:r>
    </w:p>
    <w:p w:rsidR="00C95278" w:rsidRPr="00225087" w:rsidRDefault="00C95278" w:rsidP="00C95278">
      <w:pPr>
        <w:pStyle w:val="msolistparagraphcxspmiddle"/>
        <w:spacing w:before="0" w:beforeAutospacing="0" w:after="0" w:afterAutospacing="0"/>
        <w:ind w:left="1080"/>
        <w:contextualSpacing/>
      </w:pPr>
      <w:r w:rsidRPr="00225087">
        <w:t>különböző csavar- és csavaranyafajták</w:t>
      </w:r>
    </w:p>
    <w:p w:rsidR="00C95278" w:rsidRPr="00225087" w:rsidRDefault="00C95278" w:rsidP="00C95278">
      <w:pPr>
        <w:pStyle w:val="msolistparagraphcxspmiddle"/>
        <w:spacing w:before="0" w:beforeAutospacing="0" w:after="0" w:afterAutospacing="0"/>
        <w:ind w:left="1080"/>
        <w:contextualSpacing/>
      </w:pPr>
      <w:r w:rsidRPr="00225087">
        <w:t>kézi menetfúrás</w:t>
      </w:r>
    </w:p>
    <w:p w:rsidR="00C95278" w:rsidRPr="00225087" w:rsidRDefault="00C95278" w:rsidP="00C95278">
      <w:pPr>
        <w:pStyle w:val="msolistparagraphcxspmiddle"/>
        <w:spacing w:before="0" w:beforeAutospacing="0" w:after="0" w:afterAutospacing="0"/>
        <w:ind w:left="1800"/>
        <w:contextualSpacing/>
      </w:pPr>
      <w:r w:rsidRPr="00225087">
        <w:t>menetfúrók</w:t>
      </w:r>
    </w:p>
    <w:p w:rsidR="00C95278" w:rsidRPr="00225087" w:rsidRDefault="00C95278" w:rsidP="00C95278">
      <w:pPr>
        <w:pStyle w:val="msolistparagraphcxspmiddle"/>
        <w:spacing w:before="0" w:beforeAutospacing="0" w:after="0" w:afterAutospacing="0"/>
        <w:ind w:left="1800"/>
        <w:contextualSpacing/>
      </w:pPr>
      <w:r w:rsidRPr="00225087">
        <w:t>a menetfúró részei</w:t>
      </w:r>
    </w:p>
    <w:p w:rsidR="00C95278" w:rsidRPr="00225087" w:rsidRDefault="00C95278" w:rsidP="00C95278">
      <w:pPr>
        <w:pStyle w:val="msolistparagraphcxspmiddle"/>
        <w:spacing w:before="0" w:beforeAutospacing="0" w:after="0" w:afterAutospacing="0"/>
        <w:ind w:left="1800"/>
        <w:contextualSpacing/>
      </w:pPr>
      <w:r w:rsidRPr="00225087">
        <w:t>a kézi menetfúrás gyakorlata</w:t>
      </w:r>
    </w:p>
    <w:p w:rsidR="00C95278" w:rsidRPr="00225087" w:rsidRDefault="00C95278" w:rsidP="00C95278">
      <w:pPr>
        <w:pStyle w:val="msolistparagraphcxspmiddle"/>
        <w:spacing w:before="0" w:beforeAutospacing="0" w:after="0" w:afterAutospacing="0"/>
        <w:ind w:left="1800"/>
        <w:contextualSpacing/>
      </w:pPr>
      <w:r w:rsidRPr="00225087">
        <w:lastRenderedPageBreak/>
        <w:t>a menetfúrás munkaszabályai</w:t>
      </w:r>
    </w:p>
    <w:p w:rsidR="00C95278" w:rsidRPr="00225087" w:rsidRDefault="00C95278" w:rsidP="00C95278">
      <w:pPr>
        <w:pStyle w:val="msolistparagraphcxspmiddle"/>
        <w:spacing w:before="0" w:beforeAutospacing="0" w:after="0" w:afterAutospacing="0"/>
        <w:ind w:left="1080"/>
        <w:contextualSpacing/>
      </w:pPr>
      <w:r w:rsidRPr="00225087">
        <w:t>külső csavarmenetek vágása</w:t>
      </w:r>
    </w:p>
    <w:p w:rsidR="00C95278" w:rsidRPr="00225087" w:rsidRDefault="00C95278" w:rsidP="00C95278">
      <w:pPr>
        <w:pStyle w:val="msolistparagraphcxspmiddle"/>
        <w:spacing w:before="0" w:beforeAutospacing="0" w:after="0" w:afterAutospacing="0"/>
        <w:ind w:left="1800"/>
        <w:contextualSpacing/>
      </w:pPr>
      <w:r w:rsidRPr="00225087">
        <w:t>menetmetsző</w:t>
      </w:r>
    </w:p>
    <w:p w:rsidR="00C95278" w:rsidRPr="00225087" w:rsidRDefault="00C95278" w:rsidP="00C95278">
      <w:pPr>
        <w:pStyle w:val="msolistparagraphcxspmiddle"/>
        <w:spacing w:before="0" w:beforeAutospacing="0" w:after="0" w:afterAutospacing="0"/>
        <w:ind w:left="1800"/>
        <w:contextualSpacing/>
      </w:pPr>
      <w:r w:rsidRPr="00225087">
        <w:t>menetmetszés gyakorlata</w:t>
      </w:r>
    </w:p>
    <w:p w:rsidR="00C95278" w:rsidRPr="00225087" w:rsidRDefault="00C95278" w:rsidP="00C95278">
      <w:pPr>
        <w:pStyle w:val="msolistparagraphcxspmiddle"/>
        <w:spacing w:before="0" w:beforeAutospacing="0" w:after="0" w:afterAutospacing="0"/>
        <w:ind w:left="1800"/>
        <w:contextualSpacing/>
      </w:pPr>
      <w:r w:rsidRPr="00225087">
        <w:t>a külső menetvágás munkaszabályai</w:t>
      </w:r>
    </w:p>
    <w:p w:rsidR="00C95278" w:rsidRPr="00225087" w:rsidRDefault="00C95278" w:rsidP="00C95278">
      <w:pPr>
        <w:pStyle w:val="msolistparagraphcxspmiddle"/>
        <w:spacing w:before="0" w:beforeAutospacing="0" w:after="0" w:afterAutospacing="0"/>
        <w:ind w:left="1080"/>
        <w:contextualSpacing/>
      </w:pPr>
      <w:r w:rsidRPr="00225087">
        <w:t>csavarmenetek gépi megmunkálása</w:t>
      </w:r>
    </w:p>
    <w:p w:rsidR="00C53E01" w:rsidRDefault="00C95278" w:rsidP="00C95278">
      <w:pPr>
        <w:spacing w:after="0"/>
        <w:ind w:left="851"/>
      </w:pPr>
      <w:r w:rsidRPr="00225087">
        <w:rPr>
          <w:rFonts w:cs="Times New Roman"/>
          <w:szCs w:val="24"/>
        </w:rPr>
        <w:t>baleseti veszélyek kézi menetvágás közben</w:t>
      </w:r>
    </w:p>
    <w:p w:rsidR="00C53E01" w:rsidRPr="002A1C54" w:rsidRDefault="00C53E01" w:rsidP="00C53E01">
      <w:pPr>
        <w:tabs>
          <w:tab w:val="left" w:pos="1418"/>
          <w:tab w:val="right" w:pos="9072"/>
        </w:tabs>
        <w:spacing w:after="0"/>
        <w:ind w:left="851"/>
      </w:pPr>
    </w:p>
    <w:p w:rsidR="00C53E01" w:rsidRDefault="00C95278" w:rsidP="00C53E01">
      <w:pPr>
        <w:pStyle w:val="Listaszerbekezds"/>
        <w:numPr>
          <w:ilvl w:val="2"/>
          <w:numId w:val="8"/>
        </w:numPr>
        <w:tabs>
          <w:tab w:val="left" w:pos="1701"/>
          <w:tab w:val="right" w:pos="9072"/>
        </w:tabs>
        <w:spacing w:after="0"/>
        <w:ind w:left="993" w:hanging="426"/>
        <w:rPr>
          <w:b/>
          <w:i/>
        </w:rPr>
      </w:pPr>
      <w:r w:rsidRPr="00C95278">
        <w:rPr>
          <w:b/>
          <w:i/>
        </w:rPr>
        <w:t xml:space="preserve">Kötések </w:t>
      </w:r>
      <w:r w:rsidR="00C53E01" w:rsidRPr="00644690">
        <w:rPr>
          <w:b/>
          <w:i/>
        </w:rPr>
        <w:tab/>
      </w:r>
      <w:r>
        <w:rPr>
          <w:b/>
          <w:i/>
        </w:rPr>
        <w:t>108</w:t>
      </w:r>
      <w:r w:rsidR="00C53E01">
        <w:rPr>
          <w:b/>
          <w:i/>
        </w:rPr>
        <w:t xml:space="preserve"> ó</w:t>
      </w:r>
      <w:r w:rsidR="00C53E01" w:rsidRPr="00644690">
        <w:rPr>
          <w:b/>
          <w:i/>
        </w:rPr>
        <w:t>ra/</w:t>
      </w:r>
      <w:r>
        <w:rPr>
          <w:b/>
          <w:i/>
        </w:rPr>
        <w:t>110</w:t>
      </w:r>
      <w:r w:rsidR="00C53E01" w:rsidRPr="00644690">
        <w:rPr>
          <w:b/>
          <w:i/>
        </w:rPr>
        <w:t xml:space="preserve"> óra</w:t>
      </w:r>
    </w:p>
    <w:p w:rsidR="00C95278" w:rsidRPr="00225087" w:rsidRDefault="00C95278" w:rsidP="00C95278">
      <w:pPr>
        <w:tabs>
          <w:tab w:val="left" w:pos="993"/>
        </w:tabs>
        <w:spacing w:after="0"/>
        <w:ind w:left="567"/>
        <w:rPr>
          <w:rFonts w:cs="Times New Roman"/>
          <w:szCs w:val="24"/>
        </w:rPr>
      </w:pPr>
      <w:r w:rsidRPr="00225087">
        <w:rPr>
          <w:rFonts w:cs="Times New Roman"/>
          <w:szCs w:val="24"/>
        </w:rPr>
        <w:t>Szegecselés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 szegecselés célja</w:t>
      </w:r>
    </w:p>
    <w:p w:rsidR="00C95278" w:rsidRPr="00225087" w:rsidRDefault="00C95278" w:rsidP="00C95278">
      <w:pPr>
        <w:pStyle w:val="msolistparagraphcxspmiddle"/>
        <w:spacing w:before="0" w:beforeAutospacing="0" w:after="0" w:afterAutospacing="0"/>
        <w:ind w:left="1080"/>
        <w:contextualSpacing/>
      </w:pPr>
      <w:r w:rsidRPr="00225087">
        <w:t>szegecskötések</w:t>
      </w:r>
    </w:p>
    <w:p w:rsidR="00C95278" w:rsidRPr="00225087" w:rsidRDefault="00C95278" w:rsidP="00C95278">
      <w:pPr>
        <w:pStyle w:val="msolistparagraphcxspmiddle"/>
        <w:spacing w:before="0" w:beforeAutospacing="0" w:after="0" w:afterAutospacing="0"/>
        <w:ind w:left="1080"/>
        <w:contextualSpacing/>
      </w:pPr>
      <w:r w:rsidRPr="00225087">
        <w:t>szegecsek igénybevétele</w:t>
      </w:r>
    </w:p>
    <w:p w:rsidR="00C95278" w:rsidRPr="00225087" w:rsidRDefault="00C95278" w:rsidP="00C95278">
      <w:pPr>
        <w:pStyle w:val="msolistparagraphcxspmiddle"/>
        <w:spacing w:before="0" w:beforeAutospacing="0" w:after="0" w:afterAutospacing="0"/>
        <w:ind w:left="1080"/>
        <w:contextualSpacing/>
      </w:pPr>
      <w:r w:rsidRPr="00225087">
        <w:t>a szegecs méreteinek meghatározása</w:t>
      </w:r>
    </w:p>
    <w:p w:rsidR="00C95278" w:rsidRPr="00225087" w:rsidRDefault="00C95278" w:rsidP="00C95278">
      <w:pPr>
        <w:pStyle w:val="msolistparagraphcxspmiddle"/>
        <w:spacing w:before="0" w:beforeAutospacing="0" w:after="0" w:afterAutospacing="0"/>
        <w:ind w:left="1080"/>
        <w:contextualSpacing/>
      </w:pPr>
      <w:r w:rsidRPr="00225087">
        <w:t>a szegecselés szerszámai és művelete</w:t>
      </w:r>
    </w:p>
    <w:p w:rsidR="00C95278" w:rsidRPr="00225087" w:rsidRDefault="00C95278" w:rsidP="00C95278">
      <w:pPr>
        <w:pStyle w:val="msolistparagraphcxspmiddle"/>
        <w:spacing w:before="0" w:beforeAutospacing="0" w:after="0" w:afterAutospacing="0"/>
        <w:ind w:left="1080"/>
        <w:contextualSpacing/>
      </w:pPr>
      <w:r w:rsidRPr="00225087">
        <w:t>gépi szegecselés</w:t>
      </w:r>
    </w:p>
    <w:p w:rsidR="00C95278" w:rsidRPr="00225087" w:rsidRDefault="00C95278" w:rsidP="00C95278">
      <w:pPr>
        <w:pStyle w:val="msolistparagraphcxspmiddle"/>
        <w:spacing w:before="0" w:beforeAutospacing="0" w:after="0" w:afterAutospacing="0"/>
        <w:ind w:left="1080"/>
        <w:contextualSpacing/>
      </w:pPr>
      <w:r w:rsidRPr="00225087">
        <w:t>baleseti veszélyek szegecselés közben</w:t>
      </w:r>
    </w:p>
    <w:p w:rsidR="00C95278" w:rsidRPr="00225087" w:rsidRDefault="00C95278" w:rsidP="00C95278">
      <w:pPr>
        <w:pStyle w:val="msolistparagraphcxsplast"/>
        <w:spacing w:before="0" w:beforeAutospacing="0" w:after="0" w:afterAutospacing="0"/>
        <w:ind w:left="1080"/>
        <w:contextualSpacing/>
      </w:pPr>
      <w:r w:rsidRPr="00225087">
        <w:t>összetett szegecselési feladat</w:t>
      </w:r>
    </w:p>
    <w:p w:rsidR="00C95278" w:rsidRPr="00225087" w:rsidRDefault="00C95278" w:rsidP="00C95278">
      <w:pPr>
        <w:tabs>
          <w:tab w:val="left" w:pos="993"/>
        </w:tabs>
        <w:spacing w:after="0"/>
        <w:ind w:left="567"/>
        <w:rPr>
          <w:rFonts w:cs="Times New Roman"/>
          <w:szCs w:val="24"/>
        </w:rPr>
      </w:pPr>
      <w:r w:rsidRPr="00225087">
        <w:rPr>
          <w:rFonts w:cs="Times New Roman"/>
          <w:szCs w:val="24"/>
        </w:rPr>
        <w:t>Csavarozás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 csavarkötések szerelésének célja</w:t>
      </w:r>
    </w:p>
    <w:p w:rsidR="00C95278" w:rsidRPr="00225087" w:rsidRDefault="00C95278" w:rsidP="00C95278">
      <w:pPr>
        <w:pStyle w:val="msolistparagraphcxspmiddle"/>
        <w:spacing w:before="0" w:beforeAutospacing="0" w:after="0" w:afterAutospacing="0"/>
        <w:ind w:left="1080"/>
        <w:contextualSpacing/>
      </w:pPr>
      <w:r w:rsidRPr="00225087">
        <w:t>a csavarkötések fajtái és rendeltetésük</w:t>
      </w:r>
    </w:p>
    <w:p w:rsidR="00C95278" w:rsidRPr="00225087" w:rsidRDefault="00C95278" w:rsidP="00C95278">
      <w:pPr>
        <w:pStyle w:val="msolistparagraphcxspmiddle"/>
        <w:spacing w:before="0" w:beforeAutospacing="0" w:after="0" w:afterAutospacing="0"/>
        <w:ind w:left="1080"/>
        <w:contextualSpacing/>
      </w:pPr>
      <w:r w:rsidRPr="00225087">
        <w:t>a csavarkötések szerelésének szerszámai és munkaszabályai</w:t>
      </w:r>
    </w:p>
    <w:p w:rsidR="00C95278" w:rsidRPr="00225087" w:rsidRDefault="00C95278" w:rsidP="00C95278">
      <w:pPr>
        <w:pStyle w:val="msolistparagraphcxspmiddle"/>
        <w:spacing w:before="0" w:beforeAutospacing="0" w:after="0" w:afterAutospacing="0"/>
        <w:ind w:left="1080"/>
        <w:contextualSpacing/>
      </w:pPr>
      <w:r w:rsidRPr="00225087">
        <w:t>csavarbiztosítások</w:t>
      </w:r>
    </w:p>
    <w:p w:rsidR="00C95278" w:rsidRPr="00225087" w:rsidRDefault="00C95278" w:rsidP="00C95278">
      <w:pPr>
        <w:pStyle w:val="msolistparagraphcxsplast"/>
        <w:spacing w:before="0" w:beforeAutospacing="0" w:after="0" w:afterAutospacing="0"/>
        <w:ind w:left="1080"/>
        <w:contextualSpacing/>
      </w:pPr>
      <w:r w:rsidRPr="00225087">
        <w:t>baleseti veszélyek csavarozás közben</w:t>
      </w:r>
    </w:p>
    <w:p w:rsidR="00C95278" w:rsidRPr="00225087" w:rsidRDefault="00C95278" w:rsidP="00C95278">
      <w:pPr>
        <w:tabs>
          <w:tab w:val="left" w:pos="993"/>
        </w:tabs>
        <w:spacing w:after="0"/>
        <w:ind w:left="567"/>
        <w:rPr>
          <w:rFonts w:cs="Times New Roman"/>
          <w:szCs w:val="24"/>
        </w:rPr>
      </w:pPr>
      <w:r w:rsidRPr="00225087">
        <w:rPr>
          <w:rFonts w:cs="Times New Roman"/>
          <w:szCs w:val="24"/>
        </w:rPr>
        <w:t>Csapszegek és csapszegkötések</w:t>
      </w:r>
    </w:p>
    <w:p w:rsidR="00C95278" w:rsidRPr="00225087" w:rsidRDefault="00C95278" w:rsidP="00C95278">
      <w:pPr>
        <w:tabs>
          <w:tab w:val="left" w:pos="993"/>
        </w:tabs>
        <w:spacing w:after="0"/>
        <w:ind w:left="567"/>
        <w:rPr>
          <w:rFonts w:cs="Times New Roman"/>
          <w:szCs w:val="24"/>
        </w:rPr>
      </w:pPr>
      <w:r w:rsidRPr="00225087">
        <w:rPr>
          <w:rFonts w:cs="Times New Roman"/>
          <w:szCs w:val="24"/>
        </w:rPr>
        <w:t>Kúpos kötés</w:t>
      </w:r>
    </w:p>
    <w:p w:rsidR="00C95278" w:rsidRPr="00225087" w:rsidRDefault="00C95278" w:rsidP="00C95278">
      <w:pPr>
        <w:tabs>
          <w:tab w:val="left" w:pos="993"/>
        </w:tabs>
        <w:spacing w:after="0"/>
        <w:ind w:left="567"/>
        <w:rPr>
          <w:rFonts w:cs="Times New Roman"/>
          <w:szCs w:val="24"/>
        </w:rPr>
      </w:pPr>
      <w:r w:rsidRPr="00225087">
        <w:rPr>
          <w:rFonts w:cs="Times New Roman"/>
          <w:szCs w:val="24"/>
        </w:rPr>
        <w:t>Zsugorkötés</w:t>
      </w:r>
    </w:p>
    <w:p w:rsidR="00C95278" w:rsidRPr="00225087" w:rsidRDefault="00C95278" w:rsidP="00C95278">
      <w:pPr>
        <w:tabs>
          <w:tab w:val="left" w:pos="993"/>
        </w:tabs>
        <w:spacing w:after="0"/>
        <w:ind w:left="567"/>
        <w:rPr>
          <w:rFonts w:cs="Times New Roman"/>
          <w:szCs w:val="24"/>
        </w:rPr>
      </w:pPr>
      <w:r w:rsidRPr="00225087">
        <w:rPr>
          <w:rFonts w:cs="Times New Roman"/>
          <w:szCs w:val="24"/>
        </w:rPr>
        <w:t>Ék és ékkötés</w:t>
      </w:r>
    </w:p>
    <w:p w:rsidR="00C95278" w:rsidRPr="00225087" w:rsidRDefault="00C95278" w:rsidP="00C95278">
      <w:pPr>
        <w:tabs>
          <w:tab w:val="left" w:pos="993"/>
        </w:tabs>
        <w:spacing w:after="0"/>
        <w:ind w:left="567"/>
        <w:rPr>
          <w:rFonts w:cs="Times New Roman"/>
          <w:szCs w:val="24"/>
        </w:rPr>
      </w:pPr>
      <w:r w:rsidRPr="00225087">
        <w:rPr>
          <w:rFonts w:cs="Times New Roman"/>
          <w:szCs w:val="24"/>
        </w:rPr>
        <w:t>Retesz és reteszkötés</w:t>
      </w:r>
    </w:p>
    <w:p w:rsidR="00C95278" w:rsidRPr="00225087" w:rsidRDefault="00C95278" w:rsidP="00C95278">
      <w:pPr>
        <w:tabs>
          <w:tab w:val="left" w:pos="993"/>
        </w:tabs>
        <w:spacing w:after="0"/>
        <w:ind w:left="567"/>
        <w:rPr>
          <w:rFonts w:cs="Times New Roman"/>
          <w:szCs w:val="24"/>
        </w:rPr>
      </w:pPr>
      <w:r w:rsidRPr="00225087">
        <w:rPr>
          <w:rFonts w:cs="Times New Roman"/>
          <w:szCs w:val="24"/>
        </w:rPr>
        <w:t>Lágyforrasztás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 forrasztás célja és fajtái</w:t>
      </w:r>
    </w:p>
    <w:p w:rsidR="00C95278" w:rsidRPr="00225087" w:rsidRDefault="00C95278" w:rsidP="00C95278">
      <w:pPr>
        <w:pStyle w:val="msolistparagraphcxspmiddle"/>
        <w:spacing w:before="0" w:beforeAutospacing="0" w:after="0" w:afterAutospacing="0"/>
        <w:ind w:left="1080"/>
        <w:contextualSpacing/>
      </w:pPr>
      <w:r w:rsidRPr="00225087">
        <w:t>forrasztó kéziszerszámok</w:t>
      </w:r>
    </w:p>
    <w:p w:rsidR="00C95278" w:rsidRPr="00225087" w:rsidRDefault="00C95278" w:rsidP="00C95278">
      <w:pPr>
        <w:pStyle w:val="msolistparagraphcxspmiddle"/>
        <w:spacing w:before="0" w:beforeAutospacing="0" w:after="0" w:afterAutospacing="0"/>
        <w:ind w:left="1080"/>
        <w:contextualSpacing/>
      </w:pPr>
      <w:r w:rsidRPr="00225087">
        <w:t>a forrasztás előkészítése</w:t>
      </w:r>
    </w:p>
    <w:p w:rsidR="00C95278" w:rsidRPr="00225087" w:rsidRDefault="00C95278" w:rsidP="00C95278">
      <w:pPr>
        <w:pStyle w:val="msolistparagraphcxspmiddle"/>
        <w:spacing w:before="0" w:beforeAutospacing="0" w:after="0" w:afterAutospacing="0"/>
        <w:ind w:left="1800"/>
        <w:contextualSpacing/>
      </w:pPr>
      <w:r w:rsidRPr="00225087">
        <w:t>a forrasztópáka előkészítése</w:t>
      </w:r>
    </w:p>
    <w:p w:rsidR="00C95278" w:rsidRPr="00225087" w:rsidRDefault="00C95278" w:rsidP="00C95278">
      <w:pPr>
        <w:pStyle w:val="msolistparagraphcxspmiddle"/>
        <w:spacing w:before="0" w:beforeAutospacing="0" w:after="0" w:afterAutospacing="0"/>
        <w:ind w:left="1800"/>
        <w:contextualSpacing/>
      </w:pPr>
      <w:r w:rsidRPr="00225087">
        <w:t>forraszok</w:t>
      </w:r>
    </w:p>
    <w:p w:rsidR="00C95278" w:rsidRPr="00225087" w:rsidRDefault="00C95278" w:rsidP="00C95278">
      <w:pPr>
        <w:pStyle w:val="msolistparagraphcxspmiddle"/>
        <w:spacing w:before="0" w:beforeAutospacing="0" w:after="0" w:afterAutospacing="0"/>
        <w:ind w:left="1800"/>
        <w:contextualSpacing/>
      </w:pPr>
      <w:r w:rsidRPr="00225087">
        <w:t>forrasztó segédanyagok</w:t>
      </w:r>
    </w:p>
    <w:p w:rsidR="00C95278" w:rsidRPr="00225087" w:rsidRDefault="00C95278" w:rsidP="00C95278">
      <w:pPr>
        <w:pStyle w:val="msolistparagraphcxspmiddle"/>
        <w:spacing w:before="0" w:beforeAutospacing="0" w:after="0" w:afterAutospacing="0"/>
        <w:ind w:left="1080"/>
        <w:contextualSpacing/>
      </w:pPr>
      <w:r w:rsidRPr="00225087">
        <w:t>a lágyforrasztás munkaszabályai</w:t>
      </w:r>
    </w:p>
    <w:p w:rsidR="00C95278" w:rsidRPr="00225087" w:rsidRDefault="00C95278" w:rsidP="00C95278">
      <w:pPr>
        <w:pStyle w:val="msolistparagraphcxsplast"/>
        <w:spacing w:before="0" w:beforeAutospacing="0" w:after="0" w:afterAutospacing="0"/>
        <w:ind w:left="1080"/>
        <w:contextualSpacing/>
      </w:pPr>
      <w:r w:rsidRPr="00225087">
        <w:t>baleseti veszélyek lágyforrasztás közben</w:t>
      </w:r>
    </w:p>
    <w:p w:rsidR="00C95278" w:rsidRPr="00225087" w:rsidRDefault="00C95278" w:rsidP="00C95278">
      <w:pPr>
        <w:tabs>
          <w:tab w:val="left" w:pos="993"/>
        </w:tabs>
        <w:spacing w:after="0"/>
        <w:ind w:left="567"/>
        <w:rPr>
          <w:rFonts w:cs="Times New Roman"/>
          <w:szCs w:val="24"/>
        </w:rPr>
      </w:pPr>
      <w:r w:rsidRPr="00225087">
        <w:rPr>
          <w:rFonts w:cs="Times New Roman"/>
          <w:szCs w:val="24"/>
        </w:rPr>
        <w:t>Fémragasztás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 fémragasztás jelentősége, ragasztóanyagok</w:t>
      </w:r>
    </w:p>
    <w:p w:rsidR="00C95278" w:rsidRPr="00225087" w:rsidRDefault="00C95278" w:rsidP="00C95278">
      <w:pPr>
        <w:pStyle w:val="msolistparagraphcxspmiddle"/>
        <w:spacing w:before="0" w:beforeAutospacing="0" w:after="0" w:afterAutospacing="0"/>
        <w:ind w:left="1080"/>
        <w:contextualSpacing/>
      </w:pPr>
      <w:r w:rsidRPr="00225087">
        <w:t>a ragasztott kötések alkalmazása</w:t>
      </w:r>
    </w:p>
    <w:p w:rsidR="00C95278" w:rsidRPr="00225087" w:rsidRDefault="00C95278" w:rsidP="00C95278">
      <w:pPr>
        <w:pStyle w:val="msolistparagraphcxspmiddle"/>
        <w:spacing w:before="0" w:beforeAutospacing="0" w:after="0" w:afterAutospacing="0"/>
        <w:ind w:left="1080"/>
        <w:contextualSpacing/>
      </w:pPr>
      <w:r w:rsidRPr="00225087">
        <w:t>a ragasztás folyamata, a ragasztandó felületek előkezelése</w:t>
      </w:r>
    </w:p>
    <w:p w:rsidR="00C95278" w:rsidRPr="00225087" w:rsidRDefault="00C95278" w:rsidP="00C95278">
      <w:pPr>
        <w:pStyle w:val="msolistparagraphcxspmiddle"/>
        <w:spacing w:before="0" w:beforeAutospacing="0" w:after="0" w:afterAutospacing="0"/>
        <w:ind w:left="1080"/>
        <w:contextualSpacing/>
      </w:pPr>
      <w:r w:rsidRPr="00225087">
        <w:t>a ragasztás</w:t>
      </w:r>
    </w:p>
    <w:p w:rsidR="00C95278" w:rsidRPr="00225087" w:rsidRDefault="00C95278" w:rsidP="00C95278">
      <w:pPr>
        <w:pStyle w:val="msolistparagraphcxsplast"/>
        <w:spacing w:before="0" w:beforeAutospacing="0" w:after="0" w:afterAutospacing="0"/>
        <w:ind w:left="1080"/>
        <w:contextualSpacing/>
      </w:pPr>
      <w:r w:rsidRPr="00225087">
        <w:t>baleseti veszélyek ragasztás közben</w:t>
      </w:r>
    </w:p>
    <w:p w:rsidR="00C95278" w:rsidRPr="00225087" w:rsidRDefault="00C95278" w:rsidP="00C95278">
      <w:pPr>
        <w:tabs>
          <w:tab w:val="left" w:pos="993"/>
        </w:tabs>
        <w:spacing w:after="0"/>
        <w:ind w:left="567"/>
        <w:rPr>
          <w:rFonts w:cs="Times New Roman"/>
          <w:szCs w:val="24"/>
        </w:rPr>
      </w:pPr>
      <w:r w:rsidRPr="00225087">
        <w:rPr>
          <w:rFonts w:cs="Times New Roman"/>
          <w:szCs w:val="24"/>
        </w:rPr>
        <w:t>Keményforrasztás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 keményforrasztás célja, folyamata és segédanyagai</w:t>
      </w:r>
    </w:p>
    <w:p w:rsidR="00C95278" w:rsidRPr="00225087" w:rsidRDefault="00C95278" w:rsidP="00C95278">
      <w:pPr>
        <w:pStyle w:val="msolistparagraphcxspmiddle"/>
        <w:spacing w:before="0" w:beforeAutospacing="0" w:after="0" w:afterAutospacing="0"/>
        <w:ind w:left="1080"/>
        <w:contextualSpacing/>
      </w:pPr>
      <w:r w:rsidRPr="00225087">
        <w:t>a munkadarabok előkészítése keményforrasztáshoz</w:t>
      </w:r>
    </w:p>
    <w:p w:rsidR="00C95278" w:rsidRPr="00225087" w:rsidRDefault="00C95278" w:rsidP="00C95278">
      <w:pPr>
        <w:pStyle w:val="msolistparagraphcxspmiddle"/>
        <w:spacing w:before="0" w:beforeAutospacing="0" w:after="0" w:afterAutospacing="0"/>
        <w:ind w:left="1080"/>
        <w:contextualSpacing/>
      </w:pPr>
      <w:r w:rsidRPr="00225087">
        <w:t>a forraszanyag megolvasztása</w:t>
      </w:r>
    </w:p>
    <w:p w:rsidR="00C95278" w:rsidRPr="00225087" w:rsidRDefault="00C95278" w:rsidP="00C95278">
      <w:pPr>
        <w:pStyle w:val="msolistparagraphcxspmiddle"/>
        <w:spacing w:before="0" w:beforeAutospacing="0" w:after="0" w:afterAutospacing="0"/>
        <w:ind w:left="1080"/>
        <w:contextualSpacing/>
      </w:pPr>
      <w:r w:rsidRPr="00225087">
        <w:t>a munkadarabok utókezelése</w:t>
      </w:r>
    </w:p>
    <w:p w:rsidR="00C95278" w:rsidRPr="00225087" w:rsidRDefault="00C95278" w:rsidP="00C95278">
      <w:pPr>
        <w:pStyle w:val="msolistparagraphcxspmiddle"/>
        <w:spacing w:before="0" w:beforeAutospacing="0" w:after="0" w:afterAutospacing="0"/>
        <w:ind w:left="1080"/>
        <w:contextualSpacing/>
      </w:pPr>
      <w:r w:rsidRPr="00225087">
        <w:t>a keményforrasztás munkaszabályai</w:t>
      </w:r>
    </w:p>
    <w:p w:rsidR="00C95278" w:rsidRPr="00225087" w:rsidRDefault="00C95278" w:rsidP="00C95278">
      <w:pPr>
        <w:pStyle w:val="msolistparagraphcxsplast"/>
        <w:spacing w:before="0" w:beforeAutospacing="0" w:after="0" w:afterAutospacing="0"/>
        <w:ind w:left="1080"/>
        <w:contextualSpacing/>
      </w:pPr>
      <w:r w:rsidRPr="00225087">
        <w:lastRenderedPageBreak/>
        <w:t>baleseti veszélyek keményforrasztás közben</w:t>
      </w:r>
    </w:p>
    <w:p w:rsidR="00C95278" w:rsidRPr="00225087" w:rsidRDefault="00C95278" w:rsidP="00C95278">
      <w:pPr>
        <w:tabs>
          <w:tab w:val="left" w:pos="993"/>
        </w:tabs>
        <w:spacing w:after="0"/>
        <w:ind w:left="567"/>
        <w:rPr>
          <w:rFonts w:cs="Times New Roman"/>
          <w:szCs w:val="24"/>
        </w:rPr>
      </w:pPr>
      <w:r w:rsidRPr="00225087">
        <w:rPr>
          <w:rFonts w:cs="Times New Roman"/>
          <w:szCs w:val="24"/>
        </w:rPr>
        <w:t>Gázhegesztés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 hegesztés célja és alkalmazási területe</w:t>
      </w:r>
    </w:p>
    <w:p w:rsidR="00C95278" w:rsidRPr="00225087" w:rsidRDefault="00C95278" w:rsidP="00C95278">
      <w:pPr>
        <w:pStyle w:val="msolistparagraphcxspmiddle"/>
        <w:spacing w:before="0" w:beforeAutospacing="0" w:after="0" w:afterAutospacing="0"/>
        <w:ind w:left="1080"/>
        <w:contextualSpacing/>
      </w:pPr>
      <w:r w:rsidRPr="00225087">
        <w:t>hegesztőgázok</w:t>
      </w:r>
    </w:p>
    <w:p w:rsidR="00C95278" w:rsidRPr="00225087" w:rsidRDefault="00C95278" w:rsidP="00C95278">
      <w:pPr>
        <w:pStyle w:val="msolistparagraphcxspmiddle"/>
        <w:spacing w:before="0" w:beforeAutospacing="0" w:after="0" w:afterAutospacing="0"/>
        <w:ind w:left="1080"/>
        <w:contextualSpacing/>
      </w:pPr>
      <w:r w:rsidRPr="00225087">
        <w:t>a gázhegesztés berendezései, szerelvényei, segédanyagai</w:t>
      </w:r>
    </w:p>
    <w:p w:rsidR="00C95278" w:rsidRPr="00225087" w:rsidRDefault="00C95278" w:rsidP="00C95278">
      <w:pPr>
        <w:pStyle w:val="msolistparagraphcxspmiddle"/>
        <w:spacing w:before="0" w:beforeAutospacing="0" w:after="0" w:afterAutospacing="0"/>
        <w:ind w:left="1080"/>
        <w:contextualSpacing/>
      </w:pPr>
      <w:r w:rsidRPr="00225087">
        <w:t>varratfajták</w:t>
      </w:r>
    </w:p>
    <w:p w:rsidR="00C95278" w:rsidRPr="00225087" w:rsidRDefault="00C95278" w:rsidP="00C95278">
      <w:pPr>
        <w:pStyle w:val="msolistparagraphcxspmiddle"/>
        <w:spacing w:before="0" w:beforeAutospacing="0" w:after="0" w:afterAutospacing="0"/>
        <w:ind w:left="1080"/>
        <w:contextualSpacing/>
      </w:pPr>
      <w:r w:rsidRPr="00225087">
        <w:t>a gázhegesztés munkafolyamatai, hegesztési módszerek</w:t>
      </w:r>
    </w:p>
    <w:p w:rsidR="00C95278" w:rsidRPr="00225087" w:rsidRDefault="00C95278" w:rsidP="00C95278">
      <w:pPr>
        <w:pStyle w:val="msolistparagraphcxspmiddle"/>
        <w:spacing w:before="0" w:beforeAutospacing="0" w:after="0" w:afterAutospacing="0"/>
        <w:ind w:left="1080"/>
        <w:contextualSpacing/>
      </w:pPr>
      <w:r w:rsidRPr="00225087">
        <w:t>a gázpalackok kezelése, tárolása, szállítása</w:t>
      </w:r>
    </w:p>
    <w:p w:rsidR="00C95278" w:rsidRPr="00225087" w:rsidRDefault="00C95278" w:rsidP="00C95278">
      <w:pPr>
        <w:pStyle w:val="msolistparagraphcxsplast"/>
        <w:spacing w:before="0" w:beforeAutospacing="0" w:after="0" w:afterAutospacing="0"/>
        <w:ind w:left="1080"/>
        <w:contextualSpacing/>
      </w:pPr>
      <w:r w:rsidRPr="00225087">
        <w:t>baleseti veszélyek gázhegesztés közben</w:t>
      </w:r>
    </w:p>
    <w:p w:rsidR="00C95278" w:rsidRPr="00225087" w:rsidRDefault="00C95278" w:rsidP="00C95278">
      <w:pPr>
        <w:tabs>
          <w:tab w:val="left" w:pos="993"/>
        </w:tabs>
        <w:spacing w:after="0"/>
        <w:ind w:left="567"/>
        <w:rPr>
          <w:rFonts w:cs="Times New Roman"/>
          <w:szCs w:val="24"/>
        </w:rPr>
      </w:pPr>
      <w:r w:rsidRPr="00225087">
        <w:rPr>
          <w:rFonts w:cs="Times New Roman"/>
          <w:szCs w:val="24"/>
        </w:rPr>
        <w:t>Ívhegesztés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az ívhegesztés alkalmazási területe</w:t>
      </w:r>
    </w:p>
    <w:p w:rsidR="00C95278" w:rsidRPr="00225087" w:rsidRDefault="00C95278" w:rsidP="00C95278">
      <w:pPr>
        <w:pStyle w:val="msolistparagraphcxspmiddle"/>
        <w:spacing w:before="0" w:beforeAutospacing="0" w:after="0" w:afterAutospacing="0"/>
        <w:ind w:left="1080"/>
        <w:contextualSpacing/>
      </w:pPr>
      <w:r w:rsidRPr="00225087">
        <w:t>a villamos ív és hőhatása</w:t>
      </w:r>
    </w:p>
    <w:p w:rsidR="00C95278" w:rsidRPr="00225087" w:rsidRDefault="00C95278" w:rsidP="00C95278">
      <w:pPr>
        <w:pStyle w:val="msolistparagraphcxspmiddle"/>
        <w:spacing w:before="0" w:beforeAutospacing="0" w:after="0" w:afterAutospacing="0"/>
        <w:ind w:left="1080"/>
        <w:contextualSpacing/>
      </w:pPr>
      <w:r w:rsidRPr="00225087">
        <w:t>az ívhegesztés gépei, felszerelései, segédeszközei</w:t>
      </w:r>
    </w:p>
    <w:p w:rsidR="00C95278" w:rsidRPr="00225087" w:rsidRDefault="00C95278" w:rsidP="00C95278">
      <w:pPr>
        <w:pStyle w:val="msolistparagraphcxspmiddle"/>
        <w:spacing w:before="0" w:beforeAutospacing="0" w:after="0" w:afterAutospacing="0"/>
        <w:ind w:left="1080"/>
        <w:contextualSpacing/>
      </w:pPr>
      <w:r w:rsidRPr="00225087">
        <w:t>az ívhegesztés folyamata</w:t>
      </w:r>
    </w:p>
    <w:p w:rsidR="00C95278" w:rsidRPr="00225087" w:rsidRDefault="00C95278" w:rsidP="00C95278">
      <w:pPr>
        <w:pStyle w:val="msolistparagraphcxspmiddle"/>
        <w:spacing w:before="0" w:beforeAutospacing="0" w:after="0" w:afterAutospacing="0"/>
        <w:ind w:left="1800"/>
        <w:contextualSpacing/>
      </w:pPr>
      <w:r w:rsidRPr="00225087">
        <w:t>bevont elektródás ívhegesztés</w:t>
      </w:r>
    </w:p>
    <w:p w:rsidR="00C95278" w:rsidRPr="00225087" w:rsidRDefault="00C95278" w:rsidP="00C95278">
      <w:pPr>
        <w:pStyle w:val="msolistparagraphcxspmiddle"/>
        <w:spacing w:before="0" w:beforeAutospacing="0" w:after="0" w:afterAutospacing="0"/>
        <w:ind w:left="1800"/>
        <w:contextualSpacing/>
      </w:pPr>
      <w:r w:rsidRPr="00225087">
        <w:t>fogyóelektródás ívhegesztés (MIG-MAG)</w:t>
      </w:r>
    </w:p>
    <w:p w:rsidR="00C95278" w:rsidRPr="00225087" w:rsidRDefault="00C95278" w:rsidP="00C95278">
      <w:pPr>
        <w:pStyle w:val="msolistparagraphcxspmiddle"/>
        <w:spacing w:before="0" w:beforeAutospacing="0" w:after="0" w:afterAutospacing="0"/>
        <w:ind w:left="1800"/>
        <w:contextualSpacing/>
      </w:pPr>
      <w:r w:rsidRPr="00225087">
        <w:t xml:space="preserve">argon </w:t>
      </w:r>
      <w:proofErr w:type="spellStart"/>
      <w:r w:rsidRPr="00225087">
        <w:t>védőgázas</w:t>
      </w:r>
      <w:proofErr w:type="spellEnd"/>
      <w:r w:rsidRPr="00225087">
        <w:t xml:space="preserve"> volfrámelektródás ívhegesztés (AWI)</w:t>
      </w:r>
    </w:p>
    <w:p w:rsidR="00C95278" w:rsidRPr="00225087" w:rsidRDefault="00C95278" w:rsidP="00C95278">
      <w:pPr>
        <w:pStyle w:val="msolistparagraphcxspmiddle"/>
        <w:spacing w:before="0" w:beforeAutospacing="0" w:after="0" w:afterAutospacing="0"/>
        <w:ind w:left="1080"/>
        <w:contextualSpacing/>
      </w:pPr>
      <w:r w:rsidRPr="00225087">
        <w:t>ívhegesztéskor előforduló hibák</w:t>
      </w:r>
    </w:p>
    <w:p w:rsidR="00C95278" w:rsidRPr="00225087" w:rsidRDefault="00C95278" w:rsidP="00C95278">
      <w:pPr>
        <w:pStyle w:val="msolistparagraphcxspmiddle"/>
        <w:spacing w:before="0" w:beforeAutospacing="0" w:after="0" w:afterAutospacing="0"/>
        <w:ind w:left="1080"/>
        <w:contextualSpacing/>
      </w:pPr>
      <w:r w:rsidRPr="00225087">
        <w:t>baleseti veszélyek ívhegesztés közben</w:t>
      </w:r>
    </w:p>
    <w:p w:rsidR="00C53E01" w:rsidRDefault="00C95278" w:rsidP="00C95278">
      <w:pPr>
        <w:spacing w:after="0"/>
        <w:ind w:left="851"/>
      </w:pPr>
      <w:r w:rsidRPr="00225087">
        <w:rPr>
          <w:rFonts w:cs="Times New Roman"/>
          <w:szCs w:val="24"/>
        </w:rPr>
        <w:t>ívhegesztési feladatok</w:t>
      </w:r>
    </w:p>
    <w:p w:rsidR="00C53E01" w:rsidRPr="002A1C54" w:rsidRDefault="00C53E01" w:rsidP="00C53E01">
      <w:pPr>
        <w:tabs>
          <w:tab w:val="left" w:pos="1418"/>
          <w:tab w:val="right" w:pos="9072"/>
        </w:tabs>
        <w:spacing w:after="0"/>
        <w:ind w:left="851"/>
      </w:pPr>
    </w:p>
    <w:p w:rsidR="00C53E01" w:rsidRDefault="00C95278" w:rsidP="00C53E01">
      <w:pPr>
        <w:pStyle w:val="Listaszerbekezds"/>
        <w:numPr>
          <w:ilvl w:val="2"/>
          <w:numId w:val="8"/>
        </w:numPr>
        <w:tabs>
          <w:tab w:val="left" w:pos="1701"/>
          <w:tab w:val="right" w:pos="9072"/>
        </w:tabs>
        <w:spacing w:after="0"/>
        <w:ind w:left="993" w:hanging="426"/>
        <w:rPr>
          <w:b/>
          <w:i/>
        </w:rPr>
      </w:pPr>
      <w:r w:rsidRPr="00C95278">
        <w:rPr>
          <w:b/>
          <w:i/>
        </w:rPr>
        <w:t>Megmunkálás II.</w:t>
      </w:r>
      <w:r w:rsidR="00C53E01" w:rsidRPr="00644690">
        <w:rPr>
          <w:b/>
          <w:i/>
        </w:rPr>
        <w:tab/>
      </w:r>
      <w:r>
        <w:rPr>
          <w:b/>
          <w:i/>
        </w:rPr>
        <w:t>48</w:t>
      </w:r>
      <w:r w:rsidR="00C53E01">
        <w:rPr>
          <w:b/>
          <w:i/>
        </w:rPr>
        <w:t xml:space="preserve"> ó</w:t>
      </w:r>
      <w:r w:rsidR="00C53E01" w:rsidRPr="00644690">
        <w:rPr>
          <w:b/>
          <w:i/>
        </w:rPr>
        <w:t>ra/</w:t>
      </w:r>
      <w:r w:rsidR="005E154C">
        <w:rPr>
          <w:b/>
          <w:i/>
        </w:rPr>
        <w:t>48</w:t>
      </w:r>
      <w:r w:rsidR="00C53E01" w:rsidRPr="00644690">
        <w:rPr>
          <w:b/>
          <w:i/>
        </w:rPr>
        <w:t xml:space="preserve"> óra</w:t>
      </w:r>
    </w:p>
    <w:p w:rsidR="00C95278" w:rsidRPr="00225087" w:rsidRDefault="00C95278" w:rsidP="00C95278">
      <w:pPr>
        <w:tabs>
          <w:tab w:val="left" w:pos="993"/>
        </w:tabs>
        <w:spacing w:after="0"/>
        <w:ind w:left="567"/>
        <w:rPr>
          <w:rFonts w:cs="Times New Roman"/>
          <w:szCs w:val="24"/>
        </w:rPr>
      </w:pPr>
      <w:r w:rsidRPr="00225087">
        <w:rPr>
          <w:rFonts w:cs="Times New Roman"/>
          <w:szCs w:val="24"/>
        </w:rPr>
        <w:t>Hántolás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 hántolás és a csiszolás célja</w:t>
      </w:r>
    </w:p>
    <w:p w:rsidR="00C95278" w:rsidRPr="00225087" w:rsidRDefault="00C95278" w:rsidP="00C95278">
      <w:pPr>
        <w:pStyle w:val="msolistparagraphcxspmiddle"/>
        <w:spacing w:before="0" w:beforeAutospacing="0" w:after="0" w:afterAutospacing="0"/>
        <w:ind w:left="1080"/>
        <w:contextualSpacing/>
      </w:pPr>
      <w:r w:rsidRPr="00225087">
        <w:t>kézi hántolószerszámok</w:t>
      </w:r>
    </w:p>
    <w:p w:rsidR="00C95278" w:rsidRPr="00225087" w:rsidRDefault="00C95278" w:rsidP="00C95278">
      <w:pPr>
        <w:pStyle w:val="msolistparagraphcxspmiddle"/>
        <w:spacing w:before="0" w:beforeAutospacing="0" w:after="0" w:afterAutospacing="0"/>
        <w:ind w:left="1080"/>
        <w:contextualSpacing/>
      </w:pPr>
      <w:r w:rsidRPr="00225087">
        <w:t>a hántolást ellenőrző eszközök</w:t>
      </w:r>
    </w:p>
    <w:p w:rsidR="00C95278" w:rsidRPr="00225087" w:rsidRDefault="00C95278" w:rsidP="00C95278">
      <w:pPr>
        <w:pStyle w:val="msolistparagraphcxspmiddle"/>
        <w:spacing w:before="0" w:beforeAutospacing="0" w:after="0" w:afterAutospacing="0"/>
        <w:ind w:left="1080"/>
        <w:contextualSpacing/>
      </w:pPr>
      <w:r w:rsidRPr="00225087">
        <w:t>a hántolás munkaszabályai</w:t>
      </w:r>
    </w:p>
    <w:p w:rsidR="00C95278" w:rsidRPr="00225087" w:rsidRDefault="00C95278" w:rsidP="00C95278">
      <w:pPr>
        <w:pStyle w:val="msolistparagraphcxspmiddle"/>
        <w:spacing w:before="0" w:beforeAutospacing="0" w:after="0" w:afterAutospacing="0"/>
        <w:ind w:left="1080"/>
        <w:contextualSpacing/>
      </w:pPr>
      <w:r w:rsidRPr="00225087">
        <w:t>a hántolók élezése</w:t>
      </w:r>
    </w:p>
    <w:p w:rsidR="00C95278" w:rsidRPr="00225087" w:rsidRDefault="00C95278" w:rsidP="00C95278">
      <w:pPr>
        <w:pStyle w:val="msolistparagraphcxspmiddle"/>
        <w:spacing w:before="0" w:beforeAutospacing="0" w:after="0" w:afterAutospacing="0"/>
        <w:ind w:left="1080"/>
        <w:contextualSpacing/>
      </w:pPr>
      <w:r w:rsidRPr="00225087">
        <w:t>csiszolás</w:t>
      </w:r>
    </w:p>
    <w:p w:rsidR="00C95278" w:rsidRPr="00225087" w:rsidRDefault="00C95278" w:rsidP="00C95278">
      <w:pPr>
        <w:pStyle w:val="msolistparagraphcxspmiddle"/>
        <w:spacing w:before="0" w:beforeAutospacing="0" w:after="0" w:afterAutospacing="0"/>
        <w:ind w:left="1080"/>
        <w:contextualSpacing/>
      </w:pPr>
      <w:r w:rsidRPr="00225087">
        <w:t>baleseti veszélyek hántolás és csiszolás közben</w:t>
      </w:r>
    </w:p>
    <w:p w:rsidR="00C95278" w:rsidRPr="00225087" w:rsidRDefault="00C95278" w:rsidP="00C95278">
      <w:pPr>
        <w:pStyle w:val="msolistparagraphcxsplast"/>
        <w:spacing w:before="0" w:beforeAutospacing="0" w:after="0" w:afterAutospacing="0"/>
        <w:ind w:left="1080"/>
        <w:contextualSpacing/>
      </w:pPr>
      <w:r w:rsidRPr="00225087">
        <w:t>hántolási és csiszolási feladat</w:t>
      </w:r>
    </w:p>
    <w:p w:rsidR="00C95278" w:rsidRPr="00225087" w:rsidRDefault="00C95278" w:rsidP="00C95278">
      <w:pPr>
        <w:tabs>
          <w:tab w:val="left" w:pos="993"/>
        </w:tabs>
        <w:spacing w:after="0"/>
        <w:ind w:left="567"/>
        <w:rPr>
          <w:rFonts w:cs="Times New Roman"/>
          <w:szCs w:val="24"/>
        </w:rPr>
      </w:pPr>
      <w:r w:rsidRPr="00225087">
        <w:rPr>
          <w:rFonts w:cs="Times New Roman"/>
          <w:szCs w:val="24"/>
        </w:rPr>
        <w:t>Kovácsolás és hőkezelés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 kovácsolás és hőkezelés célja</w:t>
      </w:r>
    </w:p>
    <w:p w:rsidR="00C95278" w:rsidRPr="00225087" w:rsidRDefault="00C95278" w:rsidP="00C95278">
      <w:pPr>
        <w:pStyle w:val="msolistparagraphcxspmiddle"/>
        <w:spacing w:before="0" w:beforeAutospacing="0" w:after="0" w:afterAutospacing="0"/>
        <w:ind w:left="1080"/>
        <w:contextualSpacing/>
      </w:pPr>
      <w:r w:rsidRPr="00225087">
        <w:t>a kovácsolás berendezései és szerszámai</w:t>
      </w:r>
    </w:p>
    <w:p w:rsidR="00C95278" w:rsidRPr="00225087" w:rsidRDefault="00C95278" w:rsidP="00C95278">
      <w:pPr>
        <w:pStyle w:val="msolistparagraphcxspmiddle"/>
        <w:spacing w:before="0" w:beforeAutospacing="0" w:after="0" w:afterAutospacing="0"/>
        <w:ind w:left="1080"/>
        <w:contextualSpacing/>
      </w:pPr>
      <w:r w:rsidRPr="00225087">
        <w:t>a kovácsolás alapműveletei</w:t>
      </w:r>
    </w:p>
    <w:p w:rsidR="00C95278" w:rsidRPr="00225087" w:rsidRDefault="00C95278" w:rsidP="00C95278">
      <w:pPr>
        <w:pStyle w:val="msolistparagraphcxspmiddle"/>
        <w:spacing w:before="0" w:beforeAutospacing="0" w:after="0" w:afterAutospacing="0"/>
        <w:ind w:left="1080"/>
        <w:contextualSpacing/>
      </w:pPr>
      <w:r w:rsidRPr="00225087">
        <w:t>hőkezelés: edzés, megeresztés, lágyítás</w:t>
      </w:r>
    </w:p>
    <w:p w:rsidR="00C95278" w:rsidRPr="00225087" w:rsidRDefault="00C95278" w:rsidP="00C95278">
      <w:pPr>
        <w:pStyle w:val="msolistparagraphcxsplast"/>
        <w:spacing w:before="0" w:beforeAutospacing="0" w:after="0" w:afterAutospacing="0"/>
        <w:ind w:left="1080"/>
        <w:contextualSpacing/>
      </w:pPr>
      <w:r w:rsidRPr="00225087">
        <w:t>baleseti veszélyek kovácsolás és hőkezelés közben</w:t>
      </w:r>
    </w:p>
    <w:p w:rsidR="00C95278" w:rsidRPr="00225087" w:rsidRDefault="00C95278" w:rsidP="00C95278">
      <w:pPr>
        <w:tabs>
          <w:tab w:val="left" w:pos="993"/>
        </w:tabs>
        <w:spacing w:after="0"/>
        <w:ind w:left="567"/>
        <w:rPr>
          <w:rFonts w:cs="Times New Roman"/>
          <w:szCs w:val="24"/>
        </w:rPr>
      </w:pPr>
      <w:r w:rsidRPr="00225087">
        <w:rPr>
          <w:rFonts w:cs="Times New Roman"/>
          <w:szCs w:val="24"/>
        </w:rPr>
        <w:t>Szerszámélezés, köszörülés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 szerszámélezés célja, a köszörűgép jellemzői</w:t>
      </w:r>
    </w:p>
    <w:p w:rsidR="00C95278" w:rsidRPr="00225087" w:rsidRDefault="00C95278" w:rsidP="00C95278">
      <w:pPr>
        <w:pStyle w:val="msolistparagraphcxspmiddle"/>
        <w:spacing w:before="0" w:beforeAutospacing="0" w:after="0" w:afterAutospacing="0"/>
        <w:ind w:left="1080"/>
        <w:contextualSpacing/>
      </w:pPr>
      <w:r w:rsidRPr="00225087">
        <w:t>köszörűkorongok jellemzői</w:t>
      </w:r>
    </w:p>
    <w:p w:rsidR="00C95278" w:rsidRPr="00225087" w:rsidRDefault="00C95278" w:rsidP="00C95278">
      <w:pPr>
        <w:pStyle w:val="msolistparagraphcxspmiddle"/>
        <w:spacing w:before="0" w:beforeAutospacing="0" w:after="0" w:afterAutospacing="0"/>
        <w:ind w:left="1080"/>
        <w:contextualSpacing/>
      </w:pPr>
      <w:r w:rsidRPr="00225087">
        <w:t>szerszámok hűtése</w:t>
      </w:r>
    </w:p>
    <w:p w:rsidR="00C95278" w:rsidRPr="00225087" w:rsidRDefault="00C95278" w:rsidP="00C95278">
      <w:pPr>
        <w:pStyle w:val="msolistparagraphcxspmiddle"/>
        <w:spacing w:before="0" w:beforeAutospacing="0" w:after="0" w:afterAutospacing="0"/>
        <w:ind w:left="1080"/>
        <w:contextualSpacing/>
      </w:pPr>
      <w:r w:rsidRPr="00225087">
        <w:t>köszörülés menete</w:t>
      </w:r>
    </w:p>
    <w:p w:rsidR="00C95278" w:rsidRPr="00225087" w:rsidRDefault="00C95278" w:rsidP="00C95278">
      <w:pPr>
        <w:pStyle w:val="msolistparagraphcxspmiddle"/>
        <w:spacing w:before="0" w:beforeAutospacing="0" w:after="0" w:afterAutospacing="0"/>
        <w:ind w:left="1080"/>
        <w:contextualSpacing/>
      </w:pPr>
      <w:r w:rsidRPr="00225087">
        <w:t>különböző szerszámok köszörülése</w:t>
      </w:r>
    </w:p>
    <w:p w:rsidR="00C95278" w:rsidRPr="00225087" w:rsidRDefault="00C95278" w:rsidP="00C95278">
      <w:pPr>
        <w:pStyle w:val="msolistparagraphcxsplast"/>
        <w:spacing w:before="0" w:beforeAutospacing="0" w:after="0" w:afterAutospacing="0"/>
        <w:ind w:left="1080"/>
        <w:contextualSpacing/>
      </w:pPr>
      <w:r w:rsidRPr="00225087">
        <w:t>baleseti veszélyek köszörülés közben</w:t>
      </w:r>
    </w:p>
    <w:p w:rsidR="00C95278" w:rsidRPr="00225087" w:rsidRDefault="00C95278" w:rsidP="00C95278">
      <w:pPr>
        <w:tabs>
          <w:tab w:val="left" w:pos="993"/>
        </w:tabs>
        <w:spacing w:after="0"/>
        <w:ind w:left="567"/>
        <w:rPr>
          <w:rFonts w:cs="Times New Roman"/>
          <w:szCs w:val="24"/>
        </w:rPr>
      </w:pPr>
      <w:r w:rsidRPr="00225087">
        <w:rPr>
          <w:rFonts w:cs="Times New Roman"/>
          <w:szCs w:val="24"/>
        </w:rPr>
        <w:t>Dörzsölés (dörzsárazás)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 dörzsölés célja, a dörzsár fajtái és kialakítása</w:t>
      </w:r>
    </w:p>
    <w:p w:rsidR="00C95278" w:rsidRPr="00225087" w:rsidRDefault="00C95278" w:rsidP="00C95278">
      <w:pPr>
        <w:pStyle w:val="msolistparagraphcxspmiddle"/>
        <w:spacing w:before="0" w:beforeAutospacing="0" w:after="0" w:afterAutospacing="0"/>
        <w:ind w:left="1080"/>
        <w:contextualSpacing/>
      </w:pPr>
      <w:r w:rsidRPr="00225087">
        <w:t>a dörzsölés munkaszabályai</w:t>
      </w:r>
    </w:p>
    <w:p w:rsidR="00C95278" w:rsidRPr="00225087" w:rsidRDefault="00C95278" w:rsidP="00C95278">
      <w:pPr>
        <w:pStyle w:val="msolistparagraphcxsplast"/>
        <w:spacing w:before="0" w:beforeAutospacing="0" w:after="0" w:afterAutospacing="0"/>
        <w:ind w:left="1080"/>
        <w:contextualSpacing/>
      </w:pPr>
      <w:r w:rsidRPr="00225087">
        <w:t>baleseti veszélyek dörzsölés közben</w:t>
      </w:r>
    </w:p>
    <w:p w:rsidR="00C95278" w:rsidRPr="00225087" w:rsidRDefault="00C95278" w:rsidP="00C95278">
      <w:pPr>
        <w:tabs>
          <w:tab w:val="left" w:pos="993"/>
        </w:tabs>
        <w:spacing w:after="0"/>
        <w:ind w:left="567"/>
        <w:rPr>
          <w:rFonts w:cs="Times New Roman"/>
          <w:szCs w:val="24"/>
        </w:rPr>
      </w:pPr>
      <w:r w:rsidRPr="00225087">
        <w:rPr>
          <w:rFonts w:cs="Times New Roman"/>
          <w:szCs w:val="24"/>
        </w:rPr>
        <w:t>Esztergálás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az esztergálás célja</w:t>
      </w:r>
    </w:p>
    <w:p w:rsidR="00C95278" w:rsidRPr="00225087" w:rsidRDefault="00C95278" w:rsidP="00C95278">
      <w:pPr>
        <w:pStyle w:val="msolistparagraphcxspmiddle"/>
        <w:spacing w:before="0" w:beforeAutospacing="0" w:after="0" w:afterAutospacing="0"/>
        <w:ind w:left="1080"/>
        <w:contextualSpacing/>
      </w:pPr>
      <w:r w:rsidRPr="00225087">
        <w:lastRenderedPageBreak/>
        <w:t>az esztergagép és főbb részei</w:t>
      </w:r>
    </w:p>
    <w:p w:rsidR="00C95278" w:rsidRPr="00225087" w:rsidRDefault="00C95278" w:rsidP="00C95278">
      <w:pPr>
        <w:pStyle w:val="msolistparagraphcxspmiddle"/>
        <w:spacing w:before="0" w:beforeAutospacing="0" w:after="0" w:afterAutospacing="0"/>
        <w:ind w:left="1080"/>
        <w:contextualSpacing/>
      </w:pPr>
      <w:r w:rsidRPr="00225087">
        <w:t>a forgácsolás alapfogalmai</w:t>
      </w:r>
    </w:p>
    <w:p w:rsidR="00C95278" w:rsidRPr="00225087" w:rsidRDefault="00C95278" w:rsidP="00C95278">
      <w:pPr>
        <w:pStyle w:val="msolistparagraphcxspmiddle"/>
        <w:spacing w:before="0" w:beforeAutospacing="0" w:after="0" w:afterAutospacing="0"/>
        <w:ind w:left="1080"/>
        <w:contextualSpacing/>
      </w:pPr>
      <w:r w:rsidRPr="00225087">
        <w:t>esztergakések</w:t>
      </w:r>
    </w:p>
    <w:p w:rsidR="00C95278" w:rsidRPr="00225087" w:rsidRDefault="00C95278" w:rsidP="00C95278">
      <w:pPr>
        <w:pStyle w:val="msolistparagraphcxspmiddle"/>
        <w:spacing w:before="0" w:beforeAutospacing="0" w:after="0" w:afterAutospacing="0"/>
        <w:ind w:left="1080"/>
        <w:contextualSpacing/>
      </w:pPr>
      <w:r w:rsidRPr="00225087">
        <w:t>az esztergakés és a munkadarab befogása</w:t>
      </w:r>
    </w:p>
    <w:p w:rsidR="00C95278" w:rsidRPr="00225087" w:rsidRDefault="00C95278" w:rsidP="00C95278">
      <w:pPr>
        <w:pStyle w:val="msolistparagraphcxspmiddle"/>
        <w:spacing w:before="0" w:beforeAutospacing="0" w:after="0" w:afterAutospacing="0"/>
        <w:ind w:left="1080"/>
        <w:contextualSpacing/>
      </w:pPr>
      <w:r w:rsidRPr="00225087">
        <w:t>az esztergagép kezelése és beállítása</w:t>
      </w:r>
    </w:p>
    <w:p w:rsidR="00C95278" w:rsidRPr="00225087" w:rsidRDefault="00C95278" w:rsidP="00C95278">
      <w:pPr>
        <w:pStyle w:val="msolistparagraphcxspmiddle"/>
        <w:spacing w:before="0" w:beforeAutospacing="0" w:after="0" w:afterAutospacing="0"/>
        <w:ind w:left="1080"/>
        <w:contextualSpacing/>
      </w:pPr>
      <w:r w:rsidRPr="00225087">
        <w:t>egyszerűbb esztergálási műveletek</w:t>
      </w:r>
    </w:p>
    <w:p w:rsidR="00C95278" w:rsidRPr="00225087" w:rsidRDefault="00C95278" w:rsidP="00C95278">
      <w:pPr>
        <w:pStyle w:val="msolistparagraphcxspmiddle"/>
        <w:spacing w:before="0" w:beforeAutospacing="0" w:after="0" w:afterAutospacing="0"/>
        <w:ind w:left="1080"/>
        <w:contextualSpacing/>
      </w:pPr>
      <w:r w:rsidRPr="00225087">
        <w:t>esztergálási feladat</w:t>
      </w:r>
    </w:p>
    <w:p w:rsidR="00C95278" w:rsidRPr="00225087" w:rsidRDefault="00C95278" w:rsidP="00C95278">
      <w:pPr>
        <w:pStyle w:val="msolistparagraphcxsplast"/>
        <w:spacing w:before="0" w:beforeAutospacing="0" w:after="0" w:afterAutospacing="0"/>
        <w:ind w:left="1080"/>
        <w:contextualSpacing/>
      </w:pPr>
      <w:r w:rsidRPr="00225087">
        <w:t>baleseti veszélyek esztergálás közben</w:t>
      </w:r>
    </w:p>
    <w:p w:rsidR="00C95278" w:rsidRPr="00225087" w:rsidRDefault="00C95278" w:rsidP="00C95278">
      <w:pPr>
        <w:tabs>
          <w:tab w:val="left" w:pos="993"/>
        </w:tabs>
        <w:spacing w:after="0"/>
        <w:ind w:left="567"/>
        <w:rPr>
          <w:rFonts w:cs="Times New Roman"/>
          <w:szCs w:val="24"/>
        </w:rPr>
      </w:pPr>
      <w:r w:rsidRPr="00225087">
        <w:rPr>
          <w:rFonts w:cs="Times New Roman"/>
          <w:szCs w:val="24"/>
        </w:rPr>
        <w:t>Marás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 marás és a gyalulás célja és alkalmazási területe</w:t>
      </w:r>
    </w:p>
    <w:p w:rsidR="00C95278" w:rsidRPr="00225087" w:rsidRDefault="00C95278" w:rsidP="00C95278">
      <w:pPr>
        <w:pStyle w:val="msolistparagraphcxspmiddle"/>
        <w:spacing w:before="0" w:beforeAutospacing="0" w:after="0" w:afterAutospacing="0"/>
        <w:ind w:left="1080"/>
        <w:contextualSpacing/>
      </w:pPr>
      <w:r w:rsidRPr="00225087">
        <w:t>marógépek és marószerszámok</w:t>
      </w:r>
    </w:p>
    <w:p w:rsidR="00C95278" w:rsidRPr="00225087" w:rsidRDefault="00C95278" w:rsidP="00C95278">
      <w:pPr>
        <w:pStyle w:val="msolistparagraphcxspmiddle"/>
        <w:spacing w:before="0" w:beforeAutospacing="0" w:after="0" w:afterAutospacing="0"/>
        <w:ind w:left="1080"/>
        <w:contextualSpacing/>
      </w:pPr>
      <w:r w:rsidRPr="00225087">
        <w:t>a marószerszámok és a munkadarabok befogása</w:t>
      </w:r>
    </w:p>
    <w:p w:rsidR="00C95278" w:rsidRPr="00225087" w:rsidRDefault="00C95278" w:rsidP="00C95278">
      <w:pPr>
        <w:pStyle w:val="msolistparagraphcxspmiddle"/>
        <w:spacing w:before="0" w:beforeAutospacing="0" w:after="0" w:afterAutospacing="0"/>
        <w:ind w:left="1080"/>
        <w:contextualSpacing/>
      </w:pPr>
      <w:r w:rsidRPr="00225087">
        <w:t>a munkadarab be-, illetve felfogása</w:t>
      </w:r>
    </w:p>
    <w:p w:rsidR="00C95278" w:rsidRPr="00225087" w:rsidRDefault="00C95278" w:rsidP="00C95278">
      <w:pPr>
        <w:pStyle w:val="msolistparagraphcxspmiddle"/>
        <w:spacing w:before="0" w:beforeAutospacing="0" w:after="0" w:afterAutospacing="0"/>
        <w:ind w:left="1080"/>
        <w:contextualSpacing/>
      </w:pPr>
      <w:r w:rsidRPr="00225087">
        <w:t>a marási művelet technológiai folyamata</w:t>
      </w:r>
    </w:p>
    <w:p w:rsidR="00C95278" w:rsidRPr="00225087" w:rsidRDefault="00C95278" w:rsidP="00C95278">
      <w:pPr>
        <w:pStyle w:val="msolistparagraphcxsplast"/>
        <w:spacing w:before="0" w:beforeAutospacing="0" w:after="0" w:afterAutospacing="0"/>
        <w:ind w:left="1080"/>
        <w:contextualSpacing/>
      </w:pPr>
      <w:r w:rsidRPr="00225087">
        <w:t>baleseti veszélyek marás közben</w:t>
      </w:r>
    </w:p>
    <w:p w:rsidR="00C95278" w:rsidRPr="00225087" w:rsidRDefault="00C95278" w:rsidP="00C95278">
      <w:pPr>
        <w:tabs>
          <w:tab w:val="left" w:pos="993"/>
        </w:tabs>
        <w:spacing w:after="0"/>
        <w:ind w:left="567"/>
        <w:rPr>
          <w:rFonts w:cs="Times New Roman"/>
          <w:szCs w:val="24"/>
        </w:rPr>
      </w:pPr>
      <w:r w:rsidRPr="00225087">
        <w:rPr>
          <w:rFonts w:cs="Times New Roman"/>
          <w:szCs w:val="24"/>
        </w:rPr>
        <w:t>Gyalulás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gyalugépek és gyalukések</w:t>
      </w:r>
    </w:p>
    <w:p w:rsidR="00C95278" w:rsidRPr="00225087" w:rsidRDefault="00C95278" w:rsidP="00C95278">
      <w:pPr>
        <w:pStyle w:val="msolistparagraphcxspmiddle"/>
        <w:spacing w:before="0" w:beforeAutospacing="0" w:after="0" w:afterAutospacing="0"/>
        <w:ind w:left="1080"/>
        <w:contextualSpacing/>
      </w:pPr>
      <w:r w:rsidRPr="00225087">
        <w:t>a gyalukés és a munkadarab befogása</w:t>
      </w:r>
    </w:p>
    <w:p w:rsidR="00C95278" w:rsidRPr="00225087" w:rsidRDefault="00C95278" w:rsidP="00C95278">
      <w:pPr>
        <w:pStyle w:val="msolistparagraphcxspmiddle"/>
        <w:spacing w:before="0" w:beforeAutospacing="0" w:after="0" w:afterAutospacing="0"/>
        <w:ind w:left="1080"/>
        <w:contextualSpacing/>
      </w:pPr>
      <w:r w:rsidRPr="00225087">
        <w:t>a gyalulási művelet folyamata</w:t>
      </w:r>
    </w:p>
    <w:p w:rsidR="00C53E01" w:rsidRDefault="00C95278" w:rsidP="00C95278">
      <w:pPr>
        <w:spacing w:after="0"/>
        <w:ind w:left="851"/>
      </w:pPr>
      <w:r w:rsidRPr="00225087">
        <w:rPr>
          <w:rFonts w:cs="Times New Roman"/>
        </w:rPr>
        <w:t>baleseti veszélyek gyalulás közben</w:t>
      </w:r>
    </w:p>
    <w:p w:rsidR="00C53E01" w:rsidRPr="002A1C54" w:rsidRDefault="00C53E01" w:rsidP="00C53E01">
      <w:pPr>
        <w:tabs>
          <w:tab w:val="left" w:pos="1418"/>
          <w:tab w:val="right" w:pos="9072"/>
        </w:tabs>
        <w:spacing w:after="0"/>
        <w:ind w:left="851"/>
      </w:pPr>
    </w:p>
    <w:p w:rsidR="00C53E01" w:rsidRPr="00644690" w:rsidRDefault="00C95278" w:rsidP="00C53E01">
      <w:pPr>
        <w:pStyle w:val="Listaszerbekezds"/>
        <w:numPr>
          <w:ilvl w:val="2"/>
          <w:numId w:val="8"/>
        </w:numPr>
        <w:tabs>
          <w:tab w:val="left" w:pos="1701"/>
          <w:tab w:val="right" w:pos="9072"/>
        </w:tabs>
        <w:spacing w:after="0"/>
        <w:ind w:left="993" w:hanging="426"/>
        <w:rPr>
          <w:rFonts w:cs="Times New Roman"/>
          <w:b/>
          <w:i/>
        </w:rPr>
      </w:pPr>
      <w:r w:rsidRPr="00C95278">
        <w:rPr>
          <w:b/>
          <w:i/>
        </w:rPr>
        <w:t xml:space="preserve">Anyagvizsgálatok </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C95278" w:rsidRPr="00225087" w:rsidRDefault="00C95278" w:rsidP="00C95278">
      <w:pPr>
        <w:tabs>
          <w:tab w:val="left" w:pos="993"/>
        </w:tabs>
        <w:spacing w:after="0"/>
        <w:ind w:left="567"/>
        <w:rPr>
          <w:rFonts w:cs="Times New Roman"/>
          <w:szCs w:val="24"/>
        </w:rPr>
      </w:pPr>
      <w:r w:rsidRPr="00225087">
        <w:rPr>
          <w:rFonts w:cs="Times New Roman"/>
          <w:szCs w:val="24"/>
        </w:rPr>
        <w:t>Szerkezeti anyagok csoportosítása</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szerkezeti anyagok tulajdonságai</w:t>
      </w:r>
    </w:p>
    <w:p w:rsidR="00C95278" w:rsidRPr="00225087" w:rsidRDefault="00C95278" w:rsidP="00C95278">
      <w:pPr>
        <w:pStyle w:val="msolistparagraphcxspmiddle"/>
        <w:spacing w:before="0" w:beforeAutospacing="0" w:after="0" w:afterAutospacing="0"/>
        <w:ind w:left="1080"/>
        <w:contextualSpacing/>
      </w:pPr>
      <w:r w:rsidRPr="00225087">
        <w:t>vasfémek</w:t>
      </w:r>
    </w:p>
    <w:p w:rsidR="00C95278" w:rsidRPr="00225087" w:rsidRDefault="00C95278" w:rsidP="00C95278">
      <w:pPr>
        <w:pStyle w:val="msolistparagraphcxspmiddle"/>
        <w:spacing w:before="0" w:beforeAutospacing="0" w:after="0" w:afterAutospacing="0"/>
        <w:ind w:left="1080"/>
        <w:contextualSpacing/>
      </w:pPr>
      <w:r w:rsidRPr="00225087">
        <w:t>színes-, könnyű- és nehézfémek</w:t>
      </w:r>
    </w:p>
    <w:p w:rsidR="00C95278" w:rsidRPr="00225087" w:rsidRDefault="00C95278" w:rsidP="00C95278">
      <w:pPr>
        <w:pStyle w:val="msolistparagraphcxsplast"/>
        <w:spacing w:before="0" w:beforeAutospacing="0" w:after="0" w:afterAutospacing="0"/>
        <w:ind w:left="1080"/>
        <w:contextualSpacing/>
      </w:pPr>
      <w:r w:rsidRPr="00225087">
        <w:t>műanyagok</w:t>
      </w:r>
    </w:p>
    <w:p w:rsidR="00C95278" w:rsidRPr="00225087" w:rsidRDefault="00C95278" w:rsidP="00C95278">
      <w:pPr>
        <w:tabs>
          <w:tab w:val="left" w:pos="993"/>
        </w:tabs>
        <w:spacing w:after="0"/>
        <w:ind w:left="567"/>
        <w:rPr>
          <w:rFonts w:cs="Times New Roman"/>
          <w:szCs w:val="24"/>
        </w:rPr>
      </w:pPr>
      <w:r w:rsidRPr="00225087">
        <w:rPr>
          <w:rFonts w:cs="Times New Roman"/>
          <w:szCs w:val="24"/>
        </w:rPr>
        <w:t>Technológiai próbák</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kovácsolhatóság (lapítási próba)</w:t>
      </w:r>
    </w:p>
    <w:p w:rsidR="00C95278" w:rsidRPr="00225087" w:rsidRDefault="00C95278" w:rsidP="00C95278">
      <w:pPr>
        <w:pStyle w:val="msolistparagraphcxspmiddle"/>
        <w:spacing w:before="0" w:beforeAutospacing="0" w:after="0" w:afterAutospacing="0"/>
        <w:ind w:left="1080"/>
        <w:contextualSpacing/>
      </w:pPr>
      <w:r w:rsidRPr="00225087">
        <w:t>mélyhúzhatósági próba</w:t>
      </w:r>
    </w:p>
    <w:p w:rsidR="00C95278" w:rsidRPr="00225087" w:rsidRDefault="00C95278" w:rsidP="00C95278">
      <w:pPr>
        <w:pStyle w:val="msolistparagraphcxspmiddle"/>
        <w:spacing w:before="0" w:beforeAutospacing="0" w:after="0" w:afterAutospacing="0"/>
        <w:ind w:left="1080"/>
        <w:contextualSpacing/>
      </w:pPr>
      <w:r w:rsidRPr="00225087">
        <w:t xml:space="preserve">technológiai </w:t>
      </w:r>
      <w:proofErr w:type="spellStart"/>
      <w:r w:rsidRPr="00225087">
        <w:t>hajlítópróba</w:t>
      </w:r>
      <w:proofErr w:type="spellEnd"/>
    </w:p>
    <w:p w:rsidR="00C95278" w:rsidRPr="00225087" w:rsidRDefault="00C95278" w:rsidP="00C95278">
      <w:pPr>
        <w:pStyle w:val="msolistparagraphcxspmiddle"/>
        <w:spacing w:before="0" w:beforeAutospacing="0" w:after="0" w:afterAutospacing="0"/>
        <w:ind w:left="1080"/>
        <w:contextualSpacing/>
      </w:pPr>
      <w:r w:rsidRPr="00225087">
        <w:t>csőtágítási próba</w:t>
      </w:r>
    </w:p>
    <w:p w:rsidR="00C95278" w:rsidRPr="00225087" w:rsidRDefault="00C95278" w:rsidP="00C95278">
      <w:pPr>
        <w:pStyle w:val="msolistparagraphcxspmiddle"/>
        <w:spacing w:before="0" w:beforeAutospacing="0" w:after="0" w:afterAutospacing="0"/>
        <w:ind w:left="1080"/>
        <w:contextualSpacing/>
      </w:pPr>
      <w:r w:rsidRPr="00225087">
        <w:t>csőperemezési próba</w:t>
      </w:r>
    </w:p>
    <w:p w:rsidR="00C95278" w:rsidRPr="00225087" w:rsidRDefault="00C95278" w:rsidP="00C95278">
      <w:pPr>
        <w:pStyle w:val="msolistparagraphcxspmiddle"/>
        <w:spacing w:before="0" w:beforeAutospacing="0" w:after="0" w:afterAutospacing="0"/>
        <w:ind w:left="1080"/>
        <w:contextualSpacing/>
      </w:pPr>
      <w:r w:rsidRPr="00225087">
        <w:t>szikrapróba</w:t>
      </w:r>
    </w:p>
    <w:p w:rsidR="00C95278" w:rsidRPr="00225087" w:rsidRDefault="00C95278" w:rsidP="00C95278">
      <w:pPr>
        <w:pStyle w:val="msolistparagraphcxspmiddle"/>
        <w:spacing w:before="0" w:beforeAutospacing="0" w:after="0" w:afterAutospacing="0"/>
        <w:ind w:left="1080"/>
        <w:contextualSpacing/>
      </w:pPr>
      <w:r w:rsidRPr="00225087">
        <w:t>reszelési próba</w:t>
      </w:r>
    </w:p>
    <w:p w:rsidR="00C95278" w:rsidRPr="00225087" w:rsidRDefault="00C95278" w:rsidP="00C95278">
      <w:pPr>
        <w:pStyle w:val="msolistparagraphcxsplast"/>
        <w:spacing w:before="0" w:beforeAutospacing="0" w:after="0" w:afterAutospacing="0"/>
        <w:ind w:left="1080"/>
        <w:contextualSpacing/>
      </w:pPr>
      <w:r w:rsidRPr="00225087">
        <w:t>hegesztési varrat hajlító vizsgálata</w:t>
      </w:r>
    </w:p>
    <w:p w:rsidR="00C95278" w:rsidRPr="00225087" w:rsidRDefault="00C95278" w:rsidP="00C95278">
      <w:pPr>
        <w:tabs>
          <w:tab w:val="left" w:pos="993"/>
        </w:tabs>
        <w:spacing w:after="0"/>
        <w:ind w:left="567"/>
        <w:rPr>
          <w:rFonts w:cs="Times New Roman"/>
          <w:szCs w:val="24"/>
        </w:rPr>
      </w:pPr>
      <w:r w:rsidRPr="00225087">
        <w:rPr>
          <w:rFonts w:cs="Times New Roman"/>
          <w:szCs w:val="24"/>
        </w:rPr>
        <w:t>Szakítóvizsgálat</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szerkezeti fémek vizsgálata</w:t>
      </w:r>
    </w:p>
    <w:p w:rsidR="00C95278" w:rsidRPr="00225087" w:rsidRDefault="00C95278" w:rsidP="00C95278">
      <w:pPr>
        <w:pStyle w:val="msolistparagraphcxspmiddle"/>
        <w:spacing w:before="0" w:beforeAutospacing="0" w:after="0" w:afterAutospacing="0"/>
        <w:ind w:left="1080"/>
        <w:contextualSpacing/>
      </w:pPr>
      <w:r w:rsidRPr="00225087">
        <w:t>fogalmak</w:t>
      </w:r>
    </w:p>
    <w:p w:rsidR="00C95278" w:rsidRPr="00225087" w:rsidRDefault="00C95278" w:rsidP="00C95278">
      <w:pPr>
        <w:pStyle w:val="msolistparagraphcxspmiddle"/>
        <w:spacing w:before="0" w:beforeAutospacing="0" w:after="0" w:afterAutospacing="0"/>
        <w:ind w:left="1800"/>
        <w:contextualSpacing/>
      </w:pPr>
      <w:r w:rsidRPr="00225087">
        <w:t>próbatestek alakja</w:t>
      </w:r>
    </w:p>
    <w:p w:rsidR="00C95278" w:rsidRPr="00225087" w:rsidRDefault="00C95278" w:rsidP="00C95278">
      <w:pPr>
        <w:pStyle w:val="msolistparagraphcxspmiddle"/>
        <w:spacing w:before="0" w:beforeAutospacing="0" w:after="0" w:afterAutospacing="0"/>
        <w:ind w:left="1800"/>
        <w:contextualSpacing/>
      </w:pPr>
      <w:r w:rsidRPr="00225087">
        <w:t>húzóerő és megnyúlás</w:t>
      </w:r>
    </w:p>
    <w:p w:rsidR="00C95278" w:rsidRPr="00225087" w:rsidRDefault="00C95278" w:rsidP="00C95278">
      <w:pPr>
        <w:pStyle w:val="msolistparagraphcxspmiddle"/>
        <w:spacing w:before="0" w:beforeAutospacing="0" w:after="0" w:afterAutospacing="0"/>
        <w:ind w:left="1800"/>
        <w:contextualSpacing/>
      </w:pPr>
      <w:r w:rsidRPr="00225087">
        <w:t>szakítófeszültség</w:t>
      </w:r>
    </w:p>
    <w:p w:rsidR="00C95278" w:rsidRPr="00225087" w:rsidRDefault="00C95278" w:rsidP="00C95278">
      <w:pPr>
        <w:pStyle w:val="msolistparagraphcxspmiddle"/>
        <w:spacing w:before="0" w:beforeAutospacing="0" w:after="0" w:afterAutospacing="0"/>
        <w:ind w:left="1800"/>
        <w:contextualSpacing/>
      </w:pPr>
      <w:r w:rsidRPr="00225087">
        <w:t>nyúlás</w:t>
      </w:r>
    </w:p>
    <w:p w:rsidR="00C95278" w:rsidRPr="00225087" w:rsidRDefault="00C95278" w:rsidP="00C95278">
      <w:pPr>
        <w:pStyle w:val="msolistparagraphcxspmiddle"/>
        <w:spacing w:before="0" w:beforeAutospacing="0" w:after="0" w:afterAutospacing="0"/>
        <w:ind w:left="1800"/>
        <w:contextualSpacing/>
      </w:pPr>
      <w:r w:rsidRPr="00225087">
        <w:t>teljes nyúlás</w:t>
      </w:r>
    </w:p>
    <w:p w:rsidR="00C95278" w:rsidRPr="00225087" w:rsidRDefault="00C95278" w:rsidP="00C95278">
      <w:pPr>
        <w:pStyle w:val="msolistparagraphcxspmiddle"/>
        <w:spacing w:before="0" w:beforeAutospacing="0" w:after="0" w:afterAutospacing="0"/>
        <w:ind w:left="1800"/>
        <w:contextualSpacing/>
      </w:pPr>
      <w:r w:rsidRPr="00225087">
        <w:t>rugalmassági nyúlás</w:t>
      </w:r>
    </w:p>
    <w:p w:rsidR="00C95278" w:rsidRPr="00225087" w:rsidRDefault="00C95278" w:rsidP="00C95278">
      <w:pPr>
        <w:pStyle w:val="msolistparagraphcxspmiddle"/>
        <w:spacing w:before="0" w:beforeAutospacing="0" w:after="0" w:afterAutospacing="0"/>
        <w:ind w:left="1800"/>
        <w:contextualSpacing/>
      </w:pPr>
      <w:r w:rsidRPr="00225087">
        <w:t>maradandó nyúlás</w:t>
      </w:r>
    </w:p>
    <w:p w:rsidR="00C95278" w:rsidRPr="00225087" w:rsidRDefault="00C95278" w:rsidP="00C95278">
      <w:pPr>
        <w:pStyle w:val="msolistparagraphcxspmiddle"/>
        <w:spacing w:before="0" w:beforeAutospacing="0" w:after="0" w:afterAutospacing="0"/>
        <w:ind w:left="1800"/>
        <w:contextualSpacing/>
      </w:pPr>
      <w:r w:rsidRPr="00225087">
        <w:t>rugalmas nyúlás</w:t>
      </w:r>
    </w:p>
    <w:p w:rsidR="00C95278" w:rsidRPr="00225087" w:rsidRDefault="00C95278" w:rsidP="00C95278">
      <w:pPr>
        <w:pStyle w:val="msolistparagraphcxspmiddle"/>
        <w:spacing w:before="0" w:beforeAutospacing="0" w:after="0" w:afterAutospacing="0"/>
        <w:ind w:left="1800"/>
        <w:contextualSpacing/>
      </w:pPr>
      <w:r w:rsidRPr="00225087">
        <w:t>képlékeny alakváltozás</w:t>
      </w:r>
    </w:p>
    <w:p w:rsidR="00C95278" w:rsidRPr="00225087" w:rsidRDefault="00C95278" w:rsidP="00C95278">
      <w:pPr>
        <w:pStyle w:val="msolistparagraphcxspmiddle"/>
        <w:spacing w:before="0" w:beforeAutospacing="0" w:after="0" w:afterAutospacing="0"/>
        <w:ind w:left="1080"/>
        <w:contextualSpacing/>
      </w:pPr>
      <w:r w:rsidRPr="00225087">
        <w:t>a szakítódiagram (feszültség – nyúlás diagram)</w:t>
      </w:r>
    </w:p>
    <w:p w:rsidR="00C95278" w:rsidRPr="00225087" w:rsidRDefault="00C95278" w:rsidP="00C95278">
      <w:pPr>
        <w:pStyle w:val="msolistparagraphcxspmiddle"/>
        <w:spacing w:before="0" w:beforeAutospacing="0" w:after="0" w:afterAutospacing="0"/>
        <w:ind w:left="1800"/>
        <w:contextualSpacing/>
      </w:pPr>
      <w:r w:rsidRPr="00225087">
        <w:t>arányossági határ</w:t>
      </w:r>
    </w:p>
    <w:p w:rsidR="00C95278" w:rsidRPr="00225087" w:rsidRDefault="00C95278" w:rsidP="00C95278">
      <w:pPr>
        <w:pStyle w:val="msolistparagraphcxspmiddle"/>
        <w:spacing w:before="0" w:beforeAutospacing="0" w:after="0" w:afterAutospacing="0"/>
        <w:ind w:left="1800"/>
        <w:contextualSpacing/>
      </w:pPr>
      <w:r w:rsidRPr="00225087">
        <w:lastRenderedPageBreak/>
        <w:t>Hooke-törvény</w:t>
      </w:r>
    </w:p>
    <w:p w:rsidR="00C95278" w:rsidRPr="00225087" w:rsidRDefault="00C95278" w:rsidP="00C95278">
      <w:pPr>
        <w:pStyle w:val="msolistparagraphcxspmiddle"/>
        <w:spacing w:before="0" w:beforeAutospacing="0" w:after="0" w:afterAutospacing="0"/>
        <w:ind w:left="1800"/>
        <w:contextualSpacing/>
      </w:pPr>
      <w:r w:rsidRPr="00225087">
        <w:t>rugalmassági határ</w:t>
      </w:r>
    </w:p>
    <w:p w:rsidR="00C95278" w:rsidRPr="00225087" w:rsidRDefault="00C95278" w:rsidP="00C95278">
      <w:pPr>
        <w:pStyle w:val="msolistparagraphcxspmiddle"/>
        <w:spacing w:before="0" w:beforeAutospacing="0" w:after="0" w:afterAutospacing="0"/>
        <w:ind w:left="1800"/>
        <w:contextualSpacing/>
      </w:pPr>
      <w:r w:rsidRPr="00225087">
        <w:t>folyáshatár</w:t>
      </w:r>
    </w:p>
    <w:p w:rsidR="00C95278" w:rsidRPr="00225087" w:rsidRDefault="00C95278" w:rsidP="00C95278">
      <w:pPr>
        <w:pStyle w:val="msolistparagraphcxspmiddle"/>
        <w:spacing w:before="0" w:beforeAutospacing="0" w:after="0" w:afterAutospacing="0"/>
        <w:ind w:left="1800"/>
        <w:contextualSpacing/>
      </w:pPr>
      <w:r w:rsidRPr="00225087">
        <w:t>szakítószilárdság</w:t>
      </w:r>
    </w:p>
    <w:p w:rsidR="00C95278" w:rsidRPr="00225087" w:rsidRDefault="00C95278" w:rsidP="00C95278">
      <w:pPr>
        <w:pStyle w:val="msolistparagraphcxspmiddle"/>
        <w:spacing w:before="0" w:beforeAutospacing="0" w:after="0" w:afterAutospacing="0"/>
        <w:ind w:left="1800"/>
        <w:contextualSpacing/>
      </w:pPr>
      <w:r w:rsidRPr="00225087">
        <w:t>szakítási nyúlás</w:t>
      </w:r>
    </w:p>
    <w:p w:rsidR="00C95278" w:rsidRPr="00225087" w:rsidRDefault="00C95278" w:rsidP="00C95278">
      <w:pPr>
        <w:pStyle w:val="msolistparagraphcxsplast"/>
        <w:spacing w:before="0" w:beforeAutospacing="0" w:after="0" w:afterAutospacing="0"/>
        <w:ind w:left="1080"/>
        <w:contextualSpacing/>
      </w:pPr>
      <w:r w:rsidRPr="00225087">
        <w:t>egyéb anyagvizsgálati kísérletek</w:t>
      </w:r>
    </w:p>
    <w:p w:rsidR="00C95278" w:rsidRPr="00225087" w:rsidRDefault="00C95278" w:rsidP="00C95278">
      <w:pPr>
        <w:tabs>
          <w:tab w:val="left" w:pos="993"/>
        </w:tabs>
        <w:spacing w:after="0"/>
        <w:ind w:left="567"/>
        <w:rPr>
          <w:rFonts w:cs="Times New Roman"/>
          <w:szCs w:val="24"/>
        </w:rPr>
      </w:pPr>
      <w:r w:rsidRPr="00225087">
        <w:rPr>
          <w:rFonts w:cs="Times New Roman"/>
          <w:szCs w:val="24"/>
        </w:rPr>
        <w:t>Keménységmérés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statikus keménységmérés</w:t>
      </w:r>
    </w:p>
    <w:p w:rsidR="00C95278" w:rsidRPr="00225087" w:rsidRDefault="00C95278" w:rsidP="00C95278">
      <w:pPr>
        <w:pStyle w:val="msolistparagraphcxspmiddle"/>
        <w:spacing w:before="0" w:beforeAutospacing="0" w:after="0" w:afterAutospacing="0"/>
        <w:ind w:left="1080"/>
        <w:contextualSpacing/>
      </w:pPr>
      <w:r w:rsidRPr="00225087">
        <w:t>dinamikus keménységmérés</w:t>
      </w:r>
    </w:p>
    <w:p w:rsidR="00C95278" w:rsidRPr="00225087" w:rsidRDefault="00C95278" w:rsidP="00C95278">
      <w:pPr>
        <w:pStyle w:val="msolistparagraphcxspmiddle"/>
        <w:spacing w:before="0" w:beforeAutospacing="0" w:after="0" w:afterAutospacing="0"/>
        <w:ind w:left="1080"/>
        <w:contextualSpacing/>
      </w:pPr>
      <w:proofErr w:type="spellStart"/>
      <w:r w:rsidRPr="00225087">
        <w:t>Brinell-féle</w:t>
      </w:r>
      <w:proofErr w:type="spellEnd"/>
      <w:r w:rsidRPr="00225087">
        <w:t xml:space="preserve"> keménységmérés HB</w:t>
      </w:r>
    </w:p>
    <w:p w:rsidR="00C95278" w:rsidRPr="00225087" w:rsidRDefault="00C95278" w:rsidP="00C95278">
      <w:pPr>
        <w:pStyle w:val="msolistparagraphcxspmiddle"/>
        <w:spacing w:before="0" w:beforeAutospacing="0" w:after="0" w:afterAutospacing="0"/>
        <w:ind w:left="1080"/>
        <w:contextualSpacing/>
      </w:pPr>
      <w:proofErr w:type="spellStart"/>
      <w:r w:rsidRPr="00225087">
        <w:t>Vickers-féle</w:t>
      </w:r>
      <w:proofErr w:type="spellEnd"/>
      <w:r w:rsidRPr="00225087">
        <w:t xml:space="preserve"> keménységmérés HV</w:t>
      </w:r>
    </w:p>
    <w:p w:rsidR="00C95278" w:rsidRPr="00225087" w:rsidRDefault="00C95278" w:rsidP="00C95278">
      <w:pPr>
        <w:pStyle w:val="msolistparagraphcxspmiddle"/>
        <w:spacing w:before="0" w:beforeAutospacing="0" w:after="0" w:afterAutospacing="0"/>
        <w:ind w:left="1080"/>
        <w:contextualSpacing/>
      </w:pPr>
      <w:proofErr w:type="spellStart"/>
      <w:r w:rsidRPr="00225087">
        <w:t>Rockwell-féle</w:t>
      </w:r>
      <w:proofErr w:type="spellEnd"/>
      <w:r w:rsidRPr="00225087">
        <w:t xml:space="preserve"> keménységmérés HR (HRA, HRC, HRB, HRF)</w:t>
      </w:r>
    </w:p>
    <w:p w:rsidR="00C95278" w:rsidRPr="00225087" w:rsidRDefault="00C95278" w:rsidP="00C95278">
      <w:pPr>
        <w:pStyle w:val="msolistparagraphcxsplast"/>
        <w:spacing w:before="0" w:beforeAutospacing="0" w:after="0" w:afterAutospacing="0"/>
        <w:ind w:left="1080"/>
        <w:contextualSpacing/>
      </w:pPr>
      <w:r w:rsidRPr="00225087">
        <w:t>egyéb keménységmérési eljárások</w:t>
      </w:r>
    </w:p>
    <w:p w:rsidR="00C95278" w:rsidRPr="00225087" w:rsidRDefault="00C95278" w:rsidP="00C95278">
      <w:pPr>
        <w:tabs>
          <w:tab w:val="left" w:pos="993"/>
        </w:tabs>
        <w:spacing w:after="0"/>
        <w:ind w:left="567"/>
        <w:rPr>
          <w:rFonts w:cs="Times New Roman"/>
          <w:szCs w:val="24"/>
        </w:rPr>
      </w:pPr>
      <w:proofErr w:type="spellStart"/>
      <w:r w:rsidRPr="00225087">
        <w:rPr>
          <w:rFonts w:cs="Times New Roman"/>
          <w:szCs w:val="24"/>
        </w:rPr>
        <w:t>Roncsolásmentes</w:t>
      </w:r>
      <w:proofErr w:type="spellEnd"/>
      <w:r w:rsidRPr="00225087">
        <w:rPr>
          <w:rFonts w:cs="Times New Roman"/>
          <w:szCs w:val="24"/>
        </w:rPr>
        <w:t xml:space="preserve"> anyagvizsgálati módszerek</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mágneses repedésvizsgálat</w:t>
      </w:r>
    </w:p>
    <w:p w:rsidR="00C95278" w:rsidRPr="00225087" w:rsidRDefault="00C95278" w:rsidP="00C95278">
      <w:pPr>
        <w:pStyle w:val="msolistparagraphcxspmiddle"/>
        <w:spacing w:before="0" w:beforeAutospacing="0" w:after="0" w:afterAutospacing="0"/>
        <w:ind w:left="1080"/>
        <w:contextualSpacing/>
      </w:pPr>
      <w:r w:rsidRPr="00225087">
        <w:t>ultrahangos vizsgálat</w:t>
      </w:r>
    </w:p>
    <w:p w:rsidR="00C95278" w:rsidRPr="00225087" w:rsidRDefault="00C95278" w:rsidP="00C95278">
      <w:pPr>
        <w:pStyle w:val="msolistparagraphcxspmiddle"/>
        <w:spacing w:before="0" w:beforeAutospacing="0" w:after="0" w:afterAutospacing="0"/>
        <w:ind w:left="1080"/>
        <w:contextualSpacing/>
      </w:pPr>
      <w:r w:rsidRPr="00225087">
        <w:t xml:space="preserve">felületi </w:t>
      </w:r>
      <w:proofErr w:type="spellStart"/>
      <w:r w:rsidRPr="00225087">
        <w:t>hajszálrepedésvizsgálat</w:t>
      </w:r>
      <w:proofErr w:type="spellEnd"/>
      <w:r w:rsidRPr="00225087">
        <w:t xml:space="preserve"> a </w:t>
      </w:r>
      <w:proofErr w:type="spellStart"/>
      <w:r w:rsidRPr="00225087">
        <w:t>Met-L-Check</w:t>
      </w:r>
      <w:proofErr w:type="spellEnd"/>
      <w:r w:rsidRPr="00225087">
        <w:t xml:space="preserve"> eljárással</w:t>
      </w:r>
    </w:p>
    <w:p w:rsidR="00C95278" w:rsidRPr="00225087" w:rsidRDefault="00C95278" w:rsidP="00C95278">
      <w:pPr>
        <w:pStyle w:val="msolistparagraphcxspmiddle"/>
        <w:spacing w:before="0" w:beforeAutospacing="0" w:after="0" w:afterAutospacing="0"/>
        <w:ind w:left="1080"/>
        <w:contextualSpacing/>
      </w:pPr>
      <w:r w:rsidRPr="00225087">
        <w:t>anyagvizsgálat röntgen vagy gamma sugarakkal</w:t>
      </w:r>
    </w:p>
    <w:p w:rsidR="00C53E01" w:rsidRDefault="00C95278" w:rsidP="00C95278">
      <w:pPr>
        <w:spacing w:after="0"/>
        <w:ind w:left="851"/>
      </w:pPr>
      <w:r w:rsidRPr="00225087">
        <w:rPr>
          <w:rFonts w:cs="Times New Roman"/>
        </w:rPr>
        <w:t>egyéb anyagvizsgálati módszerek</w:t>
      </w:r>
    </w:p>
    <w:p w:rsidR="00C53E01" w:rsidRDefault="00C53E01" w:rsidP="00C53E01">
      <w:pPr>
        <w:tabs>
          <w:tab w:val="left" w:pos="1418"/>
          <w:tab w:val="right" w:pos="9072"/>
        </w:tabs>
        <w:spacing w:after="0"/>
        <w:ind w:left="851"/>
      </w:pPr>
    </w:p>
    <w:p w:rsidR="00C53E01" w:rsidRDefault="00C95278" w:rsidP="00C53E01">
      <w:pPr>
        <w:pStyle w:val="Listaszerbekezds"/>
        <w:numPr>
          <w:ilvl w:val="2"/>
          <w:numId w:val="8"/>
        </w:numPr>
        <w:tabs>
          <w:tab w:val="left" w:pos="1701"/>
          <w:tab w:val="right" w:pos="9072"/>
        </w:tabs>
        <w:spacing w:after="0"/>
        <w:ind w:left="993" w:hanging="426"/>
        <w:rPr>
          <w:b/>
          <w:i/>
        </w:rPr>
      </w:pPr>
      <w:r w:rsidRPr="00C95278">
        <w:rPr>
          <w:b/>
          <w:i/>
        </w:rPr>
        <w:t xml:space="preserve">Szerelés </w:t>
      </w:r>
      <w:r w:rsidR="00C53E01" w:rsidRPr="00644690">
        <w:rPr>
          <w:b/>
          <w:i/>
        </w:rPr>
        <w:tab/>
      </w:r>
      <w:r w:rsidR="005E154C">
        <w:rPr>
          <w:b/>
          <w:i/>
        </w:rPr>
        <w:t>31</w:t>
      </w:r>
      <w:r w:rsidR="00C53E01">
        <w:rPr>
          <w:b/>
          <w:i/>
        </w:rPr>
        <w:t xml:space="preserve"> ó</w:t>
      </w:r>
      <w:r w:rsidR="00C53E01" w:rsidRPr="00644690">
        <w:rPr>
          <w:b/>
          <w:i/>
        </w:rPr>
        <w:t>ra/</w:t>
      </w:r>
      <w:r w:rsidR="005E154C">
        <w:rPr>
          <w:b/>
          <w:i/>
        </w:rPr>
        <w:t>32</w:t>
      </w:r>
      <w:r w:rsidR="00C53E01" w:rsidRPr="00644690">
        <w:rPr>
          <w:b/>
          <w:i/>
        </w:rPr>
        <w:t xml:space="preserve"> óra</w:t>
      </w:r>
    </w:p>
    <w:p w:rsidR="00C95278" w:rsidRPr="00C3055B" w:rsidRDefault="00C95278" w:rsidP="00C95278">
      <w:pPr>
        <w:tabs>
          <w:tab w:val="left" w:pos="993"/>
        </w:tabs>
        <w:spacing w:after="0"/>
        <w:ind w:left="567"/>
        <w:rPr>
          <w:rFonts w:cs="Times New Roman"/>
          <w:szCs w:val="24"/>
        </w:rPr>
      </w:pPr>
      <w:r w:rsidRPr="00C3055B">
        <w:rPr>
          <w:rFonts w:cs="Times New Roman"/>
          <w:szCs w:val="24"/>
        </w:rPr>
        <w:t>Kötőelemek szerelése</w:t>
      </w:r>
    </w:p>
    <w:p w:rsidR="00C95278" w:rsidRPr="00C3055B" w:rsidRDefault="00C95278" w:rsidP="00C95278">
      <w:pPr>
        <w:pStyle w:val="msolistparagraph0"/>
        <w:spacing w:after="0" w:line="240" w:lineRule="auto"/>
        <w:ind w:left="1080"/>
        <w:contextualSpacing/>
        <w:rPr>
          <w:rFonts w:ascii="Times New Roman" w:hAnsi="Times New Roman"/>
          <w:sz w:val="24"/>
          <w:szCs w:val="24"/>
        </w:rPr>
      </w:pPr>
      <w:r w:rsidRPr="00C3055B">
        <w:rPr>
          <w:rFonts w:ascii="Times New Roman" w:hAnsi="Times New Roman"/>
          <w:sz w:val="24"/>
          <w:szCs w:val="24"/>
        </w:rPr>
        <w:t>kötőelemek szerelésének szabályai</w:t>
      </w:r>
    </w:p>
    <w:p w:rsidR="00C95278" w:rsidRPr="00C3055B" w:rsidRDefault="00C95278" w:rsidP="00C95278">
      <w:pPr>
        <w:pStyle w:val="msolistparagraphcxsplast"/>
        <w:spacing w:before="0" w:beforeAutospacing="0" w:after="0" w:afterAutospacing="0"/>
        <w:ind w:left="1080"/>
        <w:contextualSpacing/>
      </w:pPr>
      <w:r w:rsidRPr="00C3055B">
        <w:t>szerelési gyakorlat</w:t>
      </w:r>
    </w:p>
    <w:p w:rsidR="00C95278" w:rsidRPr="00C3055B" w:rsidRDefault="00C95278" w:rsidP="00C95278">
      <w:pPr>
        <w:tabs>
          <w:tab w:val="left" w:pos="993"/>
        </w:tabs>
        <w:spacing w:after="0"/>
        <w:ind w:left="567"/>
        <w:rPr>
          <w:rFonts w:cs="Times New Roman"/>
          <w:szCs w:val="24"/>
        </w:rPr>
      </w:pPr>
      <w:r w:rsidRPr="00C3055B">
        <w:rPr>
          <w:rFonts w:cs="Times New Roman"/>
          <w:szCs w:val="24"/>
        </w:rPr>
        <w:t>Csapágyak szerelése</w:t>
      </w:r>
    </w:p>
    <w:p w:rsidR="00C95278" w:rsidRPr="00C3055B" w:rsidRDefault="00C95278" w:rsidP="00C95278">
      <w:pPr>
        <w:pStyle w:val="msolistparagraph0"/>
        <w:spacing w:after="0" w:line="240" w:lineRule="auto"/>
        <w:ind w:left="1080"/>
        <w:contextualSpacing/>
        <w:rPr>
          <w:rFonts w:ascii="Times New Roman" w:hAnsi="Times New Roman"/>
          <w:sz w:val="24"/>
          <w:szCs w:val="24"/>
        </w:rPr>
      </w:pPr>
      <w:r w:rsidRPr="00C3055B">
        <w:rPr>
          <w:rFonts w:ascii="Times New Roman" w:hAnsi="Times New Roman"/>
          <w:sz w:val="24"/>
          <w:szCs w:val="24"/>
        </w:rPr>
        <w:t>csapágyak szerelésének szabályai</w:t>
      </w:r>
    </w:p>
    <w:p w:rsidR="00C95278" w:rsidRPr="00C3055B" w:rsidRDefault="00C95278" w:rsidP="00C95278">
      <w:pPr>
        <w:pStyle w:val="msolistparagraphcxsplast"/>
        <w:spacing w:before="0" w:beforeAutospacing="0" w:after="0" w:afterAutospacing="0"/>
        <w:ind w:left="1080"/>
        <w:contextualSpacing/>
      </w:pPr>
      <w:r w:rsidRPr="00C3055B">
        <w:t>szerelési gyakorlat</w:t>
      </w:r>
    </w:p>
    <w:p w:rsidR="00C95278" w:rsidRPr="00C3055B" w:rsidRDefault="00C95278" w:rsidP="00C95278">
      <w:pPr>
        <w:tabs>
          <w:tab w:val="left" w:pos="993"/>
        </w:tabs>
        <w:spacing w:after="0"/>
        <w:ind w:left="567"/>
        <w:rPr>
          <w:rFonts w:cs="Times New Roman"/>
          <w:szCs w:val="24"/>
        </w:rPr>
      </w:pPr>
      <w:r w:rsidRPr="00C3055B">
        <w:rPr>
          <w:rFonts w:cs="Times New Roman"/>
          <w:szCs w:val="24"/>
        </w:rPr>
        <w:t>Fogaskerekek szerelése</w:t>
      </w:r>
    </w:p>
    <w:p w:rsidR="00C95278" w:rsidRPr="00C3055B" w:rsidRDefault="00C95278" w:rsidP="00C95278">
      <w:pPr>
        <w:pStyle w:val="msolistparagraph0"/>
        <w:spacing w:after="0" w:line="240" w:lineRule="auto"/>
        <w:ind w:left="1080"/>
        <w:contextualSpacing/>
        <w:rPr>
          <w:rFonts w:ascii="Times New Roman" w:hAnsi="Times New Roman"/>
          <w:sz w:val="24"/>
          <w:szCs w:val="24"/>
        </w:rPr>
      </w:pPr>
      <w:r w:rsidRPr="00C3055B">
        <w:rPr>
          <w:rFonts w:ascii="Times New Roman" w:hAnsi="Times New Roman"/>
          <w:sz w:val="24"/>
          <w:szCs w:val="24"/>
        </w:rPr>
        <w:t>fogaskerekek szerelésének szabályai</w:t>
      </w:r>
    </w:p>
    <w:p w:rsidR="00C95278" w:rsidRPr="00C3055B" w:rsidRDefault="00C95278" w:rsidP="00C95278">
      <w:pPr>
        <w:pStyle w:val="msolistparagraphcxsplast"/>
        <w:spacing w:before="0" w:beforeAutospacing="0" w:after="0" w:afterAutospacing="0"/>
        <w:ind w:left="1080"/>
        <w:contextualSpacing/>
      </w:pPr>
      <w:r w:rsidRPr="00C3055B">
        <w:t>szerelési gyakorlat</w:t>
      </w:r>
    </w:p>
    <w:p w:rsidR="00C95278" w:rsidRPr="00C3055B" w:rsidRDefault="00C95278" w:rsidP="00C95278">
      <w:pPr>
        <w:tabs>
          <w:tab w:val="left" w:pos="993"/>
        </w:tabs>
        <w:spacing w:after="0"/>
        <w:ind w:left="567"/>
        <w:rPr>
          <w:rFonts w:cs="Times New Roman"/>
          <w:szCs w:val="24"/>
        </w:rPr>
      </w:pPr>
      <w:r w:rsidRPr="00C3055B">
        <w:rPr>
          <w:rFonts w:cs="Times New Roman"/>
          <w:szCs w:val="24"/>
        </w:rPr>
        <w:t>Csőkötések szerelése</w:t>
      </w:r>
    </w:p>
    <w:p w:rsidR="00C95278" w:rsidRPr="00C3055B" w:rsidRDefault="00C95278" w:rsidP="00C95278">
      <w:pPr>
        <w:pStyle w:val="msolistparagraph0"/>
        <w:spacing w:after="0" w:line="240" w:lineRule="auto"/>
        <w:ind w:left="1080"/>
        <w:contextualSpacing/>
        <w:rPr>
          <w:rFonts w:ascii="Times New Roman" w:hAnsi="Times New Roman"/>
          <w:sz w:val="24"/>
          <w:szCs w:val="24"/>
        </w:rPr>
      </w:pPr>
      <w:r w:rsidRPr="00C3055B">
        <w:rPr>
          <w:rFonts w:ascii="Times New Roman" w:hAnsi="Times New Roman"/>
          <w:sz w:val="24"/>
          <w:szCs w:val="24"/>
        </w:rPr>
        <w:t>csőkötések szerelésének szabályai</w:t>
      </w:r>
    </w:p>
    <w:p w:rsidR="00C95278" w:rsidRPr="00C3055B" w:rsidRDefault="00C95278" w:rsidP="00C95278">
      <w:pPr>
        <w:pStyle w:val="msolistparagraphcxsplast"/>
        <w:spacing w:before="0" w:beforeAutospacing="0" w:after="0" w:afterAutospacing="0"/>
        <w:ind w:left="1080"/>
        <w:contextualSpacing/>
      </w:pPr>
      <w:r w:rsidRPr="00C3055B">
        <w:t>szerelési gyakorlat</w:t>
      </w:r>
    </w:p>
    <w:p w:rsidR="00C95278" w:rsidRPr="00C3055B" w:rsidRDefault="00C95278" w:rsidP="00C95278">
      <w:pPr>
        <w:tabs>
          <w:tab w:val="left" w:pos="993"/>
        </w:tabs>
        <w:spacing w:after="0"/>
        <w:ind w:left="567"/>
        <w:rPr>
          <w:rFonts w:cs="Times New Roman"/>
          <w:szCs w:val="24"/>
        </w:rPr>
      </w:pPr>
      <w:r w:rsidRPr="00C3055B">
        <w:rPr>
          <w:rFonts w:cs="Times New Roman"/>
          <w:szCs w:val="24"/>
        </w:rPr>
        <w:t>Dugattyús motor szerelése</w:t>
      </w:r>
    </w:p>
    <w:p w:rsidR="00C95278" w:rsidRPr="00C3055B" w:rsidRDefault="00C95278" w:rsidP="00C95278">
      <w:pPr>
        <w:pStyle w:val="msolistparagraph0"/>
        <w:spacing w:after="0" w:line="240" w:lineRule="auto"/>
        <w:ind w:left="1080"/>
        <w:contextualSpacing/>
        <w:rPr>
          <w:rFonts w:ascii="Times New Roman" w:hAnsi="Times New Roman"/>
          <w:sz w:val="24"/>
          <w:szCs w:val="24"/>
        </w:rPr>
      </w:pPr>
      <w:r w:rsidRPr="00C3055B">
        <w:rPr>
          <w:rFonts w:ascii="Times New Roman" w:hAnsi="Times New Roman"/>
          <w:sz w:val="24"/>
          <w:szCs w:val="24"/>
        </w:rPr>
        <w:t>dugattyús motorok szerelésének szabályai</w:t>
      </w:r>
    </w:p>
    <w:p w:rsidR="00C95278" w:rsidRPr="00C3055B" w:rsidRDefault="00C95278" w:rsidP="00C95278">
      <w:pPr>
        <w:pStyle w:val="msolistparagraphcxspmiddle"/>
        <w:spacing w:before="0" w:beforeAutospacing="0" w:after="0" w:afterAutospacing="0"/>
        <w:ind w:left="1080"/>
        <w:contextualSpacing/>
      </w:pPr>
      <w:r w:rsidRPr="00C3055B">
        <w:t>szétszerelés</w:t>
      </w:r>
    </w:p>
    <w:p w:rsidR="00C95278" w:rsidRPr="00C3055B" w:rsidRDefault="00C95278" w:rsidP="00C95278">
      <w:pPr>
        <w:pStyle w:val="msolistparagraphcxspmiddle"/>
        <w:spacing w:before="0" w:beforeAutospacing="0" w:after="0" w:afterAutospacing="0"/>
        <w:ind w:left="1080"/>
        <w:contextualSpacing/>
      </w:pPr>
      <w:proofErr w:type="spellStart"/>
      <w:r w:rsidRPr="00C3055B">
        <w:t>hibafelvételezés</w:t>
      </w:r>
      <w:proofErr w:type="spellEnd"/>
    </w:p>
    <w:p w:rsidR="00C95278" w:rsidRPr="00C3055B" w:rsidRDefault="00C95278" w:rsidP="00C95278">
      <w:pPr>
        <w:pStyle w:val="msolistparagraphcxspmiddle"/>
        <w:spacing w:before="0" w:beforeAutospacing="0" w:after="0" w:afterAutospacing="0"/>
        <w:ind w:left="1080"/>
        <w:contextualSpacing/>
      </w:pPr>
      <w:r w:rsidRPr="00C3055B">
        <w:t>összeszerelés</w:t>
      </w:r>
    </w:p>
    <w:p w:rsidR="00C95278" w:rsidRPr="00C3055B" w:rsidRDefault="00C95278" w:rsidP="00C95278">
      <w:pPr>
        <w:pStyle w:val="msolistparagraphcxsplast"/>
        <w:spacing w:before="0" w:beforeAutospacing="0" w:after="0" w:afterAutospacing="0"/>
        <w:ind w:left="1080"/>
        <w:contextualSpacing/>
      </w:pPr>
      <w:r w:rsidRPr="00C3055B">
        <w:t>szerelési gyakorlat</w:t>
      </w:r>
    </w:p>
    <w:p w:rsidR="00C95278" w:rsidRPr="00C3055B" w:rsidRDefault="00C95278" w:rsidP="00C95278">
      <w:pPr>
        <w:tabs>
          <w:tab w:val="left" w:pos="993"/>
        </w:tabs>
        <w:spacing w:after="0"/>
        <w:ind w:left="567"/>
        <w:rPr>
          <w:rFonts w:cs="Times New Roman"/>
          <w:szCs w:val="24"/>
        </w:rPr>
      </w:pPr>
      <w:r w:rsidRPr="00C3055B">
        <w:rPr>
          <w:rFonts w:cs="Times New Roman"/>
          <w:szCs w:val="24"/>
        </w:rPr>
        <w:t>Forgattyús hajtómű szerelése</w:t>
      </w:r>
    </w:p>
    <w:p w:rsidR="00C95278" w:rsidRPr="00C3055B" w:rsidRDefault="00C95278" w:rsidP="00C95278">
      <w:pPr>
        <w:pStyle w:val="msolistparagraph0"/>
        <w:spacing w:after="0" w:line="240" w:lineRule="auto"/>
        <w:ind w:left="1080"/>
        <w:contextualSpacing/>
        <w:rPr>
          <w:rFonts w:ascii="Times New Roman" w:hAnsi="Times New Roman"/>
          <w:sz w:val="24"/>
          <w:szCs w:val="24"/>
        </w:rPr>
      </w:pPr>
      <w:r w:rsidRPr="00C3055B">
        <w:rPr>
          <w:rFonts w:ascii="Times New Roman" w:hAnsi="Times New Roman"/>
          <w:sz w:val="24"/>
          <w:szCs w:val="24"/>
        </w:rPr>
        <w:t>forgattyús hajtómű szerelésének szabályai</w:t>
      </w:r>
    </w:p>
    <w:p w:rsidR="00C95278" w:rsidRPr="00C3055B" w:rsidRDefault="00C95278" w:rsidP="00C95278">
      <w:pPr>
        <w:pStyle w:val="msolistparagraphcxspmiddle"/>
        <w:spacing w:before="0" w:beforeAutospacing="0" w:after="0" w:afterAutospacing="0"/>
        <w:ind w:left="1080"/>
        <w:contextualSpacing/>
      </w:pPr>
      <w:r w:rsidRPr="00C3055B">
        <w:t>szétszerelés</w:t>
      </w:r>
    </w:p>
    <w:p w:rsidR="00C95278" w:rsidRPr="00C3055B" w:rsidRDefault="00C95278" w:rsidP="00C95278">
      <w:pPr>
        <w:pStyle w:val="msolistparagraphcxspmiddle"/>
        <w:spacing w:before="0" w:beforeAutospacing="0" w:after="0" w:afterAutospacing="0"/>
        <w:ind w:left="1080"/>
        <w:contextualSpacing/>
      </w:pPr>
      <w:proofErr w:type="spellStart"/>
      <w:r w:rsidRPr="00C3055B">
        <w:t>hibafelvételezés</w:t>
      </w:r>
      <w:proofErr w:type="spellEnd"/>
    </w:p>
    <w:p w:rsidR="00C95278" w:rsidRPr="00C3055B" w:rsidRDefault="00C95278" w:rsidP="00C95278">
      <w:pPr>
        <w:pStyle w:val="msolistparagraphcxspmiddle"/>
        <w:spacing w:before="0" w:beforeAutospacing="0" w:after="0" w:afterAutospacing="0"/>
        <w:ind w:left="1080"/>
        <w:contextualSpacing/>
      </w:pPr>
      <w:r w:rsidRPr="00C3055B">
        <w:t>összeszerelés</w:t>
      </w:r>
    </w:p>
    <w:p w:rsidR="00C95278" w:rsidRPr="00C3055B" w:rsidRDefault="00C95278" w:rsidP="00C95278">
      <w:pPr>
        <w:pStyle w:val="msolistparagraphcxsplast"/>
        <w:spacing w:before="0" w:beforeAutospacing="0" w:after="0" w:afterAutospacing="0"/>
        <w:ind w:left="1080"/>
        <w:contextualSpacing/>
      </w:pPr>
      <w:r w:rsidRPr="00C3055B">
        <w:t>szerelési gyakorlat</w:t>
      </w:r>
    </w:p>
    <w:p w:rsidR="00C95278" w:rsidRPr="00C3055B" w:rsidRDefault="00C95278" w:rsidP="00C95278">
      <w:pPr>
        <w:tabs>
          <w:tab w:val="left" w:pos="993"/>
        </w:tabs>
        <w:spacing w:after="0"/>
        <w:ind w:left="567"/>
        <w:rPr>
          <w:rFonts w:cs="Times New Roman"/>
          <w:szCs w:val="24"/>
        </w:rPr>
      </w:pPr>
      <w:r w:rsidRPr="00C3055B">
        <w:rPr>
          <w:rFonts w:cs="Times New Roman"/>
          <w:szCs w:val="24"/>
        </w:rPr>
        <w:t>Lánc- és szíjhajtás szerelése</w:t>
      </w:r>
    </w:p>
    <w:p w:rsidR="00C95278" w:rsidRPr="00C3055B" w:rsidRDefault="00C95278" w:rsidP="00C95278">
      <w:pPr>
        <w:pStyle w:val="msolistparagraph0"/>
        <w:spacing w:after="0" w:line="240" w:lineRule="auto"/>
        <w:ind w:left="1080"/>
        <w:contextualSpacing/>
        <w:rPr>
          <w:rFonts w:ascii="Times New Roman" w:hAnsi="Times New Roman"/>
          <w:sz w:val="24"/>
          <w:szCs w:val="24"/>
        </w:rPr>
      </w:pPr>
      <w:r w:rsidRPr="00C3055B">
        <w:rPr>
          <w:rFonts w:ascii="Times New Roman" w:hAnsi="Times New Roman"/>
          <w:sz w:val="24"/>
          <w:szCs w:val="24"/>
        </w:rPr>
        <w:t>lánc- és szíjhajtás szerelésének szabályai</w:t>
      </w:r>
    </w:p>
    <w:p w:rsidR="00C95278" w:rsidRPr="00C3055B" w:rsidRDefault="00C95278" w:rsidP="00C95278">
      <w:pPr>
        <w:pStyle w:val="msolistparagraphcxspmiddle"/>
        <w:spacing w:before="0" w:beforeAutospacing="0" w:after="0" w:afterAutospacing="0"/>
        <w:ind w:left="1080"/>
        <w:contextualSpacing/>
      </w:pPr>
      <w:r w:rsidRPr="00C3055B">
        <w:t>szétszerelés</w:t>
      </w:r>
    </w:p>
    <w:p w:rsidR="00C95278" w:rsidRPr="00C3055B" w:rsidRDefault="00C95278" w:rsidP="00C95278">
      <w:pPr>
        <w:pStyle w:val="msolistparagraphcxspmiddle"/>
        <w:spacing w:before="0" w:beforeAutospacing="0" w:after="0" w:afterAutospacing="0"/>
        <w:ind w:left="1080"/>
        <w:contextualSpacing/>
      </w:pPr>
      <w:proofErr w:type="spellStart"/>
      <w:r w:rsidRPr="00C3055B">
        <w:t>hibafelvételezés</w:t>
      </w:r>
      <w:proofErr w:type="spellEnd"/>
    </w:p>
    <w:p w:rsidR="00C95278" w:rsidRPr="00C3055B" w:rsidRDefault="00C95278" w:rsidP="00C95278">
      <w:pPr>
        <w:pStyle w:val="msolistparagraphcxspmiddle"/>
        <w:spacing w:before="0" w:beforeAutospacing="0" w:after="0" w:afterAutospacing="0"/>
        <w:ind w:left="1080"/>
        <w:contextualSpacing/>
      </w:pPr>
      <w:r w:rsidRPr="00C3055B">
        <w:t>összeszerelés</w:t>
      </w:r>
    </w:p>
    <w:p w:rsidR="00C95278" w:rsidRPr="00C3055B" w:rsidRDefault="00C95278" w:rsidP="00C95278">
      <w:pPr>
        <w:pStyle w:val="msolistparagraphcxsplast"/>
        <w:spacing w:before="0" w:beforeAutospacing="0" w:after="0" w:afterAutospacing="0"/>
        <w:ind w:left="1080"/>
        <w:contextualSpacing/>
      </w:pPr>
      <w:r w:rsidRPr="00C3055B">
        <w:lastRenderedPageBreak/>
        <w:t>szerelési gyakorlat</w:t>
      </w:r>
    </w:p>
    <w:p w:rsidR="00C95278" w:rsidRPr="00C3055B" w:rsidRDefault="00C95278" w:rsidP="00C95278">
      <w:pPr>
        <w:tabs>
          <w:tab w:val="left" w:pos="993"/>
        </w:tabs>
        <w:spacing w:after="0"/>
        <w:ind w:left="567"/>
        <w:rPr>
          <w:rFonts w:cs="Times New Roman"/>
          <w:szCs w:val="24"/>
        </w:rPr>
      </w:pPr>
      <w:r w:rsidRPr="00C3055B">
        <w:rPr>
          <w:rFonts w:cs="Times New Roman"/>
          <w:szCs w:val="24"/>
        </w:rPr>
        <w:t>Tengelykapcsolók szerelése</w:t>
      </w:r>
    </w:p>
    <w:p w:rsidR="00C95278" w:rsidRPr="00C3055B" w:rsidRDefault="00C95278" w:rsidP="00C95278">
      <w:pPr>
        <w:pStyle w:val="msolistparagraph0"/>
        <w:spacing w:after="0" w:line="240" w:lineRule="auto"/>
        <w:ind w:left="1080"/>
        <w:contextualSpacing/>
        <w:rPr>
          <w:rFonts w:ascii="Times New Roman" w:hAnsi="Times New Roman"/>
          <w:sz w:val="24"/>
          <w:szCs w:val="24"/>
        </w:rPr>
      </w:pPr>
      <w:r w:rsidRPr="00C3055B">
        <w:rPr>
          <w:rFonts w:ascii="Times New Roman" w:hAnsi="Times New Roman"/>
          <w:sz w:val="24"/>
          <w:szCs w:val="24"/>
        </w:rPr>
        <w:t>tengelykapcsolók szerelésének szabályai</w:t>
      </w:r>
    </w:p>
    <w:p w:rsidR="00C95278" w:rsidRPr="00C3055B" w:rsidRDefault="00C95278" w:rsidP="00C95278">
      <w:pPr>
        <w:pStyle w:val="msolistparagraphcxspmiddle"/>
        <w:spacing w:before="0" w:beforeAutospacing="0" w:after="0" w:afterAutospacing="0"/>
        <w:ind w:left="1080"/>
        <w:contextualSpacing/>
      </w:pPr>
      <w:r w:rsidRPr="00C3055B">
        <w:t>szétszerelés</w:t>
      </w:r>
    </w:p>
    <w:p w:rsidR="00C95278" w:rsidRPr="00C3055B" w:rsidRDefault="00C95278" w:rsidP="00C95278">
      <w:pPr>
        <w:pStyle w:val="msolistparagraphcxspmiddle"/>
        <w:spacing w:before="0" w:beforeAutospacing="0" w:after="0" w:afterAutospacing="0"/>
        <w:ind w:left="1080"/>
        <w:contextualSpacing/>
      </w:pPr>
      <w:proofErr w:type="spellStart"/>
      <w:r w:rsidRPr="00C3055B">
        <w:t>hibafelvételezés</w:t>
      </w:r>
      <w:proofErr w:type="spellEnd"/>
    </w:p>
    <w:p w:rsidR="00C95278" w:rsidRPr="00C3055B" w:rsidRDefault="00C95278" w:rsidP="00C95278">
      <w:pPr>
        <w:pStyle w:val="msolistparagraphcxspmiddle"/>
        <w:spacing w:before="0" w:beforeAutospacing="0" w:after="0" w:afterAutospacing="0"/>
        <w:ind w:left="1080"/>
        <w:contextualSpacing/>
      </w:pPr>
      <w:r w:rsidRPr="00C3055B">
        <w:t>összeszerelés</w:t>
      </w:r>
    </w:p>
    <w:p w:rsidR="00C95278" w:rsidRPr="00C3055B" w:rsidRDefault="00C95278" w:rsidP="00C95278">
      <w:pPr>
        <w:pStyle w:val="msolistparagraphcxsplast"/>
        <w:spacing w:before="0" w:beforeAutospacing="0" w:after="0" w:afterAutospacing="0"/>
        <w:ind w:left="1080"/>
        <w:contextualSpacing/>
      </w:pPr>
      <w:r w:rsidRPr="00C3055B">
        <w:t>szerelési gyakorlat</w:t>
      </w:r>
    </w:p>
    <w:p w:rsidR="00C95278" w:rsidRPr="00C3055B" w:rsidRDefault="00C95278" w:rsidP="00C95278">
      <w:pPr>
        <w:tabs>
          <w:tab w:val="left" w:pos="993"/>
        </w:tabs>
        <w:spacing w:after="0"/>
        <w:ind w:left="567"/>
        <w:rPr>
          <w:rFonts w:cs="Times New Roman"/>
          <w:szCs w:val="24"/>
        </w:rPr>
      </w:pPr>
      <w:r w:rsidRPr="00C3055B">
        <w:rPr>
          <w:rFonts w:cs="Times New Roman"/>
          <w:szCs w:val="24"/>
        </w:rPr>
        <w:t>Hajtóművek szerelése</w:t>
      </w:r>
    </w:p>
    <w:p w:rsidR="00C95278" w:rsidRPr="00C3055B" w:rsidRDefault="00C95278" w:rsidP="00C95278">
      <w:pPr>
        <w:pStyle w:val="msolistparagraph0"/>
        <w:spacing w:after="0" w:line="240" w:lineRule="auto"/>
        <w:ind w:left="1080"/>
        <w:contextualSpacing/>
        <w:rPr>
          <w:rFonts w:ascii="Times New Roman" w:hAnsi="Times New Roman"/>
          <w:sz w:val="24"/>
          <w:szCs w:val="24"/>
        </w:rPr>
      </w:pPr>
      <w:r w:rsidRPr="00C3055B">
        <w:rPr>
          <w:rFonts w:ascii="Times New Roman" w:hAnsi="Times New Roman"/>
          <w:sz w:val="24"/>
          <w:szCs w:val="24"/>
        </w:rPr>
        <w:t>hajtóművek szerelésének szabályai</w:t>
      </w:r>
    </w:p>
    <w:p w:rsidR="00C95278" w:rsidRPr="00C3055B" w:rsidRDefault="00C95278" w:rsidP="00C95278">
      <w:pPr>
        <w:pStyle w:val="msolistparagraphcxspmiddle"/>
        <w:spacing w:before="0" w:beforeAutospacing="0" w:after="0" w:afterAutospacing="0"/>
        <w:ind w:left="1080"/>
        <w:contextualSpacing/>
      </w:pPr>
      <w:r w:rsidRPr="00C3055B">
        <w:t>szétszerelés</w:t>
      </w:r>
    </w:p>
    <w:p w:rsidR="00C95278" w:rsidRPr="00C3055B" w:rsidRDefault="00C95278" w:rsidP="00C95278">
      <w:pPr>
        <w:pStyle w:val="msolistparagraphcxspmiddle"/>
        <w:spacing w:before="0" w:beforeAutospacing="0" w:after="0" w:afterAutospacing="0"/>
        <w:ind w:left="1080"/>
        <w:contextualSpacing/>
      </w:pPr>
      <w:proofErr w:type="spellStart"/>
      <w:r w:rsidRPr="00C3055B">
        <w:t>hibafelvételezés</w:t>
      </w:r>
      <w:proofErr w:type="spellEnd"/>
    </w:p>
    <w:p w:rsidR="00C95278" w:rsidRPr="00C3055B" w:rsidRDefault="00C95278" w:rsidP="00C95278">
      <w:pPr>
        <w:pStyle w:val="msolistparagraphcxspmiddle"/>
        <w:spacing w:before="0" w:beforeAutospacing="0" w:after="0" w:afterAutospacing="0"/>
        <w:ind w:left="1080"/>
        <w:contextualSpacing/>
      </w:pPr>
      <w:r w:rsidRPr="00C3055B">
        <w:t>összeszerelés</w:t>
      </w:r>
    </w:p>
    <w:p w:rsidR="00C95278" w:rsidRPr="00C3055B" w:rsidRDefault="00C95278" w:rsidP="00C95278">
      <w:pPr>
        <w:pStyle w:val="msolistparagraphcxsplast"/>
        <w:spacing w:before="0" w:beforeAutospacing="0" w:after="0" w:afterAutospacing="0"/>
        <w:ind w:left="1080"/>
        <w:contextualSpacing/>
      </w:pPr>
      <w:r w:rsidRPr="00C3055B">
        <w:t>szerelési gyakorlat</w:t>
      </w:r>
    </w:p>
    <w:p w:rsidR="00C95278" w:rsidRPr="00C3055B" w:rsidRDefault="00C95278" w:rsidP="00C95278">
      <w:pPr>
        <w:tabs>
          <w:tab w:val="left" w:pos="993"/>
        </w:tabs>
        <w:spacing w:after="0"/>
        <w:ind w:left="567"/>
        <w:rPr>
          <w:rFonts w:cs="Times New Roman"/>
          <w:szCs w:val="24"/>
        </w:rPr>
      </w:pPr>
      <w:r w:rsidRPr="00C3055B">
        <w:rPr>
          <w:rFonts w:cs="Times New Roman"/>
          <w:szCs w:val="24"/>
        </w:rPr>
        <w:t>Futóművek szerelése</w:t>
      </w:r>
    </w:p>
    <w:p w:rsidR="00C95278" w:rsidRPr="00C3055B" w:rsidRDefault="00C95278" w:rsidP="00C95278">
      <w:pPr>
        <w:pStyle w:val="msolistparagraph0"/>
        <w:spacing w:after="0" w:line="240" w:lineRule="auto"/>
        <w:ind w:left="1080"/>
        <w:contextualSpacing/>
        <w:rPr>
          <w:rFonts w:ascii="Times New Roman" w:hAnsi="Times New Roman"/>
          <w:sz w:val="24"/>
          <w:szCs w:val="24"/>
        </w:rPr>
      </w:pPr>
      <w:r w:rsidRPr="00C3055B">
        <w:rPr>
          <w:rFonts w:ascii="Times New Roman" w:hAnsi="Times New Roman"/>
          <w:sz w:val="24"/>
          <w:szCs w:val="24"/>
        </w:rPr>
        <w:t>futóművek szerelésének szabályai</w:t>
      </w:r>
    </w:p>
    <w:p w:rsidR="00C95278" w:rsidRPr="00C3055B" w:rsidRDefault="00C95278" w:rsidP="00C95278">
      <w:pPr>
        <w:pStyle w:val="msolistparagraphcxspmiddle"/>
        <w:spacing w:before="0" w:beforeAutospacing="0" w:after="0" w:afterAutospacing="0"/>
        <w:ind w:left="1080"/>
        <w:contextualSpacing/>
      </w:pPr>
      <w:r w:rsidRPr="00C3055B">
        <w:t>szétszerelés</w:t>
      </w:r>
    </w:p>
    <w:p w:rsidR="00C95278" w:rsidRPr="00C3055B" w:rsidRDefault="00C95278" w:rsidP="00C95278">
      <w:pPr>
        <w:pStyle w:val="msolistparagraphcxspmiddle"/>
        <w:spacing w:before="0" w:beforeAutospacing="0" w:after="0" w:afterAutospacing="0"/>
        <w:ind w:left="1080"/>
        <w:contextualSpacing/>
      </w:pPr>
      <w:proofErr w:type="spellStart"/>
      <w:r w:rsidRPr="00C3055B">
        <w:t>hibafelvételezés</w:t>
      </w:r>
      <w:proofErr w:type="spellEnd"/>
    </w:p>
    <w:p w:rsidR="00C95278" w:rsidRPr="00C3055B" w:rsidRDefault="00C95278" w:rsidP="00C95278">
      <w:pPr>
        <w:pStyle w:val="msolistparagraphcxspmiddle"/>
        <w:spacing w:before="0" w:beforeAutospacing="0" w:after="0" w:afterAutospacing="0"/>
        <w:ind w:left="1080"/>
        <w:contextualSpacing/>
      </w:pPr>
      <w:r w:rsidRPr="00C3055B">
        <w:t>összeszerelés</w:t>
      </w:r>
    </w:p>
    <w:p w:rsidR="00C95278" w:rsidRPr="00C3055B" w:rsidRDefault="00C95278" w:rsidP="00C95278">
      <w:pPr>
        <w:pStyle w:val="msolistparagraphcxsplast"/>
        <w:spacing w:before="0" w:beforeAutospacing="0" w:after="0" w:afterAutospacing="0"/>
        <w:ind w:left="1080"/>
        <w:contextualSpacing/>
      </w:pPr>
      <w:r w:rsidRPr="00C3055B">
        <w:t>szerelési gyakorlat</w:t>
      </w:r>
    </w:p>
    <w:p w:rsidR="00C95278" w:rsidRPr="00C3055B" w:rsidRDefault="00C95278" w:rsidP="00C95278">
      <w:pPr>
        <w:tabs>
          <w:tab w:val="left" w:pos="993"/>
        </w:tabs>
        <w:spacing w:after="0"/>
        <w:ind w:left="567"/>
        <w:rPr>
          <w:rFonts w:cs="Times New Roman"/>
          <w:szCs w:val="24"/>
        </w:rPr>
      </w:pPr>
      <w:r w:rsidRPr="00C3055B">
        <w:rPr>
          <w:rFonts w:cs="Times New Roman"/>
          <w:szCs w:val="24"/>
        </w:rPr>
        <w:t>Fékek szerelése</w:t>
      </w:r>
    </w:p>
    <w:p w:rsidR="00C95278" w:rsidRPr="00C3055B" w:rsidRDefault="00C95278" w:rsidP="00C95278">
      <w:pPr>
        <w:pStyle w:val="msolistparagraph0"/>
        <w:spacing w:after="0" w:line="240" w:lineRule="auto"/>
        <w:ind w:left="1080"/>
        <w:contextualSpacing/>
        <w:rPr>
          <w:rFonts w:ascii="Times New Roman" w:hAnsi="Times New Roman"/>
          <w:sz w:val="24"/>
          <w:szCs w:val="24"/>
        </w:rPr>
      </w:pPr>
      <w:r w:rsidRPr="00C3055B">
        <w:rPr>
          <w:rFonts w:ascii="Times New Roman" w:hAnsi="Times New Roman"/>
          <w:sz w:val="24"/>
          <w:szCs w:val="24"/>
        </w:rPr>
        <w:t>fékek szerelésének szabályai</w:t>
      </w:r>
    </w:p>
    <w:p w:rsidR="00C95278" w:rsidRPr="00C3055B" w:rsidRDefault="00C95278" w:rsidP="00C95278">
      <w:pPr>
        <w:pStyle w:val="msolistparagraphcxspmiddle"/>
        <w:spacing w:before="0" w:beforeAutospacing="0" w:after="0" w:afterAutospacing="0"/>
        <w:ind w:left="1080"/>
        <w:contextualSpacing/>
      </w:pPr>
      <w:r w:rsidRPr="00C3055B">
        <w:t>szétszerelés</w:t>
      </w:r>
    </w:p>
    <w:p w:rsidR="00C95278" w:rsidRPr="00C3055B" w:rsidRDefault="00C95278" w:rsidP="00C95278">
      <w:pPr>
        <w:pStyle w:val="msolistparagraphcxspmiddle"/>
        <w:spacing w:before="0" w:beforeAutospacing="0" w:after="0" w:afterAutospacing="0"/>
        <w:ind w:left="1080"/>
        <w:contextualSpacing/>
      </w:pPr>
      <w:proofErr w:type="spellStart"/>
      <w:r w:rsidRPr="00C3055B">
        <w:t>hibafelvételezés</w:t>
      </w:r>
      <w:proofErr w:type="spellEnd"/>
    </w:p>
    <w:p w:rsidR="00C95278" w:rsidRPr="00C3055B" w:rsidRDefault="00C95278" w:rsidP="00C95278">
      <w:pPr>
        <w:pStyle w:val="msolistparagraphcxspmiddle"/>
        <w:spacing w:before="0" w:beforeAutospacing="0" w:after="0" w:afterAutospacing="0"/>
        <w:ind w:left="1080"/>
        <w:contextualSpacing/>
      </w:pPr>
      <w:r w:rsidRPr="00C3055B">
        <w:t>összeszerelés</w:t>
      </w:r>
    </w:p>
    <w:p w:rsidR="00C95278" w:rsidRPr="00C3055B" w:rsidRDefault="00C95278" w:rsidP="00C95278">
      <w:pPr>
        <w:pStyle w:val="msolistparagraphcxsplast"/>
        <w:spacing w:before="0" w:beforeAutospacing="0" w:after="0" w:afterAutospacing="0"/>
        <w:ind w:left="1080"/>
        <w:contextualSpacing/>
      </w:pPr>
      <w:r w:rsidRPr="00C3055B">
        <w:t>szerelési gyakorlat</w:t>
      </w:r>
    </w:p>
    <w:p w:rsidR="00C95278" w:rsidRPr="00C3055B" w:rsidRDefault="00C95278" w:rsidP="00C95278">
      <w:pPr>
        <w:tabs>
          <w:tab w:val="left" w:pos="993"/>
        </w:tabs>
        <w:spacing w:after="0"/>
        <w:ind w:left="567"/>
        <w:rPr>
          <w:rFonts w:cs="Times New Roman"/>
          <w:szCs w:val="24"/>
        </w:rPr>
      </w:pPr>
      <w:r w:rsidRPr="00C3055B">
        <w:rPr>
          <w:rFonts w:cs="Times New Roman"/>
          <w:szCs w:val="24"/>
        </w:rPr>
        <w:t>Kormányzási rendszerek szerelése</w:t>
      </w:r>
    </w:p>
    <w:p w:rsidR="00C95278" w:rsidRPr="00C3055B" w:rsidRDefault="00C95278" w:rsidP="00C95278">
      <w:pPr>
        <w:pStyle w:val="msolistparagraph0"/>
        <w:spacing w:after="0" w:line="240" w:lineRule="auto"/>
        <w:ind w:left="1080"/>
        <w:contextualSpacing/>
        <w:rPr>
          <w:rFonts w:ascii="Times New Roman" w:hAnsi="Times New Roman"/>
          <w:sz w:val="24"/>
          <w:szCs w:val="24"/>
        </w:rPr>
      </w:pPr>
      <w:r w:rsidRPr="00C3055B">
        <w:rPr>
          <w:rFonts w:ascii="Times New Roman" w:hAnsi="Times New Roman"/>
          <w:sz w:val="24"/>
          <w:szCs w:val="24"/>
        </w:rPr>
        <w:t>kormányzási rendszerek szerelésének szabályai</w:t>
      </w:r>
    </w:p>
    <w:p w:rsidR="00C95278" w:rsidRPr="00C3055B" w:rsidRDefault="00C95278" w:rsidP="00C95278">
      <w:pPr>
        <w:pStyle w:val="msolistparagraphcxspmiddle"/>
        <w:spacing w:before="0" w:beforeAutospacing="0" w:after="0" w:afterAutospacing="0"/>
        <w:ind w:left="1080"/>
        <w:contextualSpacing/>
      </w:pPr>
      <w:r w:rsidRPr="00C3055B">
        <w:t>szétszerelés</w:t>
      </w:r>
    </w:p>
    <w:p w:rsidR="00C95278" w:rsidRPr="00C3055B" w:rsidRDefault="00C95278" w:rsidP="00C95278">
      <w:pPr>
        <w:pStyle w:val="msolistparagraphcxspmiddle"/>
        <w:spacing w:before="0" w:beforeAutospacing="0" w:after="0" w:afterAutospacing="0"/>
        <w:ind w:left="1080"/>
        <w:contextualSpacing/>
      </w:pPr>
      <w:proofErr w:type="spellStart"/>
      <w:r w:rsidRPr="00C3055B">
        <w:t>hibafelvételezés</w:t>
      </w:r>
      <w:proofErr w:type="spellEnd"/>
    </w:p>
    <w:p w:rsidR="00C95278" w:rsidRPr="00C3055B" w:rsidRDefault="00C95278" w:rsidP="00C95278">
      <w:pPr>
        <w:pStyle w:val="msolistparagraphcxspmiddle"/>
        <w:spacing w:before="0" w:beforeAutospacing="0" w:after="0" w:afterAutospacing="0"/>
        <w:ind w:left="1080"/>
        <w:contextualSpacing/>
      </w:pPr>
      <w:r w:rsidRPr="00C3055B">
        <w:t>összeszerelés</w:t>
      </w:r>
    </w:p>
    <w:p w:rsidR="00C53E01" w:rsidRDefault="00C95278" w:rsidP="00C95278">
      <w:pPr>
        <w:spacing w:after="0"/>
        <w:ind w:left="851"/>
      </w:pPr>
      <w:r w:rsidRPr="00C3055B">
        <w:rPr>
          <w:rFonts w:cs="Times New Roman"/>
        </w:rPr>
        <w:t>szerelési gyakorlat</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w:t>
      </w:r>
      <w:r w:rsidR="00EE32F9">
        <w:rPr>
          <w:b/>
        </w:rPr>
        <w:t>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32F9" w:rsidRPr="00EE32F9" w:rsidTr="00EE32F9">
        <w:trPr>
          <w:trHeight w:val="600"/>
          <w:jc w:val="center"/>
        </w:trPr>
        <w:tc>
          <w:tcPr>
            <w:tcW w:w="96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255"/>
          <w:jc w:val="center"/>
        </w:trPr>
        <w:tc>
          <w:tcPr>
            <w:tcW w:w="96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22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w:t>
            </w:r>
          </w:p>
        </w:tc>
        <w:tc>
          <w:tcPr>
            <w:tcW w:w="238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jc w:val="center"/>
        </w:trPr>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222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magyarázat</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222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elbeszélés</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222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kiselőadás</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222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megbeszélés</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222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szemléltetés</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6.</w:t>
            </w:r>
          </w:p>
        </w:tc>
        <w:tc>
          <w:tcPr>
            <w:tcW w:w="222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projekt</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7.</w:t>
            </w:r>
          </w:p>
        </w:tc>
        <w:tc>
          <w:tcPr>
            <w:tcW w:w="222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házi feladat</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EE32F9" w:rsidRDefault="00EE32F9" w:rsidP="00EE32F9">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E32F9" w:rsidRPr="00EE32F9" w:rsidTr="00EE32F9">
        <w:trPr>
          <w:trHeight w:val="255"/>
          <w:jc w:val="center"/>
        </w:trPr>
        <w:tc>
          <w:tcPr>
            <w:tcW w:w="104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510"/>
          <w:jc w:val="center"/>
        </w:trPr>
        <w:tc>
          <w:tcPr>
            <w:tcW w:w="104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80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csoport-bontás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osztály-keret</w:t>
            </w:r>
          </w:p>
        </w:tc>
        <w:tc>
          <w:tcPr>
            <w:tcW w:w="238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 feldolgozó tevékenységek</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Ismeretalkalmazási gyakorló tevékenységek, feladatok</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Tesztfeladat megoldása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Képi információk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értelmezése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rajz készítése </w:t>
            </w:r>
            <w:proofErr w:type="spellStart"/>
            <w:r w:rsidRPr="00EE32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3.8.</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munkaformák körében</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4.3.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versenyjáték</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Gyakorlati munkavégzés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Műveletek gyakorlása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6.</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Üzemeltetési tevékenységek körében</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6.1.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6.2.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6.3.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6.4.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7.</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Vizsgálati tevékenységek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7.1.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7.2.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7.3.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7.4.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Anyagminták azonosítása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8.</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Szolgáltatási tevékenységek körében</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8.1.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8.2.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8.3.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84.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EE32F9" w:rsidRPr="00BC7291" w:rsidRDefault="00EE32F9" w:rsidP="00EE32F9">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27377" w:rsidP="00C53E01">
      <w:pPr>
        <w:pStyle w:val="Listaszerbekezds"/>
        <w:numPr>
          <w:ilvl w:val="0"/>
          <w:numId w:val="8"/>
        </w:numPr>
        <w:tabs>
          <w:tab w:val="right" w:pos="9072"/>
        </w:tabs>
        <w:spacing w:after="0"/>
        <w:rPr>
          <w:rFonts w:cs="Times New Roman"/>
          <w:b/>
        </w:rPr>
      </w:pPr>
      <w:r w:rsidRPr="00027377">
        <w:rPr>
          <w:b/>
        </w:rPr>
        <w:t>Mérési gyakorlatok</w:t>
      </w:r>
      <w:r w:rsidR="00C53E01" w:rsidRPr="00644690">
        <w:rPr>
          <w:b/>
        </w:rPr>
        <w:t xml:space="preserve"> tantárgy</w:t>
      </w:r>
      <w:r w:rsidR="00C53E01" w:rsidRPr="00644690">
        <w:rPr>
          <w:b/>
        </w:rPr>
        <w:tab/>
      </w:r>
      <w:r>
        <w:rPr>
          <w:b/>
        </w:rPr>
        <w:t>134</w:t>
      </w:r>
      <w:r w:rsidR="00C53E01">
        <w:rPr>
          <w:b/>
        </w:rPr>
        <w:t xml:space="preserve"> ó</w:t>
      </w:r>
      <w:r w:rsidR="00C53E01" w:rsidRPr="00644690">
        <w:rPr>
          <w:b/>
        </w:rPr>
        <w:t>ra/</w:t>
      </w:r>
      <w:r w:rsidR="005E154C">
        <w:rPr>
          <w:b/>
        </w:rPr>
        <w:t>180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27377" w:rsidP="00C53E01">
      <w:pPr>
        <w:spacing w:after="0"/>
        <w:ind w:left="426"/>
      </w:pPr>
      <w:r w:rsidRPr="00027377">
        <w:t xml:space="preserve">A tantárgy olyan műszaki módszereket és eszközöket mutat be, amelyek meghatározó szerepet játszanak a környező materiális világ megismerésében, valamint kvantitatív és kvalitatív jellemzésében. Mindezt azzal az igénnyel teszi, hogy valamennyi hallgatójának méréselméleti, méréstechnikai és műszertechnikai alapismereteket adjon és szemléletmódjával jelentős mértékben segítse valamennyi műszaki ismeretanyagának elsajátítását. Egy ilyen megalapozás elsősorban a tudatos modellalkotás és problémamegoldó készség fejlesztését jelenti. A tárgy mindezt a villamos mennyiségek alapvető mérési módszereinek és eszközeinek megismertetésén keresztül éri el jelentős mértékben támaszkodva az analógiák elvének következetes alkalmazásában rejlő lehetőségekre. További cél annak tudatosítása, hogy a mérésekkel szerzett információ </w:t>
      </w:r>
      <w:r w:rsidRPr="00027377">
        <w:lastRenderedPageBreak/>
        <w:t>szakszerű feldolgozása minden esetben igényli a mérések pontosságával kapcsolatos adatszolgáltatást is.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27377" w:rsidP="00C53E01">
      <w:pPr>
        <w:spacing w:after="0"/>
        <w:ind w:left="426"/>
      </w:pPr>
      <w:r w:rsidRPr="00027377">
        <w:t>Elektrotechnika-elektronika tantárgy valamennyi témaköre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27377" w:rsidP="00C53E01">
      <w:pPr>
        <w:pStyle w:val="Listaszerbekezds"/>
        <w:numPr>
          <w:ilvl w:val="2"/>
          <w:numId w:val="8"/>
        </w:numPr>
        <w:tabs>
          <w:tab w:val="left" w:pos="1701"/>
          <w:tab w:val="right" w:pos="9072"/>
        </w:tabs>
        <w:spacing w:after="0"/>
        <w:ind w:left="993" w:hanging="426"/>
        <w:rPr>
          <w:b/>
          <w:i/>
        </w:rPr>
      </w:pPr>
      <w:r w:rsidRPr="00027377">
        <w:rPr>
          <w:b/>
          <w:i/>
        </w:rPr>
        <w:t xml:space="preserve">Villamos méréstechnikai alapismeretek </w:t>
      </w:r>
      <w:r w:rsidR="00C53E01" w:rsidRPr="00644690">
        <w:rPr>
          <w:b/>
          <w:i/>
        </w:rPr>
        <w:tab/>
      </w:r>
      <w:r>
        <w:rPr>
          <w:b/>
          <w:i/>
        </w:rPr>
        <w:t>30</w:t>
      </w:r>
      <w:r w:rsidR="00C53E01">
        <w:rPr>
          <w:b/>
          <w:i/>
        </w:rPr>
        <w:t xml:space="preserve"> ó</w:t>
      </w:r>
      <w:r w:rsidR="00C53E01" w:rsidRPr="00644690">
        <w:rPr>
          <w:b/>
          <w:i/>
        </w:rPr>
        <w:t>ra/</w:t>
      </w:r>
      <w:r w:rsidR="005E154C">
        <w:rPr>
          <w:b/>
          <w:i/>
        </w:rPr>
        <w:t>40</w:t>
      </w:r>
      <w:r w:rsidR="00C53E01" w:rsidRPr="00644690">
        <w:rPr>
          <w:b/>
          <w:i/>
        </w:rPr>
        <w:t xml:space="preserve"> óra</w:t>
      </w:r>
    </w:p>
    <w:p w:rsidR="00027377" w:rsidRPr="002E497C" w:rsidRDefault="00027377" w:rsidP="00027377">
      <w:pPr>
        <w:pStyle w:val="msolistparagraph0"/>
        <w:spacing w:after="0" w:line="240" w:lineRule="auto"/>
        <w:ind w:left="720"/>
        <w:contextualSpacing/>
        <w:rPr>
          <w:rFonts w:ascii="Times New Roman" w:hAnsi="Times New Roman"/>
          <w:b/>
          <w:sz w:val="24"/>
          <w:szCs w:val="24"/>
        </w:rPr>
      </w:pPr>
      <w:r w:rsidRPr="002E497C">
        <w:rPr>
          <w:rFonts w:ascii="Times New Roman" w:hAnsi="Times New Roman"/>
          <w:b/>
          <w:sz w:val="24"/>
          <w:szCs w:val="24"/>
        </w:rPr>
        <w:t>Műszer és méréstechnikai alapfogalmak</w:t>
      </w:r>
    </w:p>
    <w:p w:rsidR="00027377" w:rsidRPr="002E497C" w:rsidRDefault="00027377" w:rsidP="00027377">
      <w:pPr>
        <w:pStyle w:val="msolistparagraphcxspmiddle"/>
        <w:spacing w:before="0" w:beforeAutospacing="0" w:after="0" w:afterAutospacing="0"/>
        <w:ind w:left="742"/>
        <w:contextualSpacing/>
      </w:pPr>
      <w:r w:rsidRPr="002E497C">
        <w:t>A mérés célja és feladata</w:t>
      </w:r>
    </w:p>
    <w:p w:rsidR="00027377" w:rsidRPr="002E497C" w:rsidRDefault="00027377" w:rsidP="00027377">
      <w:pPr>
        <w:pStyle w:val="msolistparagraphcxspmiddle"/>
        <w:spacing w:before="0" w:beforeAutospacing="0" w:after="0" w:afterAutospacing="0"/>
        <w:ind w:left="742"/>
        <w:contextualSpacing/>
      </w:pPr>
      <w:r w:rsidRPr="002E497C">
        <w:t>A mérőeszközök csoportosítása</w:t>
      </w:r>
    </w:p>
    <w:p w:rsidR="00027377" w:rsidRPr="002E497C" w:rsidRDefault="00027377" w:rsidP="00027377">
      <w:pPr>
        <w:pStyle w:val="msolistparagraphcxspmiddle"/>
        <w:spacing w:before="0" w:beforeAutospacing="0" w:after="0" w:afterAutospacing="0"/>
        <w:ind w:left="742"/>
        <w:contextualSpacing/>
      </w:pPr>
      <w:r w:rsidRPr="002E497C">
        <w:t>A mérőműszerek elvi felépítése</w:t>
      </w:r>
    </w:p>
    <w:p w:rsidR="00027377" w:rsidRPr="002E497C" w:rsidRDefault="00027377" w:rsidP="00027377">
      <w:pPr>
        <w:pStyle w:val="msolistparagraphcxspmiddle"/>
        <w:spacing w:before="0" w:beforeAutospacing="0" w:after="0" w:afterAutospacing="0"/>
        <w:ind w:left="742"/>
        <w:contextualSpacing/>
      </w:pPr>
      <w:r w:rsidRPr="002E497C">
        <w:t>Az érzékelő szerv</w:t>
      </w:r>
    </w:p>
    <w:p w:rsidR="00027377" w:rsidRPr="002E497C" w:rsidRDefault="00027377" w:rsidP="00027377">
      <w:pPr>
        <w:pStyle w:val="msolistparagraphcxspmiddle"/>
        <w:spacing w:before="0" w:beforeAutospacing="0" w:after="0" w:afterAutospacing="0"/>
        <w:ind w:left="742"/>
        <w:contextualSpacing/>
      </w:pPr>
      <w:r w:rsidRPr="002E497C">
        <w:t>A mérőjel továbbító szerv</w:t>
      </w:r>
    </w:p>
    <w:p w:rsidR="00027377" w:rsidRPr="002E497C" w:rsidRDefault="00027377" w:rsidP="00027377">
      <w:pPr>
        <w:pStyle w:val="msolistparagraphcxspmiddle"/>
        <w:spacing w:before="0" w:beforeAutospacing="0" w:after="0" w:afterAutospacing="0"/>
        <w:ind w:left="742"/>
        <w:contextualSpacing/>
      </w:pPr>
      <w:r w:rsidRPr="002E497C">
        <w:t>A mérőjel átalakító szerv</w:t>
      </w:r>
    </w:p>
    <w:p w:rsidR="00027377" w:rsidRPr="002E497C" w:rsidRDefault="00027377" w:rsidP="00027377">
      <w:pPr>
        <w:pStyle w:val="msolistparagraphcxspmiddle"/>
        <w:spacing w:before="0" w:beforeAutospacing="0" w:after="0" w:afterAutospacing="0"/>
        <w:ind w:left="742"/>
        <w:contextualSpacing/>
      </w:pPr>
      <w:r w:rsidRPr="002E497C">
        <w:t>Mérőműszerek kijelzői</w:t>
      </w:r>
    </w:p>
    <w:p w:rsidR="00027377" w:rsidRPr="002E497C" w:rsidRDefault="00027377" w:rsidP="00027377">
      <w:pPr>
        <w:pStyle w:val="msolistparagraphcxspmiddle"/>
        <w:spacing w:before="0" w:beforeAutospacing="0" w:after="0" w:afterAutospacing="0"/>
        <w:ind w:left="720"/>
        <w:contextualSpacing/>
        <w:rPr>
          <w:b/>
        </w:rPr>
      </w:pPr>
      <w:r w:rsidRPr="002E497C">
        <w:rPr>
          <w:b/>
        </w:rPr>
        <w:t>Mérési hibák</w:t>
      </w:r>
    </w:p>
    <w:p w:rsidR="00027377" w:rsidRPr="002E497C" w:rsidRDefault="00027377" w:rsidP="00027377">
      <w:pPr>
        <w:pStyle w:val="msolistparagraphcxspmiddle"/>
        <w:spacing w:before="0" w:beforeAutospacing="0" w:after="0" w:afterAutospacing="0"/>
        <w:ind w:left="742"/>
        <w:contextualSpacing/>
      </w:pPr>
      <w:r w:rsidRPr="002E497C">
        <w:t>A hiba fogalma</w:t>
      </w:r>
    </w:p>
    <w:p w:rsidR="00027377" w:rsidRPr="002E497C" w:rsidRDefault="00027377" w:rsidP="00027377">
      <w:pPr>
        <w:pStyle w:val="msolistparagraphcxspmiddle"/>
        <w:spacing w:before="0" w:beforeAutospacing="0" w:after="0" w:afterAutospacing="0"/>
        <w:ind w:left="742"/>
        <w:contextualSpacing/>
      </w:pPr>
      <w:r w:rsidRPr="002E497C">
        <w:t>A hibák okai</w:t>
      </w:r>
    </w:p>
    <w:p w:rsidR="00027377" w:rsidRPr="002E497C" w:rsidRDefault="00027377" w:rsidP="00027377">
      <w:pPr>
        <w:pStyle w:val="msolistparagraphcxspmiddle"/>
        <w:spacing w:before="0" w:beforeAutospacing="0" w:after="0" w:afterAutospacing="0"/>
        <w:ind w:left="742"/>
        <w:contextualSpacing/>
      </w:pPr>
      <w:r w:rsidRPr="002E497C">
        <w:t>Csoportosítás a hibák forrásai szerint</w:t>
      </w:r>
    </w:p>
    <w:p w:rsidR="00027377" w:rsidRPr="002E497C" w:rsidRDefault="00027377" w:rsidP="00027377">
      <w:pPr>
        <w:pStyle w:val="msolistparagraphcxspmiddle"/>
        <w:spacing w:before="0" w:beforeAutospacing="0" w:after="0" w:afterAutospacing="0"/>
        <w:ind w:left="742"/>
        <w:contextualSpacing/>
      </w:pPr>
      <w:r w:rsidRPr="002E497C">
        <w:t>Csoportosítás a hibák jellege szerint</w:t>
      </w:r>
    </w:p>
    <w:p w:rsidR="00027377" w:rsidRPr="002E497C" w:rsidRDefault="00027377" w:rsidP="00027377">
      <w:pPr>
        <w:pStyle w:val="msolistparagraphcxspmiddle"/>
        <w:spacing w:before="0" w:beforeAutospacing="0" w:after="0" w:afterAutospacing="0"/>
        <w:ind w:left="742"/>
        <w:contextualSpacing/>
      </w:pPr>
      <w:r w:rsidRPr="002E497C">
        <w:t>A hiba meghatározása</w:t>
      </w:r>
    </w:p>
    <w:p w:rsidR="00027377" w:rsidRPr="002E497C" w:rsidRDefault="00027377" w:rsidP="00027377">
      <w:pPr>
        <w:pStyle w:val="msolistparagraphcxspmiddle"/>
        <w:spacing w:before="0" w:beforeAutospacing="0" w:after="0" w:afterAutospacing="0"/>
        <w:ind w:left="742"/>
        <w:contextualSpacing/>
      </w:pPr>
      <w:r w:rsidRPr="002E497C">
        <w:t>A mérési eredmények feldolgozása</w:t>
      </w:r>
    </w:p>
    <w:p w:rsidR="00027377" w:rsidRPr="002E497C" w:rsidRDefault="00027377" w:rsidP="00027377">
      <w:pPr>
        <w:pStyle w:val="msolistparagraphcxspmiddle"/>
        <w:spacing w:before="0" w:beforeAutospacing="0" w:after="0" w:afterAutospacing="0"/>
        <w:ind w:left="720"/>
        <w:contextualSpacing/>
        <w:rPr>
          <w:b/>
        </w:rPr>
      </w:pPr>
      <w:r w:rsidRPr="002E497C">
        <w:rPr>
          <w:b/>
        </w:rPr>
        <w:t xml:space="preserve">Mérőműszerek </w:t>
      </w:r>
      <w:proofErr w:type="spellStart"/>
      <w:r w:rsidRPr="002E497C">
        <w:rPr>
          <w:b/>
        </w:rPr>
        <w:t>metrológiai</w:t>
      </w:r>
      <w:proofErr w:type="spellEnd"/>
      <w:r w:rsidRPr="002E497C">
        <w:rPr>
          <w:b/>
        </w:rPr>
        <w:t xml:space="preserve"> jellemzői</w:t>
      </w:r>
    </w:p>
    <w:p w:rsidR="00027377" w:rsidRPr="002E497C" w:rsidRDefault="00027377" w:rsidP="00027377">
      <w:pPr>
        <w:pStyle w:val="msolistparagraphcxspmiddle"/>
        <w:spacing w:before="0" w:beforeAutospacing="0" w:after="0" w:afterAutospacing="0"/>
        <w:ind w:left="742"/>
        <w:contextualSpacing/>
      </w:pPr>
      <w:r w:rsidRPr="002E497C">
        <w:t>A méréshatár</w:t>
      </w:r>
    </w:p>
    <w:p w:rsidR="00027377" w:rsidRPr="002E497C" w:rsidRDefault="00027377" w:rsidP="00027377">
      <w:pPr>
        <w:pStyle w:val="msolistparagraphcxspmiddle"/>
        <w:spacing w:before="0" w:beforeAutospacing="0" w:after="0" w:afterAutospacing="0"/>
        <w:ind w:left="742"/>
        <w:contextualSpacing/>
      </w:pPr>
      <w:r w:rsidRPr="002E497C">
        <w:t>Mérési tartomány vagy mérési terjedelem</w:t>
      </w:r>
    </w:p>
    <w:p w:rsidR="00027377" w:rsidRPr="002E497C" w:rsidRDefault="00027377" w:rsidP="00027377">
      <w:pPr>
        <w:pStyle w:val="msolistparagraphcxspmiddle"/>
        <w:spacing w:before="0" w:beforeAutospacing="0" w:after="0" w:afterAutospacing="0"/>
        <w:ind w:left="742"/>
        <w:contextualSpacing/>
      </w:pPr>
      <w:r w:rsidRPr="002E497C">
        <w:t>Az érzékenység</w:t>
      </w:r>
    </w:p>
    <w:p w:rsidR="00027377" w:rsidRPr="002E497C" w:rsidRDefault="00027377" w:rsidP="00027377">
      <w:pPr>
        <w:pStyle w:val="msolistparagraphcxspmiddle"/>
        <w:spacing w:before="0" w:beforeAutospacing="0" w:after="0" w:afterAutospacing="0"/>
        <w:ind w:left="742"/>
        <w:contextualSpacing/>
      </w:pPr>
      <w:r w:rsidRPr="002E497C">
        <w:t>A pontosság</w:t>
      </w:r>
    </w:p>
    <w:p w:rsidR="00027377" w:rsidRPr="002E497C" w:rsidRDefault="00027377" w:rsidP="00027377">
      <w:pPr>
        <w:pStyle w:val="msolistparagraphcxspmiddle"/>
        <w:spacing w:before="0" w:beforeAutospacing="0" w:after="0" w:afterAutospacing="0"/>
        <w:ind w:left="742"/>
        <w:contextualSpacing/>
      </w:pPr>
      <w:r w:rsidRPr="002E497C">
        <w:t>A fogyasztás, a mérőéig</w:t>
      </w:r>
    </w:p>
    <w:p w:rsidR="00027377" w:rsidRPr="002E497C" w:rsidRDefault="00027377" w:rsidP="00027377">
      <w:pPr>
        <w:pStyle w:val="msolistparagraphcxspmiddle"/>
        <w:spacing w:before="0" w:beforeAutospacing="0" w:after="0" w:afterAutospacing="0"/>
        <w:ind w:left="742"/>
        <w:contextualSpacing/>
      </w:pPr>
      <w:r w:rsidRPr="002E497C">
        <w:t>A túlterhelhetőség</w:t>
      </w:r>
    </w:p>
    <w:p w:rsidR="00027377" w:rsidRPr="002E497C" w:rsidRDefault="00027377" w:rsidP="00027377">
      <w:pPr>
        <w:pStyle w:val="msolistparagraphcxspmiddle"/>
        <w:spacing w:before="0" w:beforeAutospacing="0" w:after="0" w:afterAutospacing="0"/>
        <w:ind w:left="742"/>
        <w:contextualSpacing/>
      </w:pPr>
      <w:r w:rsidRPr="002E497C">
        <w:t>A csillapítottság</w:t>
      </w:r>
    </w:p>
    <w:p w:rsidR="00027377" w:rsidRPr="002E497C" w:rsidRDefault="00027377" w:rsidP="00027377">
      <w:pPr>
        <w:pStyle w:val="msolistparagraphcxspmiddle"/>
        <w:spacing w:before="0" w:beforeAutospacing="0" w:after="0" w:afterAutospacing="0"/>
        <w:ind w:left="742"/>
        <w:contextualSpacing/>
      </w:pPr>
      <w:r w:rsidRPr="002E497C">
        <w:t>Használati helyzet</w:t>
      </w:r>
    </w:p>
    <w:p w:rsidR="00027377" w:rsidRPr="002E497C" w:rsidRDefault="00027377" w:rsidP="00027377">
      <w:pPr>
        <w:pStyle w:val="msolistparagraphcxspmiddle"/>
        <w:spacing w:before="0" w:beforeAutospacing="0" w:after="0" w:afterAutospacing="0"/>
        <w:ind w:left="720"/>
        <w:contextualSpacing/>
        <w:rPr>
          <w:b/>
        </w:rPr>
      </w:pPr>
      <w:r w:rsidRPr="002E497C">
        <w:rPr>
          <w:b/>
        </w:rPr>
        <w:t>Méréshatár, méréshatár kibővítése</w:t>
      </w:r>
    </w:p>
    <w:p w:rsidR="00027377" w:rsidRPr="002E497C" w:rsidRDefault="00027377" w:rsidP="00027377">
      <w:pPr>
        <w:pStyle w:val="msolistparagraphcxspmiddle"/>
        <w:spacing w:before="0" w:beforeAutospacing="0" w:after="0" w:afterAutospacing="0"/>
        <w:ind w:left="742"/>
        <w:contextualSpacing/>
      </w:pPr>
      <w:r w:rsidRPr="002E497C">
        <w:t>A méréshatár kibővítése</w:t>
      </w:r>
    </w:p>
    <w:p w:rsidR="00027377" w:rsidRPr="002E497C" w:rsidRDefault="00027377" w:rsidP="00027377">
      <w:pPr>
        <w:pStyle w:val="msolistparagraphcxspmiddle"/>
        <w:spacing w:before="0" w:beforeAutospacing="0" w:after="0" w:afterAutospacing="0"/>
        <w:ind w:left="742"/>
        <w:contextualSpacing/>
      </w:pPr>
      <w:r w:rsidRPr="002E497C">
        <w:t>Ampermérő méréshatárának kibővítése</w:t>
      </w:r>
    </w:p>
    <w:p w:rsidR="00027377" w:rsidRPr="002E497C" w:rsidRDefault="00027377" w:rsidP="00027377">
      <w:pPr>
        <w:pStyle w:val="msolistparagraphcxspmiddle"/>
        <w:spacing w:before="0" w:beforeAutospacing="0" w:after="0" w:afterAutospacing="0"/>
        <w:ind w:left="742"/>
        <w:contextualSpacing/>
      </w:pPr>
      <w:r w:rsidRPr="002E497C">
        <w:t xml:space="preserve">Voltmérő méréshatárának kibővítése </w:t>
      </w:r>
    </w:p>
    <w:p w:rsidR="00027377" w:rsidRPr="002E497C" w:rsidRDefault="00027377" w:rsidP="00027377">
      <w:pPr>
        <w:pStyle w:val="msolistparagraphcxspmiddle"/>
        <w:spacing w:before="0" w:beforeAutospacing="0" w:after="0" w:afterAutospacing="0"/>
        <w:ind w:left="742"/>
        <w:contextualSpacing/>
      </w:pPr>
      <w:r w:rsidRPr="002E497C">
        <w:t>Áramváltó, feszültségváltó</w:t>
      </w:r>
    </w:p>
    <w:p w:rsidR="00027377" w:rsidRPr="002E497C" w:rsidRDefault="00027377" w:rsidP="00027377">
      <w:pPr>
        <w:pStyle w:val="msolistparagraphcxspmiddle"/>
        <w:spacing w:before="0" w:beforeAutospacing="0" w:after="0" w:afterAutospacing="0"/>
        <w:ind w:left="742"/>
        <w:contextualSpacing/>
      </w:pPr>
      <w:r w:rsidRPr="002E497C">
        <w:t>Univerzális műszerek</w:t>
      </w:r>
    </w:p>
    <w:p w:rsidR="00027377" w:rsidRPr="002E497C" w:rsidRDefault="00027377" w:rsidP="00027377">
      <w:pPr>
        <w:pStyle w:val="msolistparagraphcxspmiddle"/>
        <w:spacing w:before="0" w:beforeAutospacing="0" w:after="0" w:afterAutospacing="0"/>
        <w:ind w:left="742"/>
        <w:contextualSpacing/>
      </w:pPr>
      <w:proofErr w:type="spellStart"/>
      <w:r w:rsidRPr="002E497C">
        <w:t>Univeka</w:t>
      </w:r>
      <w:proofErr w:type="spellEnd"/>
    </w:p>
    <w:p w:rsidR="00027377" w:rsidRPr="002E497C" w:rsidRDefault="00027377" w:rsidP="00027377">
      <w:pPr>
        <w:pStyle w:val="msolistparagraphcxspmiddle"/>
        <w:spacing w:before="0" w:beforeAutospacing="0" w:after="0" w:afterAutospacing="0"/>
        <w:ind w:left="742"/>
        <w:contextualSpacing/>
      </w:pPr>
      <w:proofErr w:type="spellStart"/>
      <w:r w:rsidRPr="002E497C">
        <w:t>Ganzuniv</w:t>
      </w:r>
      <w:proofErr w:type="spellEnd"/>
    </w:p>
    <w:p w:rsidR="00027377" w:rsidRPr="002E497C" w:rsidRDefault="00027377" w:rsidP="00027377">
      <w:pPr>
        <w:pStyle w:val="msolistparagraphcxspmiddle"/>
        <w:spacing w:before="0" w:beforeAutospacing="0" w:after="0" w:afterAutospacing="0"/>
        <w:ind w:left="742"/>
        <w:contextualSpacing/>
      </w:pPr>
      <w:r w:rsidRPr="002E497C">
        <w:t>Lakatfogó</w:t>
      </w:r>
    </w:p>
    <w:p w:rsidR="00027377" w:rsidRPr="002E497C" w:rsidRDefault="00027377" w:rsidP="00027377">
      <w:pPr>
        <w:pStyle w:val="msolistparagraphcxspmiddle"/>
        <w:spacing w:before="0" w:beforeAutospacing="0" w:after="0" w:afterAutospacing="0"/>
        <w:ind w:left="720"/>
        <w:contextualSpacing/>
        <w:rPr>
          <w:b/>
        </w:rPr>
      </w:pPr>
      <w:r w:rsidRPr="002E497C">
        <w:rPr>
          <w:b/>
        </w:rPr>
        <w:t>A nemzetközi mértékegységrendszer alapjai</w:t>
      </w:r>
    </w:p>
    <w:p w:rsidR="00027377" w:rsidRPr="002E497C" w:rsidRDefault="00027377" w:rsidP="00027377">
      <w:pPr>
        <w:pStyle w:val="msolistparagraphcxspmiddle"/>
        <w:spacing w:before="0" w:beforeAutospacing="0" w:after="0" w:afterAutospacing="0"/>
        <w:ind w:left="742"/>
        <w:contextualSpacing/>
      </w:pPr>
      <w:r w:rsidRPr="002E497C">
        <w:t xml:space="preserve">Kialakulásának körülményei </w:t>
      </w:r>
    </w:p>
    <w:p w:rsidR="00027377" w:rsidRPr="002E497C" w:rsidRDefault="00027377" w:rsidP="00027377">
      <w:pPr>
        <w:pStyle w:val="msolistparagraphcxspmiddle"/>
        <w:spacing w:before="0" w:beforeAutospacing="0" w:after="0" w:afterAutospacing="0"/>
        <w:ind w:left="742"/>
        <w:contextualSpacing/>
      </w:pPr>
      <w:r w:rsidRPr="002E497C">
        <w:t xml:space="preserve">Alapmennyiségek és mértékegységei </w:t>
      </w:r>
    </w:p>
    <w:p w:rsidR="00027377" w:rsidRPr="002E497C" w:rsidRDefault="00027377" w:rsidP="00027377">
      <w:pPr>
        <w:pStyle w:val="msolistparagraphcxspmiddle"/>
        <w:spacing w:before="0" w:beforeAutospacing="0" w:after="0" w:afterAutospacing="0"/>
        <w:ind w:left="742"/>
        <w:contextualSpacing/>
      </w:pPr>
      <w:r w:rsidRPr="002E497C">
        <w:t xml:space="preserve">Származtatott egységek </w:t>
      </w:r>
    </w:p>
    <w:p w:rsidR="00027377" w:rsidRPr="002E497C" w:rsidRDefault="00027377" w:rsidP="00027377">
      <w:pPr>
        <w:pStyle w:val="msolistparagraphcxspmiddle"/>
        <w:spacing w:before="0" w:beforeAutospacing="0" w:after="0" w:afterAutospacing="0"/>
        <w:ind w:left="742"/>
        <w:contextualSpacing/>
      </w:pPr>
      <w:r w:rsidRPr="002E497C">
        <w:t>A prefixumok</w:t>
      </w:r>
    </w:p>
    <w:p w:rsidR="00027377" w:rsidRPr="002E497C" w:rsidRDefault="00027377" w:rsidP="00027377">
      <w:pPr>
        <w:pStyle w:val="msolistparagraphcxspmiddle"/>
        <w:spacing w:before="0" w:beforeAutospacing="0" w:after="0" w:afterAutospacing="0"/>
        <w:ind w:left="720"/>
        <w:contextualSpacing/>
        <w:rPr>
          <w:b/>
        </w:rPr>
      </w:pPr>
      <w:r w:rsidRPr="002E497C">
        <w:rPr>
          <w:b/>
        </w:rPr>
        <w:t>A laboratóriumi mérések fontosabb szabályai</w:t>
      </w:r>
    </w:p>
    <w:p w:rsidR="00027377" w:rsidRPr="002E497C" w:rsidRDefault="00027377" w:rsidP="00027377">
      <w:pPr>
        <w:pStyle w:val="msolistparagraphcxspmiddle"/>
        <w:spacing w:before="0" w:beforeAutospacing="0" w:after="0" w:afterAutospacing="0"/>
        <w:ind w:left="742"/>
        <w:contextualSpacing/>
      </w:pPr>
      <w:r w:rsidRPr="002E497C">
        <w:t>A laboratórium rendje</w:t>
      </w:r>
    </w:p>
    <w:p w:rsidR="00027377" w:rsidRPr="002E497C" w:rsidRDefault="00027377" w:rsidP="00027377">
      <w:pPr>
        <w:pStyle w:val="msolistparagraphcxspmiddle"/>
        <w:spacing w:before="0" w:beforeAutospacing="0" w:after="0" w:afterAutospacing="0"/>
        <w:ind w:left="742"/>
        <w:contextualSpacing/>
      </w:pPr>
      <w:r w:rsidRPr="002E497C">
        <w:t xml:space="preserve">Munkavédelmi és biztonsági szabályok </w:t>
      </w:r>
    </w:p>
    <w:p w:rsidR="00027377" w:rsidRPr="002E497C" w:rsidRDefault="00027377" w:rsidP="00027377">
      <w:pPr>
        <w:pStyle w:val="msolistparagraphcxspmiddle"/>
        <w:spacing w:before="0" w:beforeAutospacing="0" w:after="0" w:afterAutospacing="0"/>
        <w:ind w:left="742"/>
        <w:contextualSpacing/>
      </w:pPr>
      <w:r w:rsidRPr="002E497C">
        <w:t>Villamos áram élettani hatásai</w:t>
      </w:r>
    </w:p>
    <w:p w:rsidR="00027377" w:rsidRPr="002E497C" w:rsidRDefault="00027377" w:rsidP="00027377">
      <w:pPr>
        <w:pStyle w:val="msolistparagraphcxspmiddle"/>
        <w:spacing w:before="0" w:beforeAutospacing="0" w:after="0" w:afterAutospacing="0"/>
        <w:ind w:left="742"/>
        <w:contextualSpacing/>
      </w:pPr>
      <w:r w:rsidRPr="002E497C">
        <w:lastRenderedPageBreak/>
        <w:t>Elsősegélynyújtás villamos balesetek esetében</w:t>
      </w:r>
    </w:p>
    <w:p w:rsidR="00027377" w:rsidRPr="002E497C" w:rsidRDefault="00027377" w:rsidP="00027377">
      <w:pPr>
        <w:pStyle w:val="msolistparagraphcxspmiddle"/>
        <w:spacing w:before="0" w:beforeAutospacing="0" w:after="0" w:afterAutospacing="0"/>
        <w:ind w:left="742"/>
        <w:contextualSpacing/>
      </w:pPr>
      <w:r w:rsidRPr="002E497C">
        <w:t xml:space="preserve">A mérések szervezése és menete </w:t>
      </w:r>
    </w:p>
    <w:p w:rsidR="00027377" w:rsidRPr="002E497C" w:rsidRDefault="00027377" w:rsidP="00027377">
      <w:pPr>
        <w:pStyle w:val="msolistparagraphcxspmiddle"/>
        <w:spacing w:before="0" w:beforeAutospacing="0" w:after="0" w:afterAutospacing="0"/>
        <w:ind w:left="742"/>
        <w:contextualSpacing/>
      </w:pPr>
      <w:r w:rsidRPr="002E497C">
        <w:t>A mérési jegyzőkönyv</w:t>
      </w:r>
    </w:p>
    <w:p w:rsidR="00027377" w:rsidRPr="002E497C" w:rsidRDefault="00027377" w:rsidP="00027377">
      <w:pPr>
        <w:pStyle w:val="msolistparagraphcxspmiddle"/>
        <w:spacing w:before="0" w:beforeAutospacing="0" w:after="0" w:afterAutospacing="0"/>
        <w:ind w:left="720"/>
        <w:contextualSpacing/>
        <w:rPr>
          <w:b/>
        </w:rPr>
      </w:pPr>
      <w:r w:rsidRPr="002E497C">
        <w:rPr>
          <w:b/>
        </w:rPr>
        <w:t>Érintésvédelem</w:t>
      </w:r>
    </w:p>
    <w:p w:rsidR="00027377" w:rsidRPr="002E497C" w:rsidRDefault="00027377" w:rsidP="00027377">
      <w:pPr>
        <w:pStyle w:val="msolistparagraphcxspmiddle"/>
        <w:spacing w:before="0" w:beforeAutospacing="0" w:after="0" w:afterAutospacing="0"/>
        <w:ind w:left="742"/>
        <w:contextualSpacing/>
      </w:pPr>
      <w:r w:rsidRPr="002E497C">
        <w:t>Érintésvédelem módjai</w:t>
      </w:r>
    </w:p>
    <w:p w:rsidR="00027377" w:rsidRPr="002E497C" w:rsidRDefault="00027377" w:rsidP="00027377">
      <w:pPr>
        <w:pStyle w:val="msolistparagraphcxspmiddle"/>
        <w:spacing w:before="0" w:beforeAutospacing="0" w:after="0" w:afterAutospacing="0"/>
        <w:ind w:left="742"/>
        <w:contextualSpacing/>
      </w:pPr>
      <w:r w:rsidRPr="002E497C">
        <w:t>Érintésvédelem szükségessége</w:t>
      </w:r>
    </w:p>
    <w:p w:rsidR="00C53E01" w:rsidRDefault="00027377" w:rsidP="00027377">
      <w:pPr>
        <w:spacing w:after="0"/>
        <w:ind w:left="851"/>
      </w:pPr>
      <w:r w:rsidRPr="002E497C">
        <w:rPr>
          <w:rFonts w:cs="Times New Roman"/>
        </w:rPr>
        <w:t>Munkavégzés feszültség alatti berendezésen</w:t>
      </w:r>
    </w:p>
    <w:p w:rsidR="00C53E01" w:rsidRPr="00644690" w:rsidRDefault="00C53E01" w:rsidP="00C53E01">
      <w:pPr>
        <w:tabs>
          <w:tab w:val="left" w:pos="1418"/>
          <w:tab w:val="right" w:pos="9072"/>
        </w:tabs>
        <w:spacing w:after="0"/>
        <w:ind w:left="851"/>
      </w:pPr>
    </w:p>
    <w:p w:rsidR="00C53E01" w:rsidRDefault="00027377" w:rsidP="00C53E01">
      <w:pPr>
        <w:pStyle w:val="Listaszerbekezds"/>
        <w:numPr>
          <w:ilvl w:val="2"/>
          <w:numId w:val="8"/>
        </w:numPr>
        <w:tabs>
          <w:tab w:val="left" w:pos="1701"/>
          <w:tab w:val="right" w:pos="9072"/>
        </w:tabs>
        <w:spacing w:after="0"/>
        <w:ind w:left="993" w:hanging="426"/>
        <w:rPr>
          <w:b/>
          <w:i/>
        </w:rPr>
      </w:pPr>
      <w:r w:rsidRPr="00027377">
        <w:rPr>
          <w:b/>
          <w:i/>
        </w:rPr>
        <w:t xml:space="preserve">Egyenáramú villamos alapmérések </w:t>
      </w:r>
      <w:r w:rsidR="00C53E01" w:rsidRPr="00644690">
        <w:rPr>
          <w:b/>
          <w:i/>
        </w:rPr>
        <w:tab/>
      </w:r>
      <w:r>
        <w:rPr>
          <w:b/>
          <w:i/>
        </w:rPr>
        <w:t>42</w:t>
      </w:r>
      <w:r w:rsidR="00C53E01">
        <w:rPr>
          <w:b/>
          <w:i/>
        </w:rPr>
        <w:t xml:space="preserve"> ó</w:t>
      </w:r>
      <w:r w:rsidR="00C53E01" w:rsidRPr="00644690">
        <w:rPr>
          <w:b/>
          <w:i/>
        </w:rPr>
        <w:t>ra/</w:t>
      </w:r>
      <w:r w:rsidR="005E154C">
        <w:rPr>
          <w:b/>
          <w:i/>
        </w:rPr>
        <w:t>5</w:t>
      </w:r>
      <w:r>
        <w:rPr>
          <w:b/>
          <w:i/>
        </w:rPr>
        <w:t>6</w:t>
      </w:r>
      <w:r w:rsidR="00C53E01" w:rsidRPr="00644690">
        <w:rPr>
          <w:b/>
          <w:i/>
        </w:rPr>
        <w:t xml:space="preserve"> óra</w:t>
      </w:r>
    </w:p>
    <w:p w:rsidR="00027377" w:rsidRPr="002E497C" w:rsidRDefault="00027377" w:rsidP="00027377">
      <w:pPr>
        <w:pStyle w:val="msolistparagraph0"/>
        <w:spacing w:after="0" w:line="240" w:lineRule="auto"/>
        <w:ind w:left="567"/>
        <w:contextualSpacing/>
        <w:rPr>
          <w:rFonts w:ascii="Times New Roman" w:hAnsi="Times New Roman"/>
          <w:b/>
          <w:sz w:val="24"/>
          <w:szCs w:val="24"/>
        </w:rPr>
      </w:pPr>
      <w:r w:rsidRPr="002E497C">
        <w:rPr>
          <w:rFonts w:ascii="Times New Roman" w:hAnsi="Times New Roman"/>
          <w:b/>
          <w:sz w:val="24"/>
          <w:szCs w:val="24"/>
        </w:rPr>
        <w:t xml:space="preserve">Ellenállás mérése </w:t>
      </w:r>
    </w:p>
    <w:p w:rsidR="00027377" w:rsidRPr="002E497C" w:rsidRDefault="00027377" w:rsidP="00027377">
      <w:pPr>
        <w:pStyle w:val="msolistparagraphcxspmiddle"/>
        <w:spacing w:before="0" w:beforeAutospacing="0" w:after="0" w:afterAutospacing="0"/>
        <w:ind w:left="589"/>
        <w:contextualSpacing/>
      </w:pPr>
      <w:r w:rsidRPr="002E497C">
        <w:t xml:space="preserve">Kis értékű ellenállás mérése Ohm törvénye alapján </w:t>
      </w:r>
    </w:p>
    <w:p w:rsidR="00027377" w:rsidRPr="002E497C" w:rsidRDefault="00027377" w:rsidP="00027377">
      <w:pPr>
        <w:pStyle w:val="msolistparagraphcxspmiddle"/>
        <w:spacing w:before="0" w:beforeAutospacing="0" w:after="0" w:afterAutospacing="0"/>
        <w:ind w:left="589"/>
        <w:contextualSpacing/>
      </w:pPr>
      <w:r w:rsidRPr="002E497C">
        <w:t xml:space="preserve">Nagy értékű ellenállás mérése Ohm törvénye alapján </w:t>
      </w:r>
    </w:p>
    <w:p w:rsidR="00027377" w:rsidRPr="002E497C" w:rsidRDefault="00027377" w:rsidP="00027377">
      <w:pPr>
        <w:pStyle w:val="msolistparagraphcxspmiddle"/>
        <w:spacing w:before="0" w:beforeAutospacing="0" w:after="0" w:afterAutospacing="0"/>
        <w:ind w:left="589"/>
        <w:contextualSpacing/>
      </w:pPr>
      <w:r w:rsidRPr="002E497C">
        <w:t xml:space="preserve">Ellenállás mérése feszültségesések összehasonlításával </w:t>
      </w:r>
    </w:p>
    <w:p w:rsidR="00027377" w:rsidRPr="002E497C" w:rsidRDefault="00027377" w:rsidP="00027377">
      <w:pPr>
        <w:pStyle w:val="msolistparagraphcxspmiddle"/>
        <w:spacing w:before="0" w:beforeAutospacing="0" w:after="0" w:afterAutospacing="0"/>
        <w:ind w:left="589"/>
        <w:contextualSpacing/>
      </w:pPr>
      <w:r w:rsidRPr="002E497C">
        <w:t xml:space="preserve">Ellenállás mérése áramerősségek összehasonlításával </w:t>
      </w:r>
    </w:p>
    <w:p w:rsidR="00027377" w:rsidRPr="002E497C" w:rsidRDefault="00027377" w:rsidP="00027377">
      <w:pPr>
        <w:pStyle w:val="msolistparagraphcxspmiddle"/>
        <w:spacing w:before="0" w:beforeAutospacing="0" w:after="0" w:afterAutospacing="0"/>
        <w:ind w:left="589"/>
        <w:contextualSpacing/>
      </w:pPr>
      <w:r w:rsidRPr="002E497C">
        <w:t xml:space="preserve">Ellenállás mérése </w:t>
      </w:r>
      <w:proofErr w:type="spellStart"/>
      <w:r w:rsidRPr="002E497C">
        <w:t>Wheatstone</w:t>
      </w:r>
      <w:proofErr w:type="spellEnd"/>
      <w:r w:rsidRPr="002E497C">
        <w:t xml:space="preserve"> - híddal </w:t>
      </w:r>
    </w:p>
    <w:p w:rsidR="00027377" w:rsidRPr="002E497C" w:rsidRDefault="00027377" w:rsidP="00027377">
      <w:pPr>
        <w:pStyle w:val="msolistparagraphcxspmiddle"/>
        <w:spacing w:before="0" w:beforeAutospacing="0" w:after="0" w:afterAutospacing="0"/>
        <w:ind w:left="589"/>
        <w:contextualSpacing/>
      </w:pPr>
      <w:r w:rsidRPr="002E497C">
        <w:t xml:space="preserve">A fajlagos ellenállás mérése </w:t>
      </w:r>
    </w:p>
    <w:p w:rsidR="00027377" w:rsidRPr="002E497C" w:rsidRDefault="00027377" w:rsidP="00027377">
      <w:pPr>
        <w:pStyle w:val="msolistparagraphcxspmiddle"/>
        <w:spacing w:before="0" w:beforeAutospacing="0" w:after="0" w:afterAutospacing="0"/>
        <w:ind w:left="589"/>
        <w:contextualSpacing/>
      </w:pPr>
      <w:r w:rsidRPr="002E497C">
        <w:t xml:space="preserve">Az ellenállások hőmérsékletfüggésének vizsgálata </w:t>
      </w:r>
    </w:p>
    <w:p w:rsidR="00027377" w:rsidRPr="002E497C" w:rsidRDefault="00027377" w:rsidP="00027377">
      <w:pPr>
        <w:pStyle w:val="msolistparagraphcxspmiddle"/>
        <w:spacing w:before="0" w:beforeAutospacing="0" w:after="0" w:afterAutospacing="0"/>
        <w:ind w:left="589"/>
        <w:contextualSpacing/>
      </w:pPr>
      <w:r w:rsidRPr="002E497C">
        <w:t xml:space="preserve">Feszültségfüggő ellenállás vizsgálata </w:t>
      </w:r>
    </w:p>
    <w:p w:rsidR="00027377" w:rsidRPr="002E497C" w:rsidRDefault="00027377" w:rsidP="00027377">
      <w:pPr>
        <w:pStyle w:val="msolistparagraphcxspmiddle"/>
        <w:spacing w:before="0" w:beforeAutospacing="0" w:after="0" w:afterAutospacing="0"/>
        <w:ind w:left="589"/>
        <w:contextualSpacing/>
      </w:pPr>
      <w:r w:rsidRPr="002E497C">
        <w:t>Ellenállások soros kapcsolásának vizsgálata</w:t>
      </w:r>
    </w:p>
    <w:p w:rsidR="00027377" w:rsidRPr="002E497C" w:rsidRDefault="00027377" w:rsidP="00027377">
      <w:pPr>
        <w:pStyle w:val="msolistparagraphcxspmiddle"/>
        <w:spacing w:before="0" w:beforeAutospacing="0" w:after="0" w:afterAutospacing="0"/>
        <w:ind w:left="589"/>
        <w:contextualSpacing/>
      </w:pPr>
      <w:r w:rsidRPr="002E497C">
        <w:t>Ellenállások párhuzamos kapcsolásának vizsgálata</w:t>
      </w:r>
    </w:p>
    <w:p w:rsidR="00027377" w:rsidRPr="002E497C" w:rsidRDefault="00027377" w:rsidP="00027377">
      <w:pPr>
        <w:pStyle w:val="msolistparagraphcxspmiddle"/>
        <w:spacing w:before="0" w:beforeAutospacing="0" w:after="0" w:afterAutospacing="0"/>
        <w:ind w:left="589"/>
        <w:contextualSpacing/>
      </w:pPr>
      <w:r w:rsidRPr="002E497C">
        <w:t xml:space="preserve">Ellenállások, vegyes kapcsolásának vizsgálata </w:t>
      </w:r>
    </w:p>
    <w:p w:rsidR="00027377" w:rsidRPr="002E497C" w:rsidRDefault="00027377" w:rsidP="00027377">
      <w:pPr>
        <w:pStyle w:val="msolistparagraphcxspmiddle"/>
        <w:spacing w:before="0" w:beforeAutospacing="0" w:after="0" w:afterAutospacing="0"/>
        <w:ind w:left="589"/>
        <w:contextualSpacing/>
      </w:pPr>
      <w:r w:rsidRPr="002E497C">
        <w:t xml:space="preserve">Feszültségosztók vizsgálata </w:t>
      </w:r>
    </w:p>
    <w:p w:rsidR="00027377" w:rsidRPr="002E497C" w:rsidRDefault="00027377" w:rsidP="00027377">
      <w:pPr>
        <w:pStyle w:val="msolistparagraphcxspmiddle"/>
        <w:spacing w:before="0" w:beforeAutospacing="0" w:after="0" w:afterAutospacing="0"/>
        <w:ind w:left="589"/>
        <w:contextualSpacing/>
      </w:pPr>
      <w:r w:rsidRPr="002E497C">
        <w:t>Potenciométerek vizsgálata</w:t>
      </w:r>
    </w:p>
    <w:p w:rsidR="00027377" w:rsidRPr="002E497C" w:rsidRDefault="00027377" w:rsidP="00027377">
      <w:pPr>
        <w:pStyle w:val="msolistparagraphcxspmiddle"/>
        <w:spacing w:before="0" w:beforeAutospacing="0" w:after="0" w:afterAutospacing="0"/>
        <w:ind w:left="567"/>
        <w:contextualSpacing/>
        <w:rPr>
          <w:b/>
        </w:rPr>
      </w:pPr>
      <w:r w:rsidRPr="002E497C">
        <w:rPr>
          <w:b/>
        </w:rPr>
        <w:t>A villamos teljesítmény és a villamos áram hőhatásának vizsgálata</w:t>
      </w:r>
    </w:p>
    <w:p w:rsidR="00027377" w:rsidRPr="002E497C" w:rsidRDefault="00027377" w:rsidP="00027377">
      <w:pPr>
        <w:pStyle w:val="msolistparagraphcxspmiddle"/>
        <w:spacing w:before="0" w:beforeAutospacing="0" w:after="0" w:afterAutospacing="0"/>
        <w:ind w:left="589"/>
        <w:contextualSpacing/>
      </w:pPr>
      <w:r w:rsidRPr="002E497C">
        <w:t xml:space="preserve">Az egyenáramú teljesítmény mérése </w:t>
      </w:r>
    </w:p>
    <w:p w:rsidR="00027377" w:rsidRPr="002E497C" w:rsidRDefault="00027377" w:rsidP="00027377">
      <w:pPr>
        <w:pStyle w:val="msolistparagraphcxspmiddle"/>
        <w:spacing w:before="0" w:beforeAutospacing="0" w:after="0" w:afterAutospacing="0"/>
        <w:ind w:left="589"/>
        <w:contextualSpacing/>
      </w:pPr>
      <w:r w:rsidRPr="002E497C">
        <w:t xml:space="preserve">A vízforraló hatásfokának meghatározása </w:t>
      </w:r>
    </w:p>
    <w:p w:rsidR="00027377" w:rsidRPr="002E497C" w:rsidRDefault="00027377" w:rsidP="00027377">
      <w:pPr>
        <w:pStyle w:val="msolistparagraphcxspmiddle"/>
        <w:spacing w:before="0" w:beforeAutospacing="0" w:after="0" w:afterAutospacing="0"/>
        <w:ind w:left="589"/>
        <w:contextualSpacing/>
      </w:pPr>
      <w:r w:rsidRPr="002E497C">
        <w:t xml:space="preserve">Ellenőrző kérdések </w:t>
      </w:r>
    </w:p>
    <w:p w:rsidR="00027377" w:rsidRPr="002E497C" w:rsidRDefault="00027377" w:rsidP="00027377">
      <w:pPr>
        <w:pStyle w:val="msolistparagraphcxspmiddle"/>
        <w:spacing w:before="0" w:beforeAutospacing="0" w:after="0" w:afterAutospacing="0"/>
        <w:ind w:left="567"/>
        <w:contextualSpacing/>
        <w:rPr>
          <w:b/>
        </w:rPr>
      </w:pPr>
      <w:r w:rsidRPr="002E497C">
        <w:rPr>
          <w:b/>
        </w:rPr>
        <w:t>Energiaforrások vizsgálata, mérése</w:t>
      </w:r>
    </w:p>
    <w:p w:rsidR="00027377" w:rsidRPr="002E497C" w:rsidRDefault="00027377" w:rsidP="00027377">
      <w:pPr>
        <w:pStyle w:val="msolistparagraphcxspmiddle"/>
        <w:spacing w:before="0" w:beforeAutospacing="0" w:after="0" w:afterAutospacing="0"/>
        <w:ind w:left="589"/>
        <w:contextualSpacing/>
      </w:pPr>
      <w:r w:rsidRPr="002E497C">
        <w:t>Energiaforrások belső ellenállásának leadott teljesítményének és hatásfokának vizsgálata, mérése</w:t>
      </w:r>
    </w:p>
    <w:p w:rsidR="00C53E01" w:rsidRDefault="00027377" w:rsidP="00027377">
      <w:pPr>
        <w:spacing w:after="0"/>
        <w:ind w:left="851"/>
      </w:pPr>
      <w:r w:rsidRPr="002E497C">
        <w:rPr>
          <w:rFonts w:cs="Times New Roman"/>
        </w:rPr>
        <w:t>Energiaforrások soros és párhuzamos kapcsolásának vizsgálata</w:t>
      </w:r>
    </w:p>
    <w:p w:rsidR="00C53E01" w:rsidRPr="002A1C54" w:rsidRDefault="00C53E01" w:rsidP="00C53E01">
      <w:pPr>
        <w:tabs>
          <w:tab w:val="left" w:pos="1418"/>
          <w:tab w:val="right" w:pos="9072"/>
        </w:tabs>
        <w:spacing w:after="0"/>
        <w:ind w:left="851"/>
      </w:pPr>
    </w:p>
    <w:p w:rsidR="00C53E01" w:rsidRDefault="00027377" w:rsidP="00C53E01">
      <w:pPr>
        <w:pStyle w:val="Listaszerbekezds"/>
        <w:numPr>
          <w:ilvl w:val="2"/>
          <w:numId w:val="8"/>
        </w:numPr>
        <w:tabs>
          <w:tab w:val="left" w:pos="1701"/>
          <w:tab w:val="right" w:pos="9072"/>
        </w:tabs>
        <w:spacing w:after="0"/>
        <w:ind w:left="993" w:hanging="426"/>
        <w:rPr>
          <w:b/>
          <w:i/>
        </w:rPr>
      </w:pPr>
      <w:r w:rsidRPr="00027377">
        <w:rPr>
          <w:b/>
          <w:i/>
        </w:rPr>
        <w:t>Váltakozó áramú villamos alapmérések I.</w:t>
      </w:r>
      <w:r w:rsidR="00C53E01" w:rsidRPr="00644690">
        <w:rPr>
          <w:b/>
          <w:i/>
        </w:rPr>
        <w:tab/>
      </w:r>
      <w:r>
        <w:rPr>
          <w:b/>
          <w:i/>
        </w:rPr>
        <w:t>40</w:t>
      </w:r>
      <w:r w:rsidR="00C53E01">
        <w:rPr>
          <w:b/>
          <w:i/>
        </w:rPr>
        <w:t xml:space="preserve"> ó</w:t>
      </w:r>
      <w:r w:rsidR="00C53E01" w:rsidRPr="00644690">
        <w:rPr>
          <w:b/>
          <w:i/>
        </w:rPr>
        <w:t>ra/</w:t>
      </w:r>
      <w:r w:rsidR="005E154C">
        <w:rPr>
          <w:b/>
          <w:i/>
        </w:rPr>
        <w:t>56</w:t>
      </w:r>
      <w:r w:rsidR="00C53E01" w:rsidRPr="00644690">
        <w:rPr>
          <w:b/>
          <w:i/>
        </w:rPr>
        <w:t xml:space="preserve"> óra</w:t>
      </w:r>
    </w:p>
    <w:p w:rsidR="00027377" w:rsidRPr="002E497C" w:rsidRDefault="00027377" w:rsidP="00027377">
      <w:pPr>
        <w:pStyle w:val="msolistparagraph0"/>
        <w:spacing w:after="0" w:line="240" w:lineRule="auto"/>
        <w:ind w:left="567"/>
        <w:contextualSpacing/>
        <w:rPr>
          <w:rFonts w:ascii="Times New Roman" w:hAnsi="Times New Roman"/>
          <w:b/>
          <w:sz w:val="24"/>
          <w:szCs w:val="24"/>
        </w:rPr>
      </w:pPr>
      <w:r w:rsidRPr="002E497C">
        <w:rPr>
          <w:rFonts w:ascii="Times New Roman" w:hAnsi="Times New Roman"/>
          <w:b/>
          <w:sz w:val="24"/>
          <w:szCs w:val="24"/>
        </w:rPr>
        <w:t>Mérések egyfázisú váltakozó áramú hálózatban</w:t>
      </w:r>
    </w:p>
    <w:p w:rsidR="00027377" w:rsidRPr="002E497C" w:rsidRDefault="00027377" w:rsidP="00027377">
      <w:pPr>
        <w:pStyle w:val="msolistparagraphcxspmiddle"/>
        <w:spacing w:before="0" w:beforeAutospacing="0" w:after="0" w:afterAutospacing="0"/>
        <w:ind w:left="589"/>
        <w:contextualSpacing/>
      </w:pPr>
      <w:r w:rsidRPr="002E497C">
        <w:t>Induktivitás mérése</w:t>
      </w:r>
    </w:p>
    <w:p w:rsidR="00027377" w:rsidRPr="002E497C" w:rsidRDefault="00027377" w:rsidP="00027377">
      <w:pPr>
        <w:pStyle w:val="msolistparagraphcxspmiddle"/>
        <w:spacing w:before="0" w:beforeAutospacing="0" w:after="0" w:afterAutospacing="0"/>
        <w:ind w:left="589"/>
        <w:contextualSpacing/>
      </w:pPr>
      <w:r w:rsidRPr="002E497C">
        <w:t>Kondenzátor kapacitásának mérése</w:t>
      </w:r>
    </w:p>
    <w:p w:rsidR="00027377" w:rsidRPr="002E497C" w:rsidRDefault="00027377" w:rsidP="00027377">
      <w:pPr>
        <w:pStyle w:val="msolistparagraphcxspmiddle"/>
        <w:spacing w:before="0" w:beforeAutospacing="0" w:after="0" w:afterAutospacing="0"/>
        <w:ind w:left="589"/>
        <w:contextualSpacing/>
      </w:pPr>
      <w:r w:rsidRPr="002E497C">
        <w:t>Tekercs induktivitásának és kondenzátor kapacitásának mérése három feszültség mérésével</w:t>
      </w:r>
    </w:p>
    <w:p w:rsidR="00027377" w:rsidRPr="002E497C" w:rsidRDefault="00027377" w:rsidP="00027377">
      <w:pPr>
        <w:pStyle w:val="msolistparagraphcxspmiddle"/>
        <w:spacing w:before="0" w:beforeAutospacing="0" w:after="0" w:afterAutospacing="0"/>
        <w:ind w:left="589"/>
        <w:contextualSpacing/>
      </w:pPr>
      <w:r w:rsidRPr="002E497C">
        <w:t>Induktivitások soros kapcsolásának vizsgálata</w:t>
      </w:r>
    </w:p>
    <w:p w:rsidR="00027377" w:rsidRPr="002E497C" w:rsidRDefault="00027377" w:rsidP="00027377">
      <w:pPr>
        <w:pStyle w:val="msolistparagraphcxspmiddle"/>
        <w:spacing w:before="0" w:beforeAutospacing="0" w:after="0" w:afterAutospacing="0"/>
        <w:ind w:left="589"/>
        <w:contextualSpacing/>
      </w:pPr>
      <w:r w:rsidRPr="002E497C">
        <w:t>Induktivitások párhuzamos kapcsolásának vizsgálata</w:t>
      </w:r>
    </w:p>
    <w:p w:rsidR="00027377" w:rsidRPr="002E497C" w:rsidRDefault="00027377" w:rsidP="00027377">
      <w:pPr>
        <w:pStyle w:val="msolistparagraphcxspmiddle"/>
        <w:spacing w:before="0" w:beforeAutospacing="0" w:after="0" w:afterAutospacing="0"/>
        <w:ind w:left="589"/>
        <w:contextualSpacing/>
      </w:pPr>
      <w:r w:rsidRPr="002E497C">
        <w:t>Kondenzátorok soros kapcsolásának vizsgálata</w:t>
      </w:r>
    </w:p>
    <w:p w:rsidR="00027377" w:rsidRPr="002E497C" w:rsidRDefault="00027377" w:rsidP="00027377">
      <w:pPr>
        <w:pStyle w:val="msolistparagraphcxspmiddle"/>
        <w:spacing w:before="0" w:beforeAutospacing="0" w:after="0" w:afterAutospacing="0"/>
        <w:ind w:left="589"/>
        <w:contextualSpacing/>
      </w:pPr>
      <w:r w:rsidRPr="002E497C">
        <w:t xml:space="preserve">Kondenzátorok párhuzamos kapcsolásának vizsgálata </w:t>
      </w:r>
    </w:p>
    <w:p w:rsidR="00027377" w:rsidRPr="002E497C" w:rsidRDefault="00027377" w:rsidP="00027377">
      <w:pPr>
        <w:pStyle w:val="msolistparagraphcxspmiddle"/>
        <w:spacing w:before="0" w:beforeAutospacing="0" w:after="0" w:afterAutospacing="0"/>
        <w:ind w:left="589"/>
        <w:contextualSpacing/>
      </w:pPr>
      <w:r w:rsidRPr="002E497C">
        <w:t xml:space="preserve">Ellenállás és induktivitás soros kapcsolásának vizsgálata </w:t>
      </w:r>
    </w:p>
    <w:p w:rsidR="00027377" w:rsidRPr="002E497C" w:rsidRDefault="00027377" w:rsidP="00027377">
      <w:pPr>
        <w:pStyle w:val="msolistparagraphcxspmiddle"/>
        <w:spacing w:before="0" w:beforeAutospacing="0" w:after="0" w:afterAutospacing="0"/>
        <w:ind w:left="589"/>
        <w:contextualSpacing/>
      </w:pPr>
      <w:r w:rsidRPr="002E497C">
        <w:t>Ellenállás és induktivitás párhuzamos kapcsolásának vizsgálata</w:t>
      </w:r>
    </w:p>
    <w:p w:rsidR="00027377" w:rsidRPr="002E497C" w:rsidRDefault="00027377" w:rsidP="00027377">
      <w:pPr>
        <w:pStyle w:val="msolistparagraphcxspmiddle"/>
        <w:spacing w:before="0" w:beforeAutospacing="0" w:after="0" w:afterAutospacing="0"/>
        <w:ind w:left="589"/>
        <w:contextualSpacing/>
      </w:pPr>
      <w:r w:rsidRPr="002E497C">
        <w:t>Ellenállás és kondenzátor soros kapcsolásának vizsgálata</w:t>
      </w:r>
    </w:p>
    <w:p w:rsidR="00027377" w:rsidRPr="002E497C" w:rsidRDefault="00027377" w:rsidP="00027377">
      <w:pPr>
        <w:pStyle w:val="msolistparagraphcxspmiddle"/>
        <w:spacing w:before="0" w:beforeAutospacing="0" w:after="0" w:afterAutospacing="0"/>
        <w:ind w:left="589"/>
        <w:contextualSpacing/>
      </w:pPr>
      <w:r w:rsidRPr="002E497C">
        <w:t>Ellenállás és kondenzátor párhuzamos kapcsolásának vizsgálata</w:t>
      </w:r>
    </w:p>
    <w:p w:rsidR="00027377" w:rsidRPr="002E497C" w:rsidRDefault="00027377" w:rsidP="00027377">
      <w:pPr>
        <w:pStyle w:val="msolistparagraphcxspmiddle"/>
        <w:spacing w:before="0" w:beforeAutospacing="0" w:after="0" w:afterAutospacing="0"/>
        <w:ind w:left="589"/>
        <w:contextualSpacing/>
      </w:pPr>
      <w:r w:rsidRPr="002E497C">
        <w:t>Ellenállás, tekercs és kondenzátor soros kapcsolásának vizsgálata</w:t>
      </w:r>
    </w:p>
    <w:p w:rsidR="00027377" w:rsidRPr="002E497C" w:rsidRDefault="00027377" w:rsidP="00027377">
      <w:pPr>
        <w:pStyle w:val="msolistparagraphcxspmiddle"/>
        <w:spacing w:before="0" w:beforeAutospacing="0" w:after="0" w:afterAutospacing="0"/>
        <w:ind w:left="589"/>
        <w:contextualSpacing/>
      </w:pPr>
      <w:r w:rsidRPr="002E497C">
        <w:t>Ellenállás, tekercs és kondenzátor párhuzamos kapcsolásának vizsgálata</w:t>
      </w:r>
    </w:p>
    <w:p w:rsidR="00C53E01" w:rsidRDefault="00027377" w:rsidP="00027377">
      <w:pPr>
        <w:spacing w:after="0"/>
        <w:ind w:left="851"/>
      </w:pPr>
      <w:r w:rsidRPr="002E497C">
        <w:rPr>
          <w:rFonts w:cs="Times New Roman"/>
        </w:rPr>
        <w:t xml:space="preserve">Egyfázisú váltakozó áramú teljesítmény </w:t>
      </w:r>
      <w:proofErr w:type="spellStart"/>
      <w:r w:rsidRPr="002E497C">
        <w:rPr>
          <w:rFonts w:cs="Times New Roman"/>
        </w:rPr>
        <w:t>mérése</w:t>
      </w:r>
      <w:r w:rsidR="00C53E01" w:rsidRPr="00A80941">
        <w:rPr>
          <w:rFonts w:cs="Times New Roman"/>
        </w:rPr>
        <w:t>A</w:t>
      </w:r>
      <w:proofErr w:type="spellEnd"/>
      <w:r w:rsidR="00C53E01" w:rsidRPr="00A80941">
        <w:rPr>
          <w:rFonts w:cs="Times New Roman"/>
        </w:rPr>
        <w:t xml:space="preserve"> témakör részletes kifejtése</w:t>
      </w:r>
    </w:p>
    <w:p w:rsidR="00C53E01" w:rsidRPr="002A1C54" w:rsidRDefault="00C53E01" w:rsidP="00C53E01">
      <w:pPr>
        <w:tabs>
          <w:tab w:val="left" w:pos="1418"/>
          <w:tab w:val="right" w:pos="9072"/>
        </w:tabs>
        <w:spacing w:after="0"/>
        <w:ind w:left="851"/>
      </w:pPr>
    </w:p>
    <w:p w:rsidR="00C53E01" w:rsidRDefault="00027377" w:rsidP="00C53E01">
      <w:pPr>
        <w:pStyle w:val="Listaszerbekezds"/>
        <w:numPr>
          <w:ilvl w:val="2"/>
          <w:numId w:val="8"/>
        </w:numPr>
        <w:tabs>
          <w:tab w:val="left" w:pos="1701"/>
          <w:tab w:val="right" w:pos="9072"/>
        </w:tabs>
        <w:spacing w:after="0"/>
        <w:ind w:left="993" w:hanging="426"/>
        <w:rPr>
          <w:b/>
          <w:i/>
        </w:rPr>
      </w:pPr>
      <w:r w:rsidRPr="00027377">
        <w:rPr>
          <w:b/>
          <w:i/>
        </w:rPr>
        <w:lastRenderedPageBreak/>
        <w:t>Váltakozó áramú villamos alapmérések II.</w:t>
      </w:r>
      <w:r w:rsidR="00C53E01" w:rsidRPr="00644690">
        <w:rPr>
          <w:b/>
          <w:i/>
        </w:rPr>
        <w:tab/>
      </w:r>
      <w:r>
        <w:rPr>
          <w:b/>
          <w:i/>
        </w:rPr>
        <w:t>22</w:t>
      </w:r>
      <w:r w:rsidR="00C53E01">
        <w:rPr>
          <w:b/>
          <w:i/>
        </w:rPr>
        <w:t xml:space="preserve"> ó</w:t>
      </w:r>
      <w:r w:rsidR="00C53E01" w:rsidRPr="00644690">
        <w:rPr>
          <w:b/>
          <w:i/>
        </w:rPr>
        <w:t>ra/</w:t>
      </w:r>
      <w:r w:rsidR="005E154C">
        <w:rPr>
          <w:b/>
          <w:i/>
        </w:rPr>
        <w:t>28</w:t>
      </w:r>
      <w:r w:rsidR="00C53E01" w:rsidRPr="00644690">
        <w:rPr>
          <w:b/>
          <w:i/>
        </w:rPr>
        <w:t xml:space="preserve"> óra</w:t>
      </w:r>
    </w:p>
    <w:p w:rsidR="00027377" w:rsidRPr="002E497C" w:rsidRDefault="00027377" w:rsidP="00027377">
      <w:pPr>
        <w:pStyle w:val="msolistparagraphcxspmiddle"/>
        <w:spacing w:before="0" w:beforeAutospacing="0" w:after="0" w:afterAutospacing="0"/>
        <w:ind w:left="589"/>
        <w:contextualSpacing/>
      </w:pPr>
      <w:r w:rsidRPr="002E497C">
        <w:t>Feszültség és áramerősség mérése háromfázisú rendszerben</w:t>
      </w:r>
    </w:p>
    <w:p w:rsidR="00027377" w:rsidRPr="002E497C" w:rsidRDefault="00027377" w:rsidP="00027377">
      <w:pPr>
        <w:pStyle w:val="msolistparagraphcxspmiddle"/>
        <w:spacing w:before="0" w:beforeAutospacing="0" w:after="0" w:afterAutospacing="0"/>
        <w:ind w:left="589"/>
        <w:contextualSpacing/>
      </w:pPr>
      <w:r w:rsidRPr="002E497C">
        <w:t>Háromfázisú fogyasztó hatásos teljesítményének mérése</w:t>
      </w:r>
    </w:p>
    <w:p w:rsidR="00C53E01" w:rsidRDefault="00027377" w:rsidP="00027377">
      <w:pPr>
        <w:spacing w:after="0"/>
        <w:ind w:left="851"/>
      </w:pPr>
      <w:r w:rsidRPr="002E497C">
        <w:rPr>
          <w:rFonts w:cs="Times New Roman"/>
        </w:rPr>
        <w:t>Háromfázisú fogyasztó meddő teljesítményének mérése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32F9" w:rsidRPr="00EE32F9" w:rsidTr="00EE32F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Villamos mérőműszerek és eszközök</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Villamos mérőműszerek és eszközök</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EE32F9" w:rsidRDefault="00EE32F9" w:rsidP="00EE32F9">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E32F9" w:rsidRPr="00EE32F9" w:rsidTr="00EE32F9">
        <w:trPr>
          <w:trHeight w:val="255"/>
          <w:jc w:val="center"/>
        </w:trPr>
        <w:tc>
          <w:tcPr>
            <w:tcW w:w="104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510"/>
          <w:jc w:val="center"/>
        </w:trPr>
        <w:tc>
          <w:tcPr>
            <w:tcW w:w="104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80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csoport-bontás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osztály-keret</w:t>
            </w:r>
          </w:p>
        </w:tc>
        <w:tc>
          <w:tcPr>
            <w:tcW w:w="238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 feldolgozó tevékenységek</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Ismeretalkalmazási gyakorló tevékenységek, feladatok</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2.3.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Tesztfeladat megoldása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Képi információk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értelmezése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rajz készítése </w:t>
            </w:r>
            <w:proofErr w:type="spellStart"/>
            <w:r w:rsidRPr="00EE32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3.8.</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Komplex információk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munkaformák körében</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versenyjáték</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6.</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Gyakorlati munkavégzés körében</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6.1.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6.2.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Műveletek gyakorlása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6.3.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7.</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Üzemeltetési tevékenységek körében</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7.1.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7.2.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7.3.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8.</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Vizsgálati tevékenységek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8.1.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8.2.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8.3.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8.5.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Anyagminták azonosítása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8.6.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Tárgyminták azonosítása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9.</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Szolgáltatási tevékenységek körében</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9.</w:t>
            </w:r>
            <w:r w:rsidR="00820E21">
              <w:rPr>
                <w:rFonts w:eastAsia="Times New Roman" w:cs="Times New Roman"/>
                <w:color w:val="000000"/>
                <w:sz w:val="20"/>
                <w:szCs w:val="20"/>
                <w:lang w:eastAsia="hu-HU"/>
              </w:rPr>
              <w:t>1</w:t>
            </w:r>
            <w:r w:rsidRPr="00EE32F9">
              <w:rPr>
                <w:rFonts w:eastAsia="Times New Roman" w:cs="Times New Roman"/>
                <w:color w:val="000000"/>
                <w:sz w:val="20"/>
                <w:szCs w:val="20"/>
                <w:lang w:eastAsia="hu-HU"/>
              </w:rPr>
              <w:t>.</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9.</w:t>
            </w:r>
            <w:r w:rsidR="00820E21">
              <w:rPr>
                <w:rFonts w:eastAsia="Times New Roman" w:cs="Times New Roman"/>
                <w:color w:val="000000"/>
                <w:sz w:val="20"/>
                <w:szCs w:val="20"/>
                <w:lang w:eastAsia="hu-HU"/>
              </w:rPr>
              <w:t>2</w:t>
            </w:r>
            <w:r w:rsidRPr="00EE32F9">
              <w:rPr>
                <w:rFonts w:eastAsia="Times New Roman" w:cs="Times New Roman"/>
                <w:color w:val="000000"/>
                <w:sz w:val="20"/>
                <w:szCs w:val="20"/>
                <w:lang w:eastAsia="hu-HU"/>
              </w:rPr>
              <w:t>.</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EE32F9" w:rsidRPr="00BC7291" w:rsidRDefault="00EE32F9" w:rsidP="00EE32F9">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627E7" w:rsidP="00C53E01">
      <w:pPr>
        <w:spacing w:after="480"/>
        <w:jc w:val="center"/>
        <w:rPr>
          <w:rFonts w:cs="Times New Roman"/>
          <w:b/>
          <w:sz w:val="36"/>
        </w:rPr>
      </w:pPr>
      <w:r>
        <w:rPr>
          <w:rFonts w:cs="Times New Roman"/>
          <w:b/>
          <w:sz w:val="36"/>
          <w:highlight w:val="yellow"/>
        </w:rPr>
        <w:t>10431</w:t>
      </w:r>
      <w:r w:rsidR="00C53E01" w:rsidRPr="00D52C63">
        <w:rPr>
          <w:rFonts w:cs="Times New Roman"/>
          <w:b/>
          <w:sz w:val="36"/>
          <w:highlight w:val="yellow"/>
        </w:rPr>
        <w:t>-</w:t>
      </w:r>
      <w:r>
        <w:rPr>
          <w:rFonts w:cs="Times New Roman"/>
          <w:b/>
          <w:sz w:val="36"/>
        </w:rPr>
        <w:t>12</w:t>
      </w:r>
      <w:r w:rsidR="00C53E01" w:rsidRPr="00D52C63">
        <w:rPr>
          <w:rFonts w:cs="Times New Roman"/>
          <w:b/>
          <w:sz w:val="36"/>
        </w:rPr>
        <w:t xml:space="preserve"> azonosító számú</w:t>
      </w:r>
    </w:p>
    <w:p w:rsidR="00C53E01" w:rsidRPr="00D52C63" w:rsidRDefault="001627E7" w:rsidP="00C53E01">
      <w:pPr>
        <w:jc w:val="center"/>
        <w:rPr>
          <w:rFonts w:cs="Times New Roman"/>
          <w:b/>
          <w:sz w:val="36"/>
        </w:rPr>
      </w:pPr>
      <w:r>
        <w:rPr>
          <w:rFonts w:cs="Times New Roman"/>
          <w:b/>
          <w:sz w:val="36"/>
        </w:rPr>
        <w:t>Repülőgépek, helikopterek aerodinamikája, szerkezete és rendszerei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1627E7">
        <w:rPr>
          <w:rFonts w:cs="Times New Roman"/>
        </w:rPr>
        <w:t>10431</w:t>
      </w:r>
      <w:r w:rsidRPr="00D26A67">
        <w:rPr>
          <w:rFonts w:cs="Times New Roman"/>
        </w:rPr>
        <w:t>-</w:t>
      </w:r>
      <w:r w:rsidR="001627E7">
        <w:rPr>
          <w:rFonts w:cs="Times New Roman"/>
        </w:rPr>
        <w:t>12</w:t>
      </w:r>
      <w:r w:rsidRPr="00D52C63">
        <w:rPr>
          <w:rFonts w:cs="Times New Roman"/>
        </w:rPr>
        <w:t xml:space="preserve"> azonosító számú </w:t>
      </w:r>
      <w:r w:rsidR="001627E7" w:rsidRPr="001627E7">
        <w:rPr>
          <w:rFonts w:cs="Times New Roman"/>
        </w:rPr>
        <w:t>Repülőgépek, helikopterek aerodinamikája, szerkezete és rendszerei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820E21" w:rsidRPr="00820E21" w:rsidTr="00820E21">
        <w:trPr>
          <w:trHeight w:val="1755"/>
          <w:jc w:val="center"/>
        </w:trPr>
        <w:tc>
          <w:tcPr>
            <w:tcW w:w="398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textDirection w:val="btLr"/>
            <w:vAlign w:val="bottom"/>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Aerodinamika és repüléselmélet</w:t>
            </w:r>
          </w:p>
        </w:tc>
        <w:tc>
          <w:tcPr>
            <w:tcW w:w="700" w:type="dxa"/>
            <w:shd w:val="clear" w:color="auto" w:fill="auto"/>
            <w:textDirection w:val="btLr"/>
            <w:vAlign w:val="bottom"/>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Repülőgép-szerkezettan és rendszerismeret</w:t>
            </w:r>
          </w:p>
        </w:tc>
        <w:tc>
          <w:tcPr>
            <w:tcW w:w="700" w:type="dxa"/>
            <w:shd w:val="clear" w:color="auto" w:fill="auto"/>
            <w:textDirection w:val="btLr"/>
            <w:vAlign w:val="bottom"/>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Repülőgépek villamossági rendszerei</w:t>
            </w:r>
          </w:p>
        </w:tc>
        <w:tc>
          <w:tcPr>
            <w:tcW w:w="700" w:type="dxa"/>
            <w:shd w:val="clear" w:color="auto" w:fill="auto"/>
            <w:textDirection w:val="btLr"/>
            <w:vAlign w:val="bottom"/>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Repülőgépész gyakorlat</w:t>
            </w:r>
          </w:p>
        </w:tc>
      </w:tr>
      <w:tr w:rsidR="00820E21" w:rsidRPr="00820E21" w:rsidTr="00820E21">
        <w:trPr>
          <w:trHeight w:val="300"/>
          <w:jc w:val="center"/>
        </w:trPr>
        <w:tc>
          <w:tcPr>
            <w:tcW w:w="6780" w:type="dxa"/>
            <w:gridSpan w:val="5"/>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FELADATOK</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Forgalmi karbantartási területen gépet előkészít, minősít és dokumentál</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Ellenőrzi a repülőgépek kormányrendszerének működőképességét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Alkalmazza a repülőgépek aerodinamikai ismereteit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Ellenőrzi a helikopterek vezérlését, </w:t>
            </w:r>
            <w:proofErr w:type="spellStart"/>
            <w:r w:rsidRPr="00820E21">
              <w:rPr>
                <w:rFonts w:eastAsia="Times New Roman" w:cs="Times New Roman"/>
                <w:color w:val="000000"/>
                <w:sz w:val="20"/>
                <w:szCs w:val="20"/>
                <w:lang w:eastAsia="hu-HU"/>
              </w:rPr>
              <w:t>vezérlőautomatát</w:t>
            </w:r>
            <w:proofErr w:type="spellEnd"/>
            <w:r w:rsidRPr="00820E21">
              <w:rPr>
                <w:rFonts w:eastAsia="Times New Roman" w:cs="Times New Roman"/>
                <w:color w:val="000000"/>
                <w:sz w:val="20"/>
                <w:szCs w:val="20"/>
                <w:lang w:eastAsia="hu-HU"/>
              </w:rPr>
              <w:t xml:space="preserve"> szabályoz</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Gyakorlati úton meghatározza a repülőgépek súlypont helyzetét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76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Szemrevételezéssel, </w:t>
            </w:r>
            <w:proofErr w:type="spellStart"/>
            <w:r w:rsidRPr="00820E21">
              <w:rPr>
                <w:rFonts w:eastAsia="Times New Roman" w:cs="Times New Roman"/>
                <w:color w:val="000000"/>
                <w:sz w:val="20"/>
                <w:szCs w:val="20"/>
                <w:lang w:eastAsia="hu-HU"/>
              </w:rPr>
              <w:t>roncsolásmentes</w:t>
            </w:r>
            <w:proofErr w:type="spellEnd"/>
            <w:r w:rsidRPr="00820E21">
              <w:rPr>
                <w:rFonts w:eastAsia="Times New Roman" w:cs="Times New Roman"/>
                <w:color w:val="000000"/>
                <w:sz w:val="20"/>
                <w:szCs w:val="20"/>
                <w:lang w:eastAsia="hu-HU"/>
              </w:rPr>
              <w:t xml:space="preserve"> vizsgálatokkal ellenőrzi a sárkányszerkezet elemeit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Végrehajtja a törzs ellenőrzését, hibafelvételez, szükség esetén javításokat végez</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Ellenőrzi a </w:t>
            </w:r>
            <w:proofErr w:type="spellStart"/>
            <w:r w:rsidRPr="00820E21">
              <w:rPr>
                <w:rFonts w:eastAsia="Times New Roman" w:cs="Times New Roman"/>
                <w:color w:val="000000"/>
                <w:sz w:val="20"/>
                <w:szCs w:val="20"/>
                <w:lang w:eastAsia="hu-HU"/>
              </w:rPr>
              <w:t>szárnymechanizációk</w:t>
            </w:r>
            <w:proofErr w:type="spellEnd"/>
            <w:r w:rsidRPr="00820E21">
              <w:rPr>
                <w:rFonts w:eastAsia="Times New Roman" w:cs="Times New Roman"/>
                <w:color w:val="000000"/>
                <w:sz w:val="20"/>
                <w:szCs w:val="20"/>
                <w:lang w:eastAsia="hu-HU"/>
              </w:rPr>
              <w:t xml:space="preserve"> megfelelő működését, kitérítési értékeit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Hermetikussági próbát hajt végre, ellenőrzi a magassági rendszer berendezéseit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Műszerrendszert ellenőriz, a fedélzeti számítógép adatait elemzi</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Elektromos hálózatot kapcsol, akkumulátor beépítést hajt végre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Ellenőrzi a vészmentő felszereléseket, szükség esetén intézkedik a cseréről</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Tűzoltó, tűzjelző rendszer működőképességét ellenőrzi</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Vezérlőrendszereket szabályoz, működéspróbát hajt végre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Tüzelőanyag feltöltést hajt végre, dokumentál, szűrőket ellenőriz, mintát vételez</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Ellenőrzi a hidraulikarendszer hermetikusságát, működési paramétereit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76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Ellenőrzi a jégtelenítő rendszerek működőképességét, szükség esetén rendszert tölt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Futókereket cserél, rugóstag és kerékfék ellenőrzést hajt végre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Rendszermegbontásokat végez feltárt hiba esetén, berendezéseket cserél</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Ellenőrzi a </w:t>
            </w:r>
            <w:proofErr w:type="spellStart"/>
            <w:r w:rsidRPr="00820E21">
              <w:rPr>
                <w:rFonts w:eastAsia="Times New Roman" w:cs="Times New Roman"/>
                <w:color w:val="000000"/>
                <w:sz w:val="20"/>
                <w:szCs w:val="20"/>
                <w:lang w:eastAsia="hu-HU"/>
              </w:rPr>
              <w:t>légijármű</w:t>
            </w:r>
            <w:proofErr w:type="spellEnd"/>
            <w:r w:rsidRPr="00820E21">
              <w:rPr>
                <w:rFonts w:eastAsia="Times New Roman" w:cs="Times New Roman"/>
                <w:color w:val="000000"/>
                <w:sz w:val="20"/>
                <w:szCs w:val="20"/>
                <w:lang w:eastAsia="hu-HU"/>
              </w:rPr>
              <w:t xml:space="preserve"> belső, külső és vészfényeit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lastRenderedPageBreak/>
              <w:t xml:space="preserve">Oxigén állarcokat és gázgenerátorokat ellenőriz, </w:t>
            </w:r>
            <w:proofErr w:type="spellStart"/>
            <w:r w:rsidRPr="00820E21">
              <w:rPr>
                <w:rFonts w:eastAsia="Times New Roman" w:cs="Times New Roman"/>
                <w:color w:val="000000"/>
                <w:sz w:val="20"/>
                <w:szCs w:val="20"/>
                <w:lang w:eastAsia="hu-HU"/>
              </w:rPr>
              <w:t>vészcsúzdát</w:t>
            </w:r>
            <w:proofErr w:type="spellEnd"/>
            <w:r w:rsidRPr="00820E21">
              <w:rPr>
                <w:rFonts w:eastAsia="Times New Roman" w:cs="Times New Roman"/>
                <w:color w:val="000000"/>
                <w:sz w:val="20"/>
                <w:szCs w:val="20"/>
                <w:lang w:eastAsia="hu-HU"/>
              </w:rPr>
              <w:t xml:space="preserve"> minősít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Rendszerellenőrzést végez a levegőrendszeren, szükség esetén feltöltést végez</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Végrehajtja, illetve intézkedik a víz és szennyvíz rendszerek töltéséről, ürítéséről</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Kiolvassa az adatokat a fedélzeti karbantartó rendszerekből, teszteket hajt végre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Időszakos ápolási munkákat hajt végre az adott rendszereken</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300"/>
          <w:jc w:val="center"/>
        </w:trPr>
        <w:tc>
          <w:tcPr>
            <w:tcW w:w="6780" w:type="dxa"/>
            <w:gridSpan w:val="5"/>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SZAKMAI ISMERETEK</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A légkör összetétele, fizikai jellemzői</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Aerodinamikai alapfogalmak</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A repülés elmélete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Repülőgépek aerodinamikája</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Helikopterek aerodinamikája</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proofErr w:type="spellStart"/>
            <w:r w:rsidRPr="00820E21">
              <w:rPr>
                <w:rFonts w:eastAsia="Times New Roman" w:cs="Times New Roman"/>
                <w:color w:val="000000"/>
                <w:sz w:val="20"/>
                <w:szCs w:val="20"/>
                <w:lang w:eastAsia="hu-HU"/>
              </w:rPr>
              <w:t>Légijárművek</w:t>
            </w:r>
            <w:proofErr w:type="spellEnd"/>
            <w:r w:rsidRPr="00820E21">
              <w:rPr>
                <w:rFonts w:eastAsia="Times New Roman" w:cs="Times New Roman"/>
                <w:color w:val="000000"/>
                <w:sz w:val="20"/>
                <w:szCs w:val="20"/>
                <w:lang w:eastAsia="hu-HU"/>
              </w:rPr>
              <w:t xml:space="preserve"> stabilitása, kormányozhatósága</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Hangsebesség feletti repülés aerodinamikája</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proofErr w:type="spellStart"/>
            <w:r w:rsidRPr="00820E21">
              <w:rPr>
                <w:rFonts w:eastAsia="Times New Roman" w:cs="Times New Roman"/>
                <w:color w:val="000000"/>
                <w:sz w:val="20"/>
                <w:szCs w:val="20"/>
                <w:lang w:eastAsia="hu-HU"/>
              </w:rPr>
              <w:t>Légijármű</w:t>
            </w:r>
            <w:proofErr w:type="spellEnd"/>
            <w:r w:rsidRPr="00820E21">
              <w:rPr>
                <w:rFonts w:eastAsia="Times New Roman" w:cs="Times New Roman"/>
                <w:color w:val="000000"/>
                <w:sz w:val="20"/>
                <w:szCs w:val="20"/>
                <w:lang w:eastAsia="hu-HU"/>
              </w:rPr>
              <w:t xml:space="preserve"> sárkányszerkezetének fő részei (ATA 52,53,56,57)</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proofErr w:type="spellStart"/>
            <w:r w:rsidRPr="00820E21">
              <w:rPr>
                <w:rFonts w:eastAsia="Times New Roman" w:cs="Times New Roman"/>
                <w:color w:val="000000"/>
                <w:sz w:val="20"/>
                <w:szCs w:val="20"/>
                <w:lang w:eastAsia="hu-HU"/>
              </w:rPr>
              <w:t>Légijárművek</w:t>
            </w:r>
            <w:proofErr w:type="spellEnd"/>
            <w:r w:rsidRPr="00820E21">
              <w:rPr>
                <w:rFonts w:eastAsia="Times New Roman" w:cs="Times New Roman"/>
                <w:color w:val="000000"/>
                <w:sz w:val="20"/>
                <w:szCs w:val="20"/>
                <w:lang w:eastAsia="hu-HU"/>
              </w:rPr>
              <w:t xml:space="preserve"> irányfelületeinek, kormánylapjainak szerkezet (ATA 55,57)</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Légkondicionáló és kabinnyomás-kiegyenlítő berendezés (ATA 21)</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Műszerrendszerek, repülőelektronikai rendszerek (ATA 22,23,31,34)</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Villamosenergia-ellátó rendszerek (ATA 24)</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Repülőgépek pilótafülke, utastér és tehertér kialakítások (ATA 25)</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Tűzjelző és tűzoltó rendszerek (ATA 26)</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Kormányrendszerek, vezérlőrendszerek szerkezete (ATA 27)</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Üzemanyagrendszerek felépítése, kifogyasztás vezérlése (ATA 28)</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Hidraulikarendszer szerkezeti kialakítása (ATA 29)</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Jég és eső elleni védelem, jegesedés jelző és jégtelenítő rendszerek (ATA 30)</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Futóművek feladata, szerkezete, rugóstagok, kerékelfordítók (ATA 32)</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Fények szerepe, külső, belső és navigációs fények (ATA 33)</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Sárkányszerkezetek építési módok, általános fogalmak</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Oxigénrendszerek működése, vészmentő felszerelések (ATA 35)</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Pneumatika és vákuum rendszer felhasználási területe (ATA 36)</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Víz és szennyvíz rendszerek üzemeltetési sajátosságai (ATA 38)</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Fedélzeti karbantartó rendszerek (ATA 45)</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Forgószárny-kialakítás, vezérlési megoldások</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300"/>
          <w:jc w:val="center"/>
        </w:trPr>
        <w:tc>
          <w:tcPr>
            <w:tcW w:w="6780" w:type="dxa"/>
            <w:gridSpan w:val="5"/>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SZAKMAI KÉSZSÉGEK</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lastRenderedPageBreak/>
              <w:t>Rendszerrajzok, gépészeti rajzok olvasása, értelmezése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Speciális (típushoz rendelt) repülőgépes szerszámok szakszerű használata</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Dokumentációk használata, munkalapok és jegyzőkönyvek pontos vezetése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Ellenőrző berendezések, próbapadok használata</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Munkabiztonsághoz kapcsolódó jelképek és színjelölések értelmezése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300"/>
          <w:jc w:val="center"/>
        </w:trPr>
        <w:tc>
          <w:tcPr>
            <w:tcW w:w="6780" w:type="dxa"/>
            <w:gridSpan w:val="5"/>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SZEMÉLYES KOMPETENCIÁK</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Precizitás</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Döntésképesség</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Kézügyesség</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300"/>
          <w:jc w:val="center"/>
        </w:trPr>
        <w:tc>
          <w:tcPr>
            <w:tcW w:w="6780" w:type="dxa"/>
            <w:gridSpan w:val="5"/>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TÁRSAS KOMPETENCIÁK</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Irányíthatóság</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Segítőkészség</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Motiválhatóság</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300"/>
          <w:jc w:val="center"/>
        </w:trPr>
        <w:tc>
          <w:tcPr>
            <w:tcW w:w="6780" w:type="dxa"/>
            <w:gridSpan w:val="5"/>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MÓDSZERKOMPETENCIÁK</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Problémamegoldás, hibafeltárás</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Motiválhatóság</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bl>
    <w:p w:rsidR="00820E21" w:rsidRDefault="00820E21"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FB5C91" w:rsidP="00C53E01">
      <w:pPr>
        <w:pStyle w:val="Listaszerbekezds"/>
        <w:numPr>
          <w:ilvl w:val="0"/>
          <w:numId w:val="8"/>
        </w:numPr>
        <w:tabs>
          <w:tab w:val="right" w:pos="9072"/>
        </w:tabs>
        <w:spacing w:after="0"/>
        <w:rPr>
          <w:rFonts w:cs="Times New Roman"/>
          <w:b/>
        </w:rPr>
      </w:pPr>
      <w:r w:rsidRPr="00FB5C91">
        <w:rPr>
          <w:b/>
        </w:rPr>
        <w:t>Aerodinamika és repüléselmélet</w:t>
      </w:r>
      <w:r w:rsidR="00C53E01" w:rsidRPr="00644690">
        <w:rPr>
          <w:b/>
        </w:rPr>
        <w:t xml:space="preserve"> tantárgy</w:t>
      </w:r>
      <w:r w:rsidR="00C53E01" w:rsidRPr="00644690">
        <w:rPr>
          <w:b/>
        </w:rPr>
        <w:tab/>
        <w:t>…</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FB5C91" w:rsidRDefault="00FB5C91" w:rsidP="00FB5C91">
      <w:pPr>
        <w:spacing w:after="0"/>
        <w:ind w:left="426"/>
      </w:pPr>
      <w:r>
        <w:t>olyan repülési alapismereteket biztosítani a tanulóknak, melyek feltétlenül részét kell, hogy képezzék a repülőgépész szakmunkások ismereteinek.</w:t>
      </w:r>
    </w:p>
    <w:p w:rsidR="00FB5C91" w:rsidRDefault="00FB5C91" w:rsidP="00FB5C91">
      <w:pPr>
        <w:spacing w:after="0"/>
        <w:ind w:left="426"/>
      </w:pPr>
      <w:r>
        <w:t>a tanulók, olyan általános repülési és műszaki ismeretekre tegyenek szert, amelyek (a fizikában, mechanikában tanult alapismeretekre építve) biztos alapot nyújtanak a repülőgépész szakmai ismeretek elsajátításához.</w:t>
      </w:r>
    </w:p>
    <w:p w:rsidR="00FB5C91" w:rsidRDefault="00FB5C91" w:rsidP="00FB5C91">
      <w:pPr>
        <w:spacing w:after="0"/>
        <w:ind w:left="426"/>
      </w:pPr>
      <w:r>
        <w:t>ismertesse a tanulókkal azokat az aerodinamikai fogalmakat, törvényszerűségeket, melyekkel a repülés lehetősége magyarázható.</w:t>
      </w:r>
    </w:p>
    <w:p w:rsidR="00FB5C91" w:rsidRDefault="00FB5C91" w:rsidP="00FB5C91">
      <w:pPr>
        <w:spacing w:after="0"/>
        <w:ind w:left="426"/>
      </w:pPr>
      <w:r>
        <w:t>ismertesse a tanulókkal a légkör fizikai jellemzőinek megváltozásának a hatását a hajtóművekre, valamint a légi járművekre vonatkoztatva.</w:t>
      </w:r>
    </w:p>
    <w:p w:rsidR="00FB5C91" w:rsidRDefault="00FB5C91" w:rsidP="00FB5C91">
      <w:pPr>
        <w:spacing w:after="0"/>
        <w:ind w:left="426"/>
      </w:pPr>
      <w:r>
        <w:t>ismertesse a tanulókkal a merevszárnyú, valamint a forgószárnyú repülőgépek repülési elvét.</w:t>
      </w:r>
    </w:p>
    <w:p w:rsidR="00FB5C91" w:rsidRDefault="00FB5C91" w:rsidP="00FB5C91">
      <w:pPr>
        <w:spacing w:after="0"/>
        <w:ind w:left="426"/>
      </w:pPr>
      <w:r>
        <w:t>ismertesse a tanulókkal a hangsebesség fogalmát, a hangsebesség körüli és feletti áramlások törvényszerűségeit.</w:t>
      </w:r>
    </w:p>
    <w:p w:rsidR="00FB5C91" w:rsidRDefault="00FB5C91" w:rsidP="00FB5C91">
      <w:pPr>
        <w:spacing w:after="0"/>
        <w:ind w:left="426"/>
      </w:pPr>
      <w:r>
        <w:t>kapocs legyen a szakma gyakorlati, valamint szakelméleti oktatása között.</w:t>
      </w:r>
    </w:p>
    <w:p w:rsidR="00FB5C91" w:rsidRDefault="00FB5C91" w:rsidP="00FB5C91">
      <w:pPr>
        <w:spacing w:after="0"/>
        <w:ind w:left="426"/>
      </w:pPr>
      <w:r>
        <w:t>jártasak legyenek a tanulók a teljesítményszámításban, valamint a stabilitási és kormányozhatósági feladatok megoldásában.</w:t>
      </w:r>
    </w:p>
    <w:p w:rsidR="00FB5C91" w:rsidRDefault="00FB5C91" w:rsidP="00FB5C91">
      <w:pPr>
        <w:spacing w:after="0"/>
        <w:ind w:left="426"/>
      </w:pPr>
      <w:r>
        <w:t>munkájukhoz rendelkezzenek a 1321/2014. EK. rendelet, III. mellékletében (Part 66) előírt ismeretekkel, képzetségük megfeleljen az Európai Uniós előírásoknak.</w:t>
      </w:r>
    </w:p>
    <w:p w:rsidR="00C53E01" w:rsidRDefault="00FB5C91" w:rsidP="00FB5C91">
      <w:pPr>
        <w:spacing w:after="0"/>
        <w:ind w:left="426"/>
      </w:pPr>
      <w:r>
        <w:t xml:space="preserve">Az elsajátított ismeretek alapján a 1321/2014 </w:t>
      </w:r>
      <w:proofErr w:type="spellStart"/>
      <w:r>
        <w:t>Ek</w:t>
      </w:r>
      <w:proofErr w:type="spellEnd"/>
      <w:r>
        <w:t>. rendelet 66.A.70. Elismerési rendelkezések és 66.B.405. A nemzeti szakképesítésekre vonatkozó elismerési jelentés bekezdések alapján elismerhető legyen ezen rendelet B1 végzettségének alapismereti követelmény teljesítéseként.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FB5C91" w:rsidRDefault="00FB5C91" w:rsidP="00FB5C91">
      <w:pPr>
        <w:spacing w:after="0"/>
        <w:ind w:left="426"/>
      </w:pPr>
      <w:r>
        <w:t>Matematika: algebrai és geometriai ismeretek.</w:t>
      </w:r>
    </w:p>
    <w:p w:rsidR="00FB5C91" w:rsidRDefault="00FB5C91" w:rsidP="00FB5C91">
      <w:pPr>
        <w:spacing w:after="0"/>
        <w:ind w:left="426"/>
      </w:pPr>
      <w:r>
        <w:t>Fizika: erő, erő rendszerek, testek egyensúlya, folyadékok, gázok mechanikája</w:t>
      </w:r>
    </w:p>
    <w:p w:rsidR="00FB5C91" w:rsidRDefault="00FB5C91" w:rsidP="00FB5C91">
      <w:pPr>
        <w:spacing w:after="0"/>
        <w:ind w:left="426"/>
      </w:pPr>
      <w:r>
        <w:t>Repülőgép szerkezettan: sárkányszerkezet kialakítása, aerodinamikailag kritikus felületek.</w:t>
      </w:r>
    </w:p>
    <w:p w:rsidR="00FB5C91" w:rsidRDefault="00FB5C91" w:rsidP="00FB5C91">
      <w:pPr>
        <w:spacing w:after="0"/>
        <w:ind w:left="426"/>
      </w:pPr>
      <w:r>
        <w:t>Légcsavar: működési elmélete</w:t>
      </w:r>
    </w:p>
    <w:p w:rsidR="00C53E01" w:rsidRDefault="00FB5C91" w:rsidP="00FB5C91">
      <w:pPr>
        <w:spacing w:after="0"/>
        <w:ind w:left="426"/>
      </w:pPr>
      <w:r>
        <w:t>Repülőgépész gyakorlat: repülőgépek, helikopterek kormányzása, magassági, jégtelenítő rendszerek szükségessége, működési jellemzői.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B5C91" w:rsidP="00C53E01">
      <w:pPr>
        <w:pStyle w:val="Listaszerbekezds"/>
        <w:numPr>
          <w:ilvl w:val="2"/>
          <w:numId w:val="8"/>
        </w:numPr>
        <w:tabs>
          <w:tab w:val="left" w:pos="1701"/>
          <w:tab w:val="right" w:pos="9072"/>
        </w:tabs>
        <w:spacing w:after="0"/>
        <w:ind w:left="993" w:hanging="426"/>
        <w:rPr>
          <w:b/>
          <w:i/>
        </w:rPr>
      </w:pPr>
      <w:r w:rsidRPr="00FB5C91">
        <w:rPr>
          <w:b/>
          <w:i/>
        </w:rPr>
        <w:t xml:space="preserve">A légkör és az áramlási alapjelenségek </w:t>
      </w:r>
      <w:r w:rsidR="00C53E01" w:rsidRPr="00644690">
        <w:rPr>
          <w:b/>
          <w:i/>
        </w:rPr>
        <w:tab/>
        <w:t>…</w:t>
      </w:r>
      <w:r w:rsidR="00C53E01">
        <w:rPr>
          <w:b/>
          <w:i/>
        </w:rPr>
        <w:t xml:space="preserve"> ó</w:t>
      </w:r>
      <w:r w:rsidR="00C53E01" w:rsidRPr="00644690">
        <w:rPr>
          <w:b/>
          <w:i/>
        </w:rPr>
        <w:t>ra/</w:t>
      </w:r>
      <w:r>
        <w:rPr>
          <w:b/>
          <w:i/>
        </w:rPr>
        <w:t>8</w:t>
      </w:r>
      <w:r w:rsidR="00C53E01" w:rsidRPr="00644690">
        <w:rPr>
          <w:b/>
          <w:i/>
        </w:rPr>
        <w:t xml:space="preserve"> óra</w:t>
      </w:r>
    </w:p>
    <w:p w:rsidR="00FB5C91" w:rsidRPr="00FB5C91" w:rsidRDefault="00FB5C91" w:rsidP="00FB5C91">
      <w:pPr>
        <w:spacing w:after="0"/>
        <w:ind w:left="851"/>
        <w:rPr>
          <w:rFonts w:cs="Times New Roman"/>
        </w:rPr>
      </w:pPr>
      <w:r w:rsidRPr="00FB5C91">
        <w:rPr>
          <w:rFonts w:cs="Times New Roman"/>
        </w:rPr>
        <w:t>A légkör fizikája</w:t>
      </w:r>
    </w:p>
    <w:p w:rsidR="00FB5C91" w:rsidRPr="00FB5C91" w:rsidRDefault="00FB5C91" w:rsidP="00FB5C91">
      <w:pPr>
        <w:spacing w:after="0"/>
        <w:ind w:left="851"/>
        <w:rPr>
          <w:rFonts w:cs="Times New Roman"/>
        </w:rPr>
      </w:pPr>
      <w:r w:rsidRPr="00FB5C91">
        <w:rPr>
          <w:rFonts w:cs="Times New Roman"/>
        </w:rPr>
        <w:t>Levegő összetétele, és változása</w:t>
      </w:r>
    </w:p>
    <w:p w:rsidR="00FB5C91" w:rsidRPr="00FB5C91" w:rsidRDefault="00FB5C91" w:rsidP="00FB5C91">
      <w:pPr>
        <w:spacing w:after="0"/>
        <w:ind w:left="851"/>
        <w:rPr>
          <w:rFonts w:cs="Times New Roman"/>
        </w:rPr>
      </w:pPr>
      <w:r w:rsidRPr="00FB5C91">
        <w:rPr>
          <w:rFonts w:cs="Times New Roman"/>
        </w:rPr>
        <w:t>Légkör felosztása</w:t>
      </w:r>
    </w:p>
    <w:p w:rsidR="00FB5C91" w:rsidRPr="00FB5C91" w:rsidRDefault="00FB5C91" w:rsidP="00FB5C91">
      <w:pPr>
        <w:spacing w:after="0"/>
        <w:ind w:left="851"/>
        <w:rPr>
          <w:rFonts w:cs="Times New Roman"/>
        </w:rPr>
      </w:pPr>
      <w:r w:rsidRPr="00FB5C91">
        <w:rPr>
          <w:rFonts w:cs="Times New Roman"/>
        </w:rPr>
        <w:t>Levegő fizikai tulajdonságai</w:t>
      </w:r>
    </w:p>
    <w:p w:rsidR="00FB5C91" w:rsidRPr="00FB5C91" w:rsidRDefault="00FB5C91" w:rsidP="00FB5C91">
      <w:pPr>
        <w:spacing w:after="0"/>
        <w:ind w:left="851"/>
        <w:rPr>
          <w:rFonts w:cs="Times New Roman"/>
        </w:rPr>
      </w:pPr>
      <w:r w:rsidRPr="00FB5C91">
        <w:rPr>
          <w:rFonts w:cs="Times New Roman"/>
        </w:rPr>
        <w:t>Légnyomás és mérése</w:t>
      </w:r>
    </w:p>
    <w:p w:rsidR="00FB5C91" w:rsidRPr="00FB5C91" w:rsidRDefault="00FB5C91" w:rsidP="00FB5C91">
      <w:pPr>
        <w:spacing w:after="0"/>
        <w:ind w:left="851"/>
        <w:rPr>
          <w:rFonts w:cs="Times New Roman"/>
        </w:rPr>
      </w:pPr>
      <w:r w:rsidRPr="00FB5C91">
        <w:rPr>
          <w:rFonts w:cs="Times New Roman"/>
        </w:rPr>
        <w:t>Hőmérséklet és változása</w:t>
      </w:r>
    </w:p>
    <w:p w:rsidR="00FB5C91" w:rsidRPr="00FB5C91" w:rsidRDefault="00FB5C91" w:rsidP="00FB5C91">
      <w:pPr>
        <w:spacing w:after="0"/>
        <w:ind w:left="851"/>
        <w:rPr>
          <w:rFonts w:cs="Times New Roman"/>
        </w:rPr>
      </w:pPr>
      <w:r w:rsidRPr="00FB5C91">
        <w:rPr>
          <w:rFonts w:cs="Times New Roman"/>
        </w:rPr>
        <w:t>Sűrűség és a páratartalom összefüggése</w:t>
      </w:r>
    </w:p>
    <w:p w:rsidR="00FB5C91" w:rsidRPr="00FB5C91" w:rsidRDefault="00FB5C91" w:rsidP="00FB5C91">
      <w:pPr>
        <w:spacing w:after="0"/>
        <w:ind w:left="851"/>
        <w:rPr>
          <w:rFonts w:cs="Times New Roman"/>
        </w:rPr>
      </w:pPr>
      <w:r w:rsidRPr="00FB5C91">
        <w:rPr>
          <w:rFonts w:cs="Times New Roman"/>
        </w:rPr>
        <w:t>Hangsebesség és változása</w:t>
      </w:r>
    </w:p>
    <w:p w:rsidR="00FB5C91" w:rsidRPr="00FB5C91" w:rsidRDefault="00FB5C91" w:rsidP="00FB5C91">
      <w:pPr>
        <w:spacing w:after="0"/>
        <w:ind w:left="851"/>
        <w:rPr>
          <w:rFonts w:cs="Times New Roman"/>
        </w:rPr>
      </w:pPr>
      <w:r w:rsidRPr="00FB5C91">
        <w:rPr>
          <w:rFonts w:cs="Times New Roman"/>
        </w:rPr>
        <w:t>ISA Nemzetközi szabványos légkör</w:t>
      </w:r>
    </w:p>
    <w:p w:rsidR="00FB5C91" w:rsidRPr="00FB5C91" w:rsidRDefault="00FB5C91" w:rsidP="00FB5C91">
      <w:pPr>
        <w:spacing w:after="0"/>
        <w:ind w:left="851"/>
        <w:rPr>
          <w:rFonts w:cs="Times New Roman"/>
        </w:rPr>
      </w:pPr>
      <w:r w:rsidRPr="00FB5C91">
        <w:rPr>
          <w:rFonts w:cs="Times New Roman"/>
        </w:rPr>
        <w:t>Áramló levegő tulajdonságai</w:t>
      </w:r>
    </w:p>
    <w:p w:rsidR="00FB5C91" w:rsidRPr="00FB5C91" w:rsidRDefault="00FB5C91" w:rsidP="00FB5C91">
      <w:pPr>
        <w:spacing w:after="0"/>
        <w:ind w:left="851"/>
        <w:rPr>
          <w:rFonts w:cs="Times New Roman"/>
        </w:rPr>
      </w:pPr>
      <w:r w:rsidRPr="00FB5C91">
        <w:rPr>
          <w:rFonts w:cs="Times New Roman"/>
        </w:rPr>
        <w:t>Levegő súrlódása</w:t>
      </w:r>
    </w:p>
    <w:p w:rsidR="00FB5C91" w:rsidRPr="00FB5C91" w:rsidRDefault="00FB5C91" w:rsidP="00FB5C91">
      <w:pPr>
        <w:spacing w:after="0"/>
        <w:ind w:left="851"/>
        <w:rPr>
          <w:rFonts w:cs="Times New Roman"/>
        </w:rPr>
      </w:pPr>
      <w:r w:rsidRPr="00FB5C91">
        <w:rPr>
          <w:rFonts w:cs="Times New Roman"/>
        </w:rPr>
        <w:t>Levegő összenyomhatósága</w:t>
      </w:r>
    </w:p>
    <w:p w:rsidR="00FB5C91" w:rsidRPr="00FB5C91" w:rsidRDefault="00FB5C91" w:rsidP="00FB5C91">
      <w:pPr>
        <w:spacing w:after="0"/>
        <w:ind w:left="851"/>
        <w:rPr>
          <w:rFonts w:cs="Times New Roman"/>
        </w:rPr>
      </w:pPr>
      <w:r w:rsidRPr="00FB5C91">
        <w:rPr>
          <w:rFonts w:cs="Times New Roman"/>
        </w:rPr>
        <w:lastRenderedPageBreak/>
        <w:t>Ideális közeg</w:t>
      </w:r>
    </w:p>
    <w:p w:rsidR="00FB5C91" w:rsidRPr="00FB5C91" w:rsidRDefault="00FB5C91" w:rsidP="00FB5C91">
      <w:pPr>
        <w:spacing w:after="0"/>
        <w:ind w:left="851"/>
        <w:rPr>
          <w:rFonts w:cs="Times New Roman"/>
        </w:rPr>
      </w:pPr>
      <w:r w:rsidRPr="00FB5C91">
        <w:rPr>
          <w:rFonts w:cs="Times New Roman"/>
        </w:rPr>
        <w:t>Áramlástani alapfogalmak (áramvonal, áramcső, áramkép)</w:t>
      </w:r>
    </w:p>
    <w:p w:rsidR="00FB5C91" w:rsidRPr="00FB5C91" w:rsidRDefault="00FB5C91" w:rsidP="00FB5C91">
      <w:pPr>
        <w:spacing w:after="0"/>
        <w:ind w:left="851"/>
        <w:rPr>
          <w:rFonts w:cs="Times New Roman"/>
        </w:rPr>
      </w:pPr>
      <w:r w:rsidRPr="00FB5C91">
        <w:rPr>
          <w:rFonts w:cs="Times New Roman"/>
        </w:rPr>
        <w:t>Folytonossági törvény</w:t>
      </w:r>
    </w:p>
    <w:p w:rsidR="00FB5C91" w:rsidRPr="00FB5C91" w:rsidRDefault="00FB5C91" w:rsidP="00FB5C91">
      <w:pPr>
        <w:spacing w:after="0"/>
        <w:ind w:left="851"/>
        <w:rPr>
          <w:rFonts w:cs="Times New Roman"/>
        </w:rPr>
      </w:pPr>
      <w:r w:rsidRPr="00FB5C91">
        <w:rPr>
          <w:rFonts w:cs="Times New Roman"/>
        </w:rPr>
        <w:t>Bernoulli törvény</w:t>
      </w:r>
    </w:p>
    <w:p w:rsidR="00FB5C91" w:rsidRPr="00FB5C91" w:rsidRDefault="00FB5C91" w:rsidP="00FB5C91">
      <w:pPr>
        <w:spacing w:after="0"/>
        <w:ind w:left="851"/>
        <w:rPr>
          <w:rFonts w:cs="Times New Roman"/>
        </w:rPr>
      </w:pPr>
      <w:r w:rsidRPr="00FB5C91">
        <w:rPr>
          <w:rFonts w:cs="Times New Roman"/>
        </w:rPr>
        <w:t>Szélcsatornák felépítése, felosztása, és a bennük végezhető mérések</w:t>
      </w:r>
    </w:p>
    <w:p w:rsidR="00FB5C91" w:rsidRPr="00FB5C91" w:rsidRDefault="00FB5C91" w:rsidP="00FB5C91">
      <w:pPr>
        <w:spacing w:after="0"/>
        <w:ind w:left="851"/>
        <w:rPr>
          <w:rFonts w:cs="Times New Roman"/>
        </w:rPr>
      </w:pPr>
      <w:r w:rsidRPr="00FB5C91">
        <w:rPr>
          <w:rFonts w:cs="Times New Roman"/>
        </w:rPr>
        <w:t>Áramló levegő nyomásának és sebességének mérése</w:t>
      </w:r>
    </w:p>
    <w:p w:rsidR="00FB5C91" w:rsidRPr="00FB5C91" w:rsidRDefault="00FB5C91" w:rsidP="00FB5C91">
      <w:pPr>
        <w:spacing w:after="0"/>
        <w:ind w:left="851"/>
        <w:rPr>
          <w:rFonts w:cs="Times New Roman"/>
        </w:rPr>
      </w:pPr>
      <w:r w:rsidRPr="00FB5C91">
        <w:rPr>
          <w:rFonts w:cs="Times New Roman"/>
        </w:rPr>
        <w:t>Áramlások jellege</w:t>
      </w:r>
    </w:p>
    <w:p w:rsidR="00FB5C91" w:rsidRPr="00FB5C91" w:rsidRDefault="00FB5C91" w:rsidP="00FB5C91">
      <w:pPr>
        <w:spacing w:after="0"/>
        <w:ind w:left="851"/>
        <w:rPr>
          <w:rFonts w:cs="Times New Roman"/>
        </w:rPr>
      </w:pPr>
      <w:r w:rsidRPr="00FB5C91">
        <w:rPr>
          <w:rFonts w:cs="Times New Roman"/>
        </w:rPr>
        <w:t>Lamináris és turbulens áramlás</w:t>
      </w:r>
    </w:p>
    <w:p w:rsidR="00FB5C91" w:rsidRPr="00FB5C91" w:rsidRDefault="00FB5C91" w:rsidP="00FB5C91">
      <w:pPr>
        <w:spacing w:after="0"/>
        <w:ind w:left="851"/>
        <w:rPr>
          <w:rFonts w:cs="Times New Roman"/>
        </w:rPr>
      </w:pPr>
      <w:r w:rsidRPr="00FB5C91">
        <w:rPr>
          <w:rFonts w:cs="Times New Roman"/>
        </w:rPr>
        <w:t>Határréteg kialakulása és leválása</w:t>
      </w:r>
    </w:p>
    <w:p w:rsidR="00FB5C91" w:rsidRPr="00FB5C91" w:rsidRDefault="00FB5C91" w:rsidP="00FB5C91">
      <w:pPr>
        <w:spacing w:after="0"/>
        <w:ind w:left="851"/>
        <w:rPr>
          <w:rFonts w:cs="Times New Roman"/>
        </w:rPr>
      </w:pPr>
      <w:r w:rsidRPr="00FB5C91">
        <w:rPr>
          <w:rFonts w:cs="Times New Roman"/>
        </w:rPr>
        <w:t>Örvény fogalma, jellemzői</w:t>
      </w:r>
    </w:p>
    <w:p w:rsidR="00FB5C91" w:rsidRPr="00FB5C91" w:rsidRDefault="00FB5C91" w:rsidP="00FB5C91">
      <w:pPr>
        <w:spacing w:after="0"/>
        <w:ind w:left="851"/>
        <w:rPr>
          <w:rFonts w:cs="Times New Roman"/>
        </w:rPr>
      </w:pPr>
      <w:r w:rsidRPr="00FB5C91">
        <w:rPr>
          <w:rFonts w:cs="Times New Roman"/>
        </w:rPr>
        <w:t>Különféle alakú testek áramképe az áramlásba helyezett testekre ható erők</w:t>
      </w:r>
    </w:p>
    <w:p w:rsidR="00C53E01" w:rsidRDefault="00FB5C91" w:rsidP="00FB5C91">
      <w:pPr>
        <w:spacing w:after="0"/>
        <w:ind w:left="851"/>
      </w:pPr>
      <w:r w:rsidRPr="00FB5C91">
        <w:rPr>
          <w:rFonts w:cs="Times New Roman"/>
        </w:rPr>
        <w:t>Légellenállás, felhajtóerő, eredőerő fogalma</w:t>
      </w:r>
    </w:p>
    <w:p w:rsidR="00C53E01" w:rsidRPr="00644690" w:rsidRDefault="00C53E01" w:rsidP="00C53E01">
      <w:pPr>
        <w:tabs>
          <w:tab w:val="left" w:pos="1418"/>
          <w:tab w:val="right" w:pos="9072"/>
        </w:tabs>
        <w:spacing w:after="0"/>
        <w:ind w:left="851"/>
      </w:pPr>
    </w:p>
    <w:p w:rsidR="00C53E01" w:rsidRDefault="00FB5C91" w:rsidP="00C53E01">
      <w:pPr>
        <w:pStyle w:val="Listaszerbekezds"/>
        <w:numPr>
          <w:ilvl w:val="2"/>
          <w:numId w:val="8"/>
        </w:numPr>
        <w:tabs>
          <w:tab w:val="left" w:pos="1701"/>
          <w:tab w:val="right" w:pos="9072"/>
        </w:tabs>
        <w:spacing w:after="0"/>
        <w:ind w:left="993" w:hanging="426"/>
        <w:rPr>
          <w:b/>
          <w:i/>
        </w:rPr>
      </w:pPr>
      <w:r w:rsidRPr="00FB5C91">
        <w:rPr>
          <w:b/>
          <w:i/>
        </w:rPr>
        <w:t xml:space="preserve">A szárny aerodinamikája </w:t>
      </w:r>
      <w:r w:rsidR="00C53E01" w:rsidRPr="00644690">
        <w:rPr>
          <w:b/>
          <w:i/>
        </w:rPr>
        <w:tab/>
        <w:t>…</w:t>
      </w:r>
      <w:r w:rsidR="00C53E01">
        <w:rPr>
          <w:b/>
          <w:i/>
        </w:rPr>
        <w:t xml:space="preserve"> ó</w:t>
      </w:r>
      <w:r w:rsidR="00C53E01" w:rsidRPr="00644690">
        <w:rPr>
          <w:b/>
          <w:i/>
        </w:rPr>
        <w:t>ra/</w:t>
      </w:r>
      <w:r>
        <w:rPr>
          <w:b/>
          <w:i/>
        </w:rPr>
        <w:t>11</w:t>
      </w:r>
      <w:r w:rsidR="00C53E01" w:rsidRPr="00644690">
        <w:rPr>
          <w:b/>
          <w:i/>
        </w:rPr>
        <w:t xml:space="preserve"> óra</w:t>
      </w:r>
    </w:p>
    <w:p w:rsidR="00FB5C91" w:rsidRPr="00FB5C91" w:rsidRDefault="00FB5C91" w:rsidP="00FB5C91">
      <w:pPr>
        <w:spacing w:after="0"/>
        <w:ind w:left="851"/>
        <w:rPr>
          <w:rFonts w:cs="Times New Roman"/>
        </w:rPr>
      </w:pPr>
      <w:r w:rsidRPr="00FB5C91">
        <w:rPr>
          <w:rFonts w:cs="Times New Roman"/>
        </w:rPr>
        <w:t>A szárny geometriai kialakítása, csoportosításuk</w:t>
      </w:r>
    </w:p>
    <w:p w:rsidR="00FB5C91" w:rsidRPr="00FB5C91" w:rsidRDefault="00FB5C91" w:rsidP="00FB5C91">
      <w:pPr>
        <w:spacing w:after="0"/>
        <w:ind w:left="851"/>
        <w:rPr>
          <w:rFonts w:cs="Times New Roman"/>
        </w:rPr>
      </w:pPr>
      <w:r w:rsidRPr="00FB5C91">
        <w:rPr>
          <w:rFonts w:cs="Times New Roman"/>
        </w:rPr>
        <w:t>A szárnyszelvény fogalma és jellemzői</w:t>
      </w:r>
    </w:p>
    <w:p w:rsidR="00FB5C91" w:rsidRPr="00FB5C91" w:rsidRDefault="00FB5C91" w:rsidP="00FB5C91">
      <w:pPr>
        <w:spacing w:after="0"/>
        <w:ind w:left="851"/>
        <w:rPr>
          <w:rFonts w:cs="Times New Roman"/>
        </w:rPr>
      </w:pPr>
      <w:r w:rsidRPr="00FB5C91">
        <w:rPr>
          <w:rFonts w:cs="Times New Roman"/>
        </w:rPr>
        <w:t>Az állásszög értelmezése különféle szárnyprofilok esetében</w:t>
      </w:r>
    </w:p>
    <w:p w:rsidR="00FB5C91" w:rsidRPr="00FB5C91" w:rsidRDefault="00FB5C91" w:rsidP="00FB5C91">
      <w:pPr>
        <w:spacing w:after="0"/>
        <w:ind w:left="851"/>
        <w:rPr>
          <w:rFonts w:cs="Times New Roman"/>
        </w:rPr>
      </w:pPr>
      <w:r w:rsidRPr="00FB5C91">
        <w:rPr>
          <w:rFonts w:cs="Times New Roman"/>
        </w:rPr>
        <w:t xml:space="preserve">A végtelen </w:t>
      </w:r>
      <w:proofErr w:type="spellStart"/>
      <w:r w:rsidRPr="00FB5C91">
        <w:rPr>
          <w:rFonts w:cs="Times New Roman"/>
        </w:rPr>
        <w:t>terjedtségű</w:t>
      </w:r>
      <w:proofErr w:type="spellEnd"/>
      <w:r w:rsidRPr="00FB5C91">
        <w:rPr>
          <w:rFonts w:cs="Times New Roman"/>
        </w:rPr>
        <w:t xml:space="preserve"> szárny körüli áramlás képei</w:t>
      </w:r>
    </w:p>
    <w:p w:rsidR="00FB5C91" w:rsidRPr="00FB5C91" w:rsidRDefault="00FB5C91" w:rsidP="00FB5C91">
      <w:pPr>
        <w:spacing w:after="0"/>
        <w:ind w:left="851"/>
        <w:rPr>
          <w:rFonts w:cs="Times New Roman"/>
        </w:rPr>
      </w:pPr>
      <w:r w:rsidRPr="00FB5C91">
        <w:rPr>
          <w:rFonts w:cs="Times New Roman"/>
        </w:rPr>
        <w:t>A felhajtóerő ellenálláserő, nyomaték fogalma ezek összefüggései, valamint ezek erőtényezős alakjai</w:t>
      </w:r>
    </w:p>
    <w:p w:rsidR="00FB5C91" w:rsidRPr="00FB5C91" w:rsidRDefault="00FB5C91" w:rsidP="00FB5C91">
      <w:pPr>
        <w:spacing w:after="0"/>
        <w:ind w:left="851"/>
        <w:rPr>
          <w:rFonts w:cs="Times New Roman"/>
        </w:rPr>
      </w:pPr>
      <w:r w:rsidRPr="00FB5C91">
        <w:rPr>
          <w:rFonts w:cs="Times New Roman"/>
        </w:rPr>
        <w:t>A repülőgép szárnyán keletkező légerők változása különféle állásszögek esetében</w:t>
      </w:r>
    </w:p>
    <w:p w:rsidR="00FB5C91" w:rsidRPr="00FB5C91" w:rsidRDefault="00FB5C91" w:rsidP="00FB5C91">
      <w:pPr>
        <w:spacing w:after="0"/>
        <w:ind w:left="851"/>
        <w:rPr>
          <w:rFonts w:cs="Times New Roman"/>
        </w:rPr>
      </w:pPr>
      <w:r w:rsidRPr="00FB5C91">
        <w:rPr>
          <w:rFonts w:cs="Times New Roman"/>
        </w:rPr>
        <w:t>Nyomásközéppont és vándorlása</w:t>
      </w:r>
    </w:p>
    <w:p w:rsidR="00FB5C91" w:rsidRPr="00FB5C91" w:rsidRDefault="00FB5C91" w:rsidP="00FB5C91">
      <w:pPr>
        <w:spacing w:after="0"/>
        <w:ind w:left="851"/>
        <w:rPr>
          <w:rFonts w:cs="Times New Roman"/>
        </w:rPr>
      </w:pPr>
      <w:r w:rsidRPr="00FB5C91">
        <w:rPr>
          <w:rFonts w:cs="Times New Roman"/>
        </w:rPr>
        <w:t>Áramlásleválás és kritikus állásszög</w:t>
      </w:r>
    </w:p>
    <w:p w:rsidR="00FB5C91" w:rsidRPr="00FB5C91" w:rsidRDefault="00FB5C91" w:rsidP="00FB5C91">
      <w:pPr>
        <w:spacing w:after="0"/>
        <w:ind w:left="851"/>
        <w:rPr>
          <w:rFonts w:cs="Times New Roman"/>
        </w:rPr>
      </w:pPr>
      <w:r w:rsidRPr="00FB5C91">
        <w:rPr>
          <w:rFonts w:cs="Times New Roman"/>
        </w:rPr>
        <w:t xml:space="preserve">Véges </w:t>
      </w:r>
      <w:proofErr w:type="spellStart"/>
      <w:r w:rsidRPr="00FB5C91">
        <w:rPr>
          <w:rFonts w:cs="Times New Roman"/>
        </w:rPr>
        <w:t>terjedtségű</w:t>
      </w:r>
      <w:proofErr w:type="spellEnd"/>
      <w:r w:rsidRPr="00FB5C91">
        <w:rPr>
          <w:rFonts w:cs="Times New Roman"/>
        </w:rPr>
        <w:t xml:space="preserve"> szárny</w:t>
      </w:r>
    </w:p>
    <w:p w:rsidR="00FB5C91" w:rsidRPr="00FB5C91" w:rsidRDefault="00FB5C91" w:rsidP="00FB5C91">
      <w:pPr>
        <w:spacing w:after="0"/>
        <w:ind w:left="851"/>
        <w:rPr>
          <w:rFonts w:cs="Times New Roman"/>
        </w:rPr>
      </w:pPr>
      <w:r w:rsidRPr="00FB5C91">
        <w:rPr>
          <w:rFonts w:cs="Times New Roman"/>
        </w:rPr>
        <w:t>Indukált ellenállás keletkezése, értelmezése és csökkentése</w:t>
      </w:r>
    </w:p>
    <w:p w:rsidR="00FB5C91" w:rsidRPr="00FB5C91" w:rsidRDefault="00FB5C91" w:rsidP="00FB5C91">
      <w:pPr>
        <w:spacing w:after="0"/>
        <w:ind w:left="851"/>
        <w:rPr>
          <w:rFonts w:cs="Times New Roman"/>
        </w:rPr>
      </w:pPr>
      <w:proofErr w:type="spellStart"/>
      <w:r w:rsidRPr="00FB5C91">
        <w:rPr>
          <w:rFonts w:cs="Times New Roman"/>
        </w:rPr>
        <w:t>Wingletek</w:t>
      </w:r>
      <w:proofErr w:type="spellEnd"/>
      <w:r w:rsidRPr="00FB5C91">
        <w:rPr>
          <w:rFonts w:cs="Times New Roman"/>
        </w:rPr>
        <w:t xml:space="preserve"> szerepe</w:t>
      </w:r>
    </w:p>
    <w:p w:rsidR="00FB5C91" w:rsidRPr="00FB5C91" w:rsidRDefault="00FB5C91" w:rsidP="00FB5C91">
      <w:pPr>
        <w:spacing w:after="0"/>
        <w:ind w:left="851"/>
        <w:rPr>
          <w:rFonts w:cs="Times New Roman"/>
        </w:rPr>
      </w:pPr>
      <w:r w:rsidRPr="00FB5C91">
        <w:rPr>
          <w:rFonts w:cs="Times New Roman"/>
        </w:rPr>
        <w:t xml:space="preserve">A légerők ábrázolása </w:t>
      </w:r>
      <w:proofErr w:type="spellStart"/>
      <w:r w:rsidRPr="00FB5C91">
        <w:rPr>
          <w:rFonts w:cs="Times New Roman"/>
        </w:rPr>
        <w:t>Lillienthal-féle</w:t>
      </w:r>
      <w:proofErr w:type="spellEnd"/>
      <w:r w:rsidRPr="00FB5C91">
        <w:rPr>
          <w:rFonts w:cs="Times New Roman"/>
        </w:rPr>
        <w:t xml:space="preserve"> </w:t>
      </w:r>
      <w:proofErr w:type="spellStart"/>
      <w:r w:rsidRPr="00FB5C91">
        <w:rPr>
          <w:rFonts w:cs="Times New Roman"/>
        </w:rPr>
        <w:t>polárdiagranmban</w:t>
      </w:r>
      <w:proofErr w:type="spellEnd"/>
    </w:p>
    <w:p w:rsidR="00FB5C91" w:rsidRPr="00FB5C91" w:rsidRDefault="00FB5C91" w:rsidP="00FB5C91">
      <w:pPr>
        <w:spacing w:after="0"/>
        <w:ind w:left="851"/>
        <w:rPr>
          <w:rFonts w:cs="Times New Roman"/>
        </w:rPr>
      </w:pPr>
      <w:r w:rsidRPr="00FB5C91">
        <w:rPr>
          <w:rFonts w:cs="Times New Roman"/>
        </w:rPr>
        <w:t xml:space="preserve">Szárnyszelvények tulajdonságai és azoknak a </w:t>
      </w:r>
      <w:proofErr w:type="spellStart"/>
      <w:r w:rsidRPr="00FB5C91">
        <w:rPr>
          <w:rFonts w:cs="Times New Roman"/>
        </w:rPr>
        <w:t>polárdiagrammra</w:t>
      </w:r>
      <w:proofErr w:type="spellEnd"/>
      <w:r w:rsidRPr="00FB5C91">
        <w:rPr>
          <w:rFonts w:cs="Times New Roman"/>
        </w:rPr>
        <w:t xml:space="preserve"> gyakorolt hatása</w:t>
      </w:r>
    </w:p>
    <w:p w:rsidR="00FB5C91" w:rsidRPr="00FB5C91" w:rsidRDefault="00FB5C91" w:rsidP="00FB5C91">
      <w:pPr>
        <w:spacing w:after="0"/>
        <w:ind w:left="851"/>
        <w:rPr>
          <w:rFonts w:cs="Times New Roman"/>
        </w:rPr>
      </w:pPr>
      <w:proofErr w:type="spellStart"/>
      <w:r w:rsidRPr="00FB5C91">
        <w:rPr>
          <w:rFonts w:cs="Times New Roman"/>
        </w:rPr>
        <w:t>Szárnypolárisok</w:t>
      </w:r>
      <w:proofErr w:type="spellEnd"/>
      <w:r w:rsidRPr="00FB5C91">
        <w:rPr>
          <w:rFonts w:cs="Times New Roman"/>
        </w:rPr>
        <w:t xml:space="preserve"> összehasonlítása</w:t>
      </w:r>
    </w:p>
    <w:p w:rsidR="00C53E01" w:rsidRDefault="00FB5C91" w:rsidP="00FB5C91">
      <w:pPr>
        <w:spacing w:after="0"/>
        <w:ind w:left="851"/>
      </w:pPr>
      <w:r w:rsidRPr="00FB5C91">
        <w:rPr>
          <w:rFonts w:cs="Times New Roman"/>
        </w:rPr>
        <w:t>Szárnyak elcsavarásának a hatása</w:t>
      </w:r>
    </w:p>
    <w:p w:rsidR="00C53E01" w:rsidRPr="002A1C54" w:rsidRDefault="00C53E01" w:rsidP="00C53E01">
      <w:pPr>
        <w:tabs>
          <w:tab w:val="left" w:pos="1418"/>
          <w:tab w:val="right" w:pos="9072"/>
        </w:tabs>
        <w:spacing w:after="0"/>
        <w:ind w:left="851"/>
      </w:pPr>
    </w:p>
    <w:p w:rsidR="00C53E01" w:rsidRDefault="00FB5C91" w:rsidP="00C53E01">
      <w:pPr>
        <w:pStyle w:val="Listaszerbekezds"/>
        <w:numPr>
          <w:ilvl w:val="2"/>
          <w:numId w:val="8"/>
        </w:numPr>
        <w:tabs>
          <w:tab w:val="left" w:pos="1701"/>
          <w:tab w:val="right" w:pos="9072"/>
        </w:tabs>
        <w:spacing w:after="0"/>
        <w:ind w:left="993" w:hanging="426"/>
        <w:rPr>
          <w:b/>
          <w:i/>
        </w:rPr>
      </w:pPr>
      <w:r w:rsidRPr="00FB5C91">
        <w:rPr>
          <w:b/>
          <w:i/>
        </w:rPr>
        <w:t xml:space="preserve">Az egész gép aerodinamikája </w:t>
      </w:r>
      <w:r w:rsidR="00C53E01" w:rsidRPr="00644690">
        <w:rPr>
          <w:b/>
          <w:i/>
        </w:rPr>
        <w:tab/>
        <w:t>…</w:t>
      </w:r>
      <w:r w:rsidR="00C53E01">
        <w:rPr>
          <w:b/>
          <w:i/>
        </w:rPr>
        <w:t xml:space="preserve"> ó</w:t>
      </w:r>
      <w:r w:rsidR="00C53E01" w:rsidRPr="00644690">
        <w:rPr>
          <w:b/>
          <w:i/>
        </w:rPr>
        <w:t>ra/</w:t>
      </w:r>
      <w:r>
        <w:rPr>
          <w:b/>
          <w:i/>
        </w:rPr>
        <w:t>11</w:t>
      </w:r>
      <w:r w:rsidR="00C53E01" w:rsidRPr="00644690">
        <w:rPr>
          <w:b/>
          <w:i/>
        </w:rPr>
        <w:t xml:space="preserve"> óra</w:t>
      </w:r>
    </w:p>
    <w:p w:rsidR="00FB5C91" w:rsidRPr="00FB5C91" w:rsidRDefault="00FB5C91" w:rsidP="00FB5C91">
      <w:pPr>
        <w:spacing w:after="0"/>
        <w:ind w:left="851"/>
        <w:rPr>
          <w:rFonts w:cs="Times New Roman"/>
        </w:rPr>
      </w:pPr>
      <w:proofErr w:type="spellStart"/>
      <w:r w:rsidRPr="00FB5C91">
        <w:rPr>
          <w:rFonts w:cs="Times New Roman"/>
        </w:rPr>
        <w:t>Géppoláris</w:t>
      </w:r>
      <w:proofErr w:type="spellEnd"/>
      <w:r w:rsidRPr="00FB5C91">
        <w:rPr>
          <w:rFonts w:cs="Times New Roman"/>
        </w:rPr>
        <w:t xml:space="preserve"> és jellegzetes pontjai</w:t>
      </w:r>
    </w:p>
    <w:p w:rsidR="00FB5C91" w:rsidRPr="00FB5C91" w:rsidRDefault="00FB5C91" w:rsidP="00FB5C91">
      <w:pPr>
        <w:spacing w:after="0"/>
        <w:ind w:left="851"/>
        <w:rPr>
          <w:rFonts w:cs="Times New Roman"/>
        </w:rPr>
      </w:pPr>
      <w:r w:rsidRPr="00FB5C91">
        <w:rPr>
          <w:rFonts w:cs="Times New Roman"/>
        </w:rPr>
        <w:t>Az egész gépen keletkező felhajtóerő</w:t>
      </w:r>
    </w:p>
    <w:p w:rsidR="00FB5C91" w:rsidRPr="00FB5C91" w:rsidRDefault="00FB5C91" w:rsidP="00FB5C91">
      <w:pPr>
        <w:spacing w:after="0"/>
        <w:ind w:left="851"/>
        <w:rPr>
          <w:rFonts w:cs="Times New Roman"/>
        </w:rPr>
      </w:pPr>
      <w:r w:rsidRPr="00FB5C91">
        <w:rPr>
          <w:rFonts w:cs="Times New Roman"/>
        </w:rPr>
        <w:t>Az egész gépen keletkező ellenállási erő</w:t>
      </w:r>
    </w:p>
    <w:p w:rsidR="00FB5C91" w:rsidRPr="00FB5C91" w:rsidRDefault="00FB5C91" w:rsidP="00FB5C91">
      <w:pPr>
        <w:spacing w:after="0"/>
        <w:ind w:left="851"/>
        <w:rPr>
          <w:rFonts w:cs="Times New Roman"/>
        </w:rPr>
      </w:pPr>
      <w:r w:rsidRPr="00FB5C91">
        <w:rPr>
          <w:rFonts w:cs="Times New Roman"/>
        </w:rPr>
        <w:t>Káros ellenállás fogalma</w:t>
      </w:r>
    </w:p>
    <w:p w:rsidR="00FB5C91" w:rsidRPr="00FB5C91" w:rsidRDefault="00FB5C91" w:rsidP="00FB5C91">
      <w:pPr>
        <w:spacing w:after="0"/>
        <w:ind w:left="851"/>
        <w:rPr>
          <w:rFonts w:cs="Times New Roman"/>
        </w:rPr>
      </w:pPr>
      <w:r w:rsidRPr="00FB5C91">
        <w:rPr>
          <w:rFonts w:cs="Times New Roman"/>
        </w:rPr>
        <w:t>Az interferencia ellenállás kialakulása és csökkentése</w:t>
      </w:r>
    </w:p>
    <w:p w:rsidR="00FB5C91" w:rsidRPr="00FB5C91" w:rsidRDefault="00FB5C91" w:rsidP="00FB5C91">
      <w:pPr>
        <w:spacing w:after="0"/>
        <w:ind w:left="851"/>
        <w:rPr>
          <w:rFonts w:cs="Times New Roman"/>
        </w:rPr>
      </w:pPr>
      <w:r w:rsidRPr="00FB5C91">
        <w:rPr>
          <w:rFonts w:cs="Times New Roman"/>
        </w:rPr>
        <w:t>Az jósági szám növelésének lehetőségei</w:t>
      </w:r>
    </w:p>
    <w:p w:rsidR="00FB5C91" w:rsidRPr="00FB5C91" w:rsidRDefault="00FB5C91" w:rsidP="00FB5C91">
      <w:pPr>
        <w:spacing w:after="0"/>
        <w:ind w:left="851"/>
        <w:rPr>
          <w:rFonts w:cs="Times New Roman"/>
        </w:rPr>
      </w:pPr>
      <w:r w:rsidRPr="00FB5C91">
        <w:rPr>
          <w:rFonts w:cs="Times New Roman"/>
        </w:rPr>
        <w:t>Az ellenállási erő csökkentésének módszerei</w:t>
      </w:r>
    </w:p>
    <w:p w:rsidR="00FB5C91" w:rsidRPr="00FB5C91" w:rsidRDefault="00FB5C91" w:rsidP="00FB5C91">
      <w:pPr>
        <w:spacing w:after="0"/>
        <w:ind w:left="851"/>
        <w:rPr>
          <w:rFonts w:cs="Times New Roman"/>
        </w:rPr>
      </w:pPr>
      <w:r w:rsidRPr="00FB5C91">
        <w:rPr>
          <w:rFonts w:cs="Times New Roman"/>
        </w:rPr>
        <w:t>Felhajtóerő növelés módszerei</w:t>
      </w:r>
    </w:p>
    <w:p w:rsidR="00FB5C91" w:rsidRPr="00FB5C91" w:rsidRDefault="00FB5C91" w:rsidP="00FB5C91">
      <w:pPr>
        <w:spacing w:after="0"/>
        <w:ind w:left="851"/>
        <w:rPr>
          <w:rFonts w:cs="Times New Roman"/>
        </w:rPr>
      </w:pPr>
      <w:r w:rsidRPr="00FB5C91">
        <w:rPr>
          <w:rFonts w:cs="Times New Roman"/>
        </w:rPr>
        <w:t>Íveltség és felületnövelő módszerek</w:t>
      </w:r>
    </w:p>
    <w:p w:rsidR="00FB5C91" w:rsidRPr="00FB5C91" w:rsidRDefault="00FB5C91" w:rsidP="00FB5C91">
      <w:pPr>
        <w:spacing w:after="0"/>
        <w:ind w:left="851"/>
        <w:rPr>
          <w:rFonts w:cs="Times New Roman"/>
        </w:rPr>
      </w:pPr>
      <w:r w:rsidRPr="00FB5C91">
        <w:rPr>
          <w:rFonts w:cs="Times New Roman"/>
        </w:rPr>
        <w:t>Leválás késleltetése, határréteg vezérlési lehetőségek</w:t>
      </w:r>
    </w:p>
    <w:p w:rsidR="00FB5C91" w:rsidRPr="00FB5C91" w:rsidRDefault="00FB5C91" w:rsidP="00FB5C91">
      <w:pPr>
        <w:spacing w:after="0"/>
        <w:ind w:left="851"/>
        <w:rPr>
          <w:rFonts w:cs="Times New Roman"/>
        </w:rPr>
      </w:pPr>
      <w:r w:rsidRPr="00FB5C91">
        <w:rPr>
          <w:rFonts w:cs="Times New Roman"/>
        </w:rPr>
        <w:t>Ellenállási erő növelés módszerei, alkalmazásának okai</w:t>
      </w:r>
    </w:p>
    <w:p w:rsidR="00FB5C91" w:rsidRPr="00FB5C91" w:rsidRDefault="00FB5C91" w:rsidP="00FB5C91">
      <w:pPr>
        <w:spacing w:after="0"/>
        <w:ind w:left="851"/>
        <w:rPr>
          <w:rFonts w:cs="Times New Roman"/>
        </w:rPr>
      </w:pPr>
      <w:r w:rsidRPr="00FB5C91">
        <w:rPr>
          <w:rFonts w:cs="Times New Roman"/>
        </w:rPr>
        <w:t>Áramlásrontók</w:t>
      </w:r>
    </w:p>
    <w:p w:rsidR="00FB5C91" w:rsidRPr="00FB5C91" w:rsidRDefault="00FB5C91" w:rsidP="00FB5C91">
      <w:pPr>
        <w:spacing w:after="0"/>
        <w:ind w:left="851"/>
        <w:rPr>
          <w:rFonts w:cs="Times New Roman"/>
        </w:rPr>
      </w:pPr>
      <w:r w:rsidRPr="00FB5C91">
        <w:rPr>
          <w:rFonts w:cs="Times New Roman"/>
        </w:rPr>
        <w:t>Szárnyon elhelyezett ellenállási erő növelő berendezések</w:t>
      </w:r>
    </w:p>
    <w:p w:rsidR="00FB5C91" w:rsidRPr="00FB5C91" w:rsidRDefault="00FB5C91" w:rsidP="00FB5C91">
      <w:pPr>
        <w:spacing w:after="0"/>
        <w:ind w:left="851"/>
        <w:rPr>
          <w:rFonts w:cs="Times New Roman"/>
        </w:rPr>
      </w:pPr>
      <w:r w:rsidRPr="00FB5C91">
        <w:rPr>
          <w:rFonts w:cs="Times New Roman"/>
        </w:rPr>
        <w:t>Törzsön elhelyezett ellenállási erő növelő berendezések</w:t>
      </w:r>
    </w:p>
    <w:p w:rsidR="00C53E01" w:rsidRDefault="00FB5C91" w:rsidP="00FB5C91">
      <w:pPr>
        <w:spacing w:after="0"/>
        <w:ind w:left="851"/>
      </w:pPr>
      <w:r w:rsidRPr="00FB5C91">
        <w:rPr>
          <w:rFonts w:cs="Times New Roman"/>
        </w:rPr>
        <w:t>Egyéb ellenállás növelő eszközök</w:t>
      </w:r>
    </w:p>
    <w:p w:rsidR="00C53E01" w:rsidRPr="002A1C54" w:rsidRDefault="00C53E01" w:rsidP="00C53E01">
      <w:pPr>
        <w:tabs>
          <w:tab w:val="left" w:pos="1418"/>
          <w:tab w:val="right" w:pos="9072"/>
        </w:tabs>
        <w:spacing w:after="0"/>
        <w:ind w:left="851"/>
      </w:pPr>
    </w:p>
    <w:p w:rsidR="00C53E01" w:rsidRDefault="00FB5C91" w:rsidP="00C53E01">
      <w:pPr>
        <w:pStyle w:val="Listaszerbekezds"/>
        <w:numPr>
          <w:ilvl w:val="2"/>
          <w:numId w:val="8"/>
        </w:numPr>
        <w:tabs>
          <w:tab w:val="left" w:pos="1701"/>
          <w:tab w:val="right" w:pos="9072"/>
        </w:tabs>
        <w:spacing w:after="0"/>
        <w:ind w:left="993" w:hanging="426"/>
        <w:rPr>
          <w:b/>
          <w:i/>
        </w:rPr>
      </w:pPr>
      <w:r w:rsidRPr="00FB5C91">
        <w:rPr>
          <w:b/>
          <w:i/>
        </w:rPr>
        <w:t xml:space="preserve">A hangsebesség körüli és feletti áramlás jelenségei </w:t>
      </w:r>
      <w:r w:rsidR="00C53E01" w:rsidRPr="00644690">
        <w:rPr>
          <w:b/>
          <w:i/>
        </w:rPr>
        <w:tab/>
        <w:t>…</w:t>
      </w:r>
      <w:r w:rsidR="00C53E01">
        <w:rPr>
          <w:b/>
          <w:i/>
        </w:rPr>
        <w:t xml:space="preserve"> ó</w:t>
      </w:r>
      <w:r w:rsidR="00C53E01" w:rsidRPr="00644690">
        <w:rPr>
          <w:b/>
          <w:i/>
        </w:rPr>
        <w:t>ra/</w:t>
      </w:r>
      <w:r>
        <w:rPr>
          <w:b/>
          <w:i/>
        </w:rPr>
        <w:t>6</w:t>
      </w:r>
      <w:r w:rsidR="00C53E01" w:rsidRPr="00644690">
        <w:rPr>
          <w:b/>
          <w:i/>
        </w:rPr>
        <w:t xml:space="preserve"> óra</w:t>
      </w:r>
    </w:p>
    <w:p w:rsidR="00FB5C91" w:rsidRPr="00FB5C91" w:rsidRDefault="00FB5C91" w:rsidP="00FB5C91">
      <w:pPr>
        <w:spacing w:after="0"/>
        <w:ind w:left="851"/>
        <w:rPr>
          <w:rFonts w:cs="Times New Roman"/>
        </w:rPr>
      </w:pPr>
      <w:r w:rsidRPr="00FB5C91">
        <w:rPr>
          <w:rFonts w:cs="Times New Roman"/>
        </w:rPr>
        <w:t>Hangsebességgel kapcsolatos fogalmak</w:t>
      </w:r>
    </w:p>
    <w:p w:rsidR="00FB5C91" w:rsidRPr="00FB5C91" w:rsidRDefault="00FB5C91" w:rsidP="00FB5C91">
      <w:pPr>
        <w:spacing w:after="0"/>
        <w:ind w:left="851"/>
        <w:rPr>
          <w:rFonts w:cs="Times New Roman"/>
        </w:rPr>
      </w:pPr>
      <w:r w:rsidRPr="00FB5C91">
        <w:rPr>
          <w:rFonts w:cs="Times New Roman"/>
        </w:rPr>
        <w:lastRenderedPageBreak/>
        <w:t>Hang és terjedése a levegőbe</w:t>
      </w:r>
    </w:p>
    <w:p w:rsidR="00FB5C91" w:rsidRPr="00FB5C91" w:rsidRDefault="00FB5C91" w:rsidP="00FB5C91">
      <w:pPr>
        <w:spacing w:after="0"/>
        <w:ind w:left="851"/>
        <w:rPr>
          <w:rFonts w:cs="Times New Roman"/>
        </w:rPr>
      </w:pPr>
      <w:r w:rsidRPr="00FB5C91">
        <w:rPr>
          <w:rFonts w:cs="Times New Roman"/>
        </w:rPr>
        <w:t>Mach-szám</w:t>
      </w:r>
    </w:p>
    <w:p w:rsidR="00FB5C91" w:rsidRPr="00FB5C91" w:rsidRDefault="00FB5C91" w:rsidP="00FB5C91">
      <w:pPr>
        <w:spacing w:after="0"/>
        <w:ind w:left="851"/>
        <w:rPr>
          <w:rFonts w:cs="Times New Roman"/>
        </w:rPr>
      </w:pPr>
      <w:r w:rsidRPr="00FB5C91">
        <w:rPr>
          <w:rFonts w:cs="Times New Roman"/>
        </w:rPr>
        <w:t>Lökéshullám fogalma és kialakulása</w:t>
      </w:r>
    </w:p>
    <w:p w:rsidR="00FB5C91" w:rsidRPr="00FB5C91" w:rsidRDefault="00FB5C91" w:rsidP="00FB5C91">
      <w:pPr>
        <w:spacing w:after="0"/>
        <w:ind w:left="851"/>
        <w:rPr>
          <w:rFonts w:cs="Times New Roman"/>
        </w:rPr>
      </w:pPr>
      <w:r w:rsidRPr="00FB5C91">
        <w:rPr>
          <w:rFonts w:cs="Times New Roman"/>
        </w:rPr>
        <w:t>Mach-kúp és a hangrobbanás fogalma</w:t>
      </w:r>
    </w:p>
    <w:p w:rsidR="00FB5C91" w:rsidRPr="00FB5C91" w:rsidRDefault="00FB5C91" w:rsidP="00FB5C91">
      <w:pPr>
        <w:spacing w:after="0"/>
        <w:ind w:left="851"/>
        <w:rPr>
          <w:rFonts w:cs="Times New Roman"/>
        </w:rPr>
      </w:pPr>
      <w:r w:rsidRPr="00FB5C91">
        <w:rPr>
          <w:rFonts w:cs="Times New Roman"/>
        </w:rPr>
        <w:t>Kritikus Mach szám és befolyásolása</w:t>
      </w:r>
    </w:p>
    <w:p w:rsidR="00FB5C91" w:rsidRPr="00FB5C91" w:rsidRDefault="00FB5C91" w:rsidP="00FB5C91">
      <w:pPr>
        <w:spacing w:after="0"/>
        <w:ind w:left="851"/>
        <w:rPr>
          <w:rFonts w:cs="Times New Roman"/>
        </w:rPr>
      </w:pPr>
      <w:proofErr w:type="spellStart"/>
      <w:r w:rsidRPr="00FB5C91">
        <w:rPr>
          <w:rFonts w:cs="Times New Roman"/>
        </w:rPr>
        <w:t>Szubszónikus</w:t>
      </w:r>
      <w:proofErr w:type="spellEnd"/>
      <w:r w:rsidRPr="00FB5C91">
        <w:rPr>
          <w:rFonts w:cs="Times New Roman"/>
        </w:rPr>
        <w:t xml:space="preserve"> áramlás felső sebességhatára</w:t>
      </w:r>
    </w:p>
    <w:p w:rsidR="00FB5C91" w:rsidRPr="00FB5C91" w:rsidRDefault="00FB5C91" w:rsidP="00FB5C91">
      <w:pPr>
        <w:spacing w:after="0"/>
        <w:ind w:left="851"/>
        <w:rPr>
          <w:rFonts w:cs="Times New Roman"/>
        </w:rPr>
      </w:pPr>
      <w:r w:rsidRPr="00FB5C91">
        <w:rPr>
          <w:rFonts w:cs="Times New Roman"/>
        </w:rPr>
        <w:t xml:space="preserve">Felhajtóerő, és ellenállási erő alakulása </w:t>
      </w:r>
      <w:proofErr w:type="spellStart"/>
      <w:r w:rsidRPr="00FB5C91">
        <w:rPr>
          <w:rFonts w:cs="Times New Roman"/>
        </w:rPr>
        <w:t>szuperszónikus</w:t>
      </w:r>
      <w:proofErr w:type="spellEnd"/>
      <w:r w:rsidRPr="00FB5C91">
        <w:rPr>
          <w:rFonts w:cs="Times New Roman"/>
        </w:rPr>
        <w:t xml:space="preserve"> áramlásban</w:t>
      </w:r>
    </w:p>
    <w:p w:rsidR="00C53E01" w:rsidRDefault="00FB5C91" w:rsidP="00FB5C91">
      <w:pPr>
        <w:spacing w:after="0"/>
        <w:ind w:left="851"/>
      </w:pPr>
      <w:r w:rsidRPr="00FB5C91">
        <w:rPr>
          <w:rFonts w:cs="Times New Roman"/>
        </w:rPr>
        <w:t>Nyomásközéppont vándorlása</w:t>
      </w:r>
    </w:p>
    <w:p w:rsidR="00C53E01" w:rsidRPr="002A1C54" w:rsidRDefault="00C53E01" w:rsidP="00C53E01">
      <w:pPr>
        <w:tabs>
          <w:tab w:val="left" w:pos="1418"/>
          <w:tab w:val="right" w:pos="9072"/>
        </w:tabs>
        <w:spacing w:after="0"/>
        <w:ind w:left="851"/>
      </w:pPr>
    </w:p>
    <w:p w:rsidR="00C53E01" w:rsidRPr="00644690" w:rsidRDefault="00FB5C91" w:rsidP="00C53E01">
      <w:pPr>
        <w:pStyle w:val="Listaszerbekezds"/>
        <w:numPr>
          <w:ilvl w:val="2"/>
          <w:numId w:val="8"/>
        </w:numPr>
        <w:tabs>
          <w:tab w:val="left" w:pos="1701"/>
          <w:tab w:val="right" w:pos="9072"/>
        </w:tabs>
        <w:spacing w:after="0"/>
        <w:ind w:left="993" w:hanging="426"/>
        <w:rPr>
          <w:rFonts w:cs="Times New Roman"/>
          <w:b/>
          <w:i/>
        </w:rPr>
      </w:pPr>
      <w:r w:rsidRPr="00FB5C91">
        <w:rPr>
          <w:b/>
          <w:i/>
        </w:rPr>
        <w:t xml:space="preserve">Repülésmechanika, repülési helyzetek </w:t>
      </w:r>
      <w:r w:rsidR="00C53E01" w:rsidRPr="00644690">
        <w:rPr>
          <w:b/>
          <w:i/>
        </w:rPr>
        <w:tab/>
        <w:t>…</w:t>
      </w:r>
      <w:r w:rsidR="00C53E01">
        <w:rPr>
          <w:b/>
          <w:i/>
        </w:rPr>
        <w:t xml:space="preserve"> ó</w:t>
      </w:r>
      <w:r w:rsidR="00C53E01" w:rsidRPr="00644690">
        <w:rPr>
          <w:b/>
          <w:i/>
        </w:rPr>
        <w:t>ra/</w:t>
      </w:r>
      <w:r>
        <w:rPr>
          <w:b/>
          <w:i/>
        </w:rPr>
        <w:t>8</w:t>
      </w:r>
      <w:r w:rsidR="00C53E01" w:rsidRPr="00644690">
        <w:rPr>
          <w:b/>
          <w:i/>
        </w:rPr>
        <w:t xml:space="preserve"> óra</w:t>
      </w:r>
    </w:p>
    <w:p w:rsidR="00FB5C91" w:rsidRPr="00FB5C91" w:rsidRDefault="00FB5C91" w:rsidP="00FB5C91">
      <w:pPr>
        <w:spacing w:after="0"/>
        <w:ind w:left="851"/>
        <w:rPr>
          <w:rFonts w:cs="Times New Roman"/>
        </w:rPr>
      </w:pPr>
      <w:r w:rsidRPr="00FB5C91">
        <w:rPr>
          <w:rFonts w:cs="Times New Roman"/>
        </w:rPr>
        <w:t>A repülés mechanikában alkalmazott koordináta rendszerek és a köztük levő összefüggések</w:t>
      </w:r>
    </w:p>
    <w:p w:rsidR="00FB5C91" w:rsidRPr="00FB5C91" w:rsidRDefault="00FB5C91" w:rsidP="00FB5C91">
      <w:pPr>
        <w:spacing w:after="0"/>
        <w:ind w:left="851"/>
        <w:rPr>
          <w:rFonts w:cs="Times New Roman"/>
        </w:rPr>
      </w:pPr>
      <w:r w:rsidRPr="00FB5C91">
        <w:rPr>
          <w:rFonts w:cs="Times New Roman"/>
        </w:rPr>
        <w:t>Légi járművek szabadságfokai</w:t>
      </w:r>
    </w:p>
    <w:p w:rsidR="00FB5C91" w:rsidRPr="00FB5C91" w:rsidRDefault="00FB5C91" w:rsidP="00FB5C91">
      <w:pPr>
        <w:spacing w:after="0"/>
        <w:ind w:left="851"/>
        <w:rPr>
          <w:rFonts w:cs="Times New Roman"/>
        </w:rPr>
      </w:pPr>
      <w:r w:rsidRPr="00FB5C91">
        <w:rPr>
          <w:rFonts w:cs="Times New Roman"/>
        </w:rPr>
        <w:t>Merevszárnyú repülőgépekre ható erők</w:t>
      </w:r>
    </w:p>
    <w:p w:rsidR="00FB5C91" w:rsidRPr="00FB5C91" w:rsidRDefault="00FB5C91" w:rsidP="00FB5C91">
      <w:pPr>
        <w:spacing w:after="0"/>
        <w:ind w:left="851"/>
        <w:rPr>
          <w:rFonts w:cs="Times New Roman"/>
        </w:rPr>
      </w:pPr>
      <w:r w:rsidRPr="00FB5C91">
        <w:rPr>
          <w:rFonts w:cs="Times New Roman"/>
        </w:rPr>
        <w:t>Merevszárnyú repülőgépek repülési helyzetei</w:t>
      </w:r>
    </w:p>
    <w:p w:rsidR="00FB5C91" w:rsidRPr="00FB5C91" w:rsidRDefault="00FB5C91" w:rsidP="00FB5C91">
      <w:pPr>
        <w:spacing w:after="0"/>
        <w:ind w:left="851"/>
        <w:rPr>
          <w:rFonts w:cs="Times New Roman"/>
        </w:rPr>
      </w:pPr>
      <w:r w:rsidRPr="00FB5C91">
        <w:rPr>
          <w:rFonts w:cs="Times New Roman"/>
        </w:rPr>
        <w:t>Vízszintes repülés összefüggései, egyensúlyi feltételei.</w:t>
      </w:r>
    </w:p>
    <w:p w:rsidR="00FB5C91" w:rsidRPr="00FB5C91" w:rsidRDefault="00FB5C91" w:rsidP="00FB5C91">
      <w:pPr>
        <w:spacing w:after="0"/>
        <w:ind w:left="851"/>
        <w:rPr>
          <w:rFonts w:cs="Times New Roman"/>
        </w:rPr>
      </w:pPr>
      <w:r w:rsidRPr="00FB5C91">
        <w:rPr>
          <w:rFonts w:cs="Times New Roman"/>
        </w:rPr>
        <w:t>Szükséges sebesség és vonóerő</w:t>
      </w:r>
    </w:p>
    <w:p w:rsidR="00FB5C91" w:rsidRPr="00FB5C91" w:rsidRDefault="00FB5C91" w:rsidP="00FB5C91">
      <w:pPr>
        <w:spacing w:after="0"/>
        <w:ind w:left="851"/>
        <w:rPr>
          <w:rFonts w:cs="Times New Roman"/>
        </w:rPr>
      </w:pPr>
      <w:r w:rsidRPr="00FB5C91">
        <w:rPr>
          <w:rFonts w:cs="Times New Roman"/>
        </w:rPr>
        <w:t>Egyenes vonalú egyenletes sebességű emelkedés</w:t>
      </w:r>
    </w:p>
    <w:p w:rsidR="00FB5C91" w:rsidRPr="00FB5C91" w:rsidRDefault="00FB5C91" w:rsidP="00FB5C91">
      <w:pPr>
        <w:spacing w:after="0"/>
        <w:ind w:left="851"/>
        <w:rPr>
          <w:rFonts w:cs="Times New Roman"/>
        </w:rPr>
      </w:pPr>
      <w:r w:rsidRPr="00FB5C91">
        <w:rPr>
          <w:rFonts w:cs="Times New Roman"/>
        </w:rPr>
        <w:t>Egyensúlyi feltételei, szükséges sebesség, függőleges emelkedési sebesség</w:t>
      </w:r>
    </w:p>
    <w:p w:rsidR="00FB5C91" w:rsidRPr="00FB5C91" w:rsidRDefault="00FB5C91" w:rsidP="00FB5C91">
      <w:pPr>
        <w:spacing w:after="0"/>
        <w:ind w:left="851"/>
        <w:rPr>
          <w:rFonts w:cs="Times New Roman"/>
        </w:rPr>
      </w:pPr>
      <w:r w:rsidRPr="00FB5C91">
        <w:rPr>
          <w:rFonts w:cs="Times New Roman"/>
        </w:rPr>
        <w:t>Siklás és motoros süllyedés</w:t>
      </w:r>
    </w:p>
    <w:p w:rsidR="00FB5C91" w:rsidRPr="00FB5C91" w:rsidRDefault="00FB5C91" w:rsidP="00FB5C91">
      <w:pPr>
        <w:spacing w:after="0"/>
        <w:ind w:left="851"/>
        <w:rPr>
          <w:rFonts w:cs="Times New Roman"/>
        </w:rPr>
      </w:pPr>
      <w:r w:rsidRPr="00FB5C91">
        <w:rPr>
          <w:rFonts w:cs="Times New Roman"/>
        </w:rPr>
        <w:t>Egyensúlyi feltételei, szükséges sebesség, merülő-sebesség</w:t>
      </w:r>
    </w:p>
    <w:p w:rsidR="00C53E01" w:rsidRDefault="00FB5C91" w:rsidP="00FB5C91">
      <w:pPr>
        <w:spacing w:after="0"/>
        <w:ind w:left="851"/>
      </w:pPr>
      <w:r w:rsidRPr="00FB5C91">
        <w:rPr>
          <w:rFonts w:cs="Times New Roman"/>
        </w:rPr>
        <w:t>Szabályos forduló</w:t>
      </w:r>
    </w:p>
    <w:p w:rsidR="00C53E01" w:rsidRDefault="00C53E01" w:rsidP="00C53E01">
      <w:pPr>
        <w:tabs>
          <w:tab w:val="left" w:pos="1418"/>
          <w:tab w:val="right" w:pos="9072"/>
        </w:tabs>
        <w:spacing w:after="0"/>
        <w:ind w:left="851"/>
      </w:pPr>
    </w:p>
    <w:p w:rsidR="00C53E01" w:rsidRDefault="00FB5C91" w:rsidP="00C53E01">
      <w:pPr>
        <w:pStyle w:val="Listaszerbekezds"/>
        <w:numPr>
          <w:ilvl w:val="2"/>
          <w:numId w:val="8"/>
        </w:numPr>
        <w:tabs>
          <w:tab w:val="left" w:pos="1701"/>
          <w:tab w:val="right" w:pos="9072"/>
        </w:tabs>
        <w:spacing w:after="0"/>
        <w:ind w:left="993" w:hanging="426"/>
        <w:rPr>
          <w:b/>
          <w:i/>
        </w:rPr>
      </w:pPr>
      <w:r w:rsidRPr="00FB5C91">
        <w:rPr>
          <w:b/>
          <w:i/>
        </w:rPr>
        <w:t xml:space="preserve">Merevszárnyú gépek teljesítményszámítása </w:t>
      </w:r>
      <w:r w:rsidR="00C53E01" w:rsidRPr="00644690">
        <w:rPr>
          <w:b/>
          <w:i/>
        </w:rPr>
        <w:tab/>
        <w:t>…</w:t>
      </w:r>
      <w:r w:rsidR="00C53E01">
        <w:rPr>
          <w:b/>
          <w:i/>
        </w:rPr>
        <w:t xml:space="preserve"> ó</w:t>
      </w:r>
      <w:r w:rsidR="00C53E01" w:rsidRPr="00644690">
        <w:rPr>
          <w:b/>
          <w:i/>
        </w:rPr>
        <w:t>ra/</w:t>
      </w:r>
      <w:r>
        <w:rPr>
          <w:b/>
          <w:i/>
        </w:rPr>
        <w:t>4</w:t>
      </w:r>
      <w:r w:rsidR="00C53E01" w:rsidRPr="00644690">
        <w:rPr>
          <w:b/>
          <w:i/>
        </w:rPr>
        <w:t xml:space="preserve"> óra</w:t>
      </w:r>
    </w:p>
    <w:p w:rsidR="00FB5C91" w:rsidRPr="00FB5C91" w:rsidRDefault="00FB5C91" w:rsidP="00FB5C91">
      <w:pPr>
        <w:spacing w:after="0"/>
        <w:ind w:left="851"/>
        <w:rPr>
          <w:rFonts w:cs="Times New Roman"/>
        </w:rPr>
      </w:pPr>
      <w:r w:rsidRPr="00FB5C91">
        <w:rPr>
          <w:rFonts w:cs="Times New Roman"/>
        </w:rPr>
        <w:t>Vonóerő és ellenállási erő változásai a sebesség függvényében</w:t>
      </w:r>
    </w:p>
    <w:p w:rsidR="00FB5C91" w:rsidRPr="00FB5C91" w:rsidRDefault="00FB5C91" w:rsidP="00FB5C91">
      <w:pPr>
        <w:spacing w:after="0"/>
        <w:ind w:left="851"/>
        <w:rPr>
          <w:rFonts w:cs="Times New Roman"/>
        </w:rPr>
      </w:pPr>
      <w:r w:rsidRPr="00FB5C91">
        <w:rPr>
          <w:rFonts w:cs="Times New Roman"/>
        </w:rPr>
        <w:t>Rendelkezésre álló teljesítmény</w:t>
      </w:r>
    </w:p>
    <w:p w:rsidR="00FB5C91" w:rsidRPr="00FB5C91" w:rsidRDefault="00FB5C91" w:rsidP="00FB5C91">
      <w:pPr>
        <w:spacing w:after="0"/>
        <w:ind w:left="851"/>
        <w:rPr>
          <w:rFonts w:cs="Times New Roman"/>
        </w:rPr>
      </w:pPr>
      <w:r w:rsidRPr="00FB5C91">
        <w:rPr>
          <w:rFonts w:cs="Times New Roman"/>
        </w:rPr>
        <w:t>Szükséges teljesítmény</w:t>
      </w:r>
    </w:p>
    <w:p w:rsidR="00FB5C91" w:rsidRPr="00FB5C91" w:rsidRDefault="00FB5C91" w:rsidP="00FB5C91">
      <w:pPr>
        <w:spacing w:after="0"/>
        <w:ind w:left="851"/>
        <w:rPr>
          <w:rFonts w:cs="Times New Roman"/>
        </w:rPr>
      </w:pPr>
      <w:proofErr w:type="spellStart"/>
      <w:r w:rsidRPr="00FB5C91">
        <w:rPr>
          <w:rFonts w:cs="Times New Roman"/>
        </w:rPr>
        <w:t>Pénaud-diagramm</w:t>
      </w:r>
      <w:proofErr w:type="spellEnd"/>
    </w:p>
    <w:p w:rsidR="00FB5C91" w:rsidRPr="00FB5C91" w:rsidRDefault="00FB5C91" w:rsidP="00FB5C91">
      <w:pPr>
        <w:spacing w:after="0"/>
        <w:ind w:left="851"/>
        <w:rPr>
          <w:rFonts w:cs="Times New Roman"/>
        </w:rPr>
      </w:pPr>
      <w:r w:rsidRPr="00FB5C91">
        <w:rPr>
          <w:rFonts w:cs="Times New Roman"/>
        </w:rPr>
        <w:t>Teljesítmény tartalék, emelkedési sebesség, csúcsmagasság</w:t>
      </w:r>
    </w:p>
    <w:p w:rsidR="00FB5C91" w:rsidRPr="00FB5C91" w:rsidRDefault="00FB5C91" w:rsidP="00FB5C91">
      <w:pPr>
        <w:spacing w:after="0"/>
        <w:ind w:left="851"/>
        <w:rPr>
          <w:rFonts w:cs="Times New Roman"/>
        </w:rPr>
      </w:pPr>
      <w:r w:rsidRPr="00FB5C91">
        <w:rPr>
          <w:rFonts w:cs="Times New Roman"/>
        </w:rPr>
        <w:t>Hajtómű fordulatszámának hatása a teljesítményekre</w:t>
      </w:r>
    </w:p>
    <w:p w:rsidR="00FB5C91" w:rsidRPr="00FB5C91" w:rsidRDefault="00FB5C91" w:rsidP="00FB5C91">
      <w:pPr>
        <w:spacing w:after="0"/>
        <w:ind w:left="851"/>
        <w:rPr>
          <w:rFonts w:cs="Times New Roman"/>
        </w:rPr>
      </w:pPr>
      <w:r w:rsidRPr="00FB5C91">
        <w:rPr>
          <w:rFonts w:cs="Times New Roman"/>
        </w:rPr>
        <w:t>Magasság hatása a teljesítményekre</w:t>
      </w:r>
    </w:p>
    <w:p w:rsidR="00FB5C91" w:rsidRPr="00FB5C91" w:rsidRDefault="00FB5C91" w:rsidP="00FB5C91">
      <w:pPr>
        <w:spacing w:after="0"/>
        <w:ind w:left="851"/>
        <w:rPr>
          <w:rFonts w:cs="Times New Roman"/>
        </w:rPr>
      </w:pPr>
      <w:r w:rsidRPr="00FB5C91">
        <w:rPr>
          <w:rFonts w:cs="Times New Roman"/>
        </w:rPr>
        <w:t>Repülősúly hatása a teljesítményekre</w:t>
      </w:r>
    </w:p>
    <w:p w:rsidR="00C53E01" w:rsidRDefault="00FB5C91" w:rsidP="00FB5C91">
      <w:pPr>
        <w:spacing w:after="0"/>
        <w:ind w:left="851"/>
      </w:pPr>
      <w:r w:rsidRPr="00FB5C91">
        <w:rPr>
          <w:rFonts w:cs="Times New Roman"/>
        </w:rPr>
        <w:t>Rendelkezésre álló tolóerő</w:t>
      </w:r>
    </w:p>
    <w:p w:rsidR="00C53E01" w:rsidRPr="00644690" w:rsidRDefault="00C53E01" w:rsidP="00C53E01">
      <w:pPr>
        <w:tabs>
          <w:tab w:val="left" w:pos="1418"/>
          <w:tab w:val="right" w:pos="9072"/>
        </w:tabs>
        <w:spacing w:after="0"/>
        <w:ind w:left="851"/>
      </w:pPr>
    </w:p>
    <w:p w:rsidR="00C53E01" w:rsidRDefault="00FB5C91" w:rsidP="00C53E01">
      <w:pPr>
        <w:pStyle w:val="Listaszerbekezds"/>
        <w:numPr>
          <w:ilvl w:val="2"/>
          <w:numId w:val="8"/>
        </w:numPr>
        <w:tabs>
          <w:tab w:val="left" w:pos="1701"/>
          <w:tab w:val="right" w:pos="9072"/>
        </w:tabs>
        <w:spacing w:after="0"/>
        <w:ind w:left="993" w:hanging="426"/>
        <w:rPr>
          <w:b/>
          <w:i/>
        </w:rPr>
      </w:pPr>
      <w:r w:rsidRPr="00FB5C91">
        <w:rPr>
          <w:b/>
          <w:i/>
        </w:rPr>
        <w:t xml:space="preserve">Merevszárnyú gépek stabilitása, kormányozhatósága </w:t>
      </w:r>
      <w:r w:rsidR="00C53E01" w:rsidRPr="00644690">
        <w:rPr>
          <w:b/>
          <w:i/>
        </w:rPr>
        <w:tab/>
        <w:t>…</w:t>
      </w:r>
      <w:r w:rsidR="00C53E01">
        <w:rPr>
          <w:b/>
          <w:i/>
        </w:rPr>
        <w:t xml:space="preserve"> ó</w:t>
      </w:r>
      <w:r w:rsidR="00C53E01" w:rsidRPr="00644690">
        <w:rPr>
          <w:b/>
          <w:i/>
        </w:rPr>
        <w:t>ra/</w:t>
      </w:r>
      <w:r>
        <w:rPr>
          <w:b/>
          <w:i/>
        </w:rPr>
        <w:t>8</w:t>
      </w:r>
      <w:r w:rsidR="00C53E01" w:rsidRPr="00644690">
        <w:rPr>
          <w:b/>
          <w:i/>
        </w:rPr>
        <w:t xml:space="preserve"> óra</w:t>
      </w:r>
    </w:p>
    <w:p w:rsidR="00FB5C91" w:rsidRPr="00FB5C91" w:rsidRDefault="00FB5C91" w:rsidP="00FB5C91">
      <w:pPr>
        <w:spacing w:after="0"/>
        <w:ind w:left="851"/>
        <w:rPr>
          <w:rFonts w:cs="Times New Roman"/>
        </w:rPr>
      </w:pPr>
      <w:r w:rsidRPr="00FB5C91">
        <w:rPr>
          <w:rFonts w:cs="Times New Roman"/>
        </w:rPr>
        <w:t>Stabilitás fogalma, felosztása</w:t>
      </w:r>
    </w:p>
    <w:p w:rsidR="00FB5C91" w:rsidRPr="00FB5C91" w:rsidRDefault="00FB5C91" w:rsidP="00FB5C91">
      <w:pPr>
        <w:spacing w:after="0"/>
        <w:ind w:left="851"/>
        <w:rPr>
          <w:rFonts w:cs="Times New Roman"/>
        </w:rPr>
      </w:pPr>
      <w:r w:rsidRPr="00FB5C91">
        <w:rPr>
          <w:rFonts w:cs="Times New Roman"/>
        </w:rPr>
        <w:t>Repülőgép súlyponthelyzetének elméleti meghatározása</w:t>
      </w:r>
    </w:p>
    <w:p w:rsidR="00FB5C91" w:rsidRPr="00FB5C91" w:rsidRDefault="00FB5C91" w:rsidP="00FB5C91">
      <w:pPr>
        <w:spacing w:after="0"/>
        <w:ind w:left="851"/>
        <w:rPr>
          <w:rFonts w:cs="Times New Roman"/>
        </w:rPr>
      </w:pPr>
      <w:r w:rsidRPr="00FB5C91">
        <w:rPr>
          <w:rFonts w:cs="Times New Roman"/>
        </w:rPr>
        <w:t>Repülőgép súlyponthelyzetének gyakorlati meghatározása</w:t>
      </w:r>
    </w:p>
    <w:p w:rsidR="00FB5C91" w:rsidRPr="00FB5C91" w:rsidRDefault="00FB5C91" w:rsidP="00FB5C91">
      <w:pPr>
        <w:spacing w:after="0"/>
        <w:ind w:left="851"/>
        <w:rPr>
          <w:rFonts w:cs="Times New Roman"/>
        </w:rPr>
      </w:pPr>
      <w:r w:rsidRPr="00FB5C91">
        <w:rPr>
          <w:rFonts w:cs="Times New Roman"/>
        </w:rPr>
        <w:t>Súlypontvándorlás gyakorlati meghatározása</w:t>
      </w:r>
    </w:p>
    <w:p w:rsidR="00FB5C91" w:rsidRPr="00FB5C91" w:rsidRDefault="00FB5C91" w:rsidP="00FB5C91">
      <w:pPr>
        <w:spacing w:after="0"/>
        <w:ind w:left="851"/>
        <w:rPr>
          <w:rFonts w:cs="Times New Roman"/>
        </w:rPr>
      </w:pPr>
      <w:r w:rsidRPr="00FB5C91">
        <w:rPr>
          <w:rFonts w:cs="Times New Roman"/>
        </w:rPr>
        <w:t>KAH fogalma, szerkesztése</w:t>
      </w:r>
    </w:p>
    <w:p w:rsidR="00FB5C91" w:rsidRPr="00FB5C91" w:rsidRDefault="00FB5C91" w:rsidP="00FB5C91">
      <w:pPr>
        <w:spacing w:after="0"/>
        <w:ind w:left="851"/>
        <w:rPr>
          <w:rFonts w:cs="Times New Roman"/>
        </w:rPr>
      </w:pPr>
      <w:r w:rsidRPr="00FB5C91">
        <w:rPr>
          <w:rFonts w:cs="Times New Roman"/>
        </w:rPr>
        <w:t>Tengelyek körüli stabilitást befolyásoló tényezők</w:t>
      </w:r>
    </w:p>
    <w:p w:rsidR="00FB5C91" w:rsidRPr="00FB5C91" w:rsidRDefault="00FB5C91" w:rsidP="00FB5C91">
      <w:pPr>
        <w:spacing w:after="0"/>
        <w:ind w:left="851"/>
        <w:rPr>
          <w:rFonts w:cs="Times New Roman"/>
        </w:rPr>
      </w:pPr>
      <w:r w:rsidRPr="00FB5C91">
        <w:rPr>
          <w:rFonts w:cs="Times New Roman"/>
        </w:rPr>
        <w:t>Hossz-, kereszt- és iránystabilitás</w:t>
      </w:r>
    </w:p>
    <w:p w:rsidR="00FB5C91" w:rsidRPr="00FB5C91" w:rsidRDefault="00FB5C91" w:rsidP="00FB5C91">
      <w:pPr>
        <w:spacing w:after="0"/>
        <w:ind w:left="851"/>
        <w:rPr>
          <w:rFonts w:cs="Times New Roman"/>
        </w:rPr>
      </w:pPr>
      <w:r w:rsidRPr="00FB5C91">
        <w:rPr>
          <w:rFonts w:cs="Times New Roman"/>
        </w:rPr>
        <w:t xml:space="preserve">Semleges </w:t>
      </w:r>
      <w:proofErr w:type="spellStart"/>
      <w:r w:rsidRPr="00FB5C91">
        <w:rPr>
          <w:rFonts w:cs="Times New Roman"/>
        </w:rPr>
        <w:t>trimm</w:t>
      </w:r>
      <w:proofErr w:type="spellEnd"/>
      <w:r w:rsidRPr="00FB5C91">
        <w:rPr>
          <w:rFonts w:cs="Times New Roman"/>
        </w:rPr>
        <w:t xml:space="preserve"> fogalma</w:t>
      </w:r>
    </w:p>
    <w:p w:rsidR="00FB5C91" w:rsidRPr="00FB5C91" w:rsidRDefault="00FB5C91" w:rsidP="00FB5C91">
      <w:pPr>
        <w:spacing w:after="0"/>
        <w:ind w:left="851"/>
        <w:rPr>
          <w:rFonts w:cs="Times New Roman"/>
        </w:rPr>
      </w:pPr>
      <w:proofErr w:type="spellStart"/>
      <w:r w:rsidRPr="00FB5C91">
        <w:rPr>
          <w:rFonts w:cs="Times New Roman"/>
        </w:rPr>
        <w:t>Trimmelés</w:t>
      </w:r>
      <w:proofErr w:type="spellEnd"/>
      <w:r w:rsidRPr="00FB5C91">
        <w:rPr>
          <w:rFonts w:cs="Times New Roman"/>
        </w:rPr>
        <w:t xml:space="preserve"> szükségessége</w:t>
      </w:r>
    </w:p>
    <w:p w:rsidR="00C53E01" w:rsidRDefault="00FB5C91" w:rsidP="00FB5C91">
      <w:pPr>
        <w:spacing w:after="0"/>
        <w:ind w:left="851"/>
      </w:pPr>
      <w:r w:rsidRPr="00FB5C91">
        <w:rPr>
          <w:rFonts w:cs="Times New Roman"/>
        </w:rPr>
        <w:t>Tengelyek körüli kormányozhatóság</w:t>
      </w:r>
    </w:p>
    <w:p w:rsidR="00C53E01" w:rsidRPr="002A1C54" w:rsidRDefault="00C53E01" w:rsidP="00C53E01">
      <w:pPr>
        <w:tabs>
          <w:tab w:val="left" w:pos="1418"/>
          <w:tab w:val="right" w:pos="9072"/>
        </w:tabs>
        <w:spacing w:after="0"/>
        <w:ind w:left="851"/>
      </w:pPr>
    </w:p>
    <w:p w:rsidR="00C53E01" w:rsidRDefault="00FB5C91" w:rsidP="00C53E01">
      <w:pPr>
        <w:pStyle w:val="Listaszerbekezds"/>
        <w:numPr>
          <w:ilvl w:val="2"/>
          <w:numId w:val="8"/>
        </w:numPr>
        <w:tabs>
          <w:tab w:val="left" w:pos="1701"/>
          <w:tab w:val="right" w:pos="9072"/>
        </w:tabs>
        <w:spacing w:after="0"/>
        <w:ind w:left="993" w:hanging="426"/>
        <w:rPr>
          <w:b/>
          <w:i/>
        </w:rPr>
      </w:pPr>
      <w:r w:rsidRPr="00FB5C91">
        <w:rPr>
          <w:b/>
          <w:i/>
        </w:rPr>
        <w:t xml:space="preserve">Helikopterek aerodinamikája </w:t>
      </w:r>
      <w:r w:rsidR="00C53E01" w:rsidRPr="00644690">
        <w:rPr>
          <w:b/>
          <w:i/>
        </w:rPr>
        <w:tab/>
        <w:t>…</w:t>
      </w:r>
      <w:r w:rsidR="00C53E01">
        <w:rPr>
          <w:b/>
          <w:i/>
        </w:rPr>
        <w:t xml:space="preserve"> ó</w:t>
      </w:r>
      <w:r w:rsidR="00C53E01" w:rsidRPr="00644690">
        <w:rPr>
          <w:b/>
          <w:i/>
        </w:rPr>
        <w:t>ra/</w:t>
      </w:r>
      <w:r>
        <w:rPr>
          <w:b/>
          <w:i/>
        </w:rPr>
        <w:t>6</w:t>
      </w:r>
      <w:r w:rsidR="00C53E01" w:rsidRPr="00644690">
        <w:rPr>
          <w:b/>
          <w:i/>
        </w:rPr>
        <w:t xml:space="preserve"> óra</w:t>
      </w:r>
    </w:p>
    <w:p w:rsidR="00FB5C91" w:rsidRPr="00FB5C91" w:rsidRDefault="00FB5C91" w:rsidP="00FB5C91">
      <w:pPr>
        <w:spacing w:after="0"/>
        <w:ind w:left="851"/>
        <w:rPr>
          <w:rFonts w:cs="Times New Roman"/>
        </w:rPr>
      </w:pPr>
      <w:r w:rsidRPr="00FB5C91">
        <w:rPr>
          <w:rFonts w:cs="Times New Roman"/>
        </w:rPr>
        <w:t>Forgószárnyas repülőgépek felosztása</w:t>
      </w:r>
    </w:p>
    <w:p w:rsidR="00FB5C91" w:rsidRPr="00FB5C91" w:rsidRDefault="00FB5C91" w:rsidP="00FB5C91">
      <w:pPr>
        <w:spacing w:after="0"/>
        <w:ind w:left="851"/>
        <w:rPr>
          <w:rFonts w:cs="Times New Roman"/>
        </w:rPr>
      </w:pPr>
      <w:r w:rsidRPr="00FB5C91">
        <w:rPr>
          <w:rFonts w:cs="Times New Roman"/>
        </w:rPr>
        <w:t>Forgószárnyak geometriai jellemzői</w:t>
      </w:r>
    </w:p>
    <w:p w:rsidR="00FB5C91" w:rsidRPr="00FB5C91" w:rsidRDefault="00FB5C91" w:rsidP="00FB5C91">
      <w:pPr>
        <w:spacing w:after="0"/>
        <w:ind w:left="851"/>
        <w:rPr>
          <w:rFonts w:cs="Times New Roman"/>
        </w:rPr>
      </w:pPr>
      <w:r w:rsidRPr="00FB5C91">
        <w:rPr>
          <w:rFonts w:cs="Times New Roman"/>
        </w:rPr>
        <w:t>Forgószárnyakra ható erők</w:t>
      </w:r>
    </w:p>
    <w:p w:rsidR="00FB5C91" w:rsidRPr="00FB5C91" w:rsidRDefault="00FB5C91" w:rsidP="00FB5C91">
      <w:pPr>
        <w:spacing w:after="0"/>
        <w:ind w:left="851"/>
        <w:rPr>
          <w:rFonts w:cs="Times New Roman"/>
        </w:rPr>
      </w:pPr>
      <w:r w:rsidRPr="00FB5C91">
        <w:rPr>
          <w:rFonts w:cs="Times New Roman"/>
        </w:rPr>
        <w:lastRenderedPageBreak/>
        <w:t>Forgószárny működésének elmélete</w:t>
      </w:r>
    </w:p>
    <w:p w:rsidR="00FB5C91" w:rsidRPr="00FB5C91" w:rsidRDefault="00FB5C91" w:rsidP="00FB5C91">
      <w:pPr>
        <w:spacing w:after="0"/>
        <w:ind w:left="851"/>
        <w:rPr>
          <w:rFonts w:cs="Times New Roman"/>
        </w:rPr>
      </w:pPr>
      <w:r w:rsidRPr="00FB5C91">
        <w:rPr>
          <w:rFonts w:cs="Times New Roman"/>
        </w:rPr>
        <w:t>Helikopterek repülési helyzetei</w:t>
      </w:r>
    </w:p>
    <w:p w:rsidR="00FB5C91" w:rsidRPr="00FB5C91" w:rsidRDefault="00FB5C91" w:rsidP="00FB5C91">
      <w:pPr>
        <w:spacing w:after="0"/>
        <w:ind w:left="851"/>
        <w:rPr>
          <w:rFonts w:cs="Times New Roman"/>
        </w:rPr>
      </w:pPr>
      <w:r w:rsidRPr="00FB5C91">
        <w:rPr>
          <w:rFonts w:cs="Times New Roman"/>
        </w:rPr>
        <w:t>Forgószárnyak kollektív vezérlése</w:t>
      </w:r>
    </w:p>
    <w:p w:rsidR="00FB5C91" w:rsidRPr="00FB5C91" w:rsidRDefault="00FB5C91" w:rsidP="00FB5C91">
      <w:pPr>
        <w:spacing w:after="0"/>
        <w:ind w:left="851"/>
        <w:rPr>
          <w:rFonts w:cs="Times New Roman"/>
        </w:rPr>
      </w:pPr>
      <w:r w:rsidRPr="00FB5C91">
        <w:rPr>
          <w:rFonts w:cs="Times New Roman"/>
        </w:rPr>
        <w:t>Forgószárnyak ciklikus vezérlése</w:t>
      </w:r>
    </w:p>
    <w:p w:rsidR="00FB5C91" w:rsidRPr="00FB5C91" w:rsidRDefault="00FB5C91" w:rsidP="00FB5C91">
      <w:pPr>
        <w:spacing w:after="0"/>
        <w:ind w:left="851"/>
        <w:rPr>
          <w:rFonts w:cs="Times New Roman"/>
        </w:rPr>
      </w:pPr>
      <w:r w:rsidRPr="00FB5C91">
        <w:rPr>
          <w:rFonts w:cs="Times New Roman"/>
        </w:rPr>
        <w:t>Fő rotorok reakciónyomatékának kiküszöbölése</w:t>
      </w:r>
    </w:p>
    <w:p w:rsidR="00FB5C91" w:rsidRPr="00FB5C91" w:rsidRDefault="00FB5C91" w:rsidP="00FB5C91">
      <w:pPr>
        <w:spacing w:after="0"/>
        <w:ind w:left="851"/>
        <w:rPr>
          <w:rFonts w:cs="Times New Roman"/>
        </w:rPr>
      </w:pPr>
      <w:r w:rsidRPr="00FB5C91">
        <w:rPr>
          <w:rFonts w:cs="Times New Roman"/>
        </w:rPr>
        <w:t>Koaxiális helikopterek működése</w:t>
      </w:r>
    </w:p>
    <w:p w:rsidR="00FB5C91" w:rsidRPr="00FB5C91" w:rsidRDefault="00FB5C91" w:rsidP="00FB5C91">
      <w:pPr>
        <w:spacing w:after="0"/>
        <w:ind w:left="851"/>
        <w:rPr>
          <w:rFonts w:cs="Times New Roman"/>
        </w:rPr>
      </w:pPr>
      <w:r w:rsidRPr="00FB5C91">
        <w:rPr>
          <w:rFonts w:cs="Times New Roman"/>
        </w:rPr>
        <w:t>NOTAR helikopterek működése</w:t>
      </w:r>
    </w:p>
    <w:p w:rsidR="00C53E01" w:rsidRDefault="00FB5C91" w:rsidP="00FB5C91">
      <w:pPr>
        <w:spacing w:after="0"/>
        <w:ind w:left="851"/>
      </w:pPr>
      <w:r w:rsidRPr="00FB5C91">
        <w:rPr>
          <w:rFonts w:cs="Times New Roman"/>
        </w:rPr>
        <w:t xml:space="preserve">Autórotációs </w:t>
      </w:r>
      <w:proofErr w:type="spellStart"/>
      <w:r w:rsidRPr="00FB5C91">
        <w:rPr>
          <w:rFonts w:cs="Times New Roman"/>
        </w:rPr>
        <w:t>üzemmód</w:t>
      </w:r>
      <w:r w:rsidR="00C53E01" w:rsidRPr="00A80941">
        <w:rPr>
          <w:rFonts w:cs="Times New Roman"/>
        </w:rPr>
        <w:t>A</w:t>
      </w:r>
      <w:proofErr w:type="spellEnd"/>
      <w:r w:rsidR="00C53E01" w:rsidRPr="00A80941">
        <w:rPr>
          <w:rFonts w:cs="Times New Roman"/>
        </w:rPr>
        <w:t xml:space="preserve"> témakör részletes kifejtése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B5C91" w:rsidP="00C53E01">
      <w:pPr>
        <w:spacing w:after="0"/>
        <w:ind w:left="426"/>
      </w:pPr>
      <w:r w:rsidRPr="00FB5C91">
        <w:t>Multimédiás 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0E21" w:rsidRPr="00820E21" w:rsidTr="00820E21">
        <w:trPr>
          <w:trHeight w:val="600"/>
          <w:jc w:val="center"/>
        </w:trPr>
        <w:tc>
          <w:tcPr>
            <w:tcW w:w="960" w:type="dxa"/>
            <w:vMerge w:val="restart"/>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Alkalmazandó eszközök és felszerelések </w:t>
            </w:r>
          </w:p>
        </w:tc>
      </w:tr>
      <w:tr w:rsidR="00820E21" w:rsidRPr="00820E21" w:rsidTr="00820E21">
        <w:trPr>
          <w:trHeight w:val="270"/>
          <w:jc w:val="center"/>
        </w:trPr>
        <w:tc>
          <w:tcPr>
            <w:tcW w:w="960" w:type="dxa"/>
            <w:vMerge/>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2220" w:type="dxa"/>
            <w:vMerge/>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egyéni</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osztály</w:t>
            </w:r>
          </w:p>
        </w:tc>
        <w:tc>
          <w:tcPr>
            <w:tcW w:w="2380" w:type="dxa"/>
            <w:vMerge/>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r>
      <w:tr w:rsidR="00820E21" w:rsidRPr="00820E21" w:rsidTr="00820E21">
        <w:trPr>
          <w:trHeight w:val="31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w:t>
            </w:r>
          </w:p>
        </w:tc>
        <w:tc>
          <w:tcPr>
            <w:tcW w:w="2220" w:type="dxa"/>
            <w:shd w:val="clear" w:color="auto" w:fill="auto"/>
            <w:vAlign w:val="center"/>
            <w:hideMark/>
          </w:tcPr>
          <w:p w:rsidR="00820E21" w:rsidRPr="00820E21" w:rsidRDefault="00820E21" w:rsidP="00820E21">
            <w:pPr>
              <w:spacing w:after="0"/>
              <w:jc w:val="left"/>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magyarázat</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Informatikai eszközök</w:t>
            </w:r>
          </w:p>
        </w:tc>
      </w:tr>
      <w:tr w:rsidR="00820E21" w:rsidRPr="00820E21" w:rsidTr="00820E21">
        <w:trPr>
          <w:trHeight w:val="31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w:t>
            </w:r>
          </w:p>
        </w:tc>
        <w:tc>
          <w:tcPr>
            <w:tcW w:w="2220" w:type="dxa"/>
            <w:shd w:val="clear" w:color="auto" w:fill="auto"/>
            <w:vAlign w:val="center"/>
            <w:hideMark/>
          </w:tcPr>
          <w:p w:rsidR="00820E21" w:rsidRPr="00820E21" w:rsidRDefault="00820E21" w:rsidP="00820E21">
            <w:pPr>
              <w:spacing w:after="0"/>
              <w:jc w:val="left"/>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elbeszélés</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r>
      <w:tr w:rsidR="00820E21" w:rsidRPr="00820E21" w:rsidTr="00820E21">
        <w:trPr>
          <w:trHeight w:val="31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w:t>
            </w:r>
          </w:p>
        </w:tc>
        <w:tc>
          <w:tcPr>
            <w:tcW w:w="2220" w:type="dxa"/>
            <w:shd w:val="clear" w:color="auto" w:fill="auto"/>
            <w:vAlign w:val="center"/>
            <w:hideMark/>
          </w:tcPr>
          <w:p w:rsidR="00820E21" w:rsidRPr="00820E21" w:rsidRDefault="00820E21" w:rsidP="00820E21">
            <w:pPr>
              <w:spacing w:after="0"/>
              <w:jc w:val="left"/>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kiselőadás</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X</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Informatikai eszközök</w:t>
            </w:r>
          </w:p>
        </w:tc>
      </w:tr>
      <w:tr w:rsidR="00820E21" w:rsidRPr="00820E21" w:rsidTr="00820E21">
        <w:trPr>
          <w:trHeight w:val="31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w:t>
            </w:r>
          </w:p>
        </w:tc>
        <w:tc>
          <w:tcPr>
            <w:tcW w:w="2220" w:type="dxa"/>
            <w:shd w:val="clear" w:color="auto" w:fill="auto"/>
            <w:vAlign w:val="center"/>
            <w:hideMark/>
          </w:tcPr>
          <w:p w:rsidR="00820E21" w:rsidRPr="00820E21" w:rsidRDefault="00820E21" w:rsidP="00820E21">
            <w:pPr>
              <w:spacing w:after="0"/>
              <w:jc w:val="left"/>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megbeszélés</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X</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r>
      <w:tr w:rsidR="00820E21" w:rsidRPr="00820E21" w:rsidTr="00820E21">
        <w:trPr>
          <w:trHeight w:val="31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w:t>
            </w:r>
          </w:p>
        </w:tc>
        <w:tc>
          <w:tcPr>
            <w:tcW w:w="2220" w:type="dxa"/>
            <w:shd w:val="clear" w:color="auto" w:fill="auto"/>
            <w:vAlign w:val="center"/>
            <w:hideMark/>
          </w:tcPr>
          <w:p w:rsidR="00820E21" w:rsidRPr="00820E21" w:rsidRDefault="00820E21" w:rsidP="00820E21">
            <w:pPr>
              <w:spacing w:after="0"/>
              <w:jc w:val="left"/>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szemléltetés</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Informatikai eszközök</w:t>
            </w:r>
          </w:p>
        </w:tc>
      </w:tr>
      <w:tr w:rsidR="00820E21" w:rsidRPr="00820E21" w:rsidTr="00820E21">
        <w:trPr>
          <w:trHeight w:val="31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6.</w:t>
            </w:r>
          </w:p>
        </w:tc>
        <w:tc>
          <w:tcPr>
            <w:tcW w:w="2220" w:type="dxa"/>
            <w:shd w:val="clear" w:color="auto" w:fill="auto"/>
            <w:vAlign w:val="center"/>
            <w:hideMark/>
          </w:tcPr>
          <w:p w:rsidR="00820E21" w:rsidRPr="00820E21" w:rsidRDefault="00820E21" w:rsidP="00820E21">
            <w:pPr>
              <w:spacing w:after="0"/>
              <w:jc w:val="left"/>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házi feladat</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X</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r>
    </w:tbl>
    <w:p w:rsidR="00820E21" w:rsidRDefault="00820E21" w:rsidP="00820E21">
      <w:pPr>
        <w:pStyle w:val="Listaszerbekezds"/>
        <w:spacing w:after="0"/>
        <w:ind w:left="1224"/>
        <w:rPr>
          <w:b/>
        </w:rPr>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0E21" w:rsidRPr="00EE32F9" w:rsidTr="00820E21">
        <w:trPr>
          <w:trHeight w:val="255"/>
          <w:jc w:val="center"/>
        </w:trPr>
        <w:tc>
          <w:tcPr>
            <w:tcW w:w="104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820E21" w:rsidRPr="00EE32F9" w:rsidTr="00820E21">
        <w:trPr>
          <w:trHeight w:val="510"/>
          <w:jc w:val="center"/>
        </w:trPr>
        <w:tc>
          <w:tcPr>
            <w:tcW w:w="104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c>
          <w:tcPr>
            <w:tcW w:w="280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csoport-bontás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osztály-keret</w:t>
            </w:r>
          </w:p>
        </w:tc>
        <w:tc>
          <w:tcPr>
            <w:tcW w:w="238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 feldolgozó tevékenységek</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1.7.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Ismeretalkalmazási gyakorló tevékenységek, feladatok</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Leírás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Tesztfeladat megoldása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Képi információk körében</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értelmezése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kiegészítés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rajz készítése </w:t>
            </w:r>
            <w:proofErr w:type="spellStart"/>
            <w:r w:rsidRPr="00EE32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Komplex információk körében</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Esetleírás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munkaformák körében</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versenyjáték</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467E5" w:rsidP="00C53E01">
      <w:pPr>
        <w:pStyle w:val="Listaszerbekezds"/>
        <w:numPr>
          <w:ilvl w:val="0"/>
          <w:numId w:val="8"/>
        </w:numPr>
        <w:tabs>
          <w:tab w:val="right" w:pos="9072"/>
        </w:tabs>
        <w:spacing w:after="0"/>
        <w:rPr>
          <w:rFonts w:cs="Times New Roman"/>
          <w:b/>
        </w:rPr>
      </w:pPr>
      <w:r w:rsidRPr="000467E5">
        <w:rPr>
          <w:b/>
        </w:rPr>
        <w:t xml:space="preserve">Repülőgép-szerkezettan és rendszerismeret </w:t>
      </w:r>
      <w:r w:rsidR="00C53E01" w:rsidRPr="00644690">
        <w:rPr>
          <w:b/>
        </w:rPr>
        <w:t xml:space="preserve"> tantárgy</w:t>
      </w:r>
      <w:r w:rsidR="00C53E01" w:rsidRPr="00644690">
        <w:rPr>
          <w:b/>
        </w:rPr>
        <w:tab/>
        <w:t>…</w:t>
      </w:r>
      <w:r w:rsidR="00C53E01">
        <w:rPr>
          <w:b/>
        </w:rPr>
        <w:t xml:space="preserve"> ó</w:t>
      </w:r>
      <w:r w:rsidR="00C53E01" w:rsidRPr="00644690">
        <w:rPr>
          <w:b/>
        </w:rPr>
        <w:t>ra/</w:t>
      </w:r>
      <w:r>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0467E5" w:rsidRDefault="000467E5" w:rsidP="000467E5">
      <w:pPr>
        <w:spacing w:after="0"/>
        <w:ind w:left="426"/>
      </w:pPr>
      <w:r>
        <w:t>fogalmak és összefüggések megismertetése, melyek biztos alapismereteket adnak a tanulóknak a repülőgépek üzemeltetése és javítása során szükséges munkák elvégzéséhez</w:t>
      </w:r>
    </w:p>
    <w:p w:rsidR="000467E5" w:rsidRDefault="000467E5" w:rsidP="000467E5">
      <w:pPr>
        <w:spacing w:after="0"/>
        <w:ind w:left="426"/>
      </w:pPr>
      <w:r>
        <w:lastRenderedPageBreak/>
        <w:t>megismertesse a tanulókkal a légi járművek főbb szerkezeti részegységeiben alkalmazott konstrukciós megoldásokat, az üzemeltetés közben ható terheléseket, és az általuk megkövetelt teherviselő szerkezeteket</w:t>
      </w:r>
    </w:p>
    <w:p w:rsidR="000467E5" w:rsidRDefault="000467E5" w:rsidP="000467E5">
      <w:pPr>
        <w:spacing w:after="0"/>
        <w:ind w:left="426"/>
      </w:pPr>
      <w:r>
        <w:t>áttekintést adjon a különböző légi járművek rendeltetéséből adódó követelmények és az alkalmazott építési módok közötti szoros összefüggésekről</w:t>
      </w:r>
    </w:p>
    <w:p w:rsidR="000467E5" w:rsidRDefault="000467E5" w:rsidP="000467E5">
      <w:pPr>
        <w:spacing w:after="0"/>
        <w:ind w:left="426"/>
      </w:pPr>
      <w:r>
        <w:t>felhívja a tanulók figyelmét az általános műszaki fejlődésnek a légi járművek szerkezetére gyakorolt hatására, a tanulókat a műszaki újdonságok iránti fogékonyságra, a légi járművek műszaki fejlődésének figyelemmel kisérésére, a szakirodalom rendszeres tanulmányozására nevelje</w:t>
      </w:r>
    </w:p>
    <w:p w:rsidR="000467E5" w:rsidRDefault="000467E5" w:rsidP="000467E5">
      <w:pPr>
        <w:spacing w:after="0"/>
        <w:ind w:left="426"/>
      </w:pPr>
      <w:r>
        <w:t>megismertesse a tanulókkal a légi járművek műszaki üzemeltetésének rendszerét, az ezt szabályozó műszaki dokumentációkat és jogszabályokat valamint az irányítást és a felügyeletet ellátó szervezeteket</w:t>
      </w:r>
    </w:p>
    <w:p w:rsidR="000467E5" w:rsidRDefault="000467E5" w:rsidP="000467E5">
      <w:pPr>
        <w:spacing w:after="0"/>
        <w:ind w:left="426"/>
      </w:pPr>
      <w:r>
        <w:t>áttekintést adjon a légi járművek részegységein és rendszerein a napi műszaki kiszolgálás és az időszakos karbantartás során elvégzendő munkák jellegéről és mélységéről</w:t>
      </w:r>
    </w:p>
    <w:p w:rsidR="000467E5" w:rsidRDefault="000467E5" w:rsidP="000467E5">
      <w:pPr>
        <w:spacing w:after="0"/>
        <w:ind w:left="426"/>
      </w:pPr>
      <w:r>
        <w:t>felhívja a figyelmet a légi járművek szerkezetével és rendszereivel kapcsolatos ismeretanyag komplex jellegére, többi szakmai tantárgynál elsajátított ismeretekkel való összefüggésekre</w:t>
      </w:r>
    </w:p>
    <w:p w:rsidR="000467E5" w:rsidRDefault="000467E5" w:rsidP="000467E5">
      <w:pPr>
        <w:spacing w:after="0"/>
        <w:ind w:left="426"/>
      </w:pPr>
      <w:r>
        <w:t>munkájukhoz rendelkezzenek a 1321/2014. EK. rendelet, III. mellékletében (Part 66) előírt ismeretekkel, képzetségük megfeleljen az Európai Uniós előírásoknak.</w:t>
      </w:r>
    </w:p>
    <w:p w:rsidR="00C53E01" w:rsidRDefault="000467E5" w:rsidP="000467E5">
      <w:pPr>
        <w:spacing w:after="0"/>
        <w:ind w:left="426"/>
      </w:pPr>
      <w:r>
        <w:t xml:space="preserve">Az elsajátított ismeretek alapján a 1321/2014 </w:t>
      </w:r>
      <w:proofErr w:type="spellStart"/>
      <w:r>
        <w:t>Ek</w:t>
      </w:r>
      <w:proofErr w:type="spellEnd"/>
      <w:r>
        <w:t>. rendelet 66.A.70. Elismerési rendelkezések és 66.B.405. A nemzeti szakképesítésekre vonatkozó elismerési jelentés bekezdések alapján elismerhető legyen ezen rendelet B1 végzettségének alapismereti követelmény teljesítéseként.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0467E5" w:rsidRDefault="000467E5" w:rsidP="000467E5">
      <w:pPr>
        <w:spacing w:after="0"/>
        <w:ind w:left="426"/>
      </w:pPr>
      <w:r>
        <w:t>Műszaki rajz: metszeti, jelképes ábrázolás.</w:t>
      </w:r>
    </w:p>
    <w:p w:rsidR="000467E5" w:rsidRDefault="000467E5" w:rsidP="000467E5">
      <w:pPr>
        <w:spacing w:after="0"/>
        <w:ind w:left="426"/>
      </w:pPr>
      <w:r>
        <w:t>Mechanika: statika, szilárdságtan.</w:t>
      </w:r>
    </w:p>
    <w:p w:rsidR="000467E5" w:rsidRDefault="000467E5" w:rsidP="000467E5">
      <w:pPr>
        <w:spacing w:after="0"/>
        <w:ind w:left="426"/>
      </w:pPr>
      <w:r>
        <w:t>Gépelemek –géptan összes tartalmi elemére ráépülés.</w:t>
      </w:r>
    </w:p>
    <w:p w:rsidR="000467E5" w:rsidRDefault="000467E5" w:rsidP="000467E5">
      <w:pPr>
        <w:spacing w:after="0"/>
        <w:ind w:left="426"/>
      </w:pPr>
      <w:r>
        <w:t>Technológiai alapismeretek összes tartalmi elemeire ráépülés.</w:t>
      </w:r>
    </w:p>
    <w:p w:rsidR="000467E5" w:rsidRDefault="000467E5" w:rsidP="000467E5">
      <w:pPr>
        <w:spacing w:after="0"/>
        <w:ind w:left="426"/>
      </w:pPr>
      <w:r>
        <w:t>Karbantartási gyakorlat elsajátított összes ismeretre.</w:t>
      </w:r>
    </w:p>
    <w:p w:rsidR="00C53E01" w:rsidRDefault="000467E5" w:rsidP="000467E5">
      <w:pPr>
        <w:spacing w:after="0"/>
        <w:ind w:left="426"/>
      </w:pPr>
      <w:r>
        <w:t>Repülőgépész gyakorlat teljes ismeretanyaga párhuzamosan felhasználva.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467E5" w:rsidP="00C53E01">
      <w:pPr>
        <w:pStyle w:val="Listaszerbekezds"/>
        <w:numPr>
          <w:ilvl w:val="2"/>
          <w:numId w:val="8"/>
        </w:numPr>
        <w:tabs>
          <w:tab w:val="left" w:pos="1701"/>
          <w:tab w:val="right" w:pos="9072"/>
        </w:tabs>
        <w:spacing w:after="0"/>
        <w:ind w:left="993" w:hanging="426"/>
        <w:rPr>
          <w:b/>
          <w:i/>
        </w:rPr>
      </w:pPr>
      <w:r w:rsidRPr="000467E5">
        <w:rPr>
          <w:b/>
          <w:i/>
        </w:rPr>
        <w:t xml:space="preserve">Bevezető ismeretek, rendszerezések </w:t>
      </w:r>
      <w:r w:rsidR="00C53E01" w:rsidRPr="00644690">
        <w:rPr>
          <w:b/>
          <w:i/>
        </w:rPr>
        <w:tab/>
        <w:t>…</w:t>
      </w:r>
      <w:r w:rsidR="00C53E01">
        <w:rPr>
          <w:b/>
          <w:i/>
        </w:rPr>
        <w:t xml:space="preserve"> ó</w:t>
      </w:r>
      <w:r w:rsidR="005E154C">
        <w:rPr>
          <w:b/>
          <w:i/>
        </w:rPr>
        <w:t>ra/12</w:t>
      </w:r>
      <w:r w:rsidR="00C53E01" w:rsidRPr="00644690">
        <w:rPr>
          <w:b/>
          <w:i/>
        </w:rPr>
        <w:t xml:space="preserve"> óra</w:t>
      </w:r>
    </w:p>
    <w:p w:rsidR="000467E5" w:rsidRPr="000467E5" w:rsidRDefault="000467E5" w:rsidP="000467E5">
      <w:pPr>
        <w:spacing w:after="0"/>
        <w:ind w:left="774"/>
        <w:rPr>
          <w:rFonts w:cs="Times New Roman"/>
          <w:szCs w:val="24"/>
        </w:rPr>
      </w:pPr>
      <w:r w:rsidRPr="000467E5">
        <w:rPr>
          <w:rFonts w:cs="Times New Roman"/>
          <w:szCs w:val="24"/>
        </w:rPr>
        <w:t>A repülés története.</w:t>
      </w:r>
    </w:p>
    <w:p w:rsidR="000467E5" w:rsidRPr="000467E5" w:rsidRDefault="000467E5" w:rsidP="000467E5">
      <w:pPr>
        <w:spacing w:after="0"/>
        <w:ind w:left="1080"/>
        <w:rPr>
          <w:rFonts w:cs="Times New Roman"/>
          <w:szCs w:val="24"/>
        </w:rPr>
      </w:pPr>
      <w:r w:rsidRPr="000467E5">
        <w:rPr>
          <w:rFonts w:cs="Times New Roman"/>
          <w:szCs w:val="24"/>
        </w:rPr>
        <w:t>A polgári és a katonai repülés kialakulása és fejlődése. A légi járművek fejlesztésének főbb állomásai; a katonai repülés és a polgári légi közlekedés követelményeinek hatása a műszaki fejlesztésre. A repüléstudomány és a légi járművek fejlesztésében fontosabb szerepet betöltő magyar és külföldi tudósok, mérnökök, feltalálók valamint kutatóintézetek és tervezőcsoportok. A nevükhöz fűződő jelentősebb eredmények. Napjaink légi jármű gyártásában jelentős szerepet betöltő tervezőirodák és vállalatok tevékenysége, az általuk előállított ismertebb légi járművek. A légi járművek fejlesztésének főbb irányai, a légi közlekedés fejlődésének aktuális kérdései.</w:t>
      </w:r>
    </w:p>
    <w:p w:rsidR="000467E5" w:rsidRPr="000467E5" w:rsidRDefault="000467E5" w:rsidP="000467E5">
      <w:pPr>
        <w:spacing w:after="0"/>
        <w:ind w:left="774"/>
        <w:rPr>
          <w:rFonts w:cs="Times New Roman"/>
          <w:szCs w:val="24"/>
        </w:rPr>
      </w:pPr>
      <w:r w:rsidRPr="000467E5">
        <w:rPr>
          <w:rFonts w:cs="Times New Roman"/>
          <w:szCs w:val="24"/>
        </w:rPr>
        <w:t>Légi járművek üzemképesség tanúsítása során alkalmazott dokumentációk.</w:t>
      </w:r>
    </w:p>
    <w:p w:rsidR="000467E5" w:rsidRPr="000467E5" w:rsidRDefault="000467E5" w:rsidP="000467E5">
      <w:pPr>
        <w:spacing w:after="0"/>
        <w:ind w:left="1080"/>
        <w:rPr>
          <w:rFonts w:cs="Times New Roman"/>
          <w:szCs w:val="24"/>
        </w:rPr>
      </w:pPr>
      <w:r w:rsidRPr="000467E5">
        <w:rPr>
          <w:rFonts w:cs="Times New Roman"/>
          <w:szCs w:val="24"/>
        </w:rPr>
        <w:t>A légi járművek műszaki üzemeltetése, karbantartása és javítása során használatos műszaki dokumentációk fajtái. Ezen dokumentációk rendeltetése és felépítése. A műszaki dokumentációk érvényességi kritériumai, a módosítások bevezetésének szabályai.</w:t>
      </w:r>
    </w:p>
    <w:p w:rsidR="000467E5" w:rsidRPr="000467E5" w:rsidRDefault="000467E5" w:rsidP="000467E5">
      <w:pPr>
        <w:spacing w:after="0"/>
        <w:ind w:left="774"/>
        <w:rPr>
          <w:rFonts w:cs="Times New Roman"/>
          <w:szCs w:val="24"/>
        </w:rPr>
      </w:pPr>
      <w:r w:rsidRPr="000467E5">
        <w:rPr>
          <w:rFonts w:cs="Times New Roman"/>
          <w:szCs w:val="24"/>
        </w:rPr>
        <w:t>Légi járművek karbantartási rendszerei.</w:t>
      </w:r>
    </w:p>
    <w:p w:rsidR="000467E5" w:rsidRPr="000467E5" w:rsidRDefault="000467E5" w:rsidP="000467E5">
      <w:pPr>
        <w:spacing w:after="0"/>
        <w:ind w:left="774"/>
        <w:rPr>
          <w:rFonts w:cs="Times New Roman"/>
          <w:szCs w:val="24"/>
        </w:rPr>
      </w:pPr>
      <w:r w:rsidRPr="000467E5">
        <w:rPr>
          <w:rFonts w:cs="Times New Roman"/>
          <w:szCs w:val="24"/>
        </w:rPr>
        <w:lastRenderedPageBreak/>
        <w:t>Légi járművek felosztása.</w:t>
      </w:r>
    </w:p>
    <w:p w:rsidR="000467E5" w:rsidRPr="000467E5" w:rsidRDefault="000467E5" w:rsidP="000467E5">
      <w:pPr>
        <w:spacing w:after="0"/>
        <w:ind w:left="774"/>
        <w:rPr>
          <w:rFonts w:cs="Times New Roman"/>
          <w:szCs w:val="24"/>
        </w:rPr>
      </w:pPr>
      <w:r w:rsidRPr="000467E5">
        <w:rPr>
          <w:rFonts w:cs="Times New Roman"/>
          <w:szCs w:val="24"/>
        </w:rPr>
        <w:t>Légi járművek gyártásának folyamata.</w:t>
      </w:r>
    </w:p>
    <w:p w:rsidR="00C53E01" w:rsidRDefault="000467E5" w:rsidP="000467E5">
      <w:pPr>
        <w:spacing w:after="0"/>
        <w:ind w:left="851"/>
      </w:pPr>
      <w:r w:rsidRPr="000467E5">
        <w:rPr>
          <w:rFonts w:cs="Times New Roman"/>
          <w:szCs w:val="24"/>
        </w:rPr>
        <w:t xml:space="preserve">Légi járművek jellemző paraméterei, mértani és teljesítmény </w:t>
      </w:r>
      <w:proofErr w:type="spellStart"/>
      <w:r w:rsidRPr="000467E5">
        <w:rPr>
          <w:rFonts w:cs="Times New Roman"/>
          <w:szCs w:val="24"/>
        </w:rPr>
        <w:t>adatai.</w:t>
      </w:r>
      <w:r w:rsidR="00C53E01" w:rsidRPr="00A80941">
        <w:rPr>
          <w:rFonts w:cs="Times New Roman"/>
        </w:rPr>
        <w:t>A</w:t>
      </w:r>
      <w:proofErr w:type="spellEnd"/>
      <w:r w:rsidR="00C53E01" w:rsidRPr="00A80941">
        <w:rPr>
          <w:rFonts w:cs="Times New Roman"/>
        </w:rPr>
        <w:t xml:space="preserve"> témakör részletes kifejtése</w:t>
      </w:r>
    </w:p>
    <w:p w:rsidR="00C53E01" w:rsidRPr="00644690" w:rsidRDefault="00C53E01" w:rsidP="00C53E01">
      <w:pPr>
        <w:tabs>
          <w:tab w:val="left" w:pos="1418"/>
          <w:tab w:val="right" w:pos="9072"/>
        </w:tabs>
        <w:spacing w:after="0"/>
        <w:ind w:left="851"/>
      </w:pPr>
    </w:p>
    <w:p w:rsidR="00C53E01" w:rsidRDefault="000467E5" w:rsidP="00C53E01">
      <w:pPr>
        <w:pStyle w:val="Listaszerbekezds"/>
        <w:numPr>
          <w:ilvl w:val="2"/>
          <w:numId w:val="8"/>
        </w:numPr>
        <w:tabs>
          <w:tab w:val="left" w:pos="1701"/>
          <w:tab w:val="right" w:pos="9072"/>
        </w:tabs>
        <w:spacing w:after="0"/>
        <w:ind w:left="993" w:hanging="426"/>
        <w:rPr>
          <w:b/>
          <w:i/>
        </w:rPr>
      </w:pPr>
      <w:r w:rsidRPr="000467E5">
        <w:rPr>
          <w:b/>
          <w:i/>
        </w:rPr>
        <w:t>Repülőgépek szerkezete I.</w:t>
      </w:r>
      <w:r w:rsidR="00C53E01" w:rsidRPr="00644690">
        <w:rPr>
          <w:b/>
          <w:i/>
        </w:rPr>
        <w:tab/>
        <w:t>…</w:t>
      </w:r>
      <w:r w:rsidR="00C53E01">
        <w:rPr>
          <w:b/>
          <w:i/>
        </w:rPr>
        <w:t xml:space="preserve"> ó</w:t>
      </w:r>
      <w:r w:rsidR="00C53E01" w:rsidRPr="00644690">
        <w:rPr>
          <w:b/>
          <w:i/>
        </w:rPr>
        <w:t>ra/</w:t>
      </w:r>
      <w:r w:rsidR="005E154C">
        <w:rPr>
          <w:b/>
          <w:i/>
        </w:rPr>
        <w:t>28</w:t>
      </w:r>
      <w:r w:rsidR="00C53E01" w:rsidRPr="00644690">
        <w:rPr>
          <w:b/>
          <w:i/>
        </w:rPr>
        <w:t xml:space="preserve"> óra</w:t>
      </w:r>
    </w:p>
    <w:p w:rsidR="000467E5" w:rsidRPr="000467E5" w:rsidRDefault="000467E5" w:rsidP="000467E5">
      <w:pPr>
        <w:spacing w:after="0"/>
        <w:ind w:firstLine="708"/>
        <w:rPr>
          <w:rFonts w:cs="Times New Roman"/>
          <w:szCs w:val="24"/>
        </w:rPr>
      </w:pPr>
      <w:r w:rsidRPr="000467E5">
        <w:rPr>
          <w:rFonts w:cs="Times New Roman"/>
          <w:szCs w:val="24"/>
        </w:rPr>
        <w:t xml:space="preserve">A </w:t>
      </w:r>
      <w:r w:rsidRPr="000467E5">
        <w:rPr>
          <w:rFonts w:cs="Times New Roman"/>
          <w:color w:val="333333"/>
          <w:szCs w:val="24"/>
          <w:shd w:val="clear" w:color="auto" w:fill="FFFFFF"/>
        </w:rPr>
        <w:t>témakör részletes kifejtése</w:t>
      </w:r>
    </w:p>
    <w:p w:rsidR="000467E5" w:rsidRPr="000467E5" w:rsidRDefault="000467E5" w:rsidP="000467E5">
      <w:pPr>
        <w:spacing w:after="0"/>
        <w:ind w:left="774"/>
        <w:rPr>
          <w:rFonts w:cs="Times New Roman"/>
          <w:szCs w:val="24"/>
        </w:rPr>
      </w:pPr>
      <w:r w:rsidRPr="000467E5">
        <w:rPr>
          <w:rFonts w:cs="Times New Roman"/>
          <w:szCs w:val="24"/>
        </w:rPr>
        <w:t>Általános repülőgép-szerkezettani alapismeretek.</w:t>
      </w:r>
    </w:p>
    <w:p w:rsidR="000467E5" w:rsidRPr="000467E5" w:rsidRDefault="000467E5" w:rsidP="000467E5">
      <w:pPr>
        <w:spacing w:after="0"/>
        <w:ind w:left="1080"/>
        <w:rPr>
          <w:rFonts w:cs="Times New Roman"/>
          <w:szCs w:val="24"/>
        </w:rPr>
      </w:pPr>
      <w:r w:rsidRPr="000467E5">
        <w:rPr>
          <w:rFonts w:cs="Times New Roman"/>
          <w:szCs w:val="24"/>
        </w:rPr>
        <w:t>A merevszárnyú repülőszerkezetek főbb részegységei és rendszerei; a különböző aerodinamikai elrendezési változatok fontosabb szerkezeti jellemzői.</w:t>
      </w:r>
    </w:p>
    <w:p w:rsidR="000467E5" w:rsidRPr="000467E5" w:rsidRDefault="000467E5" w:rsidP="000467E5">
      <w:pPr>
        <w:spacing w:after="0"/>
        <w:ind w:left="1080"/>
        <w:rPr>
          <w:rFonts w:cs="Times New Roman"/>
          <w:szCs w:val="24"/>
        </w:rPr>
      </w:pPr>
      <w:r w:rsidRPr="000467E5">
        <w:rPr>
          <w:rFonts w:cs="Times New Roman"/>
          <w:szCs w:val="24"/>
        </w:rPr>
        <w:t xml:space="preserve">A légi járműveken alkalmazott lágyfalú, tartóvázas, </w:t>
      </w:r>
      <w:proofErr w:type="spellStart"/>
      <w:r w:rsidRPr="000467E5">
        <w:rPr>
          <w:rFonts w:cs="Times New Roman"/>
          <w:szCs w:val="24"/>
        </w:rPr>
        <w:t>félhéj-</w:t>
      </w:r>
      <w:proofErr w:type="spellEnd"/>
      <w:r w:rsidRPr="000467E5">
        <w:rPr>
          <w:rFonts w:cs="Times New Roman"/>
          <w:szCs w:val="24"/>
        </w:rPr>
        <w:t xml:space="preserve"> és héjszerkezetek alapvető jellemzői.</w:t>
      </w:r>
    </w:p>
    <w:p w:rsidR="000467E5" w:rsidRPr="000467E5" w:rsidRDefault="000467E5" w:rsidP="000467E5">
      <w:pPr>
        <w:spacing w:after="0"/>
        <w:ind w:left="1080"/>
        <w:rPr>
          <w:rFonts w:cs="Times New Roman"/>
          <w:szCs w:val="24"/>
        </w:rPr>
      </w:pPr>
      <w:r w:rsidRPr="000467E5">
        <w:rPr>
          <w:rFonts w:cs="Times New Roman"/>
          <w:szCs w:val="24"/>
        </w:rPr>
        <w:t>A légi járművek tervezése és gyártása során alkalmazott modern konstrukciós elvek (pl. "</w:t>
      </w:r>
      <w:proofErr w:type="spellStart"/>
      <w:r w:rsidRPr="000467E5">
        <w:rPr>
          <w:rFonts w:cs="Times New Roman"/>
          <w:szCs w:val="24"/>
        </w:rPr>
        <w:t>fail</w:t>
      </w:r>
      <w:proofErr w:type="spellEnd"/>
      <w:r w:rsidRPr="000467E5">
        <w:rPr>
          <w:rFonts w:cs="Times New Roman"/>
          <w:szCs w:val="24"/>
        </w:rPr>
        <w:t xml:space="preserve"> </w:t>
      </w:r>
      <w:proofErr w:type="spellStart"/>
      <w:r w:rsidRPr="000467E5">
        <w:rPr>
          <w:rFonts w:cs="Times New Roman"/>
          <w:szCs w:val="24"/>
        </w:rPr>
        <w:t>safe</w:t>
      </w:r>
      <w:proofErr w:type="spellEnd"/>
      <w:r w:rsidRPr="000467E5">
        <w:rPr>
          <w:rFonts w:cs="Times New Roman"/>
          <w:szCs w:val="24"/>
        </w:rPr>
        <w:t>" és "</w:t>
      </w:r>
      <w:proofErr w:type="spellStart"/>
      <w:r w:rsidRPr="000467E5">
        <w:rPr>
          <w:rFonts w:cs="Times New Roman"/>
          <w:szCs w:val="24"/>
        </w:rPr>
        <w:t>safe</w:t>
      </w:r>
      <w:proofErr w:type="spellEnd"/>
      <w:r w:rsidRPr="000467E5">
        <w:rPr>
          <w:rFonts w:cs="Times New Roman"/>
          <w:szCs w:val="24"/>
        </w:rPr>
        <w:t xml:space="preserve"> life") lényege és jellemzői</w:t>
      </w:r>
    </w:p>
    <w:p w:rsidR="000467E5" w:rsidRPr="000467E5" w:rsidRDefault="000467E5" w:rsidP="000467E5">
      <w:pPr>
        <w:spacing w:after="0"/>
        <w:ind w:left="774"/>
        <w:rPr>
          <w:rFonts w:cs="Times New Roman"/>
          <w:szCs w:val="24"/>
        </w:rPr>
      </w:pPr>
      <w:r w:rsidRPr="000467E5">
        <w:rPr>
          <w:rFonts w:cs="Times New Roman"/>
          <w:color w:val="000000"/>
          <w:szCs w:val="24"/>
        </w:rPr>
        <w:t xml:space="preserve">A szerkezeti szilárdsággal szemben támasztott légi alkalmassági követelmények </w:t>
      </w:r>
    </w:p>
    <w:p w:rsidR="000467E5" w:rsidRPr="000467E5" w:rsidRDefault="000467E5" w:rsidP="000467E5">
      <w:pPr>
        <w:spacing w:after="0"/>
        <w:ind w:left="774"/>
        <w:rPr>
          <w:rFonts w:cs="Times New Roman"/>
          <w:szCs w:val="24"/>
        </w:rPr>
      </w:pPr>
      <w:r w:rsidRPr="000467E5">
        <w:rPr>
          <w:rFonts w:cs="Times New Roman"/>
          <w:color w:val="000000"/>
          <w:szCs w:val="24"/>
        </w:rPr>
        <w:t>Szerkezeti osztályozás, primer, szekunder és tercier .</w:t>
      </w:r>
    </w:p>
    <w:p w:rsidR="000467E5" w:rsidRPr="000467E5" w:rsidRDefault="000467E5" w:rsidP="000467E5">
      <w:pPr>
        <w:spacing w:after="0"/>
        <w:ind w:left="774"/>
        <w:rPr>
          <w:rFonts w:cs="Times New Roman"/>
          <w:szCs w:val="24"/>
        </w:rPr>
      </w:pPr>
      <w:r w:rsidRPr="000467E5">
        <w:rPr>
          <w:rFonts w:cs="Times New Roman"/>
          <w:color w:val="000000"/>
          <w:szCs w:val="24"/>
        </w:rPr>
        <w:t>Meghibásodás mentesség, megbízható élettartam és sérüléstűrés koncepciói.</w:t>
      </w:r>
    </w:p>
    <w:p w:rsidR="000467E5" w:rsidRPr="000467E5" w:rsidRDefault="000467E5" w:rsidP="000467E5">
      <w:pPr>
        <w:spacing w:after="0"/>
        <w:ind w:left="774"/>
        <w:rPr>
          <w:rFonts w:cs="Times New Roman"/>
          <w:szCs w:val="24"/>
        </w:rPr>
      </w:pPr>
      <w:r w:rsidRPr="000467E5">
        <w:rPr>
          <w:rFonts w:cs="Times New Roman"/>
          <w:color w:val="000000"/>
          <w:szCs w:val="24"/>
        </w:rPr>
        <w:t>Zóna- és állomásazonosító rendszerek.</w:t>
      </w:r>
    </w:p>
    <w:p w:rsidR="000467E5" w:rsidRPr="000467E5" w:rsidRDefault="000467E5" w:rsidP="000467E5">
      <w:pPr>
        <w:spacing w:after="0"/>
        <w:ind w:left="774"/>
        <w:rPr>
          <w:rFonts w:cs="Times New Roman"/>
          <w:szCs w:val="24"/>
        </w:rPr>
      </w:pPr>
      <w:r w:rsidRPr="000467E5">
        <w:rPr>
          <w:rFonts w:cs="Times New Roman"/>
          <w:szCs w:val="24"/>
        </w:rPr>
        <w:t>Sárkányszimmetria: kiegyensúlyozási módszerek és szimmetria-ellenőrzések</w:t>
      </w:r>
    </w:p>
    <w:p w:rsidR="000467E5" w:rsidRPr="000467E5" w:rsidRDefault="000467E5" w:rsidP="000467E5">
      <w:pPr>
        <w:spacing w:after="0"/>
        <w:ind w:left="774"/>
        <w:rPr>
          <w:rFonts w:cs="Times New Roman"/>
          <w:szCs w:val="24"/>
        </w:rPr>
      </w:pPr>
      <w:r w:rsidRPr="000467E5">
        <w:rPr>
          <w:rFonts w:cs="Times New Roman"/>
          <w:szCs w:val="24"/>
        </w:rPr>
        <w:t>A repülőgép szárnya (ATA 57)</w:t>
      </w:r>
    </w:p>
    <w:p w:rsidR="000467E5" w:rsidRPr="000467E5" w:rsidRDefault="000467E5" w:rsidP="000467E5">
      <w:pPr>
        <w:spacing w:after="0"/>
        <w:ind w:left="1080"/>
        <w:rPr>
          <w:rFonts w:cs="Times New Roman"/>
          <w:szCs w:val="24"/>
        </w:rPr>
      </w:pPr>
      <w:r w:rsidRPr="000467E5">
        <w:rPr>
          <w:rFonts w:cs="Times New Roman"/>
          <w:szCs w:val="24"/>
        </w:rPr>
        <w:t xml:space="preserve">A szárny rendeltetése. A repülőgépeken alkalmazott szárnyak különböző szempontok szerinti osztályozása. Az egyes aerodinamikai elrendezések szerkezeti sajátosságai. A szárnyra ható terhelések és az ebből adódó különböző szilárdsági igénybevételek. A tartóvázas szárny szerkezeti kialakítása, főbb fajtái és alkalmazási területei. A </w:t>
      </w:r>
      <w:proofErr w:type="spellStart"/>
      <w:r w:rsidRPr="000467E5">
        <w:rPr>
          <w:rFonts w:cs="Times New Roman"/>
          <w:szCs w:val="24"/>
        </w:rPr>
        <w:t>félhéj-</w:t>
      </w:r>
      <w:proofErr w:type="spellEnd"/>
      <w:r w:rsidRPr="000467E5">
        <w:rPr>
          <w:rFonts w:cs="Times New Roman"/>
          <w:szCs w:val="24"/>
        </w:rPr>
        <w:t xml:space="preserve"> és héjszerkezetű szárny szerkezeti kialakítása, főbb fajtái és alkalmazási területei. A fő konstrukciós elemek (főtartók, bordák, hosszmerevítők, borítás) rendeltetése, leggyakoribb szerkezeti kialakítási formája, összeerősítési módja a szerkezeten belül. A szárnybekötő vasalások szerkezeti kialakítása tartóvázas és </w:t>
      </w:r>
      <w:proofErr w:type="spellStart"/>
      <w:r w:rsidRPr="000467E5">
        <w:rPr>
          <w:rFonts w:cs="Times New Roman"/>
          <w:szCs w:val="24"/>
        </w:rPr>
        <w:t>félhéj</w:t>
      </w:r>
      <w:proofErr w:type="spellEnd"/>
      <w:r w:rsidRPr="000467E5">
        <w:rPr>
          <w:rFonts w:cs="Times New Roman"/>
          <w:szCs w:val="24"/>
        </w:rPr>
        <w:t xml:space="preserve"> szárnyszerkezet esetén. Különleges szárnyszerkezetek (nyilazott, delta, integrál, tisztán műanyag, stb.) jellemzői és alkalmazási területük. A szárnyon található kiegészítő szerkezetek (áramvonalazó burkolat, szárny-törzs hónaljlemez, szárnyvég-fül, aerodinamikai terelőborda, örvénykeltők) feladata, szerkezeti jellegzetességük. A repülőgép szárnyának indulás előtti és érkezés utáni ellenőrzése szemrevételezéssel. Az időszakos karbantartások során a szárnyon végrehajtandó állapotellenőrzés mélysége, az ellenőrzendő fontosabb részterületek, jellegzetes meghibásodások.</w:t>
      </w:r>
    </w:p>
    <w:p w:rsidR="000467E5" w:rsidRPr="000467E5" w:rsidRDefault="000467E5" w:rsidP="000467E5">
      <w:pPr>
        <w:spacing w:after="0"/>
        <w:ind w:left="1080"/>
        <w:rPr>
          <w:rFonts w:cs="Times New Roman"/>
          <w:szCs w:val="24"/>
        </w:rPr>
      </w:pPr>
      <w:r w:rsidRPr="000467E5">
        <w:rPr>
          <w:rFonts w:cs="Times New Roman"/>
          <w:szCs w:val="24"/>
        </w:rPr>
        <w:t>A repülőgép szárnyán elhelyezett aerodinamikai felületek.</w:t>
      </w:r>
    </w:p>
    <w:p w:rsidR="000467E5" w:rsidRPr="000467E5" w:rsidRDefault="000467E5" w:rsidP="000467E5">
      <w:pPr>
        <w:spacing w:after="0"/>
        <w:ind w:left="1080"/>
        <w:rPr>
          <w:rFonts w:cs="Times New Roman"/>
          <w:szCs w:val="24"/>
        </w:rPr>
      </w:pPr>
      <w:r w:rsidRPr="000467E5">
        <w:rPr>
          <w:rFonts w:cs="Times New Roman"/>
          <w:szCs w:val="24"/>
        </w:rPr>
        <w:t>A csűrők feladata és működési elve. A csűrők szerkezeti kialakítása, felfüggesztése a szárnyra. A csűrők kiegyensúlyozásának szükségessége, szerkezeti megoldások. A csűrőkön alkalmazott kisegítő felületek (</w:t>
      </w:r>
      <w:proofErr w:type="spellStart"/>
      <w:r w:rsidRPr="000467E5">
        <w:rPr>
          <w:rFonts w:cs="Times New Roman"/>
          <w:szCs w:val="24"/>
        </w:rPr>
        <w:t>trimm-lap</w:t>
      </w:r>
      <w:proofErr w:type="spellEnd"/>
      <w:r w:rsidRPr="000467E5">
        <w:rPr>
          <w:rFonts w:cs="Times New Roman"/>
          <w:szCs w:val="24"/>
        </w:rPr>
        <w:t>, segédkormánylap) rendeltetése, szerkezeti kialakításuk. A hossztengely körüli kormányzást biztosító egyéb szerkezeti megoldások.</w:t>
      </w:r>
    </w:p>
    <w:p w:rsidR="000467E5" w:rsidRPr="000467E5" w:rsidRDefault="000467E5" w:rsidP="000467E5">
      <w:pPr>
        <w:spacing w:after="0"/>
        <w:ind w:left="1080"/>
        <w:rPr>
          <w:rFonts w:cs="Times New Roman"/>
          <w:szCs w:val="24"/>
        </w:rPr>
      </w:pPr>
      <w:r w:rsidRPr="000467E5">
        <w:rPr>
          <w:rFonts w:cs="Times New Roman"/>
          <w:szCs w:val="24"/>
        </w:rPr>
        <w:t xml:space="preserve">Az </w:t>
      </w:r>
      <w:proofErr w:type="spellStart"/>
      <w:r w:rsidRPr="000467E5">
        <w:rPr>
          <w:rFonts w:cs="Times New Roman"/>
          <w:szCs w:val="24"/>
        </w:rPr>
        <w:t>orrsegédszárnyak</w:t>
      </w:r>
      <w:proofErr w:type="spellEnd"/>
      <w:r w:rsidRPr="000467E5">
        <w:rPr>
          <w:rFonts w:cs="Times New Roman"/>
          <w:szCs w:val="24"/>
        </w:rPr>
        <w:t xml:space="preserve"> feladata és működési elve. Az orr-segédszárny fajtái. Az </w:t>
      </w:r>
      <w:proofErr w:type="spellStart"/>
      <w:r w:rsidRPr="000467E5">
        <w:rPr>
          <w:rFonts w:cs="Times New Roman"/>
          <w:szCs w:val="24"/>
        </w:rPr>
        <w:t>orrsegédszárny</w:t>
      </w:r>
      <w:proofErr w:type="spellEnd"/>
      <w:r w:rsidRPr="000467E5">
        <w:rPr>
          <w:rFonts w:cs="Times New Roman"/>
          <w:szCs w:val="24"/>
        </w:rPr>
        <w:t xml:space="preserve"> szerkezeti kialakítása, felfüggesztése a szárnyra. Egyéb (az </w:t>
      </w:r>
      <w:proofErr w:type="spellStart"/>
      <w:r w:rsidRPr="000467E5">
        <w:rPr>
          <w:rFonts w:cs="Times New Roman"/>
          <w:szCs w:val="24"/>
        </w:rPr>
        <w:t>orrsegédszárnyhoz</w:t>
      </w:r>
      <w:proofErr w:type="spellEnd"/>
      <w:r w:rsidRPr="000467E5">
        <w:rPr>
          <w:rFonts w:cs="Times New Roman"/>
          <w:szCs w:val="24"/>
        </w:rPr>
        <w:t xml:space="preserve"> hasonló) szerkezeti megoldások.</w:t>
      </w:r>
    </w:p>
    <w:p w:rsidR="000467E5" w:rsidRPr="000467E5" w:rsidRDefault="000467E5" w:rsidP="000467E5">
      <w:pPr>
        <w:spacing w:after="0"/>
        <w:ind w:left="1080"/>
        <w:rPr>
          <w:rFonts w:cs="Times New Roman"/>
          <w:szCs w:val="24"/>
        </w:rPr>
      </w:pPr>
      <w:r w:rsidRPr="000467E5">
        <w:rPr>
          <w:rFonts w:cs="Times New Roman"/>
          <w:szCs w:val="24"/>
        </w:rPr>
        <w:t xml:space="preserve">A féklap (leszállólap) rendeltetése és működési elve. A féklapok fajtái, jellemzői, szerkezeti kialakítása, felfüggesztése a szárnyra. A </w:t>
      </w:r>
      <w:proofErr w:type="spellStart"/>
      <w:r w:rsidRPr="000467E5">
        <w:rPr>
          <w:rFonts w:cs="Times New Roman"/>
          <w:szCs w:val="24"/>
        </w:rPr>
        <w:t>zuhanóféklap</w:t>
      </w:r>
      <w:proofErr w:type="spellEnd"/>
      <w:r w:rsidRPr="000467E5">
        <w:rPr>
          <w:rFonts w:cs="Times New Roman"/>
          <w:szCs w:val="24"/>
        </w:rPr>
        <w:t xml:space="preserve"> rendeltetése és működési elve.</w:t>
      </w:r>
    </w:p>
    <w:p w:rsidR="000467E5" w:rsidRPr="000467E5" w:rsidRDefault="000467E5" w:rsidP="000467E5">
      <w:pPr>
        <w:spacing w:after="0"/>
        <w:ind w:left="1080"/>
        <w:rPr>
          <w:rFonts w:cs="Times New Roman"/>
          <w:szCs w:val="24"/>
        </w:rPr>
      </w:pPr>
      <w:r w:rsidRPr="000467E5">
        <w:rPr>
          <w:rFonts w:cs="Times New Roman"/>
          <w:szCs w:val="24"/>
        </w:rPr>
        <w:t>A fékszárnyak rendeltetése és működési elve. A fékszárnyak fajtái, jellemzők. A fékszárnyak szerkezeti kialakítása, felfüggesztése a szárnyra.</w:t>
      </w:r>
    </w:p>
    <w:p w:rsidR="000467E5" w:rsidRPr="000467E5" w:rsidRDefault="000467E5" w:rsidP="000467E5">
      <w:pPr>
        <w:spacing w:after="0"/>
        <w:ind w:left="1080"/>
        <w:rPr>
          <w:rFonts w:cs="Times New Roman"/>
          <w:szCs w:val="24"/>
        </w:rPr>
      </w:pPr>
      <w:r w:rsidRPr="000467E5">
        <w:rPr>
          <w:rFonts w:cs="Times New Roman"/>
          <w:szCs w:val="24"/>
        </w:rPr>
        <w:lastRenderedPageBreak/>
        <w:t xml:space="preserve">A </w:t>
      </w:r>
      <w:proofErr w:type="spellStart"/>
      <w:r w:rsidRPr="000467E5">
        <w:rPr>
          <w:rFonts w:cs="Times New Roman"/>
          <w:szCs w:val="24"/>
        </w:rPr>
        <w:t>spoilerek</w:t>
      </w:r>
      <w:proofErr w:type="spellEnd"/>
      <w:r w:rsidRPr="000467E5">
        <w:rPr>
          <w:rFonts w:cs="Times New Roman"/>
          <w:szCs w:val="24"/>
        </w:rPr>
        <w:t xml:space="preserve"> rendeltetése és működési elve. A </w:t>
      </w:r>
      <w:proofErr w:type="spellStart"/>
      <w:r w:rsidRPr="000467E5">
        <w:rPr>
          <w:rFonts w:cs="Times New Roman"/>
          <w:szCs w:val="24"/>
        </w:rPr>
        <w:t>spoilerek</w:t>
      </w:r>
      <w:proofErr w:type="spellEnd"/>
      <w:r w:rsidRPr="000467E5">
        <w:rPr>
          <w:rFonts w:cs="Times New Roman"/>
          <w:szCs w:val="24"/>
        </w:rPr>
        <w:t xml:space="preserve"> rendeltetés szerinti felosztása. A </w:t>
      </w:r>
      <w:proofErr w:type="spellStart"/>
      <w:r w:rsidRPr="000467E5">
        <w:rPr>
          <w:rFonts w:cs="Times New Roman"/>
          <w:szCs w:val="24"/>
        </w:rPr>
        <w:t>spoilerek</w:t>
      </w:r>
      <w:proofErr w:type="spellEnd"/>
      <w:r w:rsidRPr="000467E5">
        <w:rPr>
          <w:rFonts w:cs="Times New Roman"/>
          <w:szCs w:val="24"/>
        </w:rPr>
        <w:t xml:space="preserve"> szerkezeti kialakítása, elhelyezése és felfüggesztése a szárnyra. A repülőgép szárnyán elhelyezett aerodinamikai felületek indulás előtti és érkezés utáni ellenőrzése szemrevételezéssel. Az időszakos karbantartások során ezeken a felületeken és felfüggesztési szerkezetükön végrehajtandó állapotellenőrzés mélysége, ápolási és karbantartási munkák.</w:t>
      </w:r>
    </w:p>
    <w:p w:rsidR="000467E5" w:rsidRPr="000467E5" w:rsidRDefault="000467E5" w:rsidP="000467E5">
      <w:pPr>
        <w:spacing w:after="0"/>
        <w:ind w:left="774"/>
        <w:rPr>
          <w:rFonts w:cs="Times New Roman"/>
          <w:szCs w:val="24"/>
        </w:rPr>
      </w:pPr>
      <w:r w:rsidRPr="000467E5">
        <w:rPr>
          <w:rFonts w:cs="Times New Roman"/>
          <w:szCs w:val="24"/>
        </w:rPr>
        <w:t>Irányítófelületek, kormánylapok ATA (55,57)</w:t>
      </w:r>
    </w:p>
    <w:p w:rsidR="00C53E01" w:rsidRDefault="000467E5" w:rsidP="000467E5">
      <w:pPr>
        <w:spacing w:after="0"/>
        <w:ind w:left="851"/>
      </w:pPr>
      <w:r w:rsidRPr="000467E5">
        <w:rPr>
          <w:rFonts w:cs="Times New Roman"/>
          <w:szCs w:val="24"/>
        </w:rPr>
        <w:t xml:space="preserve">A farokfelületek rendeltetése. A repülőgépeken alkalmazott farokfelületek különböző szempontok szerinti osztályozása. Az egyes aerodinamikai elrendezések szerkezeti sajátosságai. A farokfelületekre ható terhelések. A tartóvázas vezérsíkok szerkezeti kialakítása, alkalmazási területük. A </w:t>
      </w:r>
      <w:proofErr w:type="spellStart"/>
      <w:r w:rsidRPr="000467E5">
        <w:rPr>
          <w:rFonts w:cs="Times New Roman"/>
          <w:szCs w:val="24"/>
        </w:rPr>
        <w:t>félhéj-szerkezetű</w:t>
      </w:r>
      <w:proofErr w:type="spellEnd"/>
      <w:r w:rsidRPr="000467E5">
        <w:rPr>
          <w:rFonts w:cs="Times New Roman"/>
          <w:szCs w:val="24"/>
        </w:rPr>
        <w:t xml:space="preserve"> vezérsíkok szerkezeti kialakítása, alkalmazási területük. A vezérsíkok bekötő vasalásának szerkezeti kialakítása tartóvázas és </w:t>
      </w:r>
      <w:proofErr w:type="spellStart"/>
      <w:r w:rsidRPr="000467E5">
        <w:rPr>
          <w:rFonts w:cs="Times New Roman"/>
          <w:szCs w:val="24"/>
        </w:rPr>
        <w:t>félhéj-szerkezet</w:t>
      </w:r>
      <w:proofErr w:type="spellEnd"/>
      <w:r w:rsidRPr="000467E5">
        <w:rPr>
          <w:rFonts w:cs="Times New Roman"/>
          <w:szCs w:val="24"/>
        </w:rPr>
        <w:t xml:space="preserve"> esetén. A farokfelületen elhelyezett kormánylapok (oldal- és magassági kormány) rendeltetése, működési elve. A kormánylapok szerkezeti kialakítása, felfüggesztése a vezérsíkokra. A kormánylapok kiegyensúlyozásának szükségessége, szerkezeti megoldások. A kormánylapokon alkalmazott kisegítő felületek (</w:t>
      </w:r>
      <w:proofErr w:type="spellStart"/>
      <w:r w:rsidRPr="000467E5">
        <w:rPr>
          <w:rFonts w:cs="Times New Roman"/>
          <w:szCs w:val="24"/>
        </w:rPr>
        <w:t>trimm-lap</w:t>
      </w:r>
      <w:proofErr w:type="spellEnd"/>
      <w:r w:rsidRPr="000467E5">
        <w:rPr>
          <w:rFonts w:cs="Times New Roman"/>
          <w:szCs w:val="24"/>
        </w:rPr>
        <w:t>, segédkormánylap) rendeltetése, szerkezeti kialakításuk. Különleges kialakítású farokfelületek (nyilazott, T elrendezés, elfordítható vezérsíkok) jellemzői, alkalmazási területük. A farokfelületek állapotának indulás előtti és érkezés utáni ellenőrzése szemrevételezéssel. Az időszakos karbantartás során ezeken a felületeken és felfüggesztési szerkezetükön végrehajtandó ellenőrzés mélysége, ápolási és karbantartási munkák.</w:t>
      </w:r>
    </w:p>
    <w:p w:rsidR="00C53E01" w:rsidRPr="002A1C54" w:rsidRDefault="00C53E01" w:rsidP="00C53E01">
      <w:pPr>
        <w:tabs>
          <w:tab w:val="left" w:pos="1418"/>
          <w:tab w:val="right" w:pos="9072"/>
        </w:tabs>
        <w:spacing w:after="0"/>
        <w:ind w:left="851"/>
      </w:pPr>
    </w:p>
    <w:p w:rsidR="00C53E01" w:rsidRDefault="000467E5" w:rsidP="00C53E01">
      <w:pPr>
        <w:pStyle w:val="Listaszerbekezds"/>
        <w:numPr>
          <w:ilvl w:val="2"/>
          <w:numId w:val="8"/>
        </w:numPr>
        <w:tabs>
          <w:tab w:val="left" w:pos="1701"/>
          <w:tab w:val="right" w:pos="9072"/>
        </w:tabs>
        <w:spacing w:after="0"/>
        <w:ind w:left="993" w:hanging="426"/>
        <w:rPr>
          <w:b/>
          <w:i/>
        </w:rPr>
      </w:pPr>
      <w:r w:rsidRPr="000467E5">
        <w:rPr>
          <w:b/>
          <w:i/>
        </w:rPr>
        <w:t>Repülőgépek szerkezete II.</w:t>
      </w:r>
      <w:r w:rsidR="00C53E01" w:rsidRPr="00644690">
        <w:rPr>
          <w:b/>
          <w:i/>
        </w:rPr>
        <w:tab/>
        <w:t>…</w:t>
      </w:r>
      <w:r w:rsidR="00C53E01">
        <w:rPr>
          <w:b/>
          <w:i/>
        </w:rPr>
        <w:t xml:space="preserve"> ó</w:t>
      </w:r>
      <w:r w:rsidR="00C53E01" w:rsidRPr="00644690">
        <w:rPr>
          <w:b/>
          <w:i/>
        </w:rPr>
        <w:t>ra/</w:t>
      </w:r>
      <w:r w:rsidR="005E154C">
        <w:rPr>
          <w:b/>
          <w:i/>
        </w:rPr>
        <w:t>28</w:t>
      </w:r>
      <w:r w:rsidR="00C53E01" w:rsidRPr="00644690">
        <w:rPr>
          <w:b/>
          <w:i/>
        </w:rPr>
        <w:t xml:space="preserve"> óra</w:t>
      </w:r>
    </w:p>
    <w:p w:rsidR="000467E5" w:rsidRPr="000467E5" w:rsidRDefault="000467E5" w:rsidP="000467E5">
      <w:pPr>
        <w:spacing w:after="0"/>
        <w:ind w:left="774"/>
        <w:rPr>
          <w:rFonts w:cs="Times New Roman"/>
          <w:szCs w:val="24"/>
        </w:rPr>
      </w:pPr>
      <w:r w:rsidRPr="000467E5">
        <w:rPr>
          <w:rFonts w:cs="Times New Roman"/>
          <w:szCs w:val="24"/>
        </w:rPr>
        <w:t>A repülőgép törzse ATA(52/53/56)</w:t>
      </w:r>
    </w:p>
    <w:p w:rsidR="000467E5" w:rsidRPr="000467E5" w:rsidRDefault="000467E5" w:rsidP="000467E5">
      <w:pPr>
        <w:spacing w:after="0"/>
        <w:ind w:left="1080"/>
        <w:rPr>
          <w:rFonts w:cs="Times New Roman"/>
          <w:szCs w:val="24"/>
        </w:rPr>
      </w:pPr>
      <w:r w:rsidRPr="000467E5">
        <w:rPr>
          <w:rFonts w:cs="Times New Roman"/>
          <w:szCs w:val="24"/>
        </w:rPr>
        <w:t xml:space="preserve">A törzs rendeltetése. A repülőgépeken alkalmazott törzsek különböző szempontok szerinti osztályozása. A törzsre ható terhelések és az ebből adódó szilárdsági igénybevételek. A rácsszerkezetű törzs szerkezeti kialakítása, alkalmazási területe. A </w:t>
      </w:r>
      <w:proofErr w:type="spellStart"/>
      <w:r w:rsidRPr="000467E5">
        <w:rPr>
          <w:rFonts w:cs="Times New Roman"/>
          <w:szCs w:val="24"/>
        </w:rPr>
        <w:t>félhéj-</w:t>
      </w:r>
      <w:proofErr w:type="spellEnd"/>
      <w:r w:rsidRPr="000467E5">
        <w:rPr>
          <w:rFonts w:cs="Times New Roman"/>
          <w:szCs w:val="24"/>
        </w:rPr>
        <w:t xml:space="preserve"> és héjszerkezetű szárny szerkezeti kialakítása, főbb fajtái, alkalmazási területei. A fő konstrukciós elemek (hossztartók, hosszmerevítők, törzskeretek, borítás) rendeltetése, leggyakoribb szerkezeti kialakítási formája, összeerősítési módja a szerkezeten belül. A túlnyomásos törzs szükségessége. A túlnyomásos törzs (túlnyomásos személyzeti fülke) szerkezeti kialakítása. Az ajtók feladata, jellemző konstrukciós megoldások. Az ajtók zárószerkezete, a véletlen nyitás illetve a spontán kinyílást megakadályozó szerkezetek. A szerelőnyílások rendeltetése, a nyílásfedelek szerkezeti kialakítása, rögzítési módok. A törzsön kialakított ablakok, kabintetők, a személyzeti fülke üvegezésének rendeltetése, jellemzői, szerkezeti megoldása a különböző rendeltetésű repülőgépeken. A törzs állapotának ellenőrzése szemrevételezéssel. Az időszakos karbantartások során a törzs szerkezeti elemein végrehajtandó állapotellenőrzés mélysége, ápolási és karbantartási munkák. A túlnyomásos törzs tömítettségének ellenőrzési módja. Az üvegezés ellenőrzésének és karbantartásának sajátosságai.</w:t>
      </w:r>
    </w:p>
    <w:p w:rsidR="000467E5" w:rsidRPr="000467E5" w:rsidRDefault="000467E5" w:rsidP="000467E5">
      <w:pPr>
        <w:spacing w:after="0"/>
        <w:ind w:left="774"/>
        <w:rPr>
          <w:rFonts w:cs="Times New Roman"/>
          <w:szCs w:val="24"/>
        </w:rPr>
      </w:pPr>
      <w:r w:rsidRPr="000467E5">
        <w:rPr>
          <w:rFonts w:cs="Times New Roman"/>
          <w:szCs w:val="24"/>
        </w:rPr>
        <w:t>Hajtóművek bekötése, gondolák ATA(54)</w:t>
      </w:r>
    </w:p>
    <w:p w:rsidR="000467E5" w:rsidRPr="000467E5" w:rsidRDefault="000467E5" w:rsidP="000467E5">
      <w:pPr>
        <w:spacing w:after="0"/>
        <w:ind w:left="1080"/>
        <w:rPr>
          <w:rFonts w:cs="Times New Roman"/>
          <w:szCs w:val="24"/>
        </w:rPr>
      </w:pPr>
      <w:r w:rsidRPr="000467E5">
        <w:rPr>
          <w:rFonts w:cs="Times New Roman"/>
          <w:szCs w:val="24"/>
        </w:rPr>
        <w:t xml:space="preserve">A légi járműveken alkalmazott dugattyús, légcsavaros gázturbinás és gázturbinás sugárhajtóművek elrendezési módjai és elhelyezési formái. A hajtómű elhelyezésével is bekötésével kapcsolatos főbb követelmények. A hajtómű bekötés feladata, a bekötésre ható terhelések. Hajtómű bekötések (motorágyak) jellemző szerkezeti kialakításai: rácsos, gerendatartós, vegyes szerkezet. A hajtómű gondolák, rekeszek, burkolatok jellemző szerkezeti megoldásai. Az indulás előtti és érkezés utáni állapotellenőrzés szemrevételezéssel. Az időszakos karbantartás során </w:t>
      </w:r>
      <w:r w:rsidRPr="000467E5">
        <w:rPr>
          <w:rFonts w:cs="Times New Roman"/>
          <w:szCs w:val="24"/>
        </w:rPr>
        <w:lastRenderedPageBreak/>
        <w:t>a hajtómű bekötés elemein (teherviselő szerkezet, rezgéscsillapítók, stb.) végrehajtandó ellenőrzések mélysége és módszerei, a hajtómű burkolatok karbantartási munkái.</w:t>
      </w:r>
    </w:p>
    <w:p w:rsidR="000467E5" w:rsidRPr="000467E5" w:rsidRDefault="000467E5" w:rsidP="000467E5">
      <w:pPr>
        <w:spacing w:after="0"/>
        <w:ind w:left="774"/>
        <w:rPr>
          <w:rFonts w:cs="Times New Roman"/>
          <w:szCs w:val="24"/>
        </w:rPr>
      </w:pPr>
      <w:r w:rsidRPr="000467E5">
        <w:rPr>
          <w:rFonts w:cs="Times New Roman"/>
          <w:szCs w:val="24"/>
        </w:rPr>
        <w:t>Futóművek ATA (32)</w:t>
      </w:r>
    </w:p>
    <w:p w:rsidR="000467E5" w:rsidRPr="000467E5" w:rsidRDefault="000467E5" w:rsidP="000467E5">
      <w:pPr>
        <w:spacing w:after="0"/>
        <w:ind w:left="1080"/>
        <w:rPr>
          <w:rFonts w:cs="Times New Roman"/>
          <w:szCs w:val="24"/>
        </w:rPr>
      </w:pPr>
      <w:r w:rsidRPr="000467E5">
        <w:rPr>
          <w:rFonts w:cs="Times New Roman"/>
          <w:szCs w:val="24"/>
        </w:rPr>
        <w:t>A futóművek feladata, fajtái. A különböző elrendezési változatok (orrkerekes, farok-kerekes, soros elrendezésű) viselkedésének jellemzői gurulás, felszállás és leszállás közben. Merev futóművek fajtái, alkalmazási területei, jellemző konstrukciós megoldások. A behúzható futóművek alkalmazási területei, jellemző szerkezeti megoldások. A futóművek főbb szerkezeti részei, azok feladata, főbb konstrukciós megoldások.</w:t>
      </w:r>
    </w:p>
    <w:p w:rsidR="000467E5" w:rsidRPr="000467E5" w:rsidRDefault="000467E5" w:rsidP="000467E5">
      <w:pPr>
        <w:spacing w:after="0"/>
        <w:ind w:left="1080"/>
        <w:rPr>
          <w:rFonts w:cs="Times New Roman"/>
          <w:szCs w:val="24"/>
        </w:rPr>
      </w:pPr>
      <w:r w:rsidRPr="000467E5">
        <w:rPr>
          <w:rFonts w:cs="Times New Roman"/>
          <w:szCs w:val="24"/>
        </w:rPr>
        <w:t>A futómű szár feladata, erőátviteli vázlata, szerkezeti elrendezése. A rugóstagok feladata, erőátviteli vázlata, szerkezeti elrendezése. A rugóstagok feladata, működési elve. A rugóstagok szerkezeti kialakítása.</w:t>
      </w:r>
    </w:p>
    <w:p w:rsidR="000467E5" w:rsidRPr="000467E5" w:rsidRDefault="000467E5" w:rsidP="000467E5">
      <w:pPr>
        <w:spacing w:after="0"/>
        <w:ind w:left="1080"/>
        <w:rPr>
          <w:rFonts w:cs="Times New Roman"/>
          <w:szCs w:val="24"/>
        </w:rPr>
      </w:pPr>
      <w:r w:rsidRPr="000467E5">
        <w:rPr>
          <w:rFonts w:cs="Times New Roman"/>
          <w:szCs w:val="24"/>
        </w:rPr>
        <w:t>A kerék feladata, igénybevétele, főbb részei. A kerékagy szerkezeti felépítése, csapágyazása. A kerékköpeny részei, fajtái. Az abroncs és a tömlő felépítése. A kerékfék feladata, működési elve. A fék főbb szerkezeti részei. A különböző fékek szerkezeti kialakítása. A fékvezérlés fajtái, működésük.</w:t>
      </w:r>
    </w:p>
    <w:p w:rsidR="000467E5" w:rsidRPr="000467E5" w:rsidRDefault="000467E5" w:rsidP="000467E5">
      <w:pPr>
        <w:spacing w:after="0"/>
        <w:ind w:left="1080"/>
        <w:rPr>
          <w:rFonts w:cs="Times New Roman"/>
          <w:szCs w:val="24"/>
        </w:rPr>
      </w:pPr>
      <w:r w:rsidRPr="000467E5">
        <w:rPr>
          <w:rFonts w:cs="Times New Roman"/>
          <w:szCs w:val="24"/>
        </w:rPr>
        <w:t>A futómű működtető rendszere.</w:t>
      </w:r>
    </w:p>
    <w:p w:rsidR="000467E5" w:rsidRPr="000467E5" w:rsidRDefault="000467E5" w:rsidP="000467E5">
      <w:pPr>
        <w:spacing w:after="0"/>
        <w:ind w:left="1080"/>
        <w:rPr>
          <w:rFonts w:cs="Times New Roman"/>
          <w:szCs w:val="24"/>
        </w:rPr>
      </w:pPr>
      <w:r w:rsidRPr="000467E5">
        <w:rPr>
          <w:rFonts w:cs="Times New Roman"/>
          <w:szCs w:val="24"/>
        </w:rPr>
        <w:t>Az orrfutó lengéscsillapítója és kormányzó rendszere.</w:t>
      </w:r>
    </w:p>
    <w:p w:rsidR="000467E5" w:rsidRPr="000467E5" w:rsidRDefault="000467E5" w:rsidP="000467E5">
      <w:pPr>
        <w:spacing w:after="0"/>
        <w:ind w:left="1080"/>
        <w:rPr>
          <w:rFonts w:cs="Times New Roman"/>
          <w:szCs w:val="24"/>
        </w:rPr>
      </w:pPr>
      <w:r w:rsidRPr="000467E5">
        <w:rPr>
          <w:rFonts w:cs="Times New Roman"/>
          <w:szCs w:val="24"/>
        </w:rPr>
        <w:t>A futómű teherviselő csomópontjai, a rugóstagok, a kerekek és fékek állapotának üzemeltetés közbeni ellenőrzése. A futómű működtetési és az orrfutó kormányzási rendszerének kezelőszervei és jelzőberendezései, azok elhelyezése a fülkében. Időszakos karbantartás során végzett ápolási munkák. A működtető és a kormányzó rendszer működési próbája.</w:t>
      </w:r>
    </w:p>
    <w:p w:rsidR="000467E5" w:rsidRPr="000467E5" w:rsidRDefault="000467E5" w:rsidP="000467E5">
      <w:pPr>
        <w:spacing w:after="0"/>
        <w:ind w:left="774"/>
        <w:rPr>
          <w:rFonts w:cs="Times New Roman"/>
          <w:szCs w:val="24"/>
        </w:rPr>
      </w:pPr>
      <w:r w:rsidRPr="000467E5">
        <w:rPr>
          <w:rFonts w:cs="Times New Roman"/>
          <w:szCs w:val="24"/>
        </w:rPr>
        <w:t>Helikopterek</w:t>
      </w:r>
    </w:p>
    <w:p w:rsidR="000467E5" w:rsidRPr="000467E5" w:rsidRDefault="000467E5" w:rsidP="000467E5">
      <w:pPr>
        <w:spacing w:after="0"/>
        <w:ind w:left="1080"/>
        <w:rPr>
          <w:rFonts w:cs="Times New Roman"/>
          <w:szCs w:val="24"/>
        </w:rPr>
      </w:pPr>
      <w:r w:rsidRPr="000467E5">
        <w:rPr>
          <w:rFonts w:cs="Times New Roman"/>
          <w:szCs w:val="24"/>
        </w:rPr>
        <w:t xml:space="preserve">A forgószárnyas repülőszerkezetek elrendezési változatai, szerkezeti jellemzői, a merevszárnyú repülőszerkezetekhez viszonyított lényeges eltérések. A rotor (forgószárny) rendeltetése, főbb szerkezeti részei, működési elve. A rotor forgása közben ható erők és nyomatékok. A </w:t>
      </w:r>
      <w:proofErr w:type="spellStart"/>
      <w:r w:rsidRPr="000467E5">
        <w:rPr>
          <w:rFonts w:cs="Times New Roman"/>
          <w:szCs w:val="24"/>
        </w:rPr>
        <w:t>rotorlapátok</w:t>
      </w:r>
      <w:proofErr w:type="spellEnd"/>
      <w:r w:rsidRPr="000467E5">
        <w:rPr>
          <w:rFonts w:cs="Times New Roman"/>
          <w:szCs w:val="24"/>
        </w:rPr>
        <w:t xml:space="preserve"> feladata, fajtái, jellemzői. A lapátokra ható erők. A lapátok szerkezeti kialakítása. A </w:t>
      </w:r>
      <w:proofErr w:type="spellStart"/>
      <w:r w:rsidRPr="000467E5">
        <w:rPr>
          <w:rFonts w:cs="Times New Roman"/>
          <w:szCs w:val="24"/>
        </w:rPr>
        <w:t>rotoragy</w:t>
      </w:r>
      <w:proofErr w:type="spellEnd"/>
      <w:r w:rsidRPr="000467E5">
        <w:rPr>
          <w:rFonts w:cs="Times New Roman"/>
          <w:szCs w:val="24"/>
        </w:rPr>
        <w:t xml:space="preserve"> feladata, fajtái, jellemzői.</w:t>
      </w:r>
    </w:p>
    <w:p w:rsidR="000467E5" w:rsidRPr="000467E5" w:rsidRDefault="000467E5" w:rsidP="000467E5">
      <w:pPr>
        <w:spacing w:after="0"/>
        <w:ind w:left="1080"/>
        <w:rPr>
          <w:rFonts w:cs="Times New Roman"/>
          <w:szCs w:val="24"/>
        </w:rPr>
      </w:pPr>
      <w:r w:rsidRPr="000467E5">
        <w:rPr>
          <w:rFonts w:cs="Times New Roman"/>
          <w:szCs w:val="24"/>
        </w:rPr>
        <w:t xml:space="preserve">A </w:t>
      </w:r>
      <w:proofErr w:type="spellStart"/>
      <w:r w:rsidRPr="000467E5">
        <w:rPr>
          <w:rFonts w:cs="Times New Roman"/>
          <w:szCs w:val="24"/>
        </w:rPr>
        <w:t>rotoragy</w:t>
      </w:r>
      <w:proofErr w:type="spellEnd"/>
      <w:r w:rsidRPr="000467E5">
        <w:rPr>
          <w:rFonts w:cs="Times New Roman"/>
          <w:szCs w:val="24"/>
        </w:rPr>
        <w:t xml:space="preserve"> szerkezeti kialakításai</w:t>
      </w:r>
    </w:p>
    <w:p w:rsidR="000467E5" w:rsidRPr="000467E5" w:rsidRDefault="000467E5" w:rsidP="000467E5">
      <w:pPr>
        <w:spacing w:after="0"/>
        <w:ind w:left="1080"/>
        <w:rPr>
          <w:rFonts w:cs="Times New Roman"/>
          <w:szCs w:val="24"/>
        </w:rPr>
      </w:pPr>
      <w:r w:rsidRPr="000467E5">
        <w:rPr>
          <w:rFonts w:cs="Times New Roman"/>
          <w:szCs w:val="24"/>
        </w:rPr>
        <w:t xml:space="preserve">A rotor hajtószerkezetének rendeltetése, főbb részei, különböző elrendezési típusok. A </w:t>
      </w:r>
      <w:proofErr w:type="spellStart"/>
      <w:r w:rsidRPr="000467E5">
        <w:rPr>
          <w:rFonts w:cs="Times New Roman"/>
          <w:szCs w:val="24"/>
        </w:rPr>
        <w:t>főreduktor</w:t>
      </w:r>
      <w:proofErr w:type="spellEnd"/>
      <w:r w:rsidRPr="000467E5">
        <w:rPr>
          <w:rFonts w:cs="Times New Roman"/>
          <w:szCs w:val="24"/>
        </w:rPr>
        <w:t xml:space="preserve">, közbenső reduktor és a </w:t>
      </w:r>
      <w:proofErr w:type="spellStart"/>
      <w:r w:rsidRPr="000467E5">
        <w:rPr>
          <w:rFonts w:cs="Times New Roman"/>
          <w:szCs w:val="24"/>
        </w:rPr>
        <w:t>farokreduktor</w:t>
      </w:r>
      <w:proofErr w:type="spellEnd"/>
      <w:r w:rsidRPr="000467E5">
        <w:rPr>
          <w:rFonts w:cs="Times New Roman"/>
          <w:szCs w:val="24"/>
        </w:rPr>
        <w:t xml:space="preserve"> rendeltetése, szerkezeti kialakítása. A közlőműben alkalmazott tengelykapcsolók és </w:t>
      </w:r>
      <w:proofErr w:type="spellStart"/>
      <w:r w:rsidRPr="000467E5">
        <w:rPr>
          <w:rFonts w:cs="Times New Roman"/>
          <w:szCs w:val="24"/>
        </w:rPr>
        <w:t>rotorfékek</w:t>
      </w:r>
      <w:proofErr w:type="spellEnd"/>
      <w:r w:rsidRPr="000467E5">
        <w:rPr>
          <w:rFonts w:cs="Times New Roman"/>
          <w:szCs w:val="24"/>
        </w:rPr>
        <w:t xml:space="preserve">. A </w:t>
      </w:r>
      <w:proofErr w:type="spellStart"/>
      <w:r w:rsidRPr="000467E5">
        <w:rPr>
          <w:rFonts w:cs="Times New Roman"/>
          <w:szCs w:val="24"/>
        </w:rPr>
        <w:t>farokrotor</w:t>
      </w:r>
      <w:proofErr w:type="spellEnd"/>
      <w:r w:rsidRPr="000467E5">
        <w:rPr>
          <w:rFonts w:cs="Times New Roman"/>
          <w:szCs w:val="24"/>
        </w:rPr>
        <w:t xml:space="preserve"> rendeltetése, jellegzetes konstrukciós megoldások. A helikopter vezérlőrendszerének rendeltetése, főbb részei.</w:t>
      </w:r>
    </w:p>
    <w:p w:rsidR="00C53E01" w:rsidRDefault="000467E5" w:rsidP="000467E5">
      <w:pPr>
        <w:spacing w:after="0"/>
        <w:ind w:left="851"/>
      </w:pPr>
      <w:r w:rsidRPr="000467E5">
        <w:rPr>
          <w:rFonts w:cs="Times New Roman"/>
          <w:szCs w:val="24"/>
        </w:rPr>
        <w:t>A helikopter főbb szerkezeti részegységein és rendszerein végrehajtandó indulás előtti és érkezés utáni ellenőrzési, kiszolgálási és ápolási munkák. Az időszakos karbantartás során végzendő beszabályozási és működés ellenőrzési feladatok.</w:t>
      </w:r>
    </w:p>
    <w:p w:rsidR="00C53E01" w:rsidRPr="002A1C54" w:rsidRDefault="00C53E01" w:rsidP="00C53E01">
      <w:pPr>
        <w:tabs>
          <w:tab w:val="left" w:pos="1418"/>
          <w:tab w:val="right" w:pos="9072"/>
        </w:tabs>
        <w:spacing w:after="0"/>
        <w:ind w:left="851"/>
      </w:pPr>
    </w:p>
    <w:p w:rsidR="00C53E01" w:rsidRDefault="000467E5" w:rsidP="00C53E01">
      <w:pPr>
        <w:pStyle w:val="Listaszerbekezds"/>
        <w:numPr>
          <w:ilvl w:val="2"/>
          <w:numId w:val="8"/>
        </w:numPr>
        <w:tabs>
          <w:tab w:val="left" w:pos="1701"/>
          <w:tab w:val="right" w:pos="9072"/>
        </w:tabs>
        <w:spacing w:after="0"/>
        <w:ind w:left="993" w:hanging="426"/>
        <w:rPr>
          <w:b/>
          <w:i/>
        </w:rPr>
      </w:pPr>
      <w:r w:rsidRPr="000467E5">
        <w:rPr>
          <w:b/>
          <w:i/>
        </w:rPr>
        <w:t>Repülőgépek rendszerei I.</w:t>
      </w:r>
      <w:r w:rsidR="00C53E01" w:rsidRPr="00644690">
        <w:rPr>
          <w:b/>
          <w:i/>
        </w:rPr>
        <w:tab/>
        <w:t>…</w:t>
      </w:r>
      <w:r w:rsidR="00C53E01">
        <w:rPr>
          <w:b/>
          <w:i/>
        </w:rPr>
        <w:t xml:space="preserve"> ó</w:t>
      </w:r>
      <w:r w:rsidR="00C53E01" w:rsidRPr="00644690">
        <w:rPr>
          <w:b/>
          <w:i/>
        </w:rPr>
        <w:t>ra/</w:t>
      </w:r>
      <w:r w:rsidR="005E154C">
        <w:rPr>
          <w:b/>
          <w:i/>
        </w:rPr>
        <w:t>28</w:t>
      </w:r>
      <w:r w:rsidR="00C53E01" w:rsidRPr="00644690">
        <w:rPr>
          <w:b/>
          <w:i/>
        </w:rPr>
        <w:t xml:space="preserve"> óra</w:t>
      </w:r>
    </w:p>
    <w:p w:rsidR="000467E5" w:rsidRPr="000467E5" w:rsidRDefault="000467E5" w:rsidP="000467E5">
      <w:pPr>
        <w:spacing w:after="0"/>
        <w:ind w:left="360"/>
        <w:rPr>
          <w:rFonts w:cs="Times New Roman"/>
          <w:szCs w:val="24"/>
        </w:rPr>
      </w:pPr>
      <w:r w:rsidRPr="000467E5">
        <w:rPr>
          <w:rFonts w:cs="Times New Roman"/>
          <w:szCs w:val="24"/>
        </w:rPr>
        <w:t>Hidraulika rendszer ATA (29)</w:t>
      </w:r>
    </w:p>
    <w:p w:rsidR="000467E5" w:rsidRPr="000467E5" w:rsidRDefault="000467E5" w:rsidP="000467E5">
      <w:pPr>
        <w:spacing w:after="0"/>
        <w:ind w:left="1080"/>
        <w:rPr>
          <w:rFonts w:cs="Times New Roman"/>
          <w:szCs w:val="24"/>
        </w:rPr>
      </w:pPr>
      <w:r w:rsidRPr="000467E5">
        <w:rPr>
          <w:rFonts w:cs="Times New Roman"/>
          <w:szCs w:val="24"/>
        </w:rPr>
        <w:t>A hidraulikus rendszer feladata, általános jellemzői. A hidraulikus rendszer berendezéseinek rendeltetés szerinti csoportosítása.</w:t>
      </w:r>
    </w:p>
    <w:p w:rsidR="000467E5" w:rsidRPr="000467E5" w:rsidRDefault="000467E5" w:rsidP="000467E5">
      <w:pPr>
        <w:spacing w:after="0"/>
        <w:ind w:left="1080"/>
        <w:rPr>
          <w:rFonts w:cs="Times New Roman"/>
          <w:szCs w:val="24"/>
        </w:rPr>
      </w:pPr>
      <w:r w:rsidRPr="000467E5">
        <w:rPr>
          <w:rFonts w:cs="Times New Roman"/>
          <w:szCs w:val="24"/>
        </w:rPr>
        <w:t>Elemi hidraulikus számítások.</w:t>
      </w:r>
    </w:p>
    <w:p w:rsidR="000467E5" w:rsidRPr="000467E5" w:rsidRDefault="000467E5" w:rsidP="000467E5">
      <w:pPr>
        <w:spacing w:after="0"/>
        <w:ind w:left="1080"/>
        <w:rPr>
          <w:rFonts w:cs="Times New Roman"/>
          <w:szCs w:val="24"/>
        </w:rPr>
      </w:pPr>
      <w:r w:rsidRPr="000467E5">
        <w:rPr>
          <w:rFonts w:cs="Times New Roman"/>
          <w:szCs w:val="24"/>
        </w:rPr>
        <w:t>Hidraulikafolyadékok, és követelményeik.</w:t>
      </w:r>
    </w:p>
    <w:p w:rsidR="000467E5" w:rsidRPr="000467E5" w:rsidRDefault="000467E5" w:rsidP="000467E5">
      <w:pPr>
        <w:spacing w:after="0"/>
        <w:ind w:left="1080"/>
        <w:rPr>
          <w:rFonts w:cs="Times New Roman"/>
          <w:szCs w:val="24"/>
        </w:rPr>
      </w:pPr>
      <w:r w:rsidRPr="000467E5">
        <w:rPr>
          <w:rFonts w:cs="Times New Roman"/>
          <w:szCs w:val="24"/>
        </w:rPr>
        <w:t>Szűrők feladata és elhelyezkedésük a rendszerben.</w:t>
      </w:r>
    </w:p>
    <w:p w:rsidR="000467E5" w:rsidRPr="000467E5" w:rsidRDefault="000467E5" w:rsidP="000467E5">
      <w:pPr>
        <w:spacing w:after="0"/>
        <w:ind w:left="1080"/>
        <w:rPr>
          <w:rFonts w:cs="Times New Roman"/>
          <w:szCs w:val="24"/>
        </w:rPr>
      </w:pPr>
      <w:r w:rsidRPr="000467E5">
        <w:rPr>
          <w:rFonts w:cs="Times New Roman"/>
          <w:szCs w:val="24"/>
        </w:rPr>
        <w:t>A hidraulikus rendszer felépítése. Az erőhálózat rendeltetése, főbb berendezései, és azok szerkezeti kialakítása (szivattyúk, akkuk, tartályok).</w:t>
      </w:r>
    </w:p>
    <w:p w:rsidR="000467E5" w:rsidRPr="000467E5" w:rsidRDefault="000467E5" w:rsidP="000467E5">
      <w:pPr>
        <w:spacing w:after="0"/>
        <w:ind w:left="1080"/>
        <w:rPr>
          <w:rFonts w:cs="Times New Roman"/>
          <w:szCs w:val="24"/>
        </w:rPr>
      </w:pPr>
      <w:r w:rsidRPr="000467E5">
        <w:rPr>
          <w:rFonts w:cs="Times New Roman"/>
          <w:szCs w:val="24"/>
        </w:rPr>
        <w:lastRenderedPageBreak/>
        <w:t>Nyomásszabályozás.</w:t>
      </w:r>
    </w:p>
    <w:p w:rsidR="000467E5" w:rsidRPr="000467E5" w:rsidRDefault="000467E5" w:rsidP="000467E5">
      <w:pPr>
        <w:spacing w:after="0"/>
        <w:ind w:left="1080"/>
        <w:rPr>
          <w:rFonts w:cs="Times New Roman"/>
          <w:szCs w:val="24"/>
        </w:rPr>
      </w:pPr>
      <w:r w:rsidRPr="000467E5">
        <w:rPr>
          <w:rFonts w:cs="Times New Roman"/>
          <w:szCs w:val="24"/>
        </w:rPr>
        <w:t>Az elosztóhálózat rendeltetése, főbb berendezései és azok szerkezeti kialakítása.</w:t>
      </w:r>
    </w:p>
    <w:p w:rsidR="000467E5" w:rsidRPr="000467E5" w:rsidRDefault="000467E5" w:rsidP="000467E5">
      <w:pPr>
        <w:spacing w:after="0"/>
        <w:ind w:left="1080"/>
        <w:rPr>
          <w:rFonts w:cs="Times New Roman"/>
          <w:szCs w:val="24"/>
        </w:rPr>
      </w:pPr>
      <w:r w:rsidRPr="000467E5">
        <w:rPr>
          <w:rFonts w:cs="Times New Roman"/>
          <w:szCs w:val="24"/>
        </w:rPr>
        <w:t>A munkahálózat rendeltetése, főbb berendezései és azok szerkezeti kialakítása.</w:t>
      </w:r>
    </w:p>
    <w:p w:rsidR="000467E5" w:rsidRPr="000467E5" w:rsidRDefault="000467E5" w:rsidP="000467E5">
      <w:pPr>
        <w:spacing w:after="0"/>
        <w:ind w:left="1080"/>
        <w:rPr>
          <w:rFonts w:cs="Times New Roman"/>
          <w:szCs w:val="24"/>
        </w:rPr>
      </w:pPr>
      <w:r w:rsidRPr="000467E5">
        <w:rPr>
          <w:rFonts w:cs="Times New Roman"/>
          <w:szCs w:val="24"/>
        </w:rPr>
        <w:t>Nyomás létrehozása vészhelyzetben.</w:t>
      </w:r>
    </w:p>
    <w:p w:rsidR="000467E5" w:rsidRPr="000467E5" w:rsidRDefault="000467E5" w:rsidP="000467E5">
      <w:pPr>
        <w:spacing w:after="0"/>
        <w:ind w:left="1080"/>
        <w:rPr>
          <w:rFonts w:cs="Times New Roman"/>
          <w:szCs w:val="24"/>
        </w:rPr>
      </w:pPr>
      <w:r w:rsidRPr="000467E5">
        <w:rPr>
          <w:rFonts w:cs="Times New Roman"/>
          <w:color w:val="000000"/>
          <w:szCs w:val="24"/>
        </w:rPr>
        <w:t>Jelző- és riasztórendszerek.</w:t>
      </w:r>
    </w:p>
    <w:p w:rsidR="000467E5" w:rsidRPr="000467E5" w:rsidRDefault="000467E5" w:rsidP="000467E5">
      <w:pPr>
        <w:spacing w:after="0"/>
        <w:ind w:left="1080"/>
        <w:rPr>
          <w:rFonts w:cs="Times New Roman"/>
          <w:szCs w:val="24"/>
        </w:rPr>
      </w:pPr>
      <w:r w:rsidRPr="000467E5">
        <w:rPr>
          <w:rFonts w:cs="Times New Roman"/>
          <w:szCs w:val="24"/>
        </w:rPr>
        <w:t>Csatlakozás más rendszerekhez.</w:t>
      </w:r>
    </w:p>
    <w:p w:rsidR="000467E5" w:rsidRPr="000467E5" w:rsidRDefault="000467E5" w:rsidP="000467E5">
      <w:pPr>
        <w:spacing w:after="0"/>
        <w:ind w:left="1080"/>
        <w:rPr>
          <w:rFonts w:cs="Times New Roman"/>
          <w:szCs w:val="24"/>
        </w:rPr>
      </w:pPr>
      <w:r w:rsidRPr="000467E5">
        <w:rPr>
          <w:rFonts w:cs="Times New Roman"/>
          <w:szCs w:val="24"/>
        </w:rPr>
        <w:t>A hidraulikus rendszer kezelőszerveinek, ellenőrző műszereinek és jelzőberendezéseinek elhelyezése a fülkében. Az üzemeltetés során előforduló rutinjellegű kiszolgálások (szűrő ellenőrzés és csere, folyadék mintavétel, folyadék utántöltés, tömítettség ellenőrzés, légtelenítés, stb.) Az időszakos karbantartás során végzendő nyomásmérések és működés ellenőrzések.</w:t>
      </w:r>
    </w:p>
    <w:p w:rsidR="000467E5" w:rsidRPr="000467E5" w:rsidRDefault="000467E5" w:rsidP="000467E5">
      <w:pPr>
        <w:spacing w:after="0"/>
        <w:ind w:left="360"/>
        <w:rPr>
          <w:rFonts w:cs="Times New Roman"/>
          <w:szCs w:val="24"/>
        </w:rPr>
      </w:pPr>
      <w:r w:rsidRPr="000467E5">
        <w:rPr>
          <w:rFonts w:cs="Times New Roman"/>
          <w:szCs w:val="24"/>
        </w:rPr>
        <w:t>Pneumatika és vákuumrendszer ATA (36)</w:t>
      </w:r>
    </w:p>
    <w:p w:rsidR="000467E5" w:rsidRPr="000467E5" w:rsidRDefault="000467E5" w:rsidP="000467E5">
      <w:pPr>
        <w:spacing w:after="0"/>
        <w:ind w:left="1080"/>
        <w:rPr>
          <w:rFonts w:cs="Times New Roman"/>
          <w:szCs w:val="24"/>
        </w:rPr>
      </w:pPr>
      <w:r w:rsidRPr="000467E5">
        <w:rPr>
          <w:rFonts w:cs="Times New Roman"/>
          <w:szCs w:val="24"/>
        </w:rPr>
        <w:t>A pneumatikus rendszer feladata, általános jellemzői. A pneumatikus rendszer berendezéseinek rendeltetés szerinti csoportosítása.</w:t>
      </w:r>
    </w:p>
    <w:p w:rsidR="000467E5" w:rsidRPr="000467E5" w:rsidRDefault="000467E5" w:rsidP="000467E5">
      <w:pPr>
        <w:spacing w:after="0"/>
        <w:ind w:left="1080"/>
        <w:rPr>
          <w:rFonts w:cs="Times New Roman"/>
          <w:szCs w:val="24"/>
        </w:rPr>
      </w:pPr>
      <w:r w:rsidRPr="000467E5">
        <w:rPr>
          <w:rFonts w:cs="Times New Roman"/>
          <w:szCs w:val="24"/>
        </w:rPr>
        <w:t>A pneumatikus rendszer felépítése.</w:t>
      </w:r>
    </w:p>
    <w:p w:rsidR="000467E5" w:rsidRPr="000467E5" w:rsidRDefault="000467E5" w:rsidP="000467E5">
      <w:pPr>
        <w:spacing w:after="0"/>
        <w:ind w:left="1080"/>
        <w:rPr>
          <w:rFonts w:cs="Times New Roman"/>
          <w:szCs w:val="24"/>
        </w:rPr>
      </w:pPr>
      <w:r w:rsidRPr="000467E5">
        <w:rPr>
          <w:rFonts w:cs="Times New Roman"/>
          <w:szCs w:val="24"/>
        </w:rPr>
        <w:t>Az erőhálózat rendeltetése, főbb berendezései és azok szerkezeti kialakítása.</w:t>
      </w:r>
    </w:p>
    <w:p w:rsidR="000467E5" w:rsidRPr="000467E5" w:rsidRDefault="000467E5" w:rsidP="000467E5">
      <w:pPr>
        <w:spacing w:after="0"/>
        <w:ind w:left="1080"/>
        <w:rPr>
          <w:rFonts w:cs="Times New Roman"/>
          <w:szCs w:val="24"/>
        </w:rPr>
      </w:pPr>
      <w:r w:rsidRPr="000467E5">
        <w:rPr>
          <w:rFonts w:cs="Times New Roman"/>
          <w:szCs w:val="24"/>
        </w:rPr>
        <w:t>Források: hajtómű, segédhajtómű, kompresszor, tartályok, földi ellátás.</w:t>
      </w:r>
    </w:p>
    <w:p w:rsidR="000467E5" w:rsidRPr="000467E5" w:rsidRDefault="000467E5" w:rsidP="000467E5">
      <w:pPr>
        <w:spacing w:after="0"/>
        <w:ind w:left="1080"/>
        <w:rPr>
          <w:rFonts w:cs="Times New Roman"/>
          <w:szCs w:val="24"/>
        </w:rPr>
      </w:pPr>
      <w:r w:rsidRPr="000467E5">
        <w:rPr>
          <w:rFonts w:cs="Times New Roman"/>
          <w:szCs w:val="24"/>
        </w:rPr>
        <w:t>Az elosztóhálózat rendeltetése, főbb berendezései és azok szerkezeti kialakítása.</w:t>
      </w:r>
    </w:p>
    <w:p w:rsidR="000467E5" w:rsidRPr="000467E5" w:rsidRDefault="000467E5" w:rsidP="000467E5">
      <w:pPr>
        <w:spacing w:after="0"/>
        <w:ind w:left="1080"/>
        <w:rPr>
          <w:rFonts w:cs="Times New Roman"/>
          <w:szCs w:val="24"/>
        </w:rPr>
      </w:pPr>
      <w:r w:rsidRPr="000467E5">
        <w:rPr>
          <w:rFonts w:cs="Times New Roman"/>
          <w:szCs w:val="24"/>
        </w:rPr>
        <w:t>A munkahálózat rendeltetése, főbb berendezései és azok szerkezeti kialakítása.</w:t>
      </w:r>
    </w:p>
    <w:p w:rsidR="000467E5" w:rsidRPr="000467E5" w:rsidRDefault="000467E5" w:rsidP="000467E5">
      <w:pPr>
        <w:spacing w:after="0"/>
        <w:ind w:left="1080"/>
        <w:rPr>
          <w:rFonts w:cs="Times New Roman"/>
          <w:szCs w:val="24"/>
        </w:rPr>
      </w:pPr>
      <w:r w:rsidRPr="000467E5">
        <w:rPr>
          <w:rFonts w:cs="Times New Roman"/>
          <w:szCs w:val="24"/>
        </w:rPr>
        <w:t>Csatlakozások más rendszerekhez.</w:t>
      </w:r>
    </w:p>
    <w:p w:rsidR="000467E5" w:rsidRPr="000467E5" w:rsidRDefault="000467E5" w:rsidP="000467E5">
      <w:pPr>
        <w:spacing w:after="0"/>
        <w:ind w:left="1080"/>
        <w:rPr>
          <w:rFonts w:cs="Times New Roman"/>
          <w:szCs w:val="24"/>
        </w:rPr>
      </w:pPr>
      <w:r w:rsidRPr="000467E5">
        <w:rPr>
          <w:rFonts w:cs="Times New Roman"/>
          <w:szCs w:val="24"/>
        </w:rPr>
        <w:t>Az üzemeltetés során előforduló rutinjellegű kiszolgálások (szűrő ellenőrzés és csere, tömítettség ellenőrzés,) Az időszakos karbantartás során végzendő nyomásmérések és működés ellenőrzések.</w:t>
      </w:r>
    </w:p>
    <w:p w:rsidR="000467E5" w:rsidRPr="000467E5" w:rsidRDefault="000467E5" w:rsidP="000467E5">
      <w:pPr>
        <w:spacing w:after="0"/>
        <w:ind w:left="360"/>
        <w:rPr>
          <w:rFonts w:cs="Times New Roman"/>
          <w:szCs w:val="24"/>
        </w:rPr>
      </w:pPr>
      <w:r w:rsidRPr="000467E5">
        <w:rPr>
          <w:rFonts w:cs="Times New Roman"/>
          <w:szCs w:val="24"/>
        </w:rPr>
        <w:t>Fékrendszer.</w:t>
      </w:r>
    </w:p>
    <w:p w:rsidR="000467E5" w:rsidRPr="000467E5" w:rsidRDefault="000467E5" w:rsidP="000467E5">
      <w:pPr>
        <w:spacing w:after="0"/>
        <w:ind w:left="1080"/>
        <w:rPr>
          <w:rFonts w:cs="Times New Roman"/>
          <w:szCs w:val="24"/>
        </w:rPr>
      </w:pPr>
      <w:r w:rsidRPr="000467E5">
        <w:rPr>
          <w:rFonts w:cs="Times New Roman"/>
          <w:szCs w:val="24"/>
        </w:rPr>
        <w:t>A fékrendszer feladata, főbb fajtái.</w:t>
      </w:r>
    </w:p>
    <w:p w:rsidR="000467E5" w:rsidRPr="000467E5" w:rsidRDefault="000467E5" w:rsidP="000467E5">
      <w:pPr>
        <w:spacing w:after="0"/>
        <w:ind w:left="1080"/>
        <w:rPr>
          <w:rFonts w:cs="Times New Roman"/>
          <w:szCs w:val="24"/>
        </w:rPr>
      </w:pPr>
      <w:r w:rsidRPr="000467E5">
        <w:rPr>
          <w:rFonts w:cs="Times New Roman"/>
          <w:szCs w:val="24"/>
        </w:rPr>
        <w:t>A fékrendszer felépítése, főbb berendezései és azok működési elve.</w:t>
      </w:r>
    </w:p>
    <w:p w:rsidR="000467E5" w:rsidRPr="000467E5" w:rsidRDefault="000467E5" w:rsidP="000467E5">
      <w:pPr>
        <w:spacing w:after="0"/>
        <w:ind w:left="1080"/>
        <w:rPr>
          <w:rFonts w:cs="Times New Roman"/>
          <w:szCs w:val="24"/>
        </w:rPr>
      </w:pPr>
      <w:r w:rsidRPr="000467E5">
        <w:rPr>
          <w:rFonts w:cs="Times New Roman"/>
          <w:szCs w:val="24"/>
        </w:rPr>
        <w:t xml:space="preserve">Az automatikus fékezést, a </w:t>
      </w:r>
      <w:proofErr w:type="spellStart"/>
      <w:r w:rsidRPr="000467E5">
        <w:rPr>
          <w:rFonts w:cs="Times New Roman"/>
          <w:szCs w:val="24"/>
        </w:rPr>
        <w:t>blokkolásgátlást</w:t>
      </w:r>
      <w:proofErr w:type="spellEnd"/>
      <w:r w:rsidRPr="000467E5">
        <w:rPr>
          <w:rFonts w:cs="Times New Roman"/>
          <w:szCs w:val="24"/>
        </w:rPr>
        <w:t>, az állóhelyi fékezést valamint a vészfékezést biztosító berendezések, valamint ezek működési elve.</w:t>
      </w:r>
    </w:p>
    <w:p w:rsidR="000467E5" w:rsidRPr="000467E5" w:rsidRDefault="000467E5" w:rsidP="000467E5">
      <w:pPr>
        <w:spacing w:after="0"/>
        <w:ind w:left="360"/>
        <w:rPr>
          <w:rFonts w:cs="Times New Roman"/>
          <w:szCs w:val="24"/>
        </w:rPr>
      </w:pPr>
      <w:r w:rsidRPr="000467E5">
        <w:rPr>
          <w:rFonts w:cs="Times New Roman"/>
          <w:szCs w:val="24"/>
        </w:rPr>
        <w:t>Kormányrendszer (ATA 27)</w:t>
      </w:r>
    </w:p>
    <w:p w:rsidR="000467E5" w:rsidRPr="000467E5" w:rsidRDefault="000467E5" w:rsidP="000467E5">
      <w:pPr>
        <w:spacing w:after="0"/>
        <w:ind w:left="1080"/>
        <w:rPr>
          <w:rFonts w:cs="Times New Roman"/>
          <w:szCs w:val="24"/>
        </w:rPr>
      </w:pPr>
      <w:r w:rsidRPr="000467E5">
        <w:rPr>
          <w:rFonts w:cs="Times New Roman"/>
          <w:szCs w:val="24"/>
        </w:rPr>
        <w:t>Elsődleges kormányberendezések: csűrőkormány, magassági kormány, oldalkormány, aerodinamikai kormány.</w:t>
      </w:r>
    </w:p>
    <w:p w:rsidR="000467E5" w:rsidRPr="000467E5" w:rsidRDefault="000467E5" w:rsidP="000467E5">
      <w:pPr>
        <w:spacing w:after="0"/>
        <w:ind w:left="1080"/>
        <w:rPr>
          <w:rFonts w:cs="Times New Roman"/>
          <w:szCs w:val="24"/>
        </w:rPr>
      </w:pPr>
      <w:r w:rsidRPr="000467E5">
        <w:rPr>
          <w:rFonts w:cs="Times New Roman"/>
          <w:szCs w:val="24"/>
        </w:rPr>
        <w:t>A kormányerő csökkentés feladata, módszerei.</w:t>
      </w:r>
    </w:p>
    <w:p w:rsidR="000467E5" w:rsidRPr="000467E5" w:rsidRDefault="000467E5" w:rsidP="000467E5">
      <w:pPr>
        <w:spacing w:after="0"/>
        <w:ind w:left="1080"/>
        <w:rPr>
          <w:rFonts w:cs="Times New Roman"/>
          <w:szCs w:val="24"/>
        </w:rPr>
      </w:pPr>
      <w:proofErr w:type="spellStart"/>
      <w:r w:rsidRPr="000467E5">
        <w:rPr>
          <w:rFonts w:cs="Times New Roman"/>
          <w:szCs w:val="24"/>
        </w:rPr>
        <w:t>Trimmelő</w:t>
      </w:r>
      <w:proofErr w:type="spellEnd"/>
      <w:r w:rsidRPr="000467E5">
        <w:rPr>
          <w:rFonts w:cs="Times New Roman"/>
          <w:szCs w:val="24"/>
        </w:rPr>
        <w:t xml:space="preserve"> lapok.</w:t>
      </w:r>
    </w:p>
    <w:p w:rsidR="000467E5" w:rsidRPr="000467E5" w:rsidRDefault="000467E5" w:rsidP="000467E5">
      <w:pPr>
        <w:spacing w:after="0"/>
        <w:ind w:left="1080"/>
        <w:rPr>
          <w:rFonts w:cs="Times New Roman"/>
          <w:szCs w:val="24"/>
        </w:rPr>
      </w:pPr>
      <w:r w:rsidRPr="000467E5">
        <w:rPr>
          <w:rFonts w:cs="Times New Roman"/>
          <w:szCs w:val="24"/>
        </w:rPr>
        <w:t>Aktív terhelés-szabályozás.</w:t>
      </w:r>
    </w:p>
    <w:p w:rsidR="000467E5" w:rsidRPr="000467E5" w:rsidRDefault="000467E5" w:rsidP="000467E5">
      <w:pPr>
        <w:spacing w:after="0"/>
        <w:ind w:left="1080"/>
        <w:rPr>
          <w:rFonts w:cs="Times New Roman"/>
          <w:szCs w:val="24"/>
        </w:rPr>
      </w:pPr>
      <w:r w:rsidRPr="000467E5">
        <w:rPr>
          <w:rFonts w:cs="Times New Roman"/>
          <w:szCs w:val="24"/>
        </w:rPr>
        <w:t>Felhajtóerő-növelő berendezések.</w:t>
      </w:r>
    </w:p>
    <w:p w:rsidR="000467E5" w:rsidRPr="000467E5" w:rsidRDefault="000467E5" w:rsidP="000467E5">
      <w:pPr>
        <w:spacing w:after="0"/>
        <w:ind w:left="1080"/>
        <w:rPr>
          <w:rFonts w:cs="Times New Roman"/>
          <w:szCs w:val="24"/>
        </w:rPr>
      </w:pPr>
      <w:r w:rsidRPr="000467E5">
        <w:rPr>
          <w:rFonts w:cs="Times New Roman"/>
          <w:szCs w:val="24"/>
        </w:rPr>
        <w:t>Áramlásrontók, féklapok.</w:t>
      </w:r>
    </w:p>
    <w:p w:rsidR="000467E5" w:rsidRPr="000467E5" w:rsidRDefault="000467E5" w:rsidP="000467E5">
      <w:pPr>
        <w:spacing w:after="0"/>
        <w:ind w:left="1080"/>
        <w:rPr>
          <w:rFonts w:cs="Times New Roman"/>
          <w:szCs w:val="24"/>
        </w:rPr>
      </w:pPr>
      <w:r w:rsidRPr="000467E5">
        <w:rPr>
          <w:rFonts w:cs="Times New Roman"/>
          <w:szCs w:val="24"/>
        </w:rPr>
        <w:t>Rendszerműködtetés: kézi, hidraulikus, pneumatikus.</w:t>
      </w:r>
    </w:p>
    <w:p w:rsidR="000467E5" w:rsidRPr="000467E5" w:rsidRDefault="000467E5" w:rsidP="000467E5">
      <w:pPr>
        <w:spacing w:after="0"/>
        <w:ind w:left="1080"/>
        <w:rPr>
          <w:rFonts w:cs="Times New Roman"/>
          <w:szCs w:val="24"/>
        </w:rPr>
      </w:pPr>
      <w:r w:rsidRPr="000467E5">
        <w:rPr>
          <w:rFonts w:cs="Times New Roman"/>
          <w:szCs w:val="24"/>
        </w:rPr>
        <w:t xml:space="preserve">Kormányterhelés-szimuláció, legyezőmozgás-csillapító, </w:t>
      </w:r>
      <w:proofErr w:type="spellStart"/>
      <w:r w:rsidRPr="000467E5">
        <w:rPr>
          <w:rFonts w:cs="Times New Roman"/>
          <w:szCs w:val="24"/>
        </w:rPr>
        <w:t>mach-trimm-szabályozó</w:t>
      </w:r>
      <w:proofErr w:type="spellEnd"/>
      <w:r w:rsidRPr="000467E5">
        <w:rPr>
          <w:rFonts w:cs="Times New Roman"/>
          <w:szCs w:val="24"/>
        </w:rPr>
        <w:t>, oldalkormány-korlátozó, kormányreteszelő rendszerek.</w:t>
      </w:r>
    </w:p>
    <w:p w:rsidR="000467E5" w:rsidRPr="000467E5" w:rsidRDefault="000467E5" w:rsidP="000467E5">
      <w:pPr>
        <w:spacing w:after="0"/>
        <w:ind w:left="1080"/>
        <w:rPr>
          <w:rFonts w:cs="Times New Roman"/>
          <w:szCs w:val="24"/>
        </w:rPr>
      </w:pPr>
      <w:proofErr w:type="spellStart"/>
      <w:r w:rsidRPr="000467E5">
        <w:rPr>
          <w:rFonts w:cs="Times New Roman"/>
          <w:szCs w:val="24"/>
        </w:rPr>
        <w:t>Túlhúzásvédelmi</w:t>
      </w:r>
      <w:proofErr w:type="spellEnd"/>
      <w:r w:rsidRPr="000467E5">
        <w:rPr>
          <w:rFonts w:cs="Times New Roman"/>
          <w:szCs w:val="24"/>
        </w:rPr>
        <w:t>/</w:t>
      </w:r>
      <w:proofErr w:type="spellStart"/>
      <w:r w:rsidRPr="000467E5">
        <w:rPr>
          <w:rFonts w:cs="Times New Roman"/>
          <w:szCs w:val="24"/>
        </w:rPr>
        <w:t>-riasztó</w:t>
      </w:r>
      <w:proofErr w:type="spellEnd"/>
      <w:r w:rsidRPr="000467E5">
        <w:rPr>
          <w:rFonts w:cs="Times New Roman"/>
          <w:szCs w:val="24"/>
        </w:rPr>
        <w:t xml:space="preserve"> rendszer.</w:t>
      </w:r>
    </w:p>
    <w:p w:rsidR="000467E5" w:rsidRPr="000467E5" w:rsidRDefault="000467E5" w:rsidP="000467E5">
      <w:pPr>
        <w:spacing w:after="0"/>
        <w:ind w:left="360"/>
        <w:rPr>
          <w:rFonts w:cs="Times New Roman"/>
          <w:szCs w:val="24"/>
        </w:rPr>
      </w:pPr>
      <w:r w:rsidRPr="000467E5">
        <w:rPr>
          <w:rFonts w:cs="Times New Roman"/>
          <w:szCs w:val="24"/>
        </w:rPr>
        <w:t>A repülőgép vezérlése.</w:t>
      </w:r>
    </w:p>
    <w:p w:rsidR="000467E5" w:rsidRPr="000467E5" w:rsidRDefault="000467E5" w:rsidP="000467E5">
      <w:pPr>
        <w:spacing w:after="0"/>
        <w:ind w:left="1080"/>
        <w:rPr>
          <w:rFonts w:cs="Times New Roman"/>
          <w:szCs w:val="24"/>
        </w:rPr>
      </w:pPr>
      <w:r w:rsidRPr="000467E5">
        <w:rPr>
          <w:rFonts w:cs="Times New Roman"/>
          <w:szCs w:val="24"/>
        </w:rPr>
        <w:t>A huzalos vezérlés jellemzői.</w:t>
      </w:r>
    </w:p>
    <w:p w:rsidR="000467E5" w:rsidRPr="000467E5" w:rsidRDefault="000467E5" w:rsidP="000467E5">
      <w:pPr>
        <w:spacing w:after="0"/>
        <w:ind w:left="1080"/>
        <w:rPr>
          <w:rFonts w:cs="Times New Roman"/>
          <w:szCs w:val="24"/>
        </w:rPr>
      </w:pPr>
      <w:r w:rsidRPr="000467E5">
        <w:rPr>
          <w:rFonts w:cs="Times New Roman"/>
          <w:szCs w:val="24"/>
        </w:rPr>
        <w:t>A huzalos vezérlési csatorna kiegészítő elemei.</w:t>
      </w:r>
    </w:p>
    <w:p w:rsidR="000467E5" w:rsidRPr="000467E5" w:rsidRDefault="000467E5" w:rsidP="000467E5">
      <w:pPr>
        <w:spacing w:after="0"/>
        <w:ind w:left="1080"/>
        <w:rPr>
          <w:rFonts w:cs="Times New Roman"/>
          <w:szCs w:val="24"/>
        </w:rPr>
      </w:pPr>
      <w:r w:rsidRPr="000467E5">
        <w:rPr>
          <w:rFonts w:cs="Times New Roman"/>
          <w:szCs w:val="24"/>
        </w:rPr>
        <w:t>A tolórudas vezérlés jellemzői, a tolórudak szerkezete.</w:t>
      </w:r>
    </w:p>
    <w:p w:rsidR="000467E5" w:rsidRPr="000467E5" w:rsidRDefault="000467E5" w:rsidP="000467E5">
      <w:pPr>
        <w:spacing w:after="0"/>
        <w:ind w:left="1080"/>
        <w:rPr>
          <w:rFonts w:cs="Times New Roman"/>
          <w:szCs w:val="24"/>
        </w:rPr>
      </w:pPr>
      <w:r w:rsidRPr="000467E5">
        <w:rPr>
          <w:rFonts w:cs="Times New Roman"/>
          <w:szCs w:val="24"/>
        </w:rPr>
        <w:t>A tolórudas vezérlési csatorna kiegészítő elemei.</w:t>
      </w:r>
    </w:p>
    <w:p w:rsidR="000467E5" w:rsidRPr="000467E5" w:rsidRDefault="000467E5" w:rsidP="000467E5">
      <w:pPr>
        <w:spacing w:after="0"/>
        <w:ind w:left="360"/>
        <w:rPr>
          <w:rFonts w:cs="Times New Roman"/>
          <w:szCs w:val="24"/>
        </w:rPr>
      </w:pPr>
      <w:r w:rsidRPr="000467E5">
        <w:rPr>
          <w:rFonts w:cs="Times New Roman"/>
          <w:szCs w:val="24"/>
        </w:rPr>
        <w:t>Tüzelőanyag rendszer, üzemanyagrendszer (ATA 28)</w:t>
      </w:r>
    </w:p>
    <w:p w:rsidR="000467E5" w:rsidRPr="000467E5" w:rsidRDefault="000467E5" w:rsidP="000467E5">
      <w:pPr>
        <w:spacing w:after="0"/>
        <w:ind w:left="1080"/>
        <w:rPr>
          <w:rFonts w:cs="Times New Roman"/>
          <w:szCs w:val="24"/>
        </w:rPr>
      </w:pPr>
      <w:r w:rsidRPr="000467E5">
        <w:rPr>
          <w:rFonts w:cs="Times New Roman"/>
          <w:szCs w:val="24"/>
        </w:rPr>
        <w:t>A tüzelőanyag-rendszer feladata és felépítése.</w:t>
      </w:r>
    </w:p>
    <w:p w:rsidR="000467E5" w:rsidRPr="000467E5" w:rsidRDefault="000467E5" w:rsidP="000467E5">
      <w:pPr>
        <w:spacing w:after="0"/>
        <w:ind w:left="1080"/>
        <w:rPr>
          <w:rFonts w:cs="Times New Roman"/>
          <w:szCs w:val="24"/>
        </w:rPr>
      </w:pPr>
      <w:r w:rsidRPr="000467E5">
        <w:rPr>
          <w:rFonts w:cs="Times New Roman"/>
          <w:szCs w:val="24"/>
        </w:rPr>
        <w:t>A tüzelőanyag tartályok feladata, szerkezeti kialakításuk, főbb típusaik.</w:t>
      </w:r>
    </w:p>
    <w:p w:rsidR="000467E5" w:rsidRPr="000467E5" w:rsidRDefault="000467E5" w:rsidP="000467E5">
      <w:pPr>
        <w:spacing w:after="0"/>
        <w:ind w:left="1080"/>
        <w:rPr>
          <w:rFonts w:cs="Times New Roman"/>
          <w:szCs w:val="24"/>
        </w:rPr>
      </w:pPr>
      <w:r w:rsidRPr="000467E5">
        <w:rPr>
          <w:rFonts w:cs="Times New Roman"/>
          <w:szCs w:val="24"/>
        </w:rPr>
        <w:t>A tüzelőanyag szivattyúk feladata, szerkezeti kialakítása, működése.</w:t>
      </w:r>
    </w:p>
    <w:p w:rsidR="000467E5" w:rsidRPr="000467E5" w:rsidRDefault="000467E5" w:rsidP="000467E5">
      <w:pPr>
        <w:spacing w:after="0"/>
        <w:ind w:left="1080"/>
        <w:rPr>
          <w:rFonts w:cs="Times New Roman"/>
          <w:szCs w:val="24"/>
        </w:rPr>
      </w:pPr>
      <w:r w:rsidRPr="000467E5">
        <w:rPr>
          <w:rFonts w:cs="Times New Roman"/>
          <w:szCs w:val="24"/>
        </w:rPr>
        <w:t>A tüzelőanyag-rendszerben alkalmazott csővezetékek, csapok, szelepek.</w:t>
      </w:r>
    </w:p>
    <w:p w:rsidR="000467E5" w:rsidRPr="000467E5" w:rsidRDefault="000467E5" w:rsidP="000467E5">
      <w:pPr>
        <w:spacing w:after="0"/>
        <w:ind w:left="1080"/>
        <w:rPr>
          <w:rFonts w:cs="Times New Roman"/>
          <w:szCs w:val="24"/>
        </w:rPr>
      </w:pPr>
      <w:r w:rsidRPr="000467E5">
        <w:rPr>
          <w:rFonts w:cs="Times New Roman"/>
          <w:szCs w:val="24"/>
        </w:rPr>
        <w:lastRenderedPageBreak/>
        <w:t>A tüzelőanyag szűrők feladata, fajtáik, szerkezeti felépítésük.</w:t>
      </w:r>
    </w:p>
    <w:p w:rsidR="000467E5" w:rsidRPr="000467E5" w:rsidRDefault="000467E5" w:rsidP="000467E5">
      <w:pPr>
        <w:spacing w:after="0"/>
        <w:ind w:left="1080"/>
        <w:rPr>
          <w:rFonts w:cs="Times New Roman"/>
          <w:szCs w:val="24"/>
        </w:rPr>
      </w:pPr>
      <w:r w:rsidRPr="000467E5">
        <w:rPr>
          <w:rFonts w:cs="Times New Roman"/>
          <w:szCs w:val="24"/>
        </w:rPr>
        <w:t>A tüzelőanyag feltöltés rendszerei és berendezései.</w:t>
      </w:r>
    </w:p>
    <w:p w:rsidR="000467E5" w:rsidRPr="000467E5" w:rsidRDefault="000467E5" w:rsidP="000467E5">
      <w:pPr>
        <w:spacing w:after="0"/>
        <w:ind w:left="1080"/>
        <w:rPr>
          <w:rFonts w:cs="Times New Roman"/>
          <w:szCs w:val="24"/>
        </w:rPr>
      </w:pPr>
      <w:r w:rsidRPr="000467E5">
        <w:rPr>
          <w:rFonts w:cs="Times New Roman"/>
          <w:szCs w:val="24"/>
        </w:rPr>
        <w:t>A tüzelőanyag leengedés berendezései.</w:t>
      </w:r>
    </w:p>
    <w:p w:rsidR="000467E5" w:rsidRPr="000467E5" w:rsidRDefault="000467E5" w:rsidP="000467E5">
      <w:pPr>
        <w:spacing w:after="0"/>
        <w:ind w:left="1080"/>
        <w:rPr>
          <w:rFonts w:cs="Times New Roman"/>
          <w:szCs w:val="24"/>
        </w:rPr>
      </w:pPr>
      <w:r w:rsidRPr="000467E5">
        <w:rPr>
          <w:rFonts w:cs="Times New Roman"/>
          <w:szCs w:val="24"/>
        </w:rPr>
        <w:t>A tartályok kifogyasztási sorrendjét vezérlő rendszer felépítése, működési elve, főbb berendezései.</w:t>
      </w:r>
    </w:p>
    <w:p w:rsidR="000467E5" w:rsidRPr="000467E5" w:rsidRDefault="000467E5" w:rsidP="000467E5">
      <w:pPr>
        <w:spacing w:after="0"/>
        <w:ind w:left="1080"/>
        <w:rPr>
          <w:rFonts w:cs="Times New Roman"/>
          <w:szCs w:val="24"/>
        </w:rPr>
      </w:pPr>
      <w:r w:rsidRPr="000467E5">
        <w:rPr>
          <w:rFonts w:cs="Times New Roman"/>
          <w:szCs w:val="24"/>
        </w:rPr>
        <w:t>A tüzelőanyag tartályok szellőzését és túlnyomását biztosító rendszer felépítése, működési elve, főbb berendezései.</w:t>
      </w:r>
    </w:p>
    <w:p w:rsidR="000467E5" w:rsidRPr="000467E5" w:rsidRDefault="000467E5" w:rsidP="000467E5">
      <w:pPr>
        <w:spacing w:after="0"/>
        <w:ind w:left="1080"/>
        <w:rPr>
          <w:rFonts w:cs="Times New Roman"/>
          <w:szCs w:val="24"/>
        </w:rPr>
      </w:pPr>
      <w:r w:rsidRPr="000467E5">
        <w:rPr>
          <w:rFonts w:cs="Times New Roman"/>
          <w:szCs w:val="24"/>
        </w:rPr>
        <w:t>A tüzelőanyag-rendszer kezelőszerveinek, ellenőrző és jelző berendezéseinek elhelyezése a repülőgépen.</w:t>
      </w:r>
    </w:p>
    <w:p w:rsidR="00C53E01" w:rsidRDefault="000467E5" w:rsidP="000467E5">
      <w:pPr>
        <w:spacing w:after="0"/>
        <w:ind w:left="851"/>
      </w:pPr>
      <w:r w:rsidRPr="000467E5">
        <w:rPr>
          <w:rFonts w:cs="Times New Roman"/>
          <w:szCs w:val="24"/>
        </w:rPr>
        <w:t>Rutin jellegű kiszolgálási munkák (szűrő ellenőrzés, tüzelőanyag mintavétel, feltöltés, leengedés, tömítettség ellenőrzés, stb.), illetve a berendezések működőképességének ellenőrzése.</w:t>
      </w:r>
    </w:p>
    <w:p w:rsidR="00C53E01" w:rsidRPr="002A1C54" w:rsidRDefault="00C53E01" w:rsidP="00C53E01">
      <w:pPr>
        <w:tabs>
          <w:tab w:val="left" w:pos="1418"/>
          <w:tab w:val="right" w:pos="9072"/>
        </w:tabs>
        <w:spacing w:after="0"/>
        <w:ind w:left="851"/>
      </w:pPr>
    </w:p>
    <w:p w:rsidR="00C53E01" w:rsidRPr="00644690" w:rsidRDefault="000467E5" w:rsidP="00C53E01">
      <w:pPr>
        <w:pStyle w:val="Listaszerbekezds"/>
        <w:numPr>
          <w:ilvl w:val="2"/>
          <w:numId w:val="8"/>
        </w:numPr>
        <w:tabs>
          <w:tab w:val="left" w:pos="1701"/>
          <w:tab w:val="right" w:pos="9072"/>
        </w:tabs>
        <w:spacing w:after="0"/>
        <w:ind w:left="993" w:hanging="426"/>
        <w:rPr>
          <w:rFonts w:cs="Times New Roman"/>
          <w:b/>
          <w:i/>
        </w:rPr>
      </w:pPr>
      <w:r w:rsidRPr="000467E5">
        <w:rPr>
          <w:b/>
          <w:i/>
        </w:rPr>
        <w:t>Repülőgépek rendszerei II.</w:t>
      </w:r>
      <w:r w:rsidR="00C53E01" w:rsidRPr="00644690">
        <w:rPr>
          <w:b/>
          <w:i/>
        </w:rPr>
        <w:tab/>
        <w:t>…</w:t>
      </w:r>
      <w:r w:rsidR="00C53E01">
        <w:rPr>
          <w:b/>
          <w:i/>
        </w:rPr>
        <w:t xml:space="preserve"> ó</w:t>
      </w:r>
      <w:r w:rsidR="00C53E01" w:rsidRPr="00644690">
        <w:rPr>
          <w:b/>
          <w:i/>
        </w:rPr>
        <w:t>ra/</w:t>
      </w:r>
      <w:r w:rsidR="005E154C">
        <w:rPr>
          <w:b/>
          <w:i/>
        </w:rPr>
        <w:t>28</w:t>
      </w:r>
      <w:r w:rsidR="00C53E01" w:rsidRPr="00644690">
        <w:rPr>
          <w:b/>
          <w:i/>
        </w:rPr>
        <w:t xml:space="preserve"> óra</w:t>
      </w:r>
    </w:p>
    <w:p w:rsidR="000467E5" w:rsidRPr="000467E5" w:rsidRDefault="000467E5" w:rsidP="000467E5">
      <w:pPr>
        <w:spacing w:after="0"/>
        <w:ind w:left="1080"/>
        <w:rPr>
          <w:rFonts w:cs="Times New Roman"/>
          <w:szCs w:val="24"/>
        </w:rPr>
      </w:pPr>
      <w:r w:rsidRPr="000467E5">
        <w:rPr>
          <w:rFonts w:cs="Times New Roman"/>
          <w:bCs/>
          <w:szCs w:val="24"/>
        </w:rPr>
        <w:t>Légkondicionáló és kabinnyomás-kiegyenlítő berendezés (ATA 21)</w:t>
      </w:r>
    </w:p>
    <w:p w:rsidR="000467E5" w:rsidRPr="000467E5" w:rsidRDefault="000467E5" w:rsidP="000467E5">
      <w:pPr>
        <w:spacing w:after="0"/>
        <w:ind w:left="1080"/>
        <w:rPr>
          <w:rFonts w:cs="Times New Roman"/>
          <w:szCs w:val="24"/>
        </w:rPr>
      </w:pPr>
      <w:r w:rsidRPr="000467E5">
        <w:rPr>
          <w:rFonts w:cs="Times New Roman"/>
          <w:szCs w:val="24"/>
        </w:rPr>
        <w:t>Az emberi életfeltételek és azok biztosítása repülés közben.</w:t>
      </w:r>
    </w:p>
    <w:p w:rsidR="000467E5" w:rsidRPr="000467E5" w:rsidRDefault="000467E5" w:rsidP="000467E5">
      <w:pPr>
        <w:spacing w:after="0"/>
        <w:ind w:left="1080"/>
        <w:rPr>
          <w:rFonts w:cs="Times New Roman"/>
          <w:szCs w:val="24"/>
        </w:rPr>
      </w:pPr>
      <w:r w:rsidRPr="000467E5">
        <w:rPr>
          <w:rFonts w:cs="Times New Roman"/>
          <w:szCs w:val="24"/>
        </w:rPr>
        <w:t>A szellőztető rendszer feladata, elvi felépítése, főbb berendezései.</w:t>
      </w:r>
    </w:p>
    <w:p w:rsidR="000467E5" w:rsidRPr="000467E5" w:rsidRDefault="000467E5" w:rsidP="000467E5">
      <w:pPr>
        <w:spacing w:after="0"/>
        <w:ind w:left="1080"/>
        <w:rPr>
          <w:rFonts w:cs="Times New Roman"/>
          <w:szCs w:val="24"/>
        </w:rPr>
      </w:pPr>
      <w:r w:rsidRPr="000467E5">
        <w:rPr>
          <w:rFonts w:cs="Times New Roman"/>
          <w:szCs w:val="24"/>
        </w:rPr>
        <w:t>A fűtő és hőmérséklet-szabályozó rendszer feladata, elvi felépítése, főbb berendezései.</w:t>
      </w:r>
    </w:p>
    <w:p w:rsidR="000467E5" w:rsidRPr="000467E5" w:rsidRDefault="000467E5" w:rsidP="000467E5">
      <w:pPr>
        <w:spacing w:after="0"/>
        <w:ind w:left="1080"/>
        <w:rPr>
          <w:rFonts w:cs="Times New Roman"/>
          <w:szCs w:val="24"/>
        </w:rPr>
      </w:pPr>
      <w:r w:rsidRPr="000467E5">
        <w:rPr>
          <w:rFonts w:cs="Times New Roman"/>
          <w:szCs w:val="24"/>
        </w:rPr>
        <w:t>A légkondicionálást szolgáló egyéb berendezések (szűrők, páraleválasztók, légnedvesítők, stb.).</w:t>
      </w:r>
    </w:p>
    <w:p w:rsidR="000467E5" w:rsidRPr="000467E5" w:rsidRDefault="000467E5" w:rsidP="000467E5">
      <w:pPr>
        <w:spacing w:after="0"/>
        <w:ind w:left="1080"/>
        <w:rPr>
          <w:rFonts w:cs="Times New Roman"/>
          <w:szCs w:val="24"/>
        </w:rPr>
      </w:pPr>
      <w:r w:rsidRPr="000467E5">
        <w:rPr>
          <w:rFonts w:cs="Times New Roman"/>
          <w:szCs w:val="24"/>
        </w:rPr>
        <w:t>Az elektromos és elektronikus berendezések hűtésére és túlnyomására szolgáló berendezések.</w:t>
      </w:r>
    </w:p>
    <w:p w:rsidR="000467E5" w:rsidRPr="000467E5" w:rsidRDefault="000467E5" w:rsidP="000467E5">
      <w:pPr>
        <w:spacing w:after="0"/>
        <w:ind w:left="1080"/>
        <w:rPr>
          <w:rFonts w:cs="Times New Roman"/>
          <w:szCs w:val="24"/>
        </w:rPr>
      </w:pPr>
      <w:r w:rsidRPr="000467E5">
        <w:rPr>
          <w:rFonts w:cs="Times New Roman"/>
          <w:szCs w:val="24"/>
        </w:rPr>
        <w:t>A légi járművek magassági rendszereinek feladata, szabályozási karakterisztikája és működési elve.</w:t>
      </w:r>
    </w:p>
    <w:p w:rsidR="000467E5" w:rsidRPr="000467E5" w:rsidRDefault="000467E5" w:rsidP="000467E5">
      <w:pPr>
        <w:spacing w:after="0"/>
        <w:ind w:left="1080"/>
        <w:rPr>
          <w:rFonts w:cs="Times New Roman"/>
          <w:szCs w:val="24"/>
        </w:rPr>
      </w:pPr>
      <w:r w:rsidRPr="000467E5">
        <w:rPr>
          <w:rFonts w:cs="Times New Roman"/>
          <w:szCs w:val="24"/>
        </w:rPr>
        <w:t xml:space="preserve">Az állandó betáplálás megvalósítása, </w:t>
      </w:r>
      <w:proofErr w:type="spellStart"/>
      <w:r w:rsidRPr="000467E5">
        <w:rPr>
          <w:rFonts w:cs="Times New Roman"/>
          <w:szCs w:val="24"/>
        </w:rPr>
        <w:t>levegőelvételi</w:t>
      </w:r>
      <w:proofErr w:type="spellEnd"/>
      <w:r w:rsidRPr="000467E5">
        <w:rPr>
          <w:rFonts w:cs="Times New Roman"/>
          <w:szCs w:val="24"/>
        </w:rPr>
        <w:t xml:space="preserve"> helyek.</w:t>
      </w:r>
    </w:p>
    <w:p w:rsidR="000467E5" w:rsidRPr="000467E5" w:rsidRDefault="000467E5" w:rsidP="000467E5">
      <w:pPr>
        <w:spacing w:after="0"/>
        <w:ind w:left="1080"/>
        <w:rPr>
          <w:rFonts w:cs="Times New Roman"/>
          <w:szCs w:val="24"/>
        </w:rPr>
      </w:pPr>
      <w:r w:rsidRPr="000467E5">
        <w:rPr>
          <w:rFonts w:cs="Times New Roman"/>
          <w:szCs w:val="24"/>
        </w:rPr>
        <w:t>Légellátási források, ideértve a hajtóműlevegő-megcsapolást, segédhajtóművet és a földi kiszolgáló járművet</w:t>
      </w:r>
    </w:p>
    <w:p w:rsidR="000467E5" w:rsidRPr="000467E5" w:rsidRDefault="000467E5" w:rsidP="000467E5">
      <w:pPr>
        <w:spacing w:after="0"/>
        <w:ind w:left="1080"/>
        <w:rPr>
          <w:rFonts w:cs="Times New Roman"/>
          <w:szCs w:val="24"/>
        </w:rPr>
      </w:pPr>
      <w:r w:rsidRPr="000467E5">
        <w:rPr>
          <w:rFonts w:cs="Times New Roman"/>
          <w:szCs w:val="24"/>
        </w:rPr>
        <w:t>Betápláló ág szerkezeti elemei.</w:t>
      </w:r>
    </w:p>
    <w:p w:rsidR="000467E5" w:rsidRPr="000467E5" w:rsidRDefault="000467E5" w:rsidP="000467E5">
      <w:pPr>
        <w:spacing w:after="0"/>
        <w:ind w:left="1080"/>
        <w:rPr>
          <w:rFonts w:cs="Times New Roman"/>
          <w:szCs w:val="24"/>
        </w:rPr>
      </w:pPr>
      <w:r w:rsidRPr="000467E5">
        <w:rPr>
          <w:rFonts w:cs="Times New Roman"/>
          <w:szCs w:val="24"/>
        </w:rPr>
        <w:t>Levegőkibocsájtó szelepek vezérlése.</w:t>
      </w:r>
    </w:p>
    <w:p w:rsidR="000467E5" w:rsidRPr="000467E5" w:rsidRDefault="000467E5" w:rsidP="000467E5">
      <w:pPr>
        <w:spacing w:after="0"/>
        <w:ind w:left="1080"/>
        <w:rPr>
          <w:rFonts w:cs="Times New Roman"/>
          <w:szCs w:val="24"/>
        </w:rPr>
      </w:pPr>
      <w:r w:rsidRPr="000467E5">
        <w:rPr>
          <w:rFonts w:cs="Times New Roman"/>
          <w:szCs w:val="24"/>
        </w:rPr>
        <w:t>Levegőkibocsájtó szelepek működése.</w:t>
      </w:r>
    </w:p>
    <w:p w:rsidR="000467E5" w:rsidRPr="000467E5" w:rsidRDefault="000467E5" w:rsidP="000467E5">
      <w:pPr>
        <w:spacing w:after="0"/>
        <w:ind w:left="1080"/>
        <w:rPr>
          <w:rFonts w:cs="Times New Roman"/>
          <w:szCs w:val="24"/>
        </w:rPr>
      </w:pPr>
      <w:r w:rsidRPr="000467E5">
        <w:rPr>
          <w:rFonts w:cs="Times New Roman"/>
          <w:szCs w:val="24"/>
        </w:rPr>
        <w:t>Az életfeltételek fenntartását biztosító rendszerek kezelőszerveinek ellenőrző és jelző berendezéseinek elhelyezése a repülőgépen.</w:t>
      </w:r>
    </w:p>
    <w:p w:rsidR="000467E5" w:rsidRPr="000467E5" w:rsidRDefault="000467E5" w:rsidP="000467E5">
      <w:pPr>
        <w:spacing w:after="0"/>
        <w:ind w:left="1080"/>
        <w:rPr>
          <w:rFonts w:cs="Times New Roman"/>
          <w:szCs w:val="24"/>
        </w:rPr>
      </w:pPr>
      <w:r w:rsidRPr="000467E5">
        <w:rPr>
          <w:rFonts w:cs="Times New Roman"/>
          <w:szCs w:val="24"/>
        </w:rPr>
        <w:t xml:space="preserve">Az egyes rendszerek működésének ellenőrzése, a törzs </w:t>
      </w:r>
      <w:proofErr w:type="spellStart"/>
      <w:r w:rsidRPr="000467E5">
        <w:rPr>
          <w:rFonts w:cs="Times New Roman"/>
          <w:szCs w:val="24"/>
        </w:rPr>
        <w:t>tömítettségi</w:t>
      </w:r>
      <w:proofErr w:type="spellEnd"/>
      <w:r w:rsidRPr="000467E5">
        <w:rPr>
          <w:rFonts w:cs="Times New Roman"/>
          <w:szCs w:val="24"/>
        </w:rPr>
        <w:t xml:space="preserve"> próbájának végrehajtása.</w:t>
      </w:r>
    </w:p>
    <w:p w:rsidR="000467E5" w:rsidRPr="000467E5" w:rsidRDefault="000467E5" w:rsidP="000467E5">
      <w:pPr>
        <w:spacing w:after="0"/>
        <w:ind w:left="360"/>
        <w:rPr>
          <w:rFonts w:cs="Times New Roman"/>
          <w:szCs w:val="24"/>
        </w:rPr>
      </w:pPr>
      <w:r w:rsidRPr="000467E5">
        <w:rPr>
          <w:rFonts w:cs="Times New Roman"/>
          <w:szCs w:val="24"/>
        </w:rPr>
        <w:t>Oxigén rendszer ATA (35)</w:t>
      </w:r>
    </w:p>
    <w:p w:rsidR="000467E5" w:rsidRPr="000467E5" w:rsidRDefault="000467E5" w:rsidP="000467E5">
      <w:pPr>
        <w:spacing w:after="0"/>
        <w:ind w:left="720"/>
        <w:rPr>
          <w:rFonts w:cs="Times New Roman"/>
          <w:szCs w:val="24"/>
        </w:rPr>
      </w:pPr>
      <w:r w:rsidRPr="000467E5">
        <w:rPr>
          <w:rFonts w:cs="Times New Roman"/>
          <w:szCs w:val="24"/>
        </w:rPr>
        <w:t>Rendszerelrendezés: pilótafülke, utastér.</w:t>
      </w:r>
    </w:p>
    <w:p w:rsidR="000467E5" w:rsidRPr="000467E5" w:rsidRDefault="000467E5" w:rsidP="000467E5">
      <w:pPr>
        <w:spacing w:after="0"/>
        <w:ind w:left="720"/>
        <w:rPr>
          <w:rFonts w:cs="Times New Roman"/>
          <w:szCs w:val="24"/>
        </w:rPr>
      </w:pPr>
      <w:r w:rsidRPr="000467E5">
        <w:rPr>
          <w:rFonts w:cs="Times New Roman"/>
          <w:szCs w:val="24"/>
        </w:rPr>
        <w:t>Források, tárolás, feltöltés és elosztás.</w:t>
      </w:r>
    </w:p>
    <w:p w:rsidR="000467E5" w:rsidRPr="000467E5" w:rsidRDefault="000467E5" w:rsidP="000467E5">
      <w:pPr>
        <w:spacing w:after="0"/>
        <w:ind w:left="720"/>
        <w:rPr>
          <w:rFonts w:cs="Times New Roman"/>
          <w:szCs w:val="24"/>
        </w:rPr>
      </w:pPr>
      <w:r w:rsidRPr="000467E5">
        <w:rPr>
          <w:rFonts w:cs="Times New Roman"/>
          <w:szCs w:val="24"/>
        </w:rPr>
        <w:t>Ellátás szabályozása.</w:t>
      </w:r>
    </w:p>
    <w:p w:rsidR="000467E5" w:rsidRPr="000467E5" w:rsidRDefault="000467E5" w:rsidP="000467E5">
      <w:pPr>
        <w:spacing w:after="0"/>
        <w:ind w:left="720"/>
        <w:rPr>
          <w:rFonts w:cs="Times New Roman"/>
          <w:szCs w:val="24"/>
        </w:rPr>
      </w:pPr>
      <w:r w:rsidRPr="000467E5">
        <w:rPr>
          <w:rFonts w:cs="Times New Roman"/>
          <w:szCs w:val="24"/>
        </w:rPr>
        <w:t>Jelző és figyelmeztető készülékek.</w:t>
      </w:r>
    </w:p>
    <w:p w:rsidR="000467E5" w:rsidRPr="000467E5" w:rsidRDefault="000467E5" w:rsidP="000467E5">
      <w:pPr>
        <w:spacing w:after="0"/>
        <w:ind w:left="720"/>
        <w:rPr>
          <w:rFonts w:cs="Times New Roman"/>
          <w:szCs w:val="24"/>
        </w:rPr>
      </w:pPr>
      <w:r w:rsidRPr="000467E5">
        <w:rPr>
          <w:rFonts w:cs="Times New Roman"/>
          <w:szCs w:val="24"/>
        </w:rPr>
        <w:t>Oxigéngenerátorok szerepe, elhelyezése, ellenőrzése.</w:t>
      </w:r>
    </w:p>
    <w:p w:rsidR="000467E5" w:rsidRPr="000467E5" w:rsidRDefault="000467E5" w:rsidP="000467E5">
      <w:pPr>
        <w:spacing w:after="0"/>
        <w:ind w:left="360"/>
        <w:rPr>
          <w:rFonts w:cs="Times New Roman"/>
          <w:szCs w:val="24"/>
        </w:rPr>
      </w:pPr>
      <w:r w:rsidRPr="000467E5">
        <w:rPr>
          <w:rFonts w:cs="Times New Roman"/>
          <w:szCs w:val="24"/>
        </w:rPr>
        <w:t>Jég és eső elleni védelem (ATA 30)</w:t>
      </w:r>
    </w:p>
    <w:p w:rsidR="000467E5" w:rsidRPr="000467E5" w:rsidRDefault="000467E5" w:rsidP="000467E5">
      <w:pPr>
        <w:spacing w:after="0"/>
        <w:ind w:left="720"/>
        <w:rPr>
          <w:rFonts w:cs="Times New Roman"/>
          <w:szCs w:val="24"/>
        </w:rPr>
      </w:pPr>
      <w:r w:rsidRPr="000467E5">
        <w:rPr>
          <w:rFonts w:cs="Times New Roman"/>
          <w:szCs w:val="24"/>
        </w:rPr>
        <w:t>Jégképződés, osztályozása és észlelése.</w:t>
      </w:r>
    </w:p>
    <w:p w:rsidR="000467E5" w:rsidRPr="000467E5" w:rsidRDefault="000467E5" w:rsidP="000467E5">
      <w:pPr>
        <w:spacing w:after="0"/>
        <w:ind w:left="720"/>
        <w:rPr>
          <w:rFonts w:cs="Times New Roman"/>
          <w:szCs w:val="24"/>
        </w:rPr>
      </w:pPr>
      <w:r w:rsidRPr="000467E5">
        <w:rPr>
          <w:rFonts w:cs="Times New Roman"/>
          <w:szCs w:val="24"/>
        </w:rPr>
        <w:t>Jegesedés elleni védelmi rendszerek: elektromos, forrólevegős és vegyi.</w:t>
      </w:r>
    </w:p>
    <w:p w:rsidR="000467E5" w:rsidRPr="000467E5" w:rsidRDefault="000467E5" w:rsidP="000467E5">
      <w:pPr>
        <w:spacing w:after="0"/>
        <w:ind w:left="720"/>
        <w:rPr>
          <w:rFonts w:cs="Times New Roman"/>
          <w:szCs w:val="24"/>
        </w:rPr>
      </w:pPr>
      <w:r w:rsidRPr="000467E5">
        <w:rPr>
          <w:rFonts w:cs="Times New Roman"/>
          <w:szCs w:val="24"/>
        </w:rPr>
        <w:t>Jégmentesítő rendszerek: elektromos, forrólevegős, pneumatikus és vegyi.</w:t>
      </w:r>
    </w:p>
    <w:p w:rsidR="000467E5" w:rsidRPr="000467E5" w:rsidRDefault="000467E5" w:rsidP="000467E5">
      <w:pPr>
        <w:spacing w:after="0"/>
        <w:ind w:left="720"/>
        <w:rPr>
          <w:rFonts w:cs="Times New Roman"/>
          <w:szCs w:val="24"/>
        </w:rPr>
      </w:pPr>
      <w:r w:rsidRPr="000467E5">
        <w:rPr>
          <w:rFonts w:cs="Times New Roman"/>
          <w:szCs w:val="24"/>
        </w:rPr>
        <w:t>Víztaszító anyag.</w:t>
      </w:r>
    </w:p>
    <w:p w:rsidR="000467E5" w:rsidRPr="000467E5" w:rsidRDefault="000467E5" w:rsidP="000467E5">
      <w:pPr>
        <w:spacing w:after="0"/>
        <w:ind w:left="720"/>
        <w:rPr>
          <w:rFonts w:cs="Times New Roman"/>
          <w:szCs w:val="24"/>
        </w:rPr>
      </w:pPr>
      <w:r w:rsidRPr="000467E5">
        <w:rPr>
          <w:rFonts w:cs="Times New Roman"/>
          <w:szCs w:val="24"/>
        </w:rPr>
        <w:t>Szondák és lefolyók fűtése.</w:t>
      </w:r>
    </w:p>
    <w:p w:rsidR="000467E5" w:rsidRPr="000467E5" w:rsidRDefault="000467E5" w:rsidP="000467E5">
      <w:pPr>
        <w:spacing w:after="0"/>
        <w:ind w:left="720"/>
        <w:rPr>
          <w:rFonts w:cs="Times New Roman"/>
          <w:szCs w:val="24"/>
        </w:rPr>
      </w:pPr>
      <w:r w:rsidRPr="000467E5">
        <w:rPr>
          <w:rFonts w:cs="Times New Roman"/>
          <w:szCs w:val="24"/>
        </w:rPr>
        <w:t>Ablaktörlő berendezés.</w:t>
      </w:r>
    </w:p>
    <w:p w:rsidR="000467E5" w:rsidRPr="000467E5" w:rsidRDefault="000467E5" w:rsidP="000467E5">
      <w:pPr>
        <w:spacing w:after="0"/>
        <w:ind w:left="360"/>
        <w:rPr>
          <w:rFonts w:cs="Times New Roman"/>
          <w:szCs w:val="24"/>
        </w:rPr>
      </w:pPr>
      <w:r w:rsidRPr="000467E5">
        <w:rPr>
          <w:rFonts w:cs="Times New Roman"/>
          <w:szCs w:val="24"/>
        </w:rPr>
        <w:t>Tűzvédelem ATA (26).</w:t>
      </w:r>
    </w:p>
    <w:p w:rsidR="000467E5" w:rsidRPr="000467E5" w:rsidRDefault="000467E5" w:rsidP="000467E5">
      <w:pPr>
        <w:spacing w:after="0"/>
        <w:ind w:left="1080"/>
        <w:rPr>
          <w:rFonts w:cs="Times New Roman"/>
          <w:szCs w:val="24"/>
        </w:rPr>
      </w:pPr>
      <w:r w:rsidRPr="000467E5">
        <w:rPr>
          <w:rFonts w:cs="Times New Roman"/>
          <w:szCs w:val="24"/>
        </w:rPr>
        <w:t>A tűzvédelmi rendszer feladata, elvi felépítése.</w:t>
      </w:r>
    </w:p>
    <w:p w:rsidR="000467E5" w:rsidRPr="000467E5" w:rsidRDefault="000467E5" w:rsidP="000467E5">
      <w:pPr>
        <w:spacing w:after="0"/>
        <w:ind w:left="1080"/>
        <w:rPr>
          <w:rFonts w:cs="Times New Roman"/>
          <w:szCs w:val="24"/>
        </w:rPr>
      </w:pPr>
      <w:r w:rsidRPr="000467E5">
        <w:rPr>
          <w:rFonts w:cs="Times New Roman"/>
          <w:szCs w:val="24"/>
        </w:rPr>
        <w:lastRenderedPageBreak/>
        <w:t>A tűzjelző (túlmelegedést, lángot, füstöt érzékelő) rendszer működési elve.</w:t>
      </w:r>
    </w:p>
    <w:p w:rsidR="000467E5" w:rsidRPr="000467E5" w:rsidRDefault="000467E5" w:rsidP="000467E5">
      <w:pPr>
        <w:spacing w:after="0"/>
        <w:ind w:left="1080"/>
        <w:rPr>
          <w:rFonts w:cs="Times New Roman"/>
          <w:szCs w:val="24"/>
        </w:rPr>
      </w:pPr>
      <w:r w:rsidRPr="000467E5">
        <w:rPr>
          <w:rFonts w:cs="Times New Roman"/>
          <w:szCs w:val="24"/>
        </w:rPr>
        <w:t>A tűzoltórendszer elvi felépítése és főbb berendezései.</w:t>
      </w:r>
    </w:p>
    <w:p w:rsidR="000467E5" w:rsidRPr="000467E5" w:rsidRDefault="000467E5" w:rsidP="000467E5">
      <w:pPr>
        <w:spacing w:after="0"/>
        <w:ind w:left="1080"/>
        <w:rPr>
          <w:rFonts w:cs="Times New Roman"/>
          <w:szCs w:val="24"/>
        </w:rPr>
      </w:pPr>
      <w:r w:rsidRPr="000467E5">
        <w:rPr>
          <w:rFonts w:cs="Times New Roman"/>
          <w:szCs w:val="24"/>
        </w:rPr>
        <w:t>A beépített és a fedélzeten alkalmazott hordozható tűzoltó készülékek fajtái, szerkezetük és működési elvük.</w:t>
      </w:r>
    </w:p>
    <w:p w:rsidR="000467E5" w:rsidRPr="000467E5" w:rsidRDefault="000467E5" w:rsidP="000467E5">
      <w:pPr>
        <w:spacing w:after="0"/>
        <w:ind w:left="1080"/>
        <w:rPr>
          <w:rFonts w:cs="Times New Roman"/>
          <w:szCs w:val="24"/>
        </w:rPr>
      </w:pPr>
      <w:r w:rsidRPr="000467E5">
        <w:rPr>
          <w:rFonts w:cs="Times New Roman"/>
          <w:szCs w:val="24"/>
        </w:rPr>
        <w:t>A tűzoltó készülék ellenőrzésére vonatkozó követelmények. A tűzvédelmi-rendszer működőképességének ellenőrzése..</w:t>
      </w:r>
    </w:p>
    <w:p w:rsidR="000467E5" w:rsidRPr="000467E5" w:rsidRDefault="000467E5" w:rsidP="000467E5">
      <w:pPr>
        <w:spacing w:after="0"/>
        <w:ind w:left="360"/>
        <w:rPr>
          <w:rFonts w:cs="Times New Roman"/>
          <w:szCs w:val="24"/>
        </w:rPr>
      </w:pPr>
      <w:r w:rsidRPr="000467E5">
        <w:rPr>
          <w:rFonts w:cs="Times New Roman"/>
          <w:szCs w:val="24"/>
        </w:rPr>
        <w:t>Víz és szennyvízrendszer ATA (38)</w:t>
      </w:r>
    </w:p>
    <w:p w:rsidR="000467E5" w:rsidRPr="000467E5" w:rsidRDefault="000467E5" w:rsidP="000467E5">
      <w:pPr>
        <w:spacing w:after="0"/>
        <w:ind w:left="1080"/>
        <w:rPr>
          <w:rFonts w:cs="Times New Roman"/>
          <w:szCs w:val="24"/>
        </w:rPr>
      </w:pPr>
      <w:r w:rsidRPr="000467E5">
        <w:rPr>
          <w:rFonts w:cs="Times New Roman"/>
          <w:szCs w:val="24"/>
        </w:rPr>
        <w:t>Vízrendszer feladata felhasználási helyei, nyomás előállítása.</w:t>
      </w:r>
    </w:p>
    <w:p w:rsidR="000467E5" w:rsidRPr="000467E5" w:rsidRDefault="000467E5" w:rsidP="000467E5">
      <w:pPr>
        <w:spacing w:after="0"/>
        <w:ind w:left="1080"/>
        <w:rPr>
          <w:rFonts w:cs="Times New Roman"/>
          <w:szCs w:val="24"/>
        </w:rPr>
      </w:pPr>
      <w:r w:rsidRPr="000467E5">
        <w:rPr>
          <w:rFonts w:cs="Times New Roman"/>
          <w:szCs w:val="24"/>
        </w:rPr>
        <w:t>Vízrendszer töltése, ürítése.</w:t>
      </w:r>
    </w:p>
    <w:p w:rsidR="000467E5" w:rsidRPr="000467E5" w:rsidRDefault="000467E5" w:rsidP="000467E5">
      <w:pPr>
        <w:spacing w:after="0"/>
        <w:ind w:left="1080"/>
        <w:rPr>
          <w:rFonts w:cs="Times New Roman"/>
          <w:szCs w:val="24"/>
        </w:rPr>
      </w:pPr>
      <w:r w:rsidRPr="000467E5">
        <w:rPr>
          <w:rFonts w:cs="Times New Roman"/>
          <w:szCs w:val="24"/>
        </w:rPr>
        <w:t>Vízrendszeren végzendő karbantartási feladatok.</w:t>
      </w:r>
    </w:p>
    <w:p w:rsidR="000467E5" w:rsidRPr="000467E5" w:rsidRDefault="000467E5" w:rsidP="000467E5">
      <w:pPr>
        <w:spacing w:after="0"/>
        <w:ind w:left="1080"/>
        <w:rPr>
          <w:rFonts w:cs="Times New Roman"/>
          <w:szCs w:val="24"/>
        </w:rPr>
      </w:pPr>
      <w:r w:rsidRPr="000467E5">
        <w:rPr>
          <w:rFonts w:cs="Times New Roman"/>
          <w:szCs w:val="24"/>
        </w:rPr>
        <w:t>Mosdó rendszer, víz melegítése.</w:t>
      </w:r>
    </w:p>
    <w:p w:rsidR="000467E5" w:rsidRPr="000467E5" w:rsidRDefault="000467E5" w:rsidP="000467E5">
      <w:pPr>
        <w:spacing w:after="0"/>
        <w:ind w:left="1080"/>
        <w:rPr>
          <w:rFonts w:cs="Times New Roman"/>
          <w:szCs w:val="24"/>
        </w:rPr>
      </w:pPr>
      <w:r w:rsidRPr="000467E5">
        <w:rPr>
          <w:rFonts w:cs="Times New Roman"/>
          <w:szCs w:val="24"/>
        </w:rPr>
        <w:t>Szennyvíz gyűjtése, elvezetése, tárolása.</w:t>
      </w:r>
    </w:p>
    <w:p w:rsidR="000467E5" w:rsidRPr="000467E5" w:rsidRDefault="000467E5" w:rsidP="000467E5">
      <w:pPr>
        <w:spacing w:after="0"/>
        <w:ind w:left="1080"/>
        <w:rPr>
          <w:rFonts w:cs="Times New Roman"/>
          <w:szCs w:val="24"/>
        </w:rPr>
      </w:pPr>
      <w:r w:rsidRPr="000467E5">
        <w:rPr>
          <w:rFonts w:cs="Times New Roman"/>
          <w:szCs w:val="24"/>
        </w:rPr>
        <w:t>WC-rendszerek működése.</w:t>
      </w:r>
    </w:p>
    <w:p w:rsidR="000467E5" w:rsidRPr="000467E5" w:rsidRDefault="000467E5" w:rsidP="000467E5">
      <w:pPr>
        <w:spacing w:after="0"/>
        <w:ind w:left="360"/>
        <w:rPr>
          <w:rFonts w:cs="Times New Roman"/>
          <w:szCs w:val="24"/>
        </w:rPr>
      </w:pPr>
      <w:r w:rsidRPr="000467E5">
        <w:rPr>
          <w:rFonts w:cs="Times New Roman"/>
          <w:szCs w:val="24"/>
        </w:rPr>
        <w:t>Készülékek, felszerelések (ATA25)</w:t>
      </w:r>
    </w:p>
    <w:p w:rsidR="000467E5" w:rsidRPr="000467E5" w:rsidRDefault="000467E5" w:rsidP="000467E5">
      <w:pPr>
        <w:spacing w:after="0"/>
        <w:ind w:left="1080"/>
        <w:rPr>
          <w:rFonts w:cs="Times New Roman"/>
          <w:szCs w:val="24"/>
        </w:rPr>
      </w:pPr>
      <w:r w:rsidRPr="000467E5">
        <w:rPr>
          <w:rFonts w:cs="Times New Roman"/>
          <w:szCs w:val="24"/>
        </w:rPr>
        <w:t>Pilótafülke kialakításának szempontjai.</w:t>
      </w:r>
    </w:p>
    <w:p w:rsidR="000467E5" w:rsidRPr="000467E5" w:rsidRDefault="000467E5" w:rsidP="000467E5">
      <w:pPr>
        <w:spacing w:after="0"/>
        <w:ind w:left="1080"/>
        <w:rPr>
          <w:rFonts w:cs="Times New Roman"/>
          <w:szCs w:val="24"/>
        </w:rPr>
      </w:pPr>
      <w:r w:rsidRPr="000467E5">
        <w:rPr>
          <w:rFonts w:cs="Times New Roman"/>
          <w:szCs w:val="24"/>
        </w:rPr>
        <w:t>Kabin elrendezések.</w:t>
      </w:r>
    </w:p>
    <w:p w:rsidR="000467E5" w:rsidRPr="000467E5" w:rsidRDefault="000467E5" w:rsidP="000467E5">
      <w:pPr>
        <w:spacing w:after="0"/>
        <w:ind w:left="1080"/>
        <w:rPr>
          <w:rFonts w:cs="Times New Roman"/>
          <w:szCs w:val="24"/>
        </w:rPr>
      </w:pPr>
      <w:r w:rsidRPr="000467E5">
        <w:rPr>
          <w:rFonts w:cs="Times New Roman"/>
          <w:szCs w:val="24"/>
        </w:rPr>
        <w:t>Kabin berendezések.</w:t>
      </w:r>
    </w:p>
    <w:p w:rsidR="000467E5" w:rsidRPr="000467E5" w:rsidRDefault="000467E5" w:rsidP="000467E5">
      <w:pPr>
        <w:spacing w:after="0"/>
        <w:ind w:left="1080"/>
        <w:rPr>
          <w:rFonts w:cs="Times New Roman"/>
          <w:szCs w:val="24"/>
        </w:rPr>
      </w:pPr>
      <w:r w:rsidRPr="000467E5">
        <w:rPr>
          <w:rFonts w:cs="Times New Roman"/>
          <w:szCs w:val="24"/>
        </w:rPr>
        <w:t>Utasterek kialakításának szempontjai.</w:t>
      </w:r>
    </w:p>
    <w:p w:rsidR="000467E5" w:rsidRPr="000467E5" w:rsidRDefault="000467E5" w:rsidP="000467E5">
      <w:pPr>
        <w:spacing w:after="0"/>
        <w:ind w:left="1080"/>
        <w:rPr>
          <w:rFonts w:cs="Times New Roman"/>
          <w:szCs w:val="24"/>
        </w:rPr>
      </w:pPr>
      <w:proofErr w:type="spellStart"/>
      <w:r w:rsidRPr="000467E5">
        <w:rPr>
          <w:rFonts w:cs="Times New Roman"/>
          <w:szCs w:val="24"/>
        </w:rPr>
        <w:t>Utastájékoztató</w:t>
      </w:r>
      <w:proofErr w:type="spellEnd"/>
      <w:r w:rsidRPr="000467E5">
        <w:rPr>
          <w:rFonts w:cs="Times New Roman"/>
          <w:szCs w:val="24"/>
        </w:rPr>
        <w:t xml:space="preserve"> rendszerek</w:t>
      </w:r>
    </w:p>
    <w:p w:rsidR="000467E5" w:rsidRPr="000467E5" w:rsidRDefault="000467E5" w:rsidP="000467E5">
      <w:pPr>
        <w:spacing w:after="0"/>
        <w:ind w:left="1080"/>
        <w:rPr>
          <w:rFonts w:cs="Times New Roman"/>
          <w:szCs w:val="24"/>
        </w:rPr>
      </w:pPr>
      <w:r w:rsidRPr="000467E5">
        <w:rPr>
          <w:rFonts w:cs="Times New Roman"/>
          <w:szCs w:val="24"/>
        </w:rPr>
        <w:t>Ülések, biztonsági övek.</w:t>
      </w:r>
    </w:p>
    <w:p w:rsidR="000467E5" w:rsidRPr="000467E5" w:rsidRDefault="000467E5" w:rsidP="000467E5">
      <w:pPr>
        <w:spacing w:after="0"/>
        <w:ind w:left="1080"/>
        <w:rPr>
          <w:rFonts w:cs="Times New Roman"/>
          <w:szCs w:val="24"/>
        </w:rPr>
      </w:pPr>
      <w:r w:rsidRPr="000467E5">
        <w:rPr>
          <w:rFonts w:cs="Times New Roman"/>
          <w:szCs w:val="24"/>
        </w:rPr>
        <w:t>Teherterek kialakításának szempontjai.</w:t>
      </w:r>
    </w:p>
    <w:p w:rsidR="000467E5" w:rsidRPr="000467E5" w:rsidRDefault="000467E5" w:rsidP="000467E5">
      <w:pPr>
        <w:spacing w:after="0"/>
        <w:ind w:left="1080"/>
        <w:rPr>
          <w:rFonts w:cs="Times New Roman"/>
          <w:szCs w:val="24"/>
        </w:rPr>
      </w:pPr>
      <w:r w:rsidRPr="000467E5">
        <w:rPr>
          <w:rFonts w:cs="Times New Roman"/>
          <w:szCs w:val="24"/>
        </w:rPr>
        <w:t>Rakodó és rögzítő berendezések.</w:t>
      </w:r>
    </w:p>
    <w:p w:rsidR="000467E5" w:rsidRPr="000467E5" w:rsidRDefault="000467E5" w:rsidP="000467E5">
      <w:pPr>
        <w:spacing w:after="0"/>
        <w:ind w:left="1080"/>
        <w:rPr>
          <w:rFonts w:cs="Times New Roman"/>
          <w:szCs w:val="24"/>
        </w:rPr>
      </w:pPr>
      <w:r w:rsidRPr="000467E5">
        <w:rPr>
          <w:rFonts w:cs="Times New Roman"/>
          <w:szCs w:val="24"/>
        </w:rPr>
        <w:t>Légi járművek vészelhagyása.</w:t>
      </w:r>
    </w:p>
    <w:p w:rsidR="00C53E01" w:rsidRDefault="000467E5" w:rsidP="000467E5">
      <w:pPr>
        <w:spacing w:after="0"/>
        <w:ind w:left="851"/>
      </w:pPr>
      <w:r w:rsidRPr="000467E5">
        <w:rPr>
          <w:rFonts w:cs="Times New Roman"/>
          <w:szCs w:val="24"/>
        </w:rPr>
        <w:t>Vészmentő felszerelések.</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467E5" w:rsidP="00C53E01">
      <w:pPr>
        <w:spacing w:after="0"/>
        <w:ind w:left="426"/>
      </w:pPr>
      <w:r w:rsidRPr="000467E5">
        <w:t>Multimédiás 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0E21" w:rsidRPr="00820E21" w:rsidTr="00820E2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Alkalmazandó eszközök és felszerelések </w:t>
            </w:r>
          </w:p>
        </w:tc>
      </w:tr>
      <w:tr w:rsidR="00820E21" w:rsidRPr="00820E21" w:rsidTr="00820E2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bl>
    <w:p w:rsidR="00820E21" w:rsidRDefault="00820E21" w:rsidP="00820E21">
      <w:pPr>
        <w:pStyle w:val="Listaszerbekezds"/>
        <w:spacing w:after="0"/>
        <w:ind w:left="1224"/>
        <w:rPr>
          <w:b/>
        </w:rPr>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0E21" w:rsidRPr="00EE32F9" w:rsidTr="00820E21">
        <w:trPr>
          <w:trHeight w:val="255"/>
          <w:jc w:val="center"/>
        </w:trPr>
        <w:tc>
          <w:tcPr>
            <w:tcW w:w="104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820E21" w:rsidRPr="00EE32F9" w:rsidTr="00820E21">
        <w:trPr>
          <w:trHeight w:val="510"/>
          <w:jc w:val="center"/>
        </w:trPr>
        <w:tc>
          <w:tcPr>
            <w:tcW w:w="104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c>
          <w:tcPr>
            <w:tcW w:w="280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csoport-bontás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osztály-keret</w:t>
            </w:r>
          </w:p>
        </w:tc>
        <w:tc>
          <w:tcPr>
            <w:tcW w:w="238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 feldolgozó tevékenységek</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Ismeretalkalmazási gyakorló tevékenységek, feladatok</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Leírás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Tesztfeladat megoldása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Képi információk körében</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értelmezése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kiegészítés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rajz készítése </w:t>
            </w:r>
            <w:proofErr w:type="spellStart"/>
            <w:r w:rsidRPr="00EE32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Komplex információk körében</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Esetleírás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munkaformák körében</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5.4.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versenyjáték</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E154C8" w:rsidP="00C53E01">
      <w:pPr>
        <w:pStyle w:val="Listaszerbekezds"/>
        <w:numPr>
          <w:ilvl w:val="0"/>
          <w:numId w:val="8"/>
        </w:numPr>
        <w:tabs>
          <w:tab w:val="right" w:pos="9072"/>
        </w:tabs>
        <w:spacing w:after="0"/>
        <w:rPr>
          <w:rFonts w:cs="Times New Roman"/>
          <w:b/>
        </w:rPr>
      </w:pPr>
      <w:r w:rsidRPr="00E154C8">
        <w:rPr>
          <w:b/>
        </w:rPr>
        <w:t xml:space="preserve">Repülőgép villamossági rendszerek </w:t>
      </w:r>
      <w:r w:rsidR="00C53E01" w:rsidRPr="00644690">
        <w:rPr>
          <w:b/>
        </w:rPr>
        <w:t xml:space="preserve"> tantárgy</w:t>
      </w:r>
      <w:r w:rsidR="00C53E01" w:rsidRPr="00644690">
        <w:rPr>
          <w:b/>
        </w:rPr>
        <w:tab/>
        <w:t>…</w:t>
      </w:r>
      <w:r w:rsidR="00C53E01">
        <w:rPr>
          <w:b/>
        </w:rPr>
        <w:t xml:space="preserve"> ó</w:t>
      </w:r>
      <w:r w:rsidR="00C53E01" w:rsidRPr="00644690">
        <w:rPr>
          <w:b/>
        </w:rPr>
        <w:t>ra/</w:t>
      </w:r>
      <w:r>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E154C8" w:rsidRDefault="00E154C8" w:rsidP="00E154C8">
      <w:pPr>
        <w:spacing w:after="0"/>
        <w:ind w:left="426"/>
      </w:pPr>
      <w:r>
        <w:t xml:space="preserve">A tanulók megismerjék a repülőgép villamos elven működő rendszereinek feladatát, felépítését, működési elvét, üzemeltetését és karbantartásuk lényeges kérdéseit. </w:t>
      </w:r>
    </w:p>
    <w:p w:rsidR="00E154C8" w:rsidRDefault="00E154C8" w:rsidP="00E154C8">
      <w:pPr>
        <w:spacing w:after="0"/>
        <w:ind w:left="426"/>
      </w:pPr>
      <w:r>
        <w:t>A rendszerek által mérendő paraméterek, fizikai meghatározásukat, alkalmazását a repülőgép üzemében.</w:t>
      </w:r>
    </w:p>
    <w:p w:rsidR="00E154C8" w:rsidRDefault="00E154C8" w:rsidP="00E154C8">
      <w:pPr>
        <w:spacing w:after="0"/>
        <w:ind w:left="426"/>
      </w:pPr>
      <w:r>
        <w:t>Ismerje a repülési villamos és elektronikus rendszerek kapcsolatát más repülőgépes berendezésekkel</w:t>
      </w:r>
    </w:p>
    <w:p w:rsidR="00E154C8" w:rsidRDefault="00E154C8" w:rsidP="00E154C8">
      <w:pPr>
        <w:spacing w:after="0"/>
        <w:ind w:left="426"/>
      </w:pPr>
      <w:r>
        <w:t xml:space="preserve">Megismertesse a tanulókkal a fedélzeti villamos hálózatok fajtáit, és a főbb építőelemeit. A hálózatok fontosabb jellemzőit, az egységek rendeltetését, együttműködését. </w:t>
      </w:r>
    </w:p>
    <w:p w:rsidR="00E154C8" w:rsidRDefault="00E154C8" w:rsidP="00E154C8">
      <w:pPr>
        <w:spacing w:after="0"/>
        <w:ind w:left="426"/>
      </w:pPr>
      <w:r>
        <w:t>Adjon áttekintést az energiaellátó hálózatokban alkalmazott jellemző feszültségek értékeiről, az áram nemekről, és a fedélzeten alkalmazott üzemi frekvenciáról</w:t>
      </w:r>
    </w:p>
    <w:p w:rsidR="00E154C8" w:rsidRDefault="00E154C8" w:rsidP="00E154C8">
      <w:pPr>
        <w:spacing w:after="0"/>
        <w:ind w:left="426"/>
      </w:pPr>
      <w:r>
        <w:t>Megismertesse a jelölteket a villamos elven működő berendezések és rendszerek blokk-vázlatával, az egyszerűsített, elvi elektromos kapcsolási rajzokkal, jelölési módokkal, továbbá a villamos berendezések működési sajátosságaival, valamint a kapcsolatukat más, fedélzeti berendezéssel, illetve rendszerekkel.</w:t>
      </w:r>
    </w:p>
    <w:p w:rsidR="00E154C8" w:rsidRDefault="00E154C8" w:rsidP="00E154C8">
      <w:pPr>
        <w:spacing w:after="0"/>
        <w:ind w:left="426"/>
      </w:pPr>
      <w:r>
        <w:t>Munkájukhoz rendelkezzenek a 1321/2014. EK. rendelet, III. mellékletében (Part 66) előírt ismeretekkel, képzetségük megfeleljen az Európai Uniós előírásoknak.</w:t>
      </w:r>
    </w:p>
    <w:p w:rsidR="00C53E01" w:rsidRPr="002B5BF7" w:rsidRDefault="00E154C8" w:rsidP="00C53E01">
      <w:pPr>
        <w:spacing w:after="0"/>
        <w:ind w:left="426"/>
      </w:pPr>
      <w:r>
        <w:t xml:space="preserve">Az elsajátított ismeretek alapján a 1321/2014 </w:t>
      </w:r>
      <w:proofErr w:type="spellStart"/>
      <w:r>
        <w:t>Ek</w:t>
      </w:r>
      <w:proofErr w:type="spellEnd"/>
      <w:r>
        <w:t>. rendelet 66.A.70. Elismerési rendelkezések és 66.B.405. A nemzeti szakképesítésekre vonatkozó elismerési jelentés bekezdések alapján elismerhető legyen ezen rendelet B1 végzettségének alapismereti követelmény teljesítéseként.</w:t>
      </w: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E154C8" w:rsidRDefault="00E154C8" w:rsidP="00E154C8">
      <w:pPr>
        <w:spacing w:after="0"/>
        <w:ind w:left="426"/>
      </w:pPr>
      <w:r>
        <w:t>Matematika: aritmetikai, algebrai és geometriai ismeretek.</w:t>
      </w:r>
    </w:p>
    <w:p w:rsidR="00E154C8" w:rsidRDefault="00E154C8" w:rsidP="00E154C8">
      <w:pPr>
        <w:spacing w:after="0"/>
        <w:ind w:left="426"/>
      </w:pPr>
      <w:r>
        <w:t>Fizika: anyagismereti, mechanikai, termodinamikai, optikai, hullámtani ismeretek.</w:t>
      </w:r>
    </w:p>
    <w:p w:rsidR="00E154C8" w:rsidRDefault="00E154C8" w:rsidP="00E154C8">
      <w:pPr>
        <w:spacing w:after="0"/>
        <w:ind w:left="426"/>
      </w:pPr>
      <w:r>
        <w:t>Közlekedési alapismeretek szakmai tantárgy ismeretei.</w:t>
      </w:r>
    </w:p>
    <w:p w:rsidR="00E154C8" w:rsidRDefault="00E154C8" w:rsidP="00E154C8">
      <w:pPr>
        <w:spacing w:after="0"/>
        <w:ind w:left="426"/>
      </w:pPr>
      <w:r>
        <w:t>Elektrotechnika-elektronika szakmai tantárgy: egyenáramú, elektrosztatikai, mágneses, váltakozó áramú, villamos gépes, száloptikás, elektronikus kijelzős, digitálistechnikai ismeretei.</w:t>
      </w:r>
    </w:p>
    <w:p w:rsidR="00C53E01" w:rsidRDefault="00E154C8" w:rsidP="00E154C8">
      <w:pPr>
        <w:spacing w:after="0"/>
        <w:ind w:left="426"/>
      </w:pPr>
      <w:r>
        <w:t>Mérési gyakorlatok alatt szerzett összes ismeret.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154C8" w:rsidP="00C53E01">
      <w:pPr>
        <w:pStyle w:val="Listaszerbekezds"/>
        <w:numPr>
          <w:ilvl w:val="2"/>
          <w:numId w:val="8"/>
        </w:numPr>
        <w:tabs>
          <w:tab w:val="left" w:pos="1701"/>
          <w:tab w:val="right" w:pos="9072"/>
        </w:tabs>
        <w:spacing w:after="0"/>
        <w:ind w:left="993" w:hanging="426"/>
        <w:rPr>
          <w:b/>
          <w:i/>
        </w:rPr>
      </w:pPr>
      <w:r w:rsidRPr="00E154C8">
        <w:rPr>
          <w:b/>
          <w:i/>
        </w:rPr>
        <w:t xml:space="preserve">Műszerek/repülőelektronikai rendszerek </w:t>
      </w:r>
      <w:r w:rsidR="00C53E01" w:rsidRPr="00644690">
        <w:rPr>
          <w:b/>
          <w:i/>
        </w:rPr>
        <w:tab/>
        <w:t>…</w:t>
      </w:r>
      <w:r w:rsidR="00C53E01">
        <w:rPr>
          <w:b/>
          <w:i/>
        </w:rPr>
        <w:t xml:space="preserve"> ó</w:t>
      </w:r>
      <w:r w:rsidR="00C53E01" w:rsidRPr="00644690">
        <w:rPr>
          <w:b/>
          <w:i/>
        </w:rPr>
        <w:t>ra/</w:t>
      </w:r>
      <w:r>
        <w:rPr>
          <w:b/>
          <w:i/>
        </w:rPr>
        <w:t>34</w:t>
      </w:r>
      <w:r w:rsidR="00C53E01" w:rsidRPr="00644690">
        <w:rPr>
          <w:b/>
          <w:i/>
        </w:rPr>
        <w:t xml:space="preserve"> óra</w:t>
      </w:r>
    </w:p>
    <w:p w:rsidR="00E154C8" w:rsidRPr="00E154C8" w:rsidRDefault="00E154C8" w:rsidP="00E154C8">
      <w:pPr>
        <w:spacing w:after="0"/>
        <w:ind w:left="540"/>
        <w:rPr>
          <w:rFonts w:cs="Times New Roman"/>
          <w:b/>
          <w:szCs w:val="24"/>
        </w:rPr>
      </w:pPr>
      <w:r w:rsidRPr="00E154C8">
        <w:rPr>
          <w:rFonts w:cs="Times New Roman"/>
          <w:b/>
          <w:szCs w:val="24"/>
        </w:rPr>
        <w:t>Műszerrendszerek (ATA 31)</w:t>
      </w:r>
    </w:p>
    <w:p w:rsidR="00E154C8" w:rsidRPr="00E154C8" w:rsidRDefault="00E154C8" w:rsidP="00E154C8">
      <w:pPr>
        <w:spacing w:after="0"/>
        <w:ind w:left="1080"/>
        <w:rPr>
          <w:rFonts w:cs="Times New Roman"/>
          <w:szCs w:val="24"/>
        </w:rPr>
      </w:pPr>
      <w:proofErr w:type="spellStart"/>
      <w:r w:rsidRPr="00E154C8">
        <w:rPr>
          <w:rFonts w:cs="Times New Roman"/>
          <w:szCs w:val="24"/>
        </w:rPr>
        <w:t>Torlónyomásos</w:t>
      </w:r>
      <w:proofErr w:type="spellEnd"/>
      <w:r w:rsidRPr="00E154C8">
        <w:rPr>
          <w:rFonts w:cs="Times New Roman"/>
          <w:szCs w:val="24"/>
        </w:rPr>
        <w:t>: magasságmérő, repülési sebességmérő, emelkedési-/ süllyedési sebességmérő</w:t>
      </w:r>
    </w:p>
    <w:p w:rsidR="00E154C8" w:rsidRPr="00E154C8" w:rsidRDefault="00E154C8" w:rsidP="00E154C8">
      <w:pPr>
        <w:spacing w:after="0"/>
        <w:ind w:left="1080"/>
        <w:rPr>
          <w:rFonts w:cs="Times New Roman"/>
          <w:szCs w:val="24"/>
        </w:rPr>
      </w:pPr>
      <w:r w:rsidRPr="00E154C8">
        <w:rPr>
          <w:rFonts w:cs="Times New Roman"/>
          <w:szCs w:val="24"/>
        </w:rPr>
        <w:t xml:space="preserve">Giroszkópos: műhorizont, helyzetjelző, repülésirány-jelző, </w:t>
      </w:r>
      <w:proofErr w:type="spellStart"/>
      <w:r w:rsidRPr="00E154C8">
        <w:rPr>
          <w:rFonts w:cs="Times New Roman"/>
          <w:szCs w:val="24"/>
        </w:rPr>
        <w:t>irányszögjelző</w:t>
      </w:r>
      <w:proofErr w:type="spellEnd"/>
      <w:r w:rsidRPr="00E154C8">
        <w:rPr>
          <w:rFonts w:cs="Times New Roman"/>
          <w:szCs w:val="24"/>
        </w:rPr>
        <w:t>, fordulás- és csúszásjelző, forduláskoordinátor</w:t>
      </w:r>
    </w:p>
    <w:p w:rsidR="00E154C8" w:rsidRPr="00E154C8" w:rsidRDefault="00E154C8" w:rsidP="00E154C8">
      <w:pPr>
        <w:spacing w:after="0"/>
        <w:ind w:left="1080"/>
        <w:rPr>
          <w:rFonts w:cs="Times New Roman"/>
          <w:szCs w:val="24"/>
        </w:rPr>
      </w:pPr>
      <w:r w:rsidRPr="00E154C8">
        <w:rPr>
          <w:rFonts w:cs="Times New Roman"/>
          <w:szCs w:val="24"/>
        </w:rPr>
        <w:t>Iránytűk: közvetlen leolvasás, távleolvasás</w:t>
      </w:r>
    </w:p>
    <w:p w:rsidR="00E154C8" w:rsidRPr="00E154C8" w:rsidRDefault="00E154C8" w:rsidP="00E154C8">
      <w:pPr>
        <w:spacing w:after="0"/>
        <w:ind w:left="1080"/>
        <w:rPr>
          <w:rFonts w:cs="Times New Roman"/>
          <w:szCs w:val="24"/>
        </w:rPr>
      </w:pPr>
      <w:r w:rsidRPr="00E154C8">
        <w:rPr>
          <w:rFonts w:cs="Times New Roman"/>
          <w:szCs w:val="24"/>
        </w:rPr>
        <w:t>Állásszög-kijelző, túlhúzásra figyelmeztető riasztórendszerek</w:t>
      </w:r>
    </w:p>
    <w:p w:rsidR="00E154C8" w:rsidRPr="00E154C8" w:rsidRDefault="00E154C8" w:rsidP="00E154C8">
      <w:pPr>
        <w:spacing w:after="0"/>
        <w:ind w:left="1080"/>
        <w:rPr>
          <w:rFonts w:cs="Times New Roman"/>
          <w:szCs w:val="24"/>
        </w:rPr>
      </w:pPr>
      <w:r w:rsidRPr="00E154C8">
        <w:rPr>
          <w:rFonts w:cs="Times New Roman"/>
          <w:szCs w:val="24"/>
        </w:rPr>
        <w:lastRenderedPageBreak/>
        <w:t>Üveg pilótafülke</w:t>
      </w:r>
    </w:p>
    <w:p w:rsidR="00E154C8" w:rsidRPr="00E154C8" w:rsidRDefault="00E154C8" w:rsidP="00E154C8">
      <w:pPr>
        <w:spacing w:after="0"/>
        <w:ind w:left="1080"/>
        <w:rPr>
          <w:rFonts w:cs="Times New Roman"/>
          <w:szCs w:val="24"/>
        </w:rPr>
      </w:pPr>
      <w:r w:rsidRPr="00E154C8">
        <w:rPr>
          <w:rFonts w:cs="Times New Roman"/>
          <w:szCs w:val="24"/>
        </w:rPr>
        <w:t>Más repülőgéprendszer-kijelzők</w:t>
      </w:r>
    </w:p>
    <w:p w:rsidR="00E154C8" w:rsidRPr="00E154C8" w:rsidRDefault="00E154C8" w:rsidP="00E154C8">
      <w:pPr>
        <w:spacing w:after="0"/>
        <w:ind w:left="540"/>
        <w:rPr>
          <w:rFonts w:cs="Times New Roman"/>
          <w:b/>
          <w:szCs w:val="24"/>
        </w:rPr>
      </w:pPr>
      <w:r w:rsidRPr="00E154C8">
        <w:rPr>
          <w:rFonts w:cs="Times New Roman"/>
          <w:b/>
          <w:szCs w:val="24"/>
        </w:rPr>
        <w:t>Repülőelektronikai rendszerek</w:t>
      </w:r>
    </w:p>
    <w:p w:rsidR="00E154C8" w:rsidRPr="00E154C8" w:rsidRDefault="00E154C8" w:rsidP="00E154C8">
      <w:pPr>
        <w:spacing w:after="0"/>
        <w:ind w:left="1080"/>
        <w:rPr>
          <w:rFonts w:cs="Times New Roman"/>
          <w:szCs w:val="24"/>
        </w:rPr>
      </w:pPr>
      <w:r w:rsidRPr="00E154C8">
        <w:rPr>
          <w:rFonts w:cs="Times New Roman"/>
          <w:szCs w:val="24"/>
        </w:rPr>
        <w:t>Robotpilóta (ATA 22) rendszerelrendezése, működési módjai.</w:t>
      </w:r>
    </w:p>
    <w:p w:rsidR="00E154C8" w:rsidRPr="00E154C8" w:rsidRDefault="00E154C8" w:rsidP="00E154C8">
      <w:pPr>
        <w:spacing w:after="0"/>
        <w:ind w:left="1080"/>
        <w:rPr>
          <w:rFonts w:cs="Times New Roman"/>
          <w:szCs w:val="24"/>
        </w:rPr>
      </w:pPr>
      <w:r w:rsidRPr="00E154C8">
        <w:rPr>
          <w:rFonts w:cs="Times New Roman"/>
          <w:szCs w:val="24"/>
        </w:rPr>
        <w:t>Kommunikációs rendszerek (ATA 23) rendszerelrendezése, működési módjai.</w:t>
      </w:r>
    </w:p>
    <w:p w:rsidR="00E154C8" w:rsidRPr="00E154C8" w:rsidRDefault="00E154C8" w:rsidP="00E154C8">
      <w:pPr>
        <w:spacing w:after="0"/>
        <w:ind w:left="1080"/>
        <w:rPr>
          <w:rFonts w:cs="Times New Roman"/>
          <w:szCs w:val="24"/>
        </w:rPr>
      </w:pPr>
      <w:r w:rsidRPr="00E154C8">
        <w:rPr>
          <w:rFonts w:cs="Times New Roman"/>
          <w:szCs w:val="24"/>
        </w:rPr>
        <w:t>Navigációs rendszerek (ATA 34) rendszerelrendezése, működési módjai.</w:t>
      </w:r>
    </w:p>
    <w:p w:rsidR="00E154C8" w:rsidRPr="00E154C8" w:rsidRDefault="00E154C8" w:rsidP="00E154C8">
      <w:pPr>
        <w:spacing w:after="0"/>
        <w:ind w:left="1080"/>
        <w:rPr>
          <w:rFonts w:cs="Times New Roman"/>
          <w:szCs w:val="24"/>
        </w:rPr>
      </w:pPr>
      <w:r w:rsidRPr="00E154C8">
        <w:rPr>
          <w:rFonts w:cs="Times New Roman"/>
          <w:szCs w:val="24"/>
        </w:rPr>
        <w:t>Digitális légi járműrendszerek: ACARS, EICAS, FBW, FMS, IRS, ECAM, EFIS, GPS, TCAS</w:t>
      </w:r>
    </w:p>
    <w:p w:rsidR="00E154C8" w:rsidRPr="00E154C8" w:rsidRDefault="00E154C8" w:rsidP="00E154C8">
      <w:pPr>
        <w:spacing w:after="0"/>
        <w:ind w:left="540"/>
        <w:rPr>
          <w:rFonts w:cs="Times New Roman"/>
          <w:b/>
          <w:szCs w:val="24"/>
        </w:rPr>
      </w:pPr>
      <w:r w:rsidRPr="00E154C8">
        <w:rPr>
          <w:rFonts w:cs="Times New Roman"/>
          <w:b/>
          <w:szCs w:val="24"/>
        </w:rPr>
        <w:t>Elektrosztatikusán érzékeny készülékek</w:t>
      </w:r>
    </w:p>
    <w:p w:rsidR="00E154C8" w:rsidRPr="00E154C8" w:rsidRDefault="00E154C8" w:rsidP="00E154C8">
      <w:pPr>
        <w:spacing w:after="0"/>
        <w:ind w:left="1080"/>
        <w:rPr>
          <w:rFonts w:cs="Times New Roman"/>
          <w:szCs w:val="24"/>
        </w:rPr>
      </w:pPr>
      <w:r w:rsidRPr="00E154C8">
        <w:rPr>
          <w:rFonts w:cs="Times New Roman"/>
          <w:szCs w:val="24"/>
        </w:rPr>
        <w:t>Védelem elektrosztatikus tér hatásai ellen</w:t>
      </w:r>
    </w:p>
    <w:p w:rsidR="00E154C8" w:rsidRPr="00E154C8" w:rsidRDefault="00E154C8" w:rsidP="00E154C8">
      <w:pPr>
        <w:spacing w:after="0"/>
        <w:ind w:left="1080"/>
        <w:rPr>
          <w:rFonts w:cs="Times New Roman"/>
          <w:szCs w:val="24"/>
        </w:rPr>
      </w:pPr>
      <w:r w:rsidRPr="00E154C8">
        <w:rPr>
          <w:rFonts w:cs="Times New Roman"/>
          <w:szCs w:val="24"/>
        </w:rPr>
        <w:t>ESD munkahely kialakítása</w:t>
      </w:r>
    </w:p>
    <w:p w:rsidR="00E154C8" w:rsidRPr="00E154C8" w:rsidRDefault="00E154C8" w:rsidP="00E154C8">
      <w:pPr>
        <w:spacing w:after="0"/>
        <w:ind w:left="540"/>
        <w:rPr>
          <w:rFonts w:cs="Times New Roman"/>
          <w:b/>
          <w:szCs w:val="24"/>
        </w:rPr>
      </w:pPr>
      <w:r w:rsidRPr="00E154C8">
        <w:rPr>
          <w:rFonts w:cs="Times New Roman"/>
          <w:b/>
          <w:szCs w:val="24"/>
        </w:rPr>
        <w:t>Szoftverkezelési szabályok</w:t>
      </w:r>
    </w:p>
    <w:p w:rsidR="00C53E01" w:rsidRDefault="00E154C8" w:rsidP="00E154C8">
      <w:pPr>
        <w:spacing w:after="0"/>
        <w:ind w:left="851"/>
      </w:pPr>
      <w:r w:rsidRPr="00E154C8">
        <w:rPr>
          <w:rFonts w:cs="Times New Roman"/>
          <w:b/>
          <w:szCs w:val="24"/>
        </w:rPr>
        <w:t>Elektromágneses környezet</w:t>
      </w:r>
    </w:p>
    <w:p w:rsidR="00C53E01" w:rsidRPr="00644690" w:rsidRDefault="00C53E01" w:rsidP="00C53E01">
      <w:pPr>
        <w:tabs>
          <w:tab w:val="left" w:pos="1418"/>
          <w:tab w:val="right" w:pos="9072"/>
        </w:tabs>
        <w:spacing w:after="0"/>
        <w:ind w:left="851"/>
      </w:pPr>
    </w:p>
    <w:p w:rsidR="00C53E01" w:rsidRDefault="00E154C8" w:rsidP="00C53E01">
      <w:pPr>
        <w:pStyle w:val="Listaszerbekezds"/>
        <w:numPr>
          <w:ilvl w:val="2"/>
          <w:numId w:val="8"/>
        </w:numPr>
        <w:tabs>
          <w:tab w:val="left" w:pos="1701"/>
          <w:tab w:val="right" w:pos="9072"/>
        </w:tabs>
        <w:spacing w:after="0"/>
        <w:ind w:left="993" w:hanging="426"/>
        <w:rPr>
          <w:b/>
          <w:i/>
        </w:rPr>
      </w:pPr>
      <w:r w:rsidRPr="00E154C8">
        <w:rPr>
          <w:b/>
          <w:i/>
        </w:rPr>
        <w:t>Villamosenergia-ellátó rendszerek (ATA 24) és fények (ATA 33)</w:t>
      </w:r>
      <w:r w:rsidR="00C53E01" w:rsidRPr="00644690">
        <w:rPr>
          <w:b/>
          <w:i/>
        </w:rPr>
        <w:tab/>
        <w:t>…</w:t>
      </w:r>
      <w:r w:rsidR="00C53E01">
        <w:rPr>
          <w:b/>
          <w:i/>
        </w:rPr>
        <w:t xml:space="preserve"> ó</w:t>
      </w:r>
      <w:r w:rsidR="00C53E01" w:rsidRPr="00644690">
        <w:rPr>
          <w:b/>
          <w:i/>
        </w:rPr>
        <w:t>ra/</w:t>
      </w:r>
      <w:r>
        <w:rPr>
          <w:b/>
          <w:i/>
        </w:rPr>
        <w:t>20</w:t>
      </w:r>
      <w:r w:rsidR="00C53E01" w:rsidRPr="00644690">
        <w:rPr>
          <w:b/>
          <w:i/>
        </w:rPr>
        <w:t xml:space="preserve"> óra</w:t>
      </w:r>
    </w:p>
    <w:p w:rsidR="00E154C8" w:rsidRPr="00E154C8" w:rsidRDefault="00E154C8" w:rsidP="00E154C8">
      <w:pPr>
        <w:spacing w:after="0"/>
        <w:ind w:left="540"/>
        <w:rPr>
          <w:rFonts w:cs="Times New Roman"/>
          <w:b/>
          <w:szCs w:val="24"/>
        </w:rPr>
      </w:pPr>
      <w:r w:rsidRPr="00E154C8">
        <w:rPr>
          <w:rFonts w:cs="Times New Roman"/>
          <w:b/>
          <w:szCs w:val="24"/>
        </w:rPr>
        <w:t>Villamos energia rendszer (ATA 24)</w:t>
      </w:r>
    </w:p>
    <w:p w:rsidR="00E154C8" w:rsidRPr="00E154C8" w:rsidRDefault="00E154C8" w:rsidP="00E154C8">
      <w:pPr>
        <w:spacing w:after="0"/>
        <w:ind w:left="1080"/>
        <w:rPr>
          <w:rFonts w:cs="Times New Roman"/>
          <w:szCs w:val="24"/>
        </w:rPr>
      </w:pPr>
      <w:r w:rsidRPr="00E154C8">
        <w:rPr>
          <w:rFonts w:cs="Times New Roman"/>
          <w:szCs w:val="24"/>
        </w:rPr>
        <w:t>Akkumulátorok beépítése és működése</w:t>
      </w:r>
    </w:p>
    <w:p w:rsidR="00E154C8" w:rsidRPr="00E154C8" w:rsidRDefault="00E154C8" w:rsidP="00E154C8">
      <w:pPr>
        <w:spacing w:after="0"/>
        <w:ind w:left="1080"/>
        <w:rPr>
          <w:rFonts w:cs="Times New Roman"/>
          <w:szCs w:val="24"/>
        </w:rPr>
      </w:pPr>
      <w:r w:rsidRPr="00E154C8">
        <w:rPr>
          <w:rFonts w:cs="Times New Roman"/>
          <w:szCs w:val="24"/>
        </w:rPr>
        <w:t>Egyenáram-ellátás</w:t>
      </w:r>
    </w:p>
    <w:p w:rsidR="00E154C8" w:rsidRPr="00E154C8" w:rsidRDefault="00E154C8" w:rsidP="00E154C8">
      <w:pPr>
        <w:spacing w:after="0"/>
        <w:ind w:left="1080"/>
        <w:rPr>
          <w:rFonts w:cs="Times New Roman"/>
          <w:szCs w:val="24"/>
        </w:rPr>
      </w:pPr>
      <w:r w:rsidRPr="00E154C8">
        <w:rPr>
          <w:rFonts w:cs="Times New Roman"/>
          <w:szCs w:val="24"/>
        </w:rPr>
        <w:t>Váltakozóáram-ellátás</w:t>
      </w:r>
    </w:p>
    <w:p w:rsidR="00E154C8" w:rsidRPr="00E154C8" w:rsidRDefault="00E154C8" w:rsidP="00E154C8">
      <w:pPr>
        <w:spacing w:after="0"/>
        <w:ind w:left="1080"/>
        <w:rPr>
          <w:rFonts w:cs="Times New Roman"/>
          <w:szCs w:val="24"/>
        </w:rPr>
      </w:pPr>
      <w:r w:rsidRPr="00E154C8">
        <w:rPr>
          <w:rFonts w:cs="Times New Roman"/>
          <w:szCs w:val="24"/>
        </w:rPr>
        <w:t>Vészhelyzeti áramellátás</w:t>
      </w:r>
    </w:p>
    <w:p w:rsidR="00E154C8" w:rsidRPr="00E154C8" w:rsidRDefault="00E154C8" w:rsidP="00E154C8">
      <w:pPr>
        <w:spacing w:after="0"/>
        <w:ind w:left="1080"/>
        <w:rPr>
          <w:rFonts w:cs="Times New Roman"/>
          <w:szCs w:val="24"/>
        </w:rPr>
      </w:pPr>
      <w:r w:rsidRPr="00E154C8">
        <w:rPr>
          <w:rFonts w:cs="Times New Roman"/>
          <w:szCs w:val="24"/>
        </w:rPr>
        <w:t>Feszültségszabályozás</w:t>
      </w:r>
    </w:p>
    <w:p w:rsidR="00E154C8" w:rsidRPr="00E154C8" w:rsidRDefault="00E154C8" w:rsidP="00E154C8">
      <w:pPr>
        <w:spacing w:after="0"/>
        <w:ind w:left="1080"/>
        <w:rPr>
          <w:rFonts w:cs="Times New Roman"/>
          <w:szCs w:val="24"/>
        </w:rPr>
      </w:pPr>
      <w:r w:rsidRPr="00E154C8">
        <w:rPr>
          <w:rFonts w:cs="Times New Roman"/>
          <w:szCs w:val="24"/>
        </w:rPr>
        <w:t>Energiaelosztás</w:t>
      </w:r>
    </w:p>
    <w:p w:rsidR="00E154C8" w:rsidRPr="00E154C8" w:rsidRDefault="00E154C8" w:rsidP="00E154C8">
      <w:pPr>
        <w:spacing w:after="0"/>
        <w:ind w:left="1080"/>
        <w:rPr>
          <w:rFonts w:cs="Times New Roman"/>
          <w:szCs w:val="24"/>
        </w:rPr>
      </w:pPr>
      <w:r w:rsidRPr="00E154C8">
        <w:rPr>
          <w:rFonts w:cs="Times New Roman"/>
          <w:szCs w:val="24"/>
        </w:rPr>
        <w:t>Irányváltók, transzformátorok, egyenirányítók</w:t>
      </w:r>
    </w:p>
    <w:p w:rsidR="00E154C8" w:rsidRPr="00E154C8" w:rsidRDefault="00E154C8" w:rsidP="00E154C8">
      <w:pPr>
        <w:spacing w:after="0"/>
        <w:ind w:left="1080"/>
        <w:rPr>
          <w:rFonts w:cs="Times New Roman"/>
          <w:szCs w:val="24"/>
        </w:rPr>
      </w:pPr>
      <w:r w:rsidRPr="00E154C8">
        <w:rPr>
          <w:rFonts w:cs="Times New Roman"/>
          <w:szCs w:val="24"/>
        </w:rPr>
        <w:t>Áramkörök védelme</w:t>
      </w:r>
    </w:p>
    <w:p w:rsidR="00E154C8" w:rsidRPr="00E154C8" w:rsidRDefault="00E154C8" w:rsidP="00E154C8">
      <w:pPr>
        <w:spacing w:after="0"/>
        <w:ind w:left="1080"/>
        <w:rPr>
          <w:rFonts w:cs="Times New Roman"/>
          <w:szCs w:val="24"/>
        </w:rPr>
      </w:pPr>
      <w:r w:rsidRPr="00E154C8">
        <w:rPr>
          <w:rFonts w:cs="Times New Roman"/>
          <w:szCs w:val="24"/>
        </w:rPr>
        <w:t>Külső/földi áramellátás</w:t>
      </w:r>
    </w:p>
    <w:p w:rsidR="00E154C8" w:rsidRPr="00E154C8" w:rsidRDefault="00E154C8" w:rsidP="00E154C8">
      <w:pPr>
        <w:spacing w:after="0"/>
        <w:ind w:left="540"/>
        <w:rPr>
          <w:rFonts w:cs="Times New Roman"/>
          <w:b/>
          <w:szCs w:val="24"/>
        </w:rPr>
      </w:pPr>
      <w:r w:rsidRPr="00E154C8">
        <w:rPr>
          <w:rFonts w:cs="Times New Roman"/>
          <w:b/>
          <w:szCs w:val="24"/>
        </w:rPr>
        <w:t>Fények (ATA 33)</w:t>
      </w:r>
    </w:p>
    <w:p w:rsidR="00E154C8" w:rsidRPr="00E154C8" w:rsidRDefault="00E154C8" w:rsidP="00E154C8">
      <w:pPr>
        <w:spacing w:after="0"/>
        <w:ind w:left="1080"/>
        <w:rPr>
          <w:rFonts w:cs="Times New Roman"/>
          <w:szCs w:val="24"/>
        </w:rPr>
      </w:pPr>
      <w:r w:rsidRPr="00E154C8">
        <w:rPr>
          <w:rFonts w:cs="Times New Roman"/>
          <w:szCs w:val="24"/>
        </w:rPr>
        <w:t>Külső: navigációs, ütközésvédelem, leszálló, guruló, jég</w:t>
      </w:r>
    </w:p>
    <w:p w:rsidR="00E154C8" w:rsidRPr="00E154C8" w:rsidRDefault="00E154C8" w:rsidP="00E154C8">
      <w:pPr>
        <w:spacing w:after="0"/>
        <w:ind w:left="1080"/>
        <w:rPr>
          <w:rFonts w:cs="Times New Roman"/>
          <w:szCs w:val="24"/>
        </w:rPr>
      </w:pPr>
      <w:r w:rsidRPr="00E154C8">
        <w:rPr>
          <w:rFonts w:cs="Times New Roman"/>
          <w:szCs w:val="24"/>
        </w:rPr>
        <w:t>Belső: utastér, pilótafülke, csomagtér</w:t>
      </w:r>
    </w:p>
    <w:p w:rsidR="00C53E01" w:rsidRDefault="00E154C8" w:rsidP="00E154C8">
      <w:pPr>
        <w:spacing w:after="0"/>
        <w:ind w:left="1080"/>
      </w:pPr>
      <w:r w:rsidRPr="00E154C8">
        <w:rPr>
          <w:rFonts w:cs="Times New Roman"/>
          <w:szCs w:val="24"/>
        </w:rPr>
        <w:t>Vészvilágítás</w:t>
      </w:r>
    </w:p>
    <w:p w:rsidR="00C53E01" w:rsidRPr="002A1C54" w:rsidRDefault="00C53E01" w:rsidP="00C53E01">
      <w:pPr>
        <w:tabs>
          <w:tab w:val="left" w:pos="1418"/>
          <w:tab w:val="right" w:pos="9072"/>
        </w:tabs>
        <w:spacing w:after="0"/>
        <w:ind w:left="851"/>
      </w:pPr>
    </w:p>
    <w:p w:rsidR="00C53E01" w:rsidRDefault="00E154C8" w:rsidP="00C53E01">
      <w:pPr>
        <w:pStyle w:val="Listaszerbekezds"/>
        <w:numPr>
          <w:ilvl w:val="2"/>
          <w:numId w:val="8"/>
        </w:numPr>
        <w:tabs>
          <w:tab w:val="left" w:pos="1701"/>
          <w:tab w:val="right" w:pos="9072"/>
        </w:tabs>
        <w:spacing w:after="0"/>
        <w:ind w:left="993" w:hanging="426"/>
        <w:rPr>
          <w:b/>
          <w:i/>
        </w:rPr>
      </w:pPr>
      <w:r w:rsidRPr="00E154C8">
        <w:rPr>
          <w:b/>
          <w:i/>
        </w:rPr>
        <w:t>Fedélzeti karbantartó rendszerek (ATA 45) és információs rendszerek (ATA 46)</w:t>
      </w:r>
      <w:r w:rsidR="00C53E01" w:rsidRPr="00644690">
        <w:rPr>
          <w:b/>
          <w:i/>
        </w:rPr>
        <w:tab/>
        <w:t>…</w:t>
      </w:r>
      <w:r w:rsidR="00C53E01">
        <w:rPr>
          <w:b/>
          <w:i/>
        </w:rPr>
        <w:t xml:space="preserve"> ó</w:t>
      </w:r>
      <w:r w:rsidR="00C53E01" w:rsidRPr="00644690">
        <w:rPr>
          <w:b/>
          <w:i/>
        </w:rPr>
        <w:t>ra/</w:t>
      </w:r>
      <w:r>
        <w:rPr>
          <w:b/>
          <w:i/>
        </w:rPr>
        <w:t>35</w:t>
      </w:r>
      <w:r w:rsidR="00C53E01" w:rsidRPr="00644690">
        <w:rPr>
          <w:b/>
          <w:i/>
        </w:rPr>
        <w:t xml:space="preserve"> óra</w:t>
      </w:r>
    </w:p>
    <w:p w:rsidR="00E154C8" w:rsidRPr="00E154C8" w:rsidRDefault="00E154C8" w:rsidP="00E154C8">
      <w:pPr>
        <w:spacing w:after="0"/>
        <w:ind w:left="540"/>
        <w:rPr>
          <w:rFonts w:cs="Times New Roman"/>
          <w:b/>
          <w:szCs w:val="24"/>
        </w:rPr>
      </w:pPr>
      <w:r w:rsidRPr="00E154C8">
        <w:rPr>
          <w:rFonts w:cs="Times New Roman"/>
          <w:b/>
          <w:szCs w:val="24"/>
        </w:rPr>
        <w:t>Fedélzeti karbantartó rendszer (ATA 45)</w:t>
      </w:r>
    </w:p>
    <w:p w:rsidR="00E154C8" w:rsidRPr="00E154C8" w:rsidRDefault="00E154C8" w:rsidP="00E154C8">
      <w:pPr>
        <w:spacing w:after="0"/>
        <w:ind w:left="1080"/>
        <w:rPr>
          <w:rFonts w:cs="Times New Roman"/>
          <w:szCs w:val="24"/>
        </w:rPr>
      </w:pPr>
      <w:r w:rsidRPr="00E154C8">
        <w:rPr>
          <w:rFonts w:cs="Times New Roman"/>
          <w:szCs w:val="24"/>
        </w:rPr>
        <w:t>Központi karbantartási számítógép</w:t>
      </w:r>
    </w:p>
    <w:p w:rsidR="00E154C8" w:rsidRPr="00E154C8" w:rsidRDefault="00E154C8" w:rsidP="00E154C8">
      <w:pPr>
        <w:spacing w:after="0"/>
        <w:ind w:left="1080"/>
        <w:rPr>
          <w:rFonts w:cs="Times New Roman"/>
          <w:szCs w:val="24"/>
        </w:rPr>
      </w:pPr>
      <w:r w:rsidRPr="00E154C8">
        <w:rPr>
          <w:rFonts w:cs="Times New Roman"/>
          <w:szCs w:val="24"/>
        </w:rPr>
        <w:t>Adatbeviteli rendszer</w:t>
      </w:r>
    </w:p>
    <w:p w:rsidR="00E154C8" w:rsidRPr="00E154C8" w:rsidRDefault="00E154C8" w:rsidP="00E154C8">
      <w:pPr>
        <w:spacing w:after="0"/>
        <w:ind w:left="1080"/>
        <w:rPr>
          <w:rFonts w:cs="Times New Roman"/>
          <w:szCs w:val="24"/>
        </w:rPr>
      </w:pPr>
      <w:r w:rsidRPr="00E154C8">
        <w:rPr>
          <w:rFonts w:cs="Times New Roman"/>
          <w:szCs w:val="24"/>
        </w:rPr>
        <w:t>Elektronikus könyvtárrendszer</w:t>
      </w:r>
    </w:p>
    <w:p w:rsidR="00E154C8" w:rsidRPr="00E154C8" w:rsidRDefault="00E154C8" w:rsidP="00E154C8">
      <w:pPr>
        <w:spacing w:after="0"/>
        <w:ind w:left="1080"/>
        <w:rPr>
          <w:rFonts w:cs="Times New Roman"/>
          <w:szCs w:val="24"/>
        </w:rPr>
      </w:pPr>
      <w:r w:rsidRPr="00E154C8">
        <w:rPr>
          <w:rFonts w:cs="Times New Roman"/>
          <w:szCs w:val="24"/>
        </w:rPr>
        <w:t>Nyomtatás</w:t>
      </w:r>
    </w:p>
    <w:p w:rsidR="00E154C8" w:rsidRPr="00E154C8" w:rsidRDefault="00E154C8" w:rsidP="00E154C8">
      <w:pPr>
        <w:spacing w:after="0"/>
        <w:ind w:left="1080"/>
        <w:rPr>
          <w:rFonts w:cs="Times New Roman"/>
          <w:szCs w:val="24"/>
        </w:rPr>
      </w:pPr>
      <w:r w:rsidRPr="00E154C8">
        <w:rPr>
          <w:rFonts w:cs="Times New Roman"/>
          <w:szCs w:val="24"/>
        </w:rPr>
        <w:t>Sárkányfelügyelet (károsodástűrés felügyelete)</w:t>
      </w:r>
    </w:p>
    <w:p w:rsidR="00E154C8" w:rsidRPr="00E154C8" w:rsidRDefault="00E154C8" w:rsidP="00E154C8">
      <w:pPr>
        <w:spacing w:after="0"/>
        <w:ind w:left="540"/>
        <w:rPr>
          <w:rFonts w:cs="Times New Roman"/>
          <w:b/>
          <w:szCs w:val="24"/>
        </w:rPr>
      </w:pPr>
      <w:r w:rsidRPr="00E154C8">
        <w:rPr>
          <w:rFonts w:cs="Times New Roman"/>
          <w:b/>
          <w:szCs w:val="24"/>
        </w:rPr>
        <w:t>Információs rendszerek (ATA 46)</w:t>
      </w:r>
    </w:p>
    <w:p w:rsidR="00E154C8" w:rsidRPr="00E154C8" w:rsidRDefault="00E154C8" w:rsidP="00E154C8">
      <w:pPr>
        <w:spacing w:after="0"/>
        <w:ind w:left="1620"/>
        <w:rPr>
          <w:rFonts w:cs="Times New Roman"/>
          <w:szCs w:val="24"/>
        </w:rPr>
      </w:pPr>
      <w:r w:rsidRPr="00E154C8">
        <w:rPr>
          <w:rFonts w:cs="Times New Roman"/>
          <w:szCs w:val="24"/>
        </w:rPr>
        <w:t>Digitális információk hagyományosan</w:t>
      </w:r>
    </w:p>
    <w:p w:rsidR="00E154C8" w:rsidRPr="00E154C8" w:rsidRDefault="00E154C8" w:rsidP="00E154C8">
      <w:pPr>
        <w:spacing w:after="0"/>
        <w:ind w:left="1620"/>
        <w:rPr>
          <w:rFonts w:cs="Times New Roman"/>
          <w:szCs w:val="24"/>
        </w:rPr>
      </w:pPr>
      <w:r w:rsidRPr="00E154C8">
        <w:rPr>
          <w:rFonts w:cs="Times New Roman"/>
          <w:szCs w:val="24"/>
        </w:rPr>
        <w:t xml:space="preserve">papíron, mikrofilmen vagy </w:t>
      </w:r>
      <w:proofErr w:type="spellStart"/>
      <w:r w:rsidRPr="00E154C8">
        <w:rPr>
          <w:rFonts w:cs="Times New Roman"/>
          <w:szCs w:val="24"/>
        </w:rPr>
        <w:t>microfiche-en</w:t>
      </w:r>
      <w:proofErr w:type="spellEnd"/>
      <w:r w:rsidRPr="00E154C8">
        <w:rPr>
          <w:rFonts w:cs="Times New Roman"/>
          <w:szCs w:val="24"/>
        </w:rPr>
        <w:t xml:space="preserve"> történő tárolásának, frissítésének és kikeresésének módját biztosító egységek és komponensek. Magukban foglalnak tárolási és keresési funkcióra szánt egységeket, például elektronikus könyvtáron belüli tömeges tárolást és szabályozót. Nem foglalnak magukban más használatra szánt vagy más rendszerekkel megosztott egységeket vagy komponenseket, például fedélzeti nyomtatót vagy általános használatra szánt kijelzőt.</w:t>
      </w:r>
    </w:p>
    <w:p w:rsidR="00E154C8" w:rsidRPr="00E154C8" w:rsidRDefault="00E154C8" w:rsidP="00E154C8">
      <w:pPr>
        <w:spacing w:after="0"/>
        <w:ind w:left="1620"/>
        <w:rPr>
          <w:rFonts w:cs="Times New Roman"/>
          <w:szCs w:val="24"/>
        </w:rPr>
      </w:pPr>
      <w:r w:rsidRPr="00E154C8">
        <w:rPr>
          <w:rFonts w:cs="Times New Roman"/>
          <w:szCs w:val="24"/>
        </w:rPr>
        <w:t>Jellemzően ide tartoznak a légiforgalmi és információkezelő rendszerek és a hálózati szerverrendszerek.</w:t>
      </w:r>
    </w:p>
    <w:p w:rsidR="00E154C8" w:rsidRPr="00E154C8" w:rsidRDefault="00E154C8" w:rsidP="00E154C8">
      <w:pPr>
        <w:spacing w:after="0"/>
        <w:ind w:left="1620"/>
        <w:rPr>
          <w:rFonts w:cs="Times New Roman"/>
          <w:szCs w:val="24"/>
        </w:rPr>
      </w:pPr>
      <w:r w:rsidRPr="00E154C8">
        <w:rPr>
          <w:rFonts w:cs="Times New Roman"/>
          <w:szCs w:val="24"/>
        </w:rPr>
        <w:lastRenderedPageBreak/>
        <w:t>Légi járműre vonatkozó általános információs rendszer</w:t>
      </w:r>
    </w:p>
    <w:p w:rsidR="00E154C8" w:rsidRPr="00E154C8" w:rsidRDefault="00E154C8" w:rsidP="00E154C8">
      <w:pPr>
        <w:spacing w:after="0"/>
        <w:ind w:left="1620"/>
        <w:rPr>
          <w:rFonts w:cs="Times New Roman"/>
          <w:szCs w:val="24"/>
        </w:rPr>
      </w:pPr>
      <w:r w:rsidRPr="00E154C8">
        <w:rPr>
          <w:rFonts w:cs="Times New Roman"/>
          <w:szCs w:val="24"/>
        </w:rPr>
        <w:t>Fedélzeti információs rendszer</w:t>
      </w:r>
    </w:p>
    <w:p w:rsidR="00E154C8" w:rsidRPr="00E154C8" w:rsidRDefault="00E154C8" w:rsidP="00E154C8">
      <w:pPr>
        <w:spacing w:after="0"/>
        <w:ind w:left="1620"/>
        <w:rPr>
          <w:rFonts w:cs="Times New Roman"/>
          <w:szCs w:val="24"/>
        </w:rPr>
      </w:pPr>
      <w:r w:rsidRPr="00E154C8">
        <w:rPr>
          <w:rFonts w:cs="Times New Roman"/>
          <w:szCs w:val="24"/>
        </w:rPr>
        <w:t>Karbantartási információs rendszer</w:t>
      </w:r>
    </w:p>
    <w:p w:rsidR="00E154C8" w:rsidRPr="00E154C8" w:rsidRDefault="00E154C8" w:rsidP="00E154C8">
      <w:pPr>
        <w:spacing w:after="0"/>
        <w:ind w:left="1620"/>
        <w:rPr>
          <w:rFonts w:cs="Times New Roman"/>
          <w:szCs w:val="24"/>
        </w:rPr>
      </w:pPr>
      <w:r w:rsidRPr="00E154C8">
        <w:rPr>
          <w:rFonts w:cs="Times New Roman"/>
          <w:szCs w:val="24"/>
        </w:rPr>
        <w:t>Utasokra vonatkozó utastéri információs rendszer</w:t>
      </w:r>
    </w:p>
    <w:p w:rsidR="00C53E01" w:rsidRDefault="00E154C8" w:rsidP="00E154C8">
      <w:pPr>
        <w:spacing w:after="0"/>
        <w:ind w:left="851"/>
      </w:pPr>
      <w:r w:rsidRPr="00E154C8">
        <w:rPr>
          <w:rFonts w:cs="Times New Roman"/>
          <w:szCs w:val="24"/>
        </w:rPr>
        <w:t>Egyéb információs rendszer</w:t>
      </w:r>
    </w:p>
    <w:p w:rsidR="00C53E01" w:rsidRPr="002A1C54" w:rsidRDefault="00C53E01" w:rsidP="00C53E01">
      <w:pPr>
        <w:tabs>
          <w:tab w:val="left" w:pos="1418"/>
          <w:tab w:val="right" w:pos="9072"/>
        </w:tabs>
        <w:spacing w:after="0"/>
        <w:ind w:left="851"/>
      </w:pPr>
    </w:p>
    <w:p w:rsidR="00C53E01" w:rsidRDefault="00E154C8" w:rsidP="00C53E01">
      <w:pPr>
        <w:pStyle w:val="Listaszerbekezds"/>
        <w:numPr>
          <w:ilvl w:val="2"/>
          <w:numId w:val="8"/>
        </w:numPr>
        <w:tabs>
          <w:tab w:val="left" w:pos="1701"/>
          <w:tab w:val="right" w:pos="9072"/>
        </w:tabs>
        <w:spacing w:after="0"/>
        <w:ind w:left="993" w:hanging="426"/>
        <w:rPr>
          <w:b/>
          <w:i/>
        </w:rPr>
      </w:pPr>
      <w:r w:rsidRPr="00E154C8">
        <w:rPr>
          <w:b/>
          <w:i/>
        </w:rPr>
        <w:t>Integrált moduláris repülőelektronika (ATA 42) és kabinrendszerek (ATA 44)</w:t>
      </w:r>
      <w:r w:rsidR="00C53E01" w:rsidRPr="00644690">
        <w:rPr>
          <w:b/>
          <w:i/>
        </w:rPr>
        <w:tab/>
        <w:t>…</w:t>
      </w:r>
      <w:r w:rsidR="00C53E01">
        <w:rPr>
          <w:b/>
          <w:i/>
        </w:rPr>
        <w:t xml:space="preserve"> ó</w:t>
      </w:r>
      <w:r w:rsidR="00C53E01" w:rsidRPr="00644690">
        <w:rPr>
          <w:b/>
          <w:i/>
        </w:rPr>
        <w:t>ra/</w:t>
      </w:r>
      <w:r>
        <w:rPr>
          <w:b/>
          <w:i/>
        </w:rPr>
        <w:t>35</w:t>
      </w:r>
      <w:r w:rsidR="00C53E01" w:rsidRPr="00644690">
        <w:rPr>
          <w:b/>
          <w:i/>
        </w:rPr>
        <w:t xml:space="preserve"> óra</w:t>
      </w:r>
    </w:p>
    <w:p w:rsidR="00E154C8" w:rsidRPr="00E154C8" w:rsidRDefault="00E154C8" w:rsidP="00E154C8">
      <w:pPr>
        <w:spacing w:after="0"/>
        <w:ind w:left="540"/>
        <w:rPr>
          <w:rFonts w:cs="Times New Roman"/>
          <w:szCs w:val="24"/>
        </w:rPr>
      </w:pPr>
      <w:r w:rsidRPr="00E154C8">
        <w:rPr>
          <w:rFonts w:cs="Times New Roman"/>
          <w:b/>
          <w:szCs w:val="24"/>
        </w:rPr>
        <w:t>Integrált moduláris repülőelektronika (ATA 42)</w:t>
      </w:r>
    </w:p>
    <w:p w:rsidR="00E154C8" w:rsidRPr="00E154C8" w:rsidRDefault="00E154C8" w:rsidP="00E154C8">
      <w:pPr>
        <w:spacing w:after="0"/>
        <w:ind w:left="1080"/>
        <w:rPr>
          <w:rFonts w:cs="Times New Roman"/>
          <w:szCs w:val="24"/>
        </w:rPr>
      </w:pPr>
      <w:r w:rsidRPr="00E154C8">
        <w:rPr>
          <w:rFonts w:cs="Times New Roman"/>
          <w:szCs w:val="24"/>
        </w:rPr>
        <w:t>Az integrált moduláris repülőelektronikai (</w:t>
      </w:r>
      <w:proofErr w:type="spellStart"/>
      <w:r w:rsidRPr="00E154C8">
        <w:rPr>
          <w:rFonts w:cs="Times New Roman"/>
          <w:szCs w:val="24"/>
        </w:rPr>
        <w:t>Integrated</w:t>
      </w:r>
      <w:proofErr w:type="spellEnd"/>
      <w:r w:rsidRPr="00E154C8">
        <w:rPr>
          <w:rFonts w:cs="Times New Roman"/>
          <w:szCs w:val="24"/>
        </w:rPr>
        <w:t xml:space="preserve"> </w:t>
      </w:r>
      <w:proofErr w:type="spellStart"/>
      <w:r w:rsidRPr="00E154C8">
        <w:rPr>
          <w:rFonts w:cs="Times New Roman"/>
          <w:szCs w:val="24"/>
        </w:rPr>
        <w:t>Modular</w:t>
      </w:r>
      <w:proofErr w:type="spellEnd"/>
      <w:r w:rsidRPr="00E154C8">
        <w:rPr>
          <w:rFonts w:cs="Times New Roman"/>
          <w:szCs w:val="24"/>
        </w:rPr>
        <w:t xml:space="preserve"> </w:t>
      </w:r>
      <w:proofErr w:type="spellStart"/>
      <w:r w:rsidRPr="00E154C8">
        <w:rPr>
          <w:rFonts w:cs="Times New Roman"/>
          <w:szCs w:val="24"/>
        </w:rPr>
        <w:t>Avionics</w:t>
      </w:r>
      <w:proofErr w:type="spellEnd"/>
      <w:r w:rsidRPr="00E154C8">
        <w:rPr>
          <w:rFonts w:cs="Times New Roman"/>
          <w:szCs w:val="24"/>
        </w:rPr>
        <w:t xml:space="preserve">; IMA) modulokba jellemzően beépíthető funkciók többek között: Szivárgásszabályozás, légnyomás-szabályozás, szellőzés és levegőszabályozás, repülőelektronika és pilótafülke szellőzésének szabályozása, hőmérséklet-szabályozás, légiforgalmi kommunikáció, repülőelektronikai kommunikációs </w:t>
      </w:r>
      <w:proofErr w:type="spellStart"/>
      <w:r w:rsidRPr="00E154C8">
        <w:rPr>
          <w:rFonts w:cs="Times New Roman"/>
          <w:szCs w:val="24"/>
        </w:rPr>
        <w:t>router</w:t>
      </w:r>
      <w:proofErr w:type="spellEnd"/>
      <w:r w:rsidRPr="00E154C8">
        <w:rPr>
          <w:rFonts w:cs="Times New Roman"/>
          <w:szCs w:val="24"/>
        </w:rPr>
        <w:t xml:space="preserve">, elektromos terhelésvezérlés, áramkör-megszakítás ellenőrzése, elektromos </w:t>
      </w:r>
      <w:proofErr w:type="spellStart"/>
      <w:r w:rsidRPr="00E154C8">
        <w:rPr>
          <w:rFonts w:cs="Times New Roman"/>
          <w:szCs w:val="24"/>
        </w:rPr>
        <w:t>BITE-rendszer</w:t>
      </w:r>
      <w:proofErr w:type="spellEnd"/>
      <w:r w:rsidRPr="00E154C8">
        <w:rPr>
          <w:rFonts w:cs="Times New Roman"/>
          <w:szCs w:val="24"/>
        </w:rPr>
        <w:t xml:space="preserve">, üzemanyag-kezelés, </w:t>
      </w:r>
      <w:proofErr w:type="spellStart"/>
      <w:r w:rsidRPr="00E154C8">
        <w:rPr>
          <w:rFonts w:cs="Times New Roman"/>
          <w:szCs w:val="24"/>
        </w:rPr>
        <w:t>fékezésszabályozás</w:t>
      </w:r>
      <w:proofErr w:type="spellEnd"/>
      <w:r w:rsidRPr="00E154C8">
        <w:rPr>
          <w:rFonts w:cs="Times New Roman"/>
          <w:szCs w:val="24"/>
        </w:rPr>
        <w:t>, kormánymű-szabályozás, futómű kibocsátása és behúzása, gumiabroncsnyomás-kijelzés, olajnyomás-kijelzés, fékhőmérséklet ellenőrzése stb.</w:t>
      </w:r>
    </w:p>
    <w:p w:rsidR="00E154C8" w:rsidRPr="00E154C8" w:rsidRDefault="00E154C8" w:rsidP="00E154C8">
      <w:pPr>
        <w:spacing w:after="0"/>
        <w:ind w:left="1080"/>
        <w:rPr>
          <w:rFonts w:cs="Times New Roman"/>
          <w:szCs w:val="24"/>
        </w:rPr>
      </w:pPr>
      <w:r w:rsidRPr="00E154C8">
        <w:rPr>
          <w:rFonts w:cs="Times New Roman"/>
          <w:szCs w:val="24"/>
        </w:rPr>
        <w:t xml:space="preserve">Központi rendszer </w:t>
      </w:r>
    </w:p>
    <w:p w:rsidR="00E154C8" w:rsidRPr="00E154C8" w:rsidRDefault="00E154C8" w:rsidP="00E154C8">
      <w:pPr>
        <w:spacing w:after="0"/>
        <w:ind w:left="1080"/>
        <w:rPr>
          <w:rFonts w:cs="Times New Roman"/>
          <w:szCs w:val="24"/>
        </w:rPr>
      </w:pPr>
      <w:r w:rsidRPr="00E154C8">
        <w:rPr>
          <w:rFonts w:cs="Times New Roman"/>
          <w:szCs w:val="24"/>
        </w:rPr>
        <w:t>Hálózati komponensek.</w:t>
      </w:r>
    </w:p>
    <w:p w:rsidR="00E154C8" w:rsidRPr="00E154C8" w:rsidRDefault="00E154C8" w:rsidP="00E154C8">
      <w:pPr>
        <w:spacing w:after="0"/>
        <w:ind w:left="540"/>
        <w:rPr>
          <w:rFonts w:cs="Times New Roman"/>
          <w:b/>
          <w:szCs w:val="24"/>
        </w:rPr>
      </w:pPr>
      <w:r w:rsidRPr="00E154C8">
        <w:rPr>
          <w:rFonts w:cs="Times New Roman"/>
          <w:b/>
          <w:szCs w:val="24"/>
        </w:rPr>
        <w:t>Kabinrendszerek (ATA 44)</w:t>
      </w:r>
    </w:p>
    <w:p w:rsidR="00E154C8" w:rsidRPr="00E154C8" w:rsidRDefault="00E154C8" w:rsidP="00E154C8">
      <w:pPr>
        <w:spacing w:after="0"/>
        <w:ind w:left="1260"/>
        <w:rPr>
          <w:rFonts w:cs="Times New Roman"/>
          <w:szCs w:val="24"/>
        </w:rPr>
      </w:pPr>
      <w:r w:rsidRPr="00E154C8">
        <w:rPr>
          <w:rFonts w:cs="Times New Roman"/>
          <w:szCs w:val="24"/>
        </w:rPr>
        <w:t>Az utasok szórakoztatásának módját, valamint a légi járművön belüli (kabinközi kommunikációs adatrendszer), illetve a légi jármű kabinja és a földi állomások (kabinhálózati szolgáltatás) közötti kommunikációt biztosító egységek és komponensek. Ide tartozik a hang-, az adat-, a zene- és a képátvitel.</w:t>
      </w:r>
    </w:p>
    <w:p w:rsidR="00E154C8" w:rsidRPr="00E154C8" w:rsidRDefault="00E154C8" w:rsidP="00E154C8">
      <w:pPr>
        <w:spacing w:after="0"/>
        <w:ind w:left="1260"/>
        <w:rPr>
          <w:rFonts w:cs="Times New Roman"/>
          <w:szCs w:val="24"/>
        </w:rPr>
      </w:pPr>
      <w:r w:rsidRPr="00E154C8">
        <w:rPr>
          <w:rFonts w:cs="Times New Roman"/>
          <w:szCs w:val="24"/>
        </w:rPr>
        <w:t>A kabinközi kommunikációs adatrendszer a pilótafülke/utaskísérő személyzet és a kabinrendszerek közötti csatlakozást biztosítja. Ezek a rendszerek támogatják a különböző kapcsolódó cserélhető elemek adatcseréjét, működtetésük pedig jellemzően utaskísérői paneleken keresztül történik.</w:t>
      </w:r>
    </w:p>
    <w:p w:rsidR="00E154C8" w:rsidRPr="00E154C8" w:rsidRDefault="00E154C8" w:rsidP="00E154C8">
      <w:pPr>
        <w:spacing w:after="0"/>
        <w:ind w:left="1260"/>
        <w:rPr>
          <w:rFonts w:cs="Times New Roman"/>
          <w:szCs w:val="24"/>
        </w:rPr>
      </w:pPr>
      <w:r w:rsidRPr="00E154C8">
        <w:rPr>
          <w:rFonts w:cs="Times New Roman"/>
          <w:szCs w:val="24"/>
        </w:rPr>
        <w:t>A kabinhálózati szolgáltatás jellemzően egy szerverből áll, amely többek között a következő rendszerekhez csatlakozik:</w:t>
      </w:r>
    </w:p>
    <w:p w:rsidR="00E154C8" w:rsidRPr="00E154C8" w:rsidRDefault="00E154C8" w:rsidP="00E154C8">
      <w:pPr>
        <w:spacing w:after="0"/>
        <w:ind w:left="1620"/>
        <w:rPr>
          <w:rFonts w:cs="Times New Roman"/>
          <w:szCs w:val="24"/>
        </w:rPr>
      </w:pPr>
      <w:r w:rsidRPr="00E154C8">
        <w:rPr>
          <w:rFonts w:cs="Times New Roman"/>
          <w:szCs w:val="24"/>
        </w:rPr>
        <w:t>adat-/rádiókommunikáció, fedélzeti szórakoztató rendszer.</w:t>
      </w:r>
    </w:p>
    <w:p w:rsidR="00E154C8" w:rsidRPr="00E154C8" w:rsidRDefault="00E154C8" w:rsidP="00E154C8">
      <w:pPr>
        <w:spacing w:after="0"/>
        <w:ind w:left="1260"/>
        <w:rPr>
          <w:rFonts w:cs="Times New Roman"/>
          <w:szCs w:val="24"/>
        </w:rPr>
      </w:pPr>
      <w:r w:rsidRPr="00E154C8">
        <w:rPr>
          <w:rFonts w:cs="Times New Roman"/>
          <w:szCs w:val="24"/>
        </w:rPr>
        <w:t>A kabinhálózati szolgáltatás például az alábbi funkciókat láthatja el:</w:t>
      </w:r>
    </w:p>
    <w:p w:rsidR="00E154C8" w:rsidRPr="00E154C8" w:rsidRDefault="00E154C8" w:rsidP="00E154C8">
      <w:pPr>
        <w:spacing w:after="0"/>
        <w:ind w:left="1620"/>
        <w:rPr>
          <w:rFonts w:cs="Times New Roman"/>
          <w:szCs w:val="24"/>
        </w:rPr>
      </w:pPr>
      <w:r w:rsidRPr="00E154C8">
        <w:rPr>
          <w:rFonts w:cs="Times New Roman"/>
          <w:szCs w:val="24"/>
        </w:rPr>
        <w:t>felszállás előtti/felszállási jelentésekhez való hozzáférés,</w:t>
      </w:r>
    </w:p>
    <w:p w:rsidR="00E154C8" w:rsidRPr="00E154C8" w:rsidRDefault="00E154C8" w:rsidP="00E154C8">
      <w:pPr>
        <w:spacing w:after="0"/>
        <w:ind w:left="1620"/>
        <w:rPr>
          <w:rFonts w:cs="Times New Roman"/>
          <w:szCs w:val="24"/>
        </w:rPr>
      </w:pPr>
      <w:r w:rsidRPr="00E154C8">
        <w:rPr>
          <w:rFonts w:cs="Times New Roman"/>
          <w:szCs w:val="24"/>
        </w:rPr>
        <w:t>e-mail-/intranet-/internet-hozzáférés,</w:t>
      </w:r>
    </w:p>
    <w:p w:rsidR="00E154C8" w:rsidRPr="00E154C8" w:rsidRDefault="00E154C8" w:rsidP="00E154C8">
      <w:pPr>
        <w:spacing w:after="0"/>
        <w:ind w:left="1620"/>
        <w:rPr>
          <w:rFonts w:cs="Times New Roman"/>
          <w:szCs w:val="24"/>
        </w:rPr>
      </w:pPr>
      <w:proofErr w:type="spellStart"/>
      <w:r w:rsidRPr="00E154C8">
        <w:rPr>
          <w:rFonts w:cs="Times New Roman"/>
          <w:szCs w:val="24"/>
        </w:rPr>
        <w:t>utasadatbázis</w:t>
      </w:r>
      <w:proofErr w:type="spellEnd"/>
      <w:r w:rsidRPr="00E154C8">
        <w:rPr>
          <w:rFonts w:cs="Times New Roman"/>
          <w:szCs w:val="24"/>
        </w:rPr>
        <w:t>.</w:t>
      </w:r>
    </w:p>
    <w:p w:rsidR="00E154C8" w:rsidRPr="00E154C8" w:rsidRDefault="00E154C8" w:rsidP="00E154C8">
      <w:pPr>
        <w:spacing w:after="0"/>
        <w:ind w:left="1260"/>
        <w:rPr>
          <w:rFonts w:cs="Times New Roman"/>
          <w:szCs w:val="24"/>
        </w:rPr>
      </w:pPr>
      <w:r w:rsidRPr="00E154C8">
        <w:rPr>
          <w:rFonts w:cs="Times New Roman"/>
          <w:szCs w:val="24"/>
        </w:rPr>
        <w:t>Utastéri központi rendszer</w:t>
      </w:r>
    </w:p>
    <w:p w:rsidR="00E154C8" w:rsidRPr="00E154C8" w:rsidRDefault="00E154C8" w:rsidP="00E154C8">
      <w:pPr>
        <w:spacing w:after="0"/>
        <w:ind w:left="1260"/>
        <w:rPr>
          <w:rFonts w:cs="Times New Roman"/>
          <w:szCs w:val="24"/>
        </w:rPr>
      </w:pPr>
      <w:r w:rsidRPr="00E154C8">
        <w:rPr>
          <w:rFonts w:cs="Times New Roman"/>
          <w:szCs w:val="24"/>
        </w:rPr>
        <w:t>Fedélzeti szórakoztató rendszer</w:t>
      </w:r>
    </w:p>
    <w:p w:rsidR="00E154C8" w:rsidRPr="00E154C8" w:rsidRDefault="00E154C8" w:rsidP="00E154C8">
      <w:pPr>
        <w:spacing w:after="0"/>
        <w:ind w:left="1260"/>
        <w:rPr>
          <w:rFonts w:cs="Times New Roman"/>
          <w:szCs w:val="24"/>
        </w:rPr>
      </w:pPr>
      <w:r w:rsidRPr="00E154C8">
        <w:rPr>
          <w:rFonts w:cs="Times New Roman"/>
          <w:szCs w:val="24"/>
        </w:rPr>
        <w:t>Külső kommunikációs rendszer</w:t>
      </w:r>
    </w:p>
    <w:p w:rsidR="00E154C8" w:rsidRPr="00E154C8" w:rsidRDefault="00E154C8" w:rsidP="00E154C8">
      <w:pPr>
        <w:spacing w:after="0"/>
        <w:ind w:left="1260"/>
        <w:rPr>
          <w:rFonts w:cs="Times New Roman"/>
          <w:szCs w:val="24"/>
        </w:rPr>
      </w:pPr>
      <w:r w:rsidRPr="00E154C8">
        <w:rPr>
          <w:rFonts w:cs="Times New Roman"/>
          <w:szCs w:val="24"/>
        </w:rPr>
        <w:t>Utastéri tömegmemória-rendszer</w:t>
      </w:r>
    </w:p>
    <w:p w:rsidR="00E154C8" w:rsidRPr="00E154C8" w:rsidRDefault="00E154C8" w:rsidP="00E154C8">
      <w:pPr>
        <w:spacing w:after="0"/>
        <w:ind w:left="1260"/>
        <w:rPr>
          <w:rFonts w:cs="Times New Roman"/>
          <w:szCs w:val="24"/>
        </w:rPr>
      </w:pPr>
      <w:r w:rsidRPr="00E154C8">
        <w:rPr>
          <w:rFonts w:cs="Times New Roman"/>
          <w:szCs w:val="24"/>
        </w:rPr>
        <w:t>Utastéri ellenőrzési rendszer</w:t>
      </w:r>
    </w:p>
    <w:p w:rsidR="00C53E01" w:rsidRDefault="00E154C8" w:rsidP="00E154C8">
      <w:pPr>
        <w:spacing w:after="0"/>
        <w:ind w:left="851"/>
      </w:pPr>
      <w:r w:rsidRPr="00E154C8">
        <w:rPr>
          <w:rFonts w:cs="Times New Roman"/>
          <w:szCs w:val="24"/>
        </w:rPr>
        <w:t>Egyéb kabinrendszer</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154C8" w:rsidP="00C53E01">
      <w:pPr>
        <w:spacing w:after="0"/>
        <w:ind w:left="426"/>
      </w:pPr>
      <w:r w:rsidRPr="00E154C8">
        <w:t>Multimédiás 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0E21" w:rsidRPr="00820E21" w:rsidTr="00820E2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Alkalmazandó eszközök és felszerelések </w:t>
            </w:r>
          </w:p>
        </w:tc>
      </w:tr>
      <w:tr w:rsidR="00820E21" w:rsidRPr="00820E21" w:rsidTr="00820E2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bl>
    <w:p w:rsidR="00820E21" w:rsidRDefault="00820E21" w:rsidP="00820E21">
      <w:pPr>
        <w:pStyle w:val="Listaszerbekezds"/>
        <w:spacing w:after="0"/>
        <w:ind w:left="1224"/>
        <w:rPr>
          <w:b/>
        </w:rPr>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0E21" w:rsidRPr="00EE32F9" w:rsidTr="00820E21">
        <w:trPr>
          <w:trHeight w:val="255"/>
          <w:jc w:val="center"/>
        </w:trPr>
        <w:tc>
          <w:tcPr>
            <w:tcW w:w="104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820E21" w:rsidRPr="00EE32F9" w:rsidTr="00820E21">
        <w:trPr>
          <w:trHeight w:val="510"/>
          <w:jc w:val="center"/>
        </w:trPr>
        <w:tc>
          <w:tcPr>
            <w:tcW w:w="104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c>
          <w:tcPr>
            <w:tcW w:w="280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csoport-bontás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osztály-keret</w:t>
            </w:r>
          </w:p>
        </w:tc>
        <w:tc>
          <w:tcPr>
            <w:tcW w:w="238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 feldolgozó tevékenységek</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Ismeretalkalmazási gyakorló tevékenységek, feladatok</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Leírás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Tesztfeladat megoldása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Képi információk körében</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3.1.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értelmezése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kiegészítés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rajz készítése </w:t>
            </w:r>
            <w:proofErr w:type="spellStart"/>
            <w:r w:rsidRPr="00EE32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Komplex információk körében</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Esetleírás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munkaformák körében</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versenyjáték</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E154C8" w:rsidP="00C53E01">
      <w:pPr>
        <w:pStyle w:val="Listaszerbekezds"/>
        <w:numPr>
          <w:ilvl w:val="0"/>
          <w:numId w:val="8"/>
        </w:numPr>
        <w:tabs>
          <w:tab w:val="right" w:pos="9072"/>
        </w:tabs>
        <w:spacing w:after="0"/>
        <w:rPr>
          <w:rFonts w:cs="Times New Roman"/>
          <w:b/>
        </w:rPr>
      </w:pPr>
      <w:r w:rsidRPr="00E154C8">
        <w:rPr>
          <w:b/>
        </w:rPr>
        <w:t xml:space="preserve">Repülőgépész gyakorlat </w:t>
      </w:r>
      <w:r w:rsidR="00C53E01" w:rsidRPr="00644690">
        <w:rPr>
          <w:b/>
        </w:rPr>
        <w:t xml:space="preserve"> tantárgy</w:t>
      </w:r>
      <w:r w:rsidR="00C53E01" w:rsidRPr="00644690">
        <w:rPr>
          <w:b/>
        </w:rPr>
        <w:tab/>
        <w:t>…</w:t>
      </w:r>
      <w:r w:rsidR="00C53E01">
        <w:rPr>
          <w:b/>
        </w:rPr>
        <w:t xml:space="preserve"> ó</w:t>
      </w:r>
      <w:r w:rsidR="00C53E01" w:rsidRPr="00644690">
        <w:rPr>
          <w:b/>
        </w:rPr>
        <w:t>ra/</w:t>
      </w:r>
      <w:r w:rsidR="005E154C">
        <w:rPr>
          <w:b/>
        </w:rPr>
        <w:t>217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972C4B" w:rsidRDefault="00972C4B" w:rsidP="00972C4B">
      <w:pPr>
        <w:spacing w:after="0"/>
        <w:ind w:left="426"/>
      </w:pPr>
      <w:r>
        <w:t>A tanulók sajátítsák el a program elvégzése közben a szakképesítés szakmai és vizsgáztatási követelményeiben meghatározott, a tananyagban részletezett azon tartalmi (tények, fogalmak, relációk, struktúrák, módszerek, szakmai fogások, gyakorlati módszerek) és viselkedési (ismeret, megértés, alkalmazás, integrálás) szinteket, melyek az Repülőgépész szakma gyakorlásához nélkülözhetetlenek.</w:t>
      </w:r>
    </w:p>
    <w:p w:rsidR="00972C4B" w:rsidRDefault="00972C4B" w:rsidP="00972C4B">
      <w:pPr>
        <w:spacing w:after="0"/>
        <w:ind w:left="426"/>
      </w:pPr>
      <w:r>
        <w:t>Korszerű szakmai gyakorlati felkészültségű szakembereket képezzen, akik képesek a repülőszakma területén üzemeltetési, karbantartási és javítási feladatok ellátására.</w:t>
      </w:r>
    </w:p>
    <w:p w:rsidR="00972C4B" w:rsidRDefault="00972C4B" w:rsidP="00972C4B">
      <w:pPr>
        <w:spacing w:after="0"/>
        <w:ind w:left="426"/>
      </w:pPr>
      <w:r>
        <w:t>a tanulók általános műszaki műveltségéhez gyakorlati alapokat nyújtson.</w:t>
      </w:r>
    </w:p>
    <w:p w:rsidR="00972C4B" w:rsidRDefault="00972C4B" w:rsidP="00972C4B">
      <w:pPr>
        <w:spacing w:after="0"/>
        <w:ind w:left="426"/>
      </w:pPr>
      <w:r>
        <w:t>Kifejlessze a tanulók műszaki problémamegoldó képességét.</w:t>
      </w:r>
    </w:p>
    <w:p w:rsidR="00972C4B" w:rsidRDefault="00972C4B" w:rsidP="00972C4B">
      <w:pPr>
        <w:spacing w:after="0"/>
        <w:ind w:left="426"/>
      </w:pPr>
      <w:r>
        <w:t>Az elméletben tanultakat a gyakorlatban tudja alkalmazni.</w:t>
      </w:r>
    </w:p>
    <w:p w:rsidR="00972C4B" w:rsidRDefault="00972C4B" w:rsidP="00972C4B">
      <w:pPr>
        <w:spacing w:after="0"/>
        <w:ind w:left="426"/>
      </w:pPr>
      <w:r>
        <w:t>Fejlessze a tanulók logikai és gyakorlati készségét és fejlessze a rendszerszemléletű gondolkodást.</w:t>
      </w:r>
    </w:p>
    <w:p w:rsidR="00972C4B" w:rsidRDefault="00972C4B" w:rsidP="00972C4B">
      <w:pPr>
        <w:spacing w:after="0"/>
        <w:ind w:left="426"/>
      </w:pPr>
      <w:r>
        <w:t>Járuljon hozzá a speciális szakmai elméleti tantárgyak és a szakmai gyakorlat alapozásához.</w:t>
      </w:r>
    </w:p>
    <w:p w:rsidR="00972C4B" w:rsidRDefault="00972C4B" w:rsidP="00972C4B">
      <w:pPr>
        <w:spacing w:after="0"/>
        <w:ind w:left="426"/>
      </w:pPr>
      <w:r>
        <w:t>Ismerje a szabványos elemeket és szerkezeti egységeket, a vonatkozó szabványokat, táblázatokat, diagramokat, katalógusokat és ezek használatát.</w:t>
      </w:r>
    </w:p>
    <w:p w:rsidR="00972C4B" w:rsidRDefault="00972C4B" w:rsidP="00972C4B">
      <w:pPr>
        <w:spacing w:after="0"/>
        <w:ind w:left="426"/>
      </w:pPr>
      <w:r>
        <w:t>Biztosítsa a munka- és környezetvédelmi, tűzvédelmi és biztonságtechnikai előírások elsajátítását, azok maradéktalan betartását, a biztonságtechnikai eszközök kezelését.</w:t>
      </w:r>
    </w:p>
    <w:p w:rsidR="00972C4B" w:rsidRDefault="00972C4B" w:rsidP="00972C4B">
      <w:pPr>
        <w:spacing w:after="0"/>
        <w:ind w:left="426"/>
      </w:pPr>
      <w:r>
        <w:t>Munkájukhoz rendelkezzenek a 1321/2014. EK. rendelet, III. mellékletében (Part 66) előírt ismeretekkel, képzetségük megfeleljen az Európai Uniós előírásoknak.</w:t>
      </w:r>
    </w:p>
    <w:p w:rsidR="00C53E01" w:rsidRDefault="00972C4B" w:rsidP="00972C4B">
      <w:pPr>
        <w:spacing w:after="0"/>
        <w:ind w:left="426"/>
      </w:pPr>
      <w:r>
        <w:lastRenderedPageBreak/>
        <w:t xml:space="preserve">Az elsajátított ismeretek alapján a 1321/2014 </w:t>
      </w:r>
      <w:proofErr w:type="spellStart"/>
      <w:r>
        <w:t>Ek</w:t>
      </w:r>
      <w:proofErr w:type="spellEnd"/>
      <w:r>
        <w:t>. rendelet 66.A.70. Elismerési rendelkezések és 66.B.405. A nemzeti szakképesítésekre vonatkozó elismerési jelentés bekezdések alapján elismerhető legyen ezen rendelet B1 végzettségének alapismereti követelmény teljesítéseként.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972C4B" w:rsidRDefault="00972C4B" w:rsidP="00972C4B">
      <w:pPr>
        <w:spacing w:after="0"/>
        <w:ind w:left="426"/>
      </w:pPr>
      <w:r>
        <w:t>Matematika: aritmetikai, algebrai és geometriai ismeretek</w:t>
      </w:r>
    </w:p>
    <w:p w:rsidR="00972C4B" w:rsidRDefault="00972C4B" w:rsidP="00972C4B">
      <w:pPr>
        <w:spacing w:after="0"/>
        <w:ind w:left="426"/>
      </w:pPr>
      <w:r>
        <w:t>Fizika: anyagismereti, mechanikai, termodinamikai, optikai, hullámtani ismeretek</w:t>
      </w:r>
    </w:p>
    <w:p w:rsidR="00972C4B" w:rsidRDefault="00972C4B" w:rsidP="00972C4B">
      <w:pPr>
        <w:spacing w:after="0"/>
        <w:ind w:left="426"/>
      </w:pPr>
      <w:r>
        <w:t>Műszaki rajz szakmai tantárgy: műszaki ábrázolási ismeretei.</w:t>
      </w:r>
    </w:p>
    <w:p w:rsidR="00972C4B" w:rsidRDefault="00972C4B" w:rsidP="00972C4B">
      <w:pPr>
        <w:spacing w:after="0"/>
        <w:ind w:left="426"/>
      </w:pPr>
      <w:r>
        <w:t>Technológia szakmai tantárgy összes ismeretanyaga.</w:t>
      </w:r>
    </w:p>
    <w:p w:rsidR="00972C4B" w:rsidRDefault="00972C4B" w:rsidP="00972C4B">
      <w:pPr>
        <w:spacing w:after="0"/>
        <w:ind w:left="426"/>
      </w:pPr>
      <w:r>
        <w:t>Gépelemek szakmai tantárgy összes ismeretanyaga.</w:t>
      </w:r>
    </w:p>
    <w:p w:rsidR="00972C4B" w:rsidRDefault="00972C4B" w:rsidP="00972C4B">
      <w:pPr>
        <w:spacing w:after="0"/>
        <w:ind w:left="426"/>
      </w:pPr>
      <w:r>
        <w:t>Elektrotechnika-elektronika szakmai tantárgy egyenáramú, váltakozó áramú, mágneses és elektrosztatikus tér, villamos gépek, ismeretei.</w:t>
      </w:r>
    </w:p>
    <w:p w:rsidR="00972C4B" w:rsidRDefault="00972C4B" w:rsidP="00972C4B">
      <w:pPr>
        <w:spacing w:after="0"/>
        <w:ind w:left="426"/>
      </w:pPr>
      <w:r>
        <w:t>Mérési gyakorlatok alatt szerzett összes ismeret anyag.</w:t>
      </w:r>
    </w:p>
    <w:p w:rsidR="00C53E01" w:rsidRDefault="00972C4B" w:rsidP="00972C4B">
      <w:pPr>
        <w:spacing w:after="0"/>
        <w:ind w:left="426"/>
      </w:pPr>
      <w:r>
        <w:t>Légi járművek aerodinamikája, szerkezete és rendszerei modul elméleti tantárgyainak összes ismeret anyaga.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72C4B" w:rsidP="00C53E01">
      <w:pPr>
        <w:pStyle w:val="Listaszerbekezds"/>
        <w:numPr>
          <w:ilvl w:val="2"/>
          <w:numId w:val="8"/>
        </w:numPr>
        <w:tabs>
          <w:tab w:val="left" w:pos="1701"/>
          <w:tab w:val="right" w:pos="9072"/>
        </w:tabs>
        <w:spacing w:after="0"/>
        <w:ind w:left="993" w:hanging="426"/>
        <w:rPr>
          <w:b/>
          <w:i/>
        </w:rPr>
      </w:pPr>
      <w:r w:rsidRPr="00972C4B">
        <w:rPr>
          <w:b/>
          <w:i/>
        </w:rPr>
        <w:t xml:space="preserve">Általános gyakorlati ismeretek </w:t>
      </w:r>
      <w:r w:rsidR="00C53E01" w:rsidRPr="00644690">
        <w:rPr>
          <w:b/>
          <w:i/>
        </w:rPr>
        <w:tab/>
        <w:t>…</w:t>
      </w:r>
      <w:r w:rsidR="00C53E01">
        <w:rPr>
          <w:b/>
          <w:i/>
        </w:rPr>
        <w:t xml:space="preserve"> ó</w:t>
      </w:r>
      <w:r w:rsidR="00C53E01" w:rsidRPr="00644690">
        <w:rPr>
          <w:b/>
          <w:i/>
        </w:rPr>
        <w:t>ra/</w:t>
      </w:r>
      <w:r w:rsidR="005E154C">
        <w:rPr>
          <w:b/>
          <w:i/>
        </w:rPr>
        <w:t>7</w:t>
      </w:r>
      <w:r w:rsidR="00C53E01" w:rsidRPr="00644690">
        <w:rPr>
          <w:b/>
          <w:i/>
        </w:rPr>
        <w:t xml:space="preserve"> óra</w:t>
      </w:r>
    </w:p>
    <w:p w:rsidR="00972C4B" w:rsidRPr="00972C4B" w:rsidRDefault="00972C4B" w:rsidP="00972C4B">
      <w:pPr>
        <w:spacing w:after="0"/>
        <w:ind w:left="851"/>
        <w:rPr>
          <w:rFonts w:cs="Times New Roman"/>
        </w:rPr>
      </w:pPr>
      <w:proofErr w:type="spellStart"/>
      <w:r w:rsidRPr="00972C4B">
        <w:rPr>
          <w:rFonts w:cs="Times New Roman"/>
        </w:rPr>
        <w:t>Altalános</w:t>
      </w:r>
      <w:proofErr w:type="spellEnd"/>
      <w:r w:rsidRPr="00972C4B">
        <w:rPr>
          <w:rFonts w:cs="Times New Roman"/>
        </w:rPr>
        <w:t xml:space="preserve"> balesetvédelmi, tűzrendészeti, tanműhelyrendi és környezetvédelmi előírások ismertetése,</w:t>
      </w:r>
    </w:p>
    <w:p w:rsidR="00972C4B" w:rsidRPr="00972C4B" w:rsidRDefault="00972C4B" w:rsidP="00972C4B">
      <w:pPr>
        <w:spacing w:after="0"/>
        <w:ind w:left="851"/>
        <w:rPr>
          <w:rFonts w:cs="Times New Roman"/>
        </w:rPr>
      </w:pPr>
      <w:r w:rsidRPr="00972C4B">
        <w:rPr>
          <w:rFonts w:cs="Times New Roman"/>
        </w:rPr>
        <w:t>A szakmai gyakorlat jelentősége és célja a tantárgy tanulásánál,</w:t>
      </w:r>
    </w:p>
    <w:p w:rsidR="00972C4B" w:rsidRPr="00972C4B" w:rsidRDefault="00972C4B" w:rsidP="00972C4B">
      <w:pPr>
        <w:spacing w:after="0"/>
        <w:ind w:left="851"/>
        <w:rPr>
          <w:rFonts w:cs="Times New Roman"/>
        </w:rPr>
      </w:pPr>
      <w:r w:rsidRPr="00972C4B">
        <w:rPr>
          <w:rFonts w:cs="Times New Roman"/>
        </w:rPr>
        <w:t>A repülőgép iparban előforduló mértékegységek és fogalmak,</w:t>
      </w:r>
    </w:p>
    <w:p w:rsidR="00972C4B" w:rsidRPr="00972C4B" w:rsidRDefault="00972C4B" w:rsidP="00972C4B">
      <w:pPr>
        <w:spacing w:after="0"/>
        <w:ind w:left="851"/>
        <w:rPr>
          <w:rFonts w:cs="Times New Roman"/>
        </w:rPr>
      </w:pPr>
      <w:r w:rsidRPr="00972C4B">
        <w:rPr>
          <w:rFonts w:cs="Times New Roman"/>
        </w:rPr>
        <w:t>A szabványok, katalógusok, technológiák jelentősége és fontossága az repülőgépész szakma tanulásánál,</w:t>
      </w:r>
    </w:p>
    <w:p w:rsidR="00972C4B" w:rsidRPr="00972C4B" w:rsidRDefault="00972C4B" w:rsidP="00972C4B">
      <w:pPr>
        <w:spacing w:after="0"/>
        <w:ind w:left="851"/>
        <w:rPr>
          <w:rFonts w:cs="Times New Roman"/>
        </w:rPr>
      </w:pPr>
      <w:r w:rsidRPr="00972C4B">
        <w:rPr>
          <w:rFonts w:cs="Times New Roman"/>
        </w:rPr>
        <w:t>Javasolt tanulási módszerek és követelmények,</w:t>
      </w:r>
    </w:p>
    <w:p w:rsidR="00C53E01" w:rsidRDefault="00972C4B" w:rsidP="00972C4B">
      <w:pPr>
        <w:spacing w:after="0"/>
        <w:ind w:left="851"/>
      </w:pPr>
      <w:r w:rsidRPr="00972C4B">
        <w:rPr>
          <w:rFonts w:cs="Times New Roman"/>
        </w:rPr>
        <w:t>A tanműhelyre vonatkozó munkarend és fegyelem fontossága.</w:t>
      </w:r>
    </w:p>
    <w:p w:rsidR="00C53E01" w:rsidRPr="00644690" w:rsidRDefault="00C53E01" w:rsidP="00C53E01">
      <w:pPr>
        <w:tabs>
          <w:tab w:val="left" w:pos="1418"/>
          <w:tab w:val="right" w:pos="9072"/>
        </w:tabs>
        <w:spacing w:after="0"/>
        <w:ind w:left="851"/>
      </w:pPr>
    </w:p>
    <w:p w:rsidR="00C53E01" w:rsidRDefault="00972C4B" w:rsidP="00C53E01">
      <w:pPr>
        <w:pStyle w:val="Listaszerbekezds"/>
        <w:numPr>
          <w:ilvl w:val="2"/>
          <w:numId w:val="8"/>
        </w:numPr>
        <w:tabs>
          <w:tab w:val="left" w:pos="1701"/>
          <w:tab w:val="right" w:pos="9072"/>
        </w:tabs>
        <w:spacing w:after="0"/>
        <w:ind w:left="993" w:hanging="426"/>
        <w:rPr>
          <w:b/>
          <w:i/>
        </w:rPr>
      </w:pPr>
      <w:r w:rsidRPr="00972C4B">
        <w:rPr>
          <w:b/>
          <w:i/>
        </w:rPr>
        <w:t xml:space="preserve">Légi járművek karbantartása </w:t>
      </w:r>
      <w:r w:rsidR="00C53E01" w:rsidRPr="00644690">
        <w:rPr>
          <w:b/>
          <w:i/>
        </w:rPr>
        <w:tab/>
        <w:t>…</w:t>
      </w:r>
      <w:r w:rsidR="00C53E01">
        <w:rPr>
          <w:b/>
          <w:i/>
        </w:rPr>
        <w:t xml:space="preserve"> ó</w:t>
      </w:r>
      <w:r w:rsidR="00C53E01" w:rsidRPr="00644690">
        <w:rPr>
          <w:b/>
          <w:i/>
        </w:rPr>
        <w:t>ra/</w:t>
      </w:r>
      <w:r w:rsidR="005E154C">
        <w:rPr>
          <w:b/>
          <w:i/>
        </w:rPr>
        <w:t>28</w:t>
      </w:r>
      <w:r w:rsidR="00C53E01" w:rsidRPr="00644690">
        <w:rPr>
          <w:b/>
          <w:i/>
        </w:rPr>
        <w:t xml:space="preserve"> óra</w:t>
      </w:r>
    </w:p>
    <w:p w:rsidR="00972C4B" w:rsidRPr="00972C4B" w:rsidRDefault="00972C4B" w:rsidP="00972C4B">
      <w:pPr>
        <w:spacing w:after="0"/>
        <w:ind w:left="851"/>
        <w:rPr>
          <w:rFonts w:cs="Times New Roman"/>
        </w:rPr>
      </w:pPr>
      <w:r w:rsidRPr="00972C4B">
        <w:rPr>
          <w:rFonts w:cs="Times New Roman"/>
        </w:rPr>
        <w:t>Légi járművek földi kiszolgáló berendezései.</w:t>
      </w:r>
    </w:p>
    <w:p w:rsidR="00972C4B" w:rsidRPr="00972C4B" w:rsidRDefault="00972C4B" w:rsidP="00972C4B">
      <w:pPr>
        <w:spacing w:after="0"/>
        <w:ind w:left="851"/>
        <w:rPr>
          <w:rFonts w:cs="Times New Roman"/>
        </w:rPr>
      </w:pPr>
      <w:r w:rsidRPr="00972C4B">
        <w:rPr>
          <w:rFonts w:cs="Times New Roman"/>
        </w:rPr>
        <w:t>Vontatóvillák, vontatók.</w:t>
      </w:r>
    </w:p>
    <w:p w:rsidR="00972C4B" w:rsidRPr="00972C4B" w:rsidRDefault="00972C4B" w:rsidP="00972C4B">
      <w:pPr>
        <w:spacing w:after="0"/>
        <w:ind w:left="851"/>
        <w:rPr>
          <w:rFonts w:cs="Times New Roman"/>
        </w:rPr>
      </w:pPr>
      <w:r w:rsidRPr="00972C4B">
        <w:rPr>
          <w:rFonts w:cs="Times New Roman"/>
        </w:rPr>
        <w:t>Nyűgöző eszközök, féktuskók.</w:t>
      </w:r>
    </w:p>
    <w:p w:rsidR="00972C4B" w:rsidRPr="00972C4B" w:rsidRDefault="00972C4B" w:rsidP="00972C4B">
      <w:pPr>
        <w:spacing w:after="0"/>
        <w:ind w:left="851"/>
        <w:rPr>
          <w:rFonts w:cs="Times New Roman"/>
        </w:rPr>
      </w:pPr>
      <w:r w:rsidRPr="00972C4B">
        <w:rPr>
          <w:rFonts w:cs="Times New Roman"/>
        </w:rPr>
        <w:t>Emelők (kézi, hidraulikus)</w:t>
      </w:r>
    </w:p>
    <w:p w:rsidR="00972C4B" w:rsidRPr="00972C4B" w:rsidRDefault="00972C4B" w:rsidP="00972C4B">
      <w:pPr>
        <w:spacing w:after="0"/>
        <w:ind w:left="851"/>
        <w:rPr>
          <w:rFonts w:cs="Times New Roman"/>
        </w:rPr>
      </w:pPr>
      <w:r w:rsidRPr="00972C4B">
        <w:rPr>
          <w:rFonts w:cs="Times New Roman"/>
        </w:rPr>
        <w:t>Tartók és támaszok</w:t>
      </w:r>
    </w:p>
    <w:p w:rsidR="00972C4B" w:rsidRPr="00972C4B" w:rsidRDefault="00972C4B" w:rsidP="00972C4B">
      <w:pPr>
        <w:spacing w:after="0"/>
        <w:ind w:left="851"/>
        <w:rPr>
          <w:rFonts w:cs="Times New Roman"/>
        </w:rPr>
      </w:pPr>
      <w:r w:rsidRPr="00972C4B">
        <w:rPr>
          <w:rFonts w:cs="Times New Roman"/>
        </w:rPr>
        <w:t>Létrák, lépcsők, állványok, szerelőkosarak.</w:t>
      </w:r>
    </w:p>
    <w:p w:rsidR="00972C4B" w:rsidRPr="00972C4B" w:rsidRDefault="00972C4B" w:rsidP="00972C4B">
      <w:pPr>
        <w:spacing w:after="0"/>
        <w:ind w:left="851"/>
        <w:rPr>
          <w:rFonts w:cs="Times New Roman"/>
        </w:rPr>
      </w:pPr>
      <w:r w:rsidRPr="00972C4B">
        <w:rPr>
          <w:rFonts w:cs="Times New Roman"/>
        </w:rPr>
        <w:t>Melegítő berendezés.</w:t>
      </w:r>
    </w:p>
    <w:p w:rsidR="00972C4B" w:rsidRPr="00972C4B" w:rsidRDefault="00972C4B" w:rsidP="00972C4B">
      <w:pPr>
        <w:spacing w:after="0"/>
        <w:ind w:left="851"/>
        <w:rPr>
          <w:rFonts w:cs="Times New Roman"/>
        </w:rPr>
      </w:pPr>
      <w:r w:rsidRPr="00972C4B">
        <w:rPr>
          <w:rFonts w:cs="Times New Roman"/>
        </w:rPr>
        <w:t>Levegő feltöltő berendezés.</w:t>
      </w:r>
    </w:p>
    <w:p w:rsidR="00972C4B" w:rsidRPr="00972C4B" w:rsidRDefault="00972C4B" w:rsidP="00972C4B">
      <w:pPr>
        <w:spacing w:after="0"/>
        <w:ind w:left="851"/>
        <w:rPr>
          <w:rFonts w:cs="Times New Roman"/>
        </w:rPr>
      </w:pPr>
      <w:r w:rsidRPr="00972C4B">
        <w:rPr>
          <w:rFonts w:cs="Times New Roman"/>
        </w:rPr>
        <w:t>Tüzelőanyag- és vegyszerfeltöltő szivattyú.</w:t>
      </w:r>
    </w:p>
    <w:p w:rsidR="00972C4B" w:rsidRPr="00972C4B" w:rsidRDefault="00972C4B" w:rsidP="00972C4B">
      <w:pPr>
        <w:spacing w:after="0"/>
        <w:ind w:left="851"/>
        <w:rPr>
          <w:rFonts w:cs="Times New Roman"/>
        </w:rPr>
      </w:pPr>
      <w:r w:rsidRPr="00972C4B">
        <w:rPr>
          <w:rFonts w:cs="Times New Roman"/>
        </w:rPr>
        <w:t>Földi tűzoltó berendezés.</w:t>
      </w:r>
    </w:p>
    <w:p w:rsidR="00972C4B" w:rsidRPr="00972C4B" w:rsidRDefault="00972C4B" w:rsidP="00972C4B">
      <w:pPr>
        <w:spacing w:after="0"/>
        <w:ind w:left="851"/>
        <w:rPr>
          <w:rFonts w:cs="Times New Roman"/>
        </w:rPr>
      </w:pPr>
      <w:r w:rsidRPr="00972C4B">
        <w:rPr>
          <w:rFonts w:cs="Times New Roman"/>
        </w:rPr>
        <w:t>Indító berendezés (indító kocsi).</w:t>
      </w:r>
    </w:p>
    <w:p w:rsidR="00972C4B" w:rsidRPr="00972C4B" w:rsidRDefault="00972C4B" w:rsidP="00972C4B">
      <w:pPr>
        <w:spacing w:after="0"/>
        <w:ind w:left="851"/>
        <w:rPr>
          <w:rFonts w:cs="Times New Roman"/>
        </w:rPr>
      </w:pPr>
      <w:r w:rsidRPr="00972C4B">
        <w:rPr>
          <w:rFonts w:cs="Times New Roman"/>
        </w:rPr>
        <w:t>Légi járművek üzemidő nyilvántartása, sárkány, hajtómű, légcsavar Üzemidejének vezetése.</w:t>
      </w:r>
    </w:p>
    <w:p w:rsidR="00972C4B" w:rsidRPr="00972C4B" w:rsidRDefault="00972C4B" w:rsidP="00972C4B">
      <w:pPr>
        <w:spacing w:after="0"/>
        <w:ind w:left="851"/>
        <w:rPr>
          <w:rFonts w:cs="Times New Roman"/>
        </w:rPr>
      </w:pPr>
      <w:r w:rsidRPr="00972C4B">
        <w:rPr>
          <w:rFonts w:cs="Times New Roman"/>
        </w:rPr>
        <w:t>AFL vezetése.</w:t>
      </w:r>
    </w:p>
    <w:p w:rsidR="00972C4B" w:rsidRPr="00972C4B" w:rsidRDefault="00972C4B" w:rsidP="00972C4B">
      <w:pPr>
        <w:spacing w:after="0"/>
        <w:ind w:left="851"/>
        <w:rPr>
          <w:rFonts w:cs="Times New Roman"/>
        </w:rPr>
      </w:pPr>
      <w:r w:rsidRPr="00972C4B">
        <w:rPr>
          <w:rFonts w:cs="Times New Roman"/>
        </w:rPr>
        <w:t>Karbantartási eljárások</w:t>
      </w:r>
    </w:p>
    <w:p w:rsidR="00972C4B" w:rsidRPr="00972C4B" w:rsidRDefault="00972C4B" w:rsidP="00972C4B">
      <w:pPr>
        <w:spacing w:after="0"/>
        <w:ind w:left="851"/>
        <w:rPr>
          <w:rFonts w:cs="Times New Roman"/>
        </w:rPr>
      </w:pPr>
      <w:r w:rsidRPr="00972C4B">
        <w:rPr>
          <w:rFonts w:cs="Times New Roman"/>
        </w:rPr>
        <w:t xml:space="preserve">Karbantartás tervezése </w:t>
      </w:r>
    </w:p>
    <w:p w:rsidR="00972C4B" w:rsidRPr="00972C4B" w:rsidRDefault="00972C4B" w:rsidP="00972C4B">
      <w:pPr>
        <w:spacing w:after="0"/>
        <w:ind w:left="851"/>
        <w:rPr>
          <w:rFonts w:cs="Times New Roman"/>
        </w:rPr>
      </w:pPr>
      <w:r w:rsidRPr="00972C4B">
        <w:rPr>
          <w:rFonts w:cs="Times New Roman"/>
        </w:rPr>
        <w:t xml:space="preserve">Módosítási eljárások </w:t>
      </w:r>
    </w:p>
    <w:p w:rsidR="00972C4B" w:rsidRPr="00972C4B" w:rsidRDefault="00972C4B" w:rsidP="00972C4B">
      <w:pPr>
        <w:spacing w:after="0"/>
        <w:ind w:left="851"/>
        <w:rPr>
          <w:rFonts w:cs="Times New Roman"/>
        </w:rPr>
      </w:pPr>
      <w:r w:rsidRPr="00972C4B">
        <w:rPr>
          <w:rFonts w:cs="Times New Roman"/>
        </w:rPr>
        <w:t xml:space="preserve">Raktározási eljárások </w:t>
      </w:r>
    </w:p>
    <w:p w:rsidR="00972C4B" w:rsidRPr="00972C4B" w:rsidRDefault="00972C4B" w:rsidP="00972C4B">
      <w:pPr>
        <w:spacing w:after="0"/>
        <w:ind w:left="851"/>
        <w:rPr>
          <w:rFonts w:cs="Times New Roman"/>
        </w:rPr>
      </w:pPr>
      <w:r w:rsidRPr="00972C4B">
        <w:rPr>
          <w:rFonts w:cs="Times New Roman"/>
        </w:rPr>
        <w:t>Minősítési/</w:t>
      </w:r>
      <w:proofErr w:type="spellStart"/>
      <w:r w:rsidRPr="00972C4B">
        <w:rPr>
          <w:rFonts w:cs="Times New Roman"/>
        </w:rPr>
        <w:t>üzembehelyezési</w:t>
      </w:r>
      <w:proofErr w:type="spellEnd"/>
      <w:r w:rsidRPr="00972C4B">
        <w:rPr>
          <w:rFonts w:cs="Times New Roman"/>
        </w:rPr>
        <w:t xml:space="preserve"> eljárások </w:t>
      </w:r>
    </w:p>
    <w:p w:rsidR="00972C4B" w:rsidRPr="00972C4B" w:rsidRDefault="00972C4B" w:rsidP="00972C4B">
      <w:pPr>
        <w:spacing w:after="0"/>
        <w:ind w:left="851"/>
        <w:rPr>
          <w:rFonts w:cs="Times New Roman"/>
        </w:rPr>
      </w:pPr>
      <w:r w:rsidRPr="00972C4B">
        <w:rPr>
          <w:rFonts w:cs="Times New Roman"/>
        </w:rPr>
        <w:t xml:space="preserve">Repülőgép-üzemeltetési interfész </w:t>
      </w:r>
    </w:p>
    <w:p w:rsidR="00972C4B" w:rsidRPr="00972C4B" w:rsidRDefault="00972C4B" w:rsidP="00972C4B">
      <w:pPr>
        <w:spacing w:after="0"/>
        <w:ind w:left="851"/>
        <w:rPr>
          <w:rFonts w:cs="Times New Roman"/>
        </w:rPr>
      </w:pPr>
      <w:r w:rsidRPr="00972C4B">
        <w:rPr>
          <w:rFonts w:cs="Times New Roman"/>
        </w:rPr>
        <w:t xml:space="preserve">Karbantartási vizsgálat/minőség-ellenőrzés/minőségbiztosítás </w:t>
      </w:r>
    </w:p>
    <w:p w:rsidR="00972C4B" w:rsidRPr="00972C4B" w:rsidRDefault="00972C4B" w:rsidP="00972C4B">
      <w:pPr>
        <w:spacing w:after="0"/>
        <w:ind w:left="851"/>
        <w:rPr>
          <w:rFonts w:cs="Times New Roman"/>
        </w:rPr>
      </w:pPr>
      <w:r w:rsidRPr="00972C4B">
        <w:rPr>
          <w:rFonts w:cs="Times New Roman"/>
        </w:rPr>
        <w:lastRenderedPageBreak/>
        <w:t xml:space="preserve">Kiegészítő karbantartási eljárások </w:t>
      </w:r>
    </w:p>
    <w:p w:rsidR="00972C4B" w:rsidRPr="00972C4B" w:rsidRDefault="00972C4B" w:rsidP="00972C4B">
      <w:pPr>
        <w:spacing w:after="0"/>
        <w:ind w:left="851"/>
        <w:rPr>
          <w:rFonts w:cs="Times New Roman"/>
        </w:rPr>
      </w:pPr>
      <w:r w:rsidRPr="00972C4B">
        <w:rPr>
          <w:rFonts w:cs="Times New Roman"/>
        </w:rPr>
        <w:t>Korlátozott üzemidejű komponensek ellenőrzése</w:t>
      </w:r>
    </w:p>
    <w:p w:rsidR="00972C4B" w:rsidRPr="00972C4B" w:rsidRDefault="00972C4B" w:rsidP="00972C4B">
      <w:pPr>
        <w:spacing w:after="0"/>
        <w:ind w:left="851"/>
        <w:rPr>
          <w:rFonts w:cs="Times New Roman"/>
        </w:rPr>
      </w:pPr>
      <w:r w:rsidRPr="00972C4B">
        <w:rPr>
          <w:rFonts w:cs="Times New Roman"/>
        </w:rPr>
        <w:t>Forgalmi karbantartási munkák csoportosítása.</w:t>
      </w:r>
    </w:p>
    <w:p w:rsidR="00972C4B" w:rsidRPr="00972C4B" w:rsidRDefault="00972C4B" w:rsidP="00972C4B">
      <w:pPr>
        <w:spacing w:after="0"/>
        <w:ind w:left="851"/>
        <w:rPr>
          <w:rFonts w:cs="Times New Roman"/>
        </w:rPr>
      </w:pPr>
      <w:r w:rsidRPr="00972C4B">
        <w:rPr>
          <w:rFonts w:cs="Times New Roman"/>
        </w:rPr>
        <w:t>repülés előtti előkészítés végrehajtása.</w:t>
      </w:r>
    </w:p>
    <w:p w:rsidR="00972C4B" w:rsidRPr="00972C4B" w:rsidRDefault="00972C4B" w:rsidP="00972C4B">
      <w:pPr>
        <w:spacing w:after="0"/>
        <w:ind w:left="851"/>
        <w:rPr>
          <w:rFonts w:cs="Times New Roman"/>
        </w:rPr>
      </w:pPr>
      <w:r w:rsidRPr="00972C4B">
        <w:rPr>
          <w:rFonts w:cs="Times New Roman"/>
        </w:rPr>
        <w:t>repülőgép kitakarása</w:t>
      </w:r>
    </w:p>
    <w:p w:rsidR="00972C4B" w:rsidRPr="00972C4B" w:rsidRDefault="00972C4B" w:rsidP="00972C4B">
      <w:pPr>
        <w:spacing w:after="0"/>
        <w:ind w:left="851"/>
        <w:rPr>
          <w:rFonts w:cs="Times New Roman"/>
        </w:rPr>
      </w:pPr>
      <w:r w:rsidRPr="00972C4B">
        <w:rPr>
          <w:rFonts w:cs="Times New Roman"/>
        </w:rPr>
        <w:t>repülőgép rendszereinek ellenőrzése.</w:t>
      </w:r>
    </w:p>
    <w:p w:rsidR="00972C4B" w:rsidRPr="00972C4B" w:rsidRDefault="00972C4B" w:rsidP="00972C4B">
      <w:pPr>
        <w:spacing w:after="0"/>
        <w:ind w:left="851"/>
        <w:rPr>
          <w:rFonts w:cs="Times New Roman"/>
        </w:rPr>
      </w:pPr>
      <w:r w:rsidRPr="00972C4B">
        <w:rPr>
          <w:rFonts w:cs="Times New Roman"/>
        </w:rPr>
        <w:t>rendszerek feltöltése, illetve feltöltési szintek ellenőrzése</w:t>
      </w:r>
    </w:p>
    <w:p w:rsidR="00972C4B" w:rsidRPr="00972C4B" w:rsidRDefault="00972C4B" w:rsidP="00972C4B">
      <w:pPr>
        <w:spacing w:after="0"/>
        <w:ind w:left="851"/>
        <w:rPr>
          <w:rFonts w:cs="Times New Roman"/>
        </w:rPr>
      </w:pPr>
      <w:r w:rsidRPr="00972C4B">
        <w:rPr>
          <w:rFonts w:cs="Times New Roman"/>
        </w:rPr>
        <w:t>előkészítés dokumentálása.</w:t>
      </w:r>
    </w:p>
    <w:p w:rsidR="00972C4B" w:rsidRPr="00972C4B" w:rsidRDefault="00972C4B" w:rsidP="00972C4B">
      <w:pPr>
        <w:spacing w:after="0"/>
        <w:ind w:left="851"/>
        <w:rPr>
          <w:rFonts w:cs="Times New Roman"/>
        </w:rPr>
      </w:pPr>
      <w:r w:rsidRPr="00972C4B">
        <w:rPr>
          <w:rFonts w:cs="Times New Roman"/>
        </w:rPr>
        <w:t>időszakos karbantartási munkák.</w:t>
      </w:r>
    </w:p>
    <w:p w:rsidR="00972C4B" w:rsidRPr="00972C4B" w:rsidRDefault="00972C4B" w:rsidP="00972C4B">
      <w:pPr>
        <w:spacing w:after="0"/>
        <w:ind w:left="851"/>
        <w:rPr>
          <w:rFonts w:cs="Times New Roman"/>
        </w:rPr>
      </w:pPr>
      <w:r w:rsidRPr="00972C4B">
        <w:rPr>
          <w:rFonts w:cs="Times New Roman"/>
        </w:rPr>
        <w:t>időintervallumok és az ápolási munkák, rendszermegbontások mélysége.</w:t>
      </w:r>
    </w:p>
    <w:p w:rsidR="00C53E01" w:rsidRDefault="00972C4B" w:rsidP="00972C4B">
      <w:pPr>
        <w:spacing w:after="0"/>
        <w:ind w:left="851"/>
      </w:pPr>
      <w:r w:rsidRPr="00972C4B">
        <w:rPr>
          <w:rFonts w:cs="Times New Roman"/>
        </w:rPr>
        <w:t>karbantartási utasítások használata a gyakorlatban.</w:t>
      </w:r>
    </w:p>
    <w:p w:rsidR="00C53E01" w:rsidRPr="002A1C54" w:rsidRDefault="00C53E01" w:rsidP="00C53E01">
      <w:pPr>
        <w:tabs>
          <w:tab w:val="left" w:pos="1418"/>
          <w:tab w:val="right" w:pos="9072"/>
        </w:tabs>
        <w:spacing w:after="0"/>
        <w:ind w:left="851"/>
      </w:pPr>
    </w:p>
    <w:p w:rsidR="00C53E01" w:rsidRDefault="00972C4B" w:rsidP="00C53E01">
      <w:pPr>
        <w:pStyle w:val="Listaszerbekezds"/>
        <w:numPr>
          <w:ilvl w:val="2"/>
          <w:numId w:val="8"/>
        </w:numPr>
        <w:tabs>
          <w:tab w:val="left" w:pos="1701"/>
          <w:tab w:val="right" w:pos="9072"/>
        </w:tabs>
        <w:spacing w:after="0"/>
        <w:ind w:left="993" w:hanging="426"/>
        <w:rPr>
          <w:b/>
          <w:i/>
        </w:rPr>
      </w:pPr>
      <w:r w:rsidRPr="00972C4B">
        <w:rPr>
          <w:b/>
          <w:i/>
        </w:rPr>
        <w:t>Repülőgép villamos rendszerei</w:t>
      </w:r>
      <w:r w:rsidR="00C53E01" w:rsidRPr="00644690">
        <w:rPr>
          <w:b/>
          <w:i/>
        </w:rPr>
        <w:tab/>
        <w:t>…</w:t>
      </w:r>
      <w:r w:rsidR="00C53E01">
        <w:rPr>
          <w:b/>
          <w:i/>
        </w:rPr>
        <w:t xml:space="preserve"> ó</w:t>
      </w:r>
      <w:r w:rsidR="00C53E01" w:rsidRPr="00644690">
        <w:rPr>
          <w:b/>
          <w:i/>
        </w:rPr>
        <w:t>ra/</w:t>
      </w:r>
      <w:r w:rsidR="005E154C">
        <w:rPr>
          <w:b/>
          <w:i/>
        </w:rPr>
        <w:t>7</w:t>
      </w:r>
      <w:r>
        <w:rPr>
          <w:b/>
          <w:i/>
        </w:rPr>
        <w:t>4</w:t>
      </w:r>
      <w:r w:rsidR="00C53E01" w:rsidRPr="00644690">
        <w:rPr>
          <w:b/>
          <w:i/>
        </w:rPr>
        <w:t xml:space="preserve"> óra</w:t>
      </w:r>
    </w:p>
    <w:p w:rsidR="00972C4B" w:rsidRPr="00972C4B" w:rsidRDefault="00972C4B" w:rsidP="00972C4B">
      <w:pPr>
        <w:spacing w:after="0"/>
        <w:ind w:left="851"/>
        <w:rPr>
          <w:rFonts w:cs="Times New Roman"/>
        </w:rPr>
      </w:pPr>
      <w:r w:rsidRPr="00972C4B">
        <w:rPr>
          <w:rFonts w:cs="Times New Roman"/>
        </w:rPr>
        <w:t>Műszer rendszerek (ATA 31)</w:t>
      </w:r>
    </w:p>
    <w:p w:rsidR="00972C4B" w:rsidRPr="00972C4B" w:rsidRDefault="00972C4B" w:rsidP="00972C4B">
      <w:pPr>
        <w:spacing w:after="0"/>
        <w:ind w:left="851"/>
        <w:rPr>
          <w:rFonts w:cs="Times New Roman"/>
        </w:rPr>
      </w:pPr>
      <w:r w:rsidRPr="00972C4B">
        <w:rPr>
          <w:rFonts w:cs="Times New Roman"/>
        </w:rPr>
        <w:t>Jellemző rendszer-elrendezések és az elektronikus műszerrendszerek elrendezése a pilótafülkében, műszerek kiépítése, és ellenőrzése.</w:t>
      </w:r>
    </w:p>
    <w:p w:rsidR="00972C4B" w:rsidRPr="00972C4B" w:rsidRDefault="00972C4B" w:rsidP="00972C4B">
      <w:pPr>
        <w:spacing w:after="0"/>
        <w:ind w:left="851"/>
        <w:rPr>
          <w:rFonts w:cs="Times New Roman"/>
        </w:rPr>
      </w:pPr>
      <w:r w:rsidRPr="00972C4B">
        <w:rPr>
          <w:rFonts w:cs="Times New Roman"/>
        </w:rPr>
        <w:t>Műszerek csatlakozóinak ellenőrzése.</w:t>
      </w:r>
    </w:p>
    <w:p w:rsidR="00972C4B" w:rsidRPr="00972C4B" w:rsidRDefault="00972C4B" w:rsidP="00972C4B">
      <w:pPr>
        <w:spacing w:after="0"/>
        <w:ind w:left="851"/>
        <w:rPr>
          <w:rFonts w:cs="Times New Roman"/>
        </w:rPr>
      </w:pPr>
      <w:r w:rsidRPr="00972C4B">
        <w:rPr>
          <w:rFonts w:cs="Times New Roman"/>
        </w:rPr>
        <w:t>Meghibásodott jeladók cseréje.</w:t>
      </w:r>
    </w:p>
    <w:p w:rsidR="00972C4B" w:rsidRPr="00972C4B" w:rsidRDefault="00972C4B" w:rsidP="00972C4B">
      <w:pPr>
        <w:spacing w:after="0"/>
        <w:ind w:left="851"/>
        <w:rPr>
          <w:rFonts w:cs="Times New Roman"/>
        </w:rPr>
      </w:pPr>
      <w:r w:rsidRPr="00972C4B">
        <w:rPr>
          <w:rFonts w:cs="Times New Roman"/>
        </w:rPr>
        <w:t>Nyomásmérő készülékek és rendszerek.</w:t>
      </w:r>
    </w:p>
    <w:p w:rsidR="00972C4B" w:rsidRPr="00972C4B" w:rsidRDefault="00972C4B" w:rsidP="00972C4B">
      <w:pPr>
        <w:spacing w:after="0"/>
        <w:ind w:left="851"/>
        <w:rPr>
          <w:rFonts w:cs="Times New Roman"/>
        </w:rPr>
      </w:pPr>
      <w:proofErr w:type="spellStart"/>
      <w:r w:rsidRPr="00972C4B">
        <w:rPr>
          <w:rFonts w:cs="Times New Roman"/>
        </w:rPr>
        <w:t>Torlónyomáson</w:t>
      </w:r>
      <w:proofErr w:type="spellEnd"/>
      <w:r w:rsidRPr="00972C4B">
        <w:rPr>
          <w:rFonts w:cs="Times New Roman"/>
        </w:rPr>
        <w:t xml:space="preserve"> alapuló rendszerek.</w:t>
      </w:r>
    </w:p>
    <w:p w:rsidR="00972C4B" w:rsidRPr="00972C4B" w:rsidRDefault="00972C4B" w:rsidP="00972C4B">
      <w:pPr>
        <w:spacing w:after="0"/>
        <w:ind w:left="851"/>
        <w:rPr>
          <w:rFonts w:cs="Times New Roman"/>
        </w:rPr>
      </w:pPr>
      <w:r w:rsidRPr="00972C4B">
        <w:rPr>
          <w:rFonts w:cs="Times New Roman"/>
        </w:rPr>
        <w:t>Magasságmérők.</w:t>
      </w:r>
    </w:p>
    <w:p w:rsidR="00972C4B" w:rsidRPr="00972C4B" w:rsidRDefault="00972C4B" w:rsidP="00972C4B">
      <w:pPr>
        <w:spacing w:after="0"/>
        <w:ind w:left="851"/>
        <w:rPr>
          <w:rFonts w:cs="Times New Roman"/>
        </w:rPr>
      </w:pPr>
      <w:r w:rsidRPr="00972C4B">
        <w:rPr>
          <w:rFonts w:cs="Times New Roman"/>
        </w:rPr>
        <w:t>Emelkedési-/</w:t>
      </w:r>
      <w:proofErr w:type="spellStart"/>
      <w:r w:rsidRPr="00972C4B">
        <w:rPr>
          <w:rFonts w:cs="Times New Roman"/>
        </w:rPr>
        <w:t>süllyedésisebesség-mérők</w:t>
      </w:r>
      <w:proofErr w:type="spellEnd"/>
      <w:r w:rsidRPr="00972C4B">
        <w:rPr>
          <w:rFonts w:cs="Times New Roman"/>
        </w:rPr>
        <w:t>.</w:t>
      </w:r>
    </w:p>
    <w:p w:rsidR="00972C4B" w:rsidRPr="00972C4B" w:rsidRDefault="00972C4B" w:rsidP="00972C4B">
      <w:pPr>
        <w:spacing w:after="0"/>
        <w:ind w:left="851"/>
        <w:rPr>
          <w:rFonts w:cs="Times New Roman"/>
        </w:rPr>
      </w:pPr>
      <w:proofErr w:type="spellStart"/>
      <w:r w:rsidRPr="00972C4B">
        <w:rPr>
          <w:rFonts w:cs="Times New Roman"/>
        </w:rPr>
        <w:t>Repülésisebesség-kijelzők</w:t>
      </w:r>
      <w:proofErr w:type="spellEnd"/>
      <w:r w:rsidRPr="00972C4B">
        <w:rPr>
          <w:rFonts w:cs="Times New Roman"/>
        </w:rPr>
        <w:t>.</w:t>
      </w:r>
    </w:p>
    <w:p w:rsidR="00972C4B" w:rsidRPr="00972C4B" w:rsidRDefault="00972C4B" w:rsidP="00972C4B">
      <w:pPr>
        <w:spacing w:after="0"/>
        <w:ind w:left="851"/>
        <w:rPr>
          <w:rFonts w:cs="Times New Roman"/>
        </w:rPr>
      </w:pPr>
      <w:r w:rsidRPr="00972C4B">
        <w:rPr>
          <w:rFonts w:cs="Times New Roman"/>
        </w:rPr>
        <w:t>Mach-mérők.</w:t>
      </w:r>
    </w:p>
    <w:p w:rsidR="00972C4B" w:rsidRPr="00972C4B" w:rsidRDefault="00972C4B" w:rsidP="00972C4B">
      <w:pPr>
        <w:spacing w:after="0"/>
        <w:ind w:left="851"/>
        <w:rPr>
          <w:rFonts w:cs="Times New Roman"/>
        </w:rPr>
      </w:pPr>
      <w:r w:rsidRPr="00972C4B">
        <w:rPr>
          <w:rFonts w:cs="Times New Roman"/>
        </w:rPr>
        <w:t>Magasságjelző/riasztó rendszerek.</w:t>
      </w:r>
    </w:p>
    <w:p w:rsidR="00972C4B" w:rsidRPr="00972C4B" w:rsidRDefault="00972C4B" w:rsidP="00972C4B">
      <w:pPr>
        <w:spacing w:after="0"/>
        <w:ind w:left="851"/>
        <w:rPr>
          <w:rFonts w:cs="Times New Roman"/>
        </w:rPr>
      </w:pPr>
      <w:r w:rsidRPr="00972C4B">
        <w:rPr>
          <w:rFonts w:cs="Times New Roman"/>
        </w:rPr>
        <w:t>Levegőadatok a számítógépen.</w:t>
      </w:r>
    </w:p>
    <w:p w:rsidR="00972C4B" w:rsidRPr="00972C4B" w:rsidRDefault="00972C4B" w:rsidP="00972C4B">
      <w:pPr>
        <w:spacing w:after="0"/>
        <w:ind w:left="851"/>
        <w:rPr>
          <w:rFonts w:cs="Times New Roman"/>
        </w:rPr>
      </w:pPr>
      <w:r w:rsidRPr="00972C4B">
        <w:rPr>
          <w:rFonts w:cs="Times New Roman"/>
        </w:rPr>
        <w:t>Műszerek pneumatikus rendszere.</w:t>
      </w:r>
    </w:p>
    <w:p w:rsidR="00972C4B" w:rsidRPr="00972C4B" w:rsidRDefault="00972C4B" w:rsidP="00972C4B">
      <w:pPr>
        <w:spacing w:after="0"/>
        <w:ind w:left="851"/>
        <w:rPr>
          <w:rFonts w:cs="Times New Roman"/>
        </w:rPr>
      </w:pPr>
      <w:r w:rsidRPr="00972C4B">
        <w:rPr>
          <w:rFonts w:cs="Times New Roman"/>
        </w:rPr>
        <w:t>Közvetlen leolvasású nyomás- és hőmérsékletmérők.</w:t>
      </w:r>
    </w:p>
    <w:p w:rsidR="00972C4B" w:rsidRPr="00972C4B" w:rsidRDefault="00972C4B" w:rsidP="00972C4B">
      <w:pPr>
        <w:spacing w:after="0"/>
        <w:ind w:left="851"/>
        <w:rPr>
          <w:rFonts w:cs="Times New Roman"/>
        </w:rPr>
      </w:pPr>
      <w:r w:rsidRPr="00972C4B">
        <w:rPr>
          <w:rFonts w:cs="Times New Roman"/>
        </w:rPr>
        <w:t>Hőmérsékletjelző rendszerek.</w:t>
      </w:r>
    </w:p>
    <w:p w:rsidR="00972C4B" w:rsidRPr="00972C4B" w:rsidRDefault="00972C4B" w:rsidP="00972C4B">
      <w:pPr>
        <w:spacing w:after="0"/>
        <w:ind w:left="851"/>
        <w:rPr>
          <w:rFonts w:cs="Times New Roman"/>
        </w:rPr>
      </w:pPr>
      <w:r w:rsidRPr="00972C4B">
        <w:rPr>
          <w:rFonts w:cs="Times New Roman"/>
        </w:rPr>
        <w:t>Üzemanyagmennyiség-jelző rendszerek.</w:t>
      </w:r>
    </w:p>
    <w:p w:rsidR="00972C4B" w:rsidRPr="00972C4B" w:rsidRDefault="00972C4B" w:rsidP="00972C4B">
      <w:pPr>
        <w:spacing w:after="0"/>
        <w:ind w:left="851"/>
        <w:rPr>
          <w:rFonts w:cs="Times New Roman"/>
        </w:rPr>
      </w:pPr>
      <w:r w:rsidRPr="00972C4B">
        <w:rPr>
          <w:rFonts w:cs="Times New Roman"/>
        </w:rPr>
        <w:t>Giroszkóp-alapelvek.</w:t>
      </w:r>
    </w:p>
    <w:p w:rsidR="00972C4B" w:rsidRPr="00972C4B" w:rsidRDefault="00972C4B" w:rsidP="00972C4B">
      <w:pPr>
        <w:spacing w:after="0"/>
        <w:ind w:left="851"/>
        <w:rPr>
          <w:rFonts w:cs="Times New Roman"/>
        </w:rPr>
      </w:pPr>
      <w:r w:rsidRPr="00972C4B">
        <w:rPr>
          <w:rFonts w:cs="Times New Roman"/>
        </w:rPr>
        <w:t>Műhorizontok.</w:t>
      </w:r>
    </w:p>
    <w:p w:rsidR="00972C4B" w:rsidRPr="00972C4B" w:rsidRDefault="00972C4B" w:rsidP="00972C4B">
      <w:pPr>
        <w:spacing w:after="0"/>
        <w:ind w:left="851"/>
        <w:rPr>
          <w:rFonts w:cs="Times New Roman"/>
        </w:rPr>
      </w:pPr>
      <w:r w:rsidRPr="00972C4B">
        <w:rPr>
          <w:rFonts w:cs="Times New Roman"/>
        </w:rPr>
        <w:t>Csúszásjelzők.</w:t>
      </w:r>
    </w:p>
    <w:p w:rsidR="00972C4B" w:rsidRPr="00972C4B" w:rsidRDefault="00972C4B" w:rsidP="00972C4B">
      <w:pPr>
        <w:spacing w:after="0"/>
        <w:ind w:left="851"/>
        <w:rPr>
          <w:rFonts w:cs="Times New Roman"/>
        </w:rPr>
      </w:pPr>
      <w:r w:rsidRPr="00972C4B">
        <w:rPr>
          <w:rFonts w:cs="Times New Roman"/>
        </w:rPr>
        <w:t>Pörgettyűs iránytűk.</w:t>
      </w:r>
    </w:p>
    <w:p w:rsidR="00972C4B" w:rsidRPr="00972C4B" w:rsidRDefault="00972C4B" w:rsidP="00972C4B">
      <w:pPr>
        <w:spacing w:after="0"/>
        <w:ind w:left="851"/>
        <w:rPr>
          <w:rFonts w:cs="Times New Roman"/>
        </w:rPr>
      </w:pPr>
      <w:proofErr w:type="spellStart"/>
      <w:r w:rsidRPr="00972C4B">
        <w:rPr>
          <w:rFonts w:cs="Times New Roman"/>
        </w:rPr>
        <w:t>Földközelségjelző</w:t>
      </w:r>
      <w:proofErr w:type="spellEnd"/>
      <w:r w:rsidRPr="00972C4B">
        <w:rPr>
          <w:rFonts w:cs="Times New Roman"/>
        </w:rPr>
        <w:t xml:space="preserve"> riasztórendszerek.</w:t>
      </w:r>
    </w:p>
    <w:p w:rsidR="00972C4B" w:rsidRPr="00972C4B" w:rsidRDefault="00972C4B" w:rsidP="00972C4B">
      <w:pPr>
        <w:spacing w:after="0"/>
        <w:ind w:left="851"/>
        <w:rPr>
          <w:rFonts w:cs="Times New Roman"/>
        </w:rPr>
      </w:pPr>
      <w:r w:rsidRPr="00972C4B">
        <w:rPr>
          <w:rFonts w:cs="Times New Roman"/>
        </w:rPr>
        <w:t>Iránytűrendszerek.</w:t>
      </w:r>
    </w:p>
    <w:p w:rsidR="00972C4B" w:rsidRPr="00972C4B" w:rsidRDefault="00972C4B" w:rsidP="00972C4B">
      <w:pPr>
        <w:spacing w:after="0"/>
        <w:ind w:left="851"/>
        <w:rPr>
          <w:rFonts w:cs="Times New Roman"/>
        </w:rPr>
      </w:pPr>
      <w:proofErr w:type="spellStart"/>
      <w:r w:rsidRPr="00972C4B">
        <w:rPr>
          <w:rFonts w:cs="Times New Roman"/>
        </w:rPr>
        <w:t>Repülésiadat-rögzítő</w:t>
      </w:r>
      <w:proofErr w:type="spellEnd"/>
      <w:r w:rsidRPr="00972C4B">
        <w:rPr>
          <w:rFonts w:cs="Times New Roman"/>
        </w:rPr>
        <w:t xml:space="preserve"> rendszerek.</w:t>
      </w:r>
    </w:p>
    <w:p w:rsidR="00972C4B" w:rsidRPr="00972C4B" w:rsidRDefault="00972C4B" w:rsidP="00972C4B">
      <w:pPr>
        <w:spacing w:after="0"/>
        <w:ind w:left="851"/>
        <w:rPr>
          <w:rFonts w:cs="Times New Roman"/>
        </w:rPr>
      </w:pPr>
      <w:r w:rsidRPr="00972C4B">
        <w:rPr>
          <w:rFonts w:cs="Times New Roman"/>
        </w:rPr>
        <w:t xml:space="preserve">Elektronikus </w:t>
      </w:r>
      <w:proofErr w:type="spellStart"/>
      <w:r w:rsidRPr="00972C4B">
        <w:rPr>
          <w:rFonts w:cs="Times New Roman"/>
        </w:rPr>
        <w:t>repülésiműszer-rendszerek</w:t>
      </w:r>
      <w:proofErr w:type="spellEnd"/>
      <w:r w:rsidRPr="00972C4B">
        <w:rPr>
          <w:rFonts w:cs="Times New Roman"/>
        </w:rPr>
        <w:t>.</w:t>
      </w:r>
    </w:p>
    <w:p w:rsidR="00972C4B" w:rsidRPr="00972C4B" w:rsidRDefault="00972C4B" w:rsidP="00972C4B">
      <w:pPr>
        <w:spacing w:after="0"/>
        <w:ind w:left="851"/>
        <w:rPr>
          <w:rFonts w:cs="Times New Roman"/>
        </w:rPr>
      </w:pPr>
      <w:r w:rsidRPr="00972C4B">
        <w:rPr>
          <w:rFonts w:cs="Times New Roman"/>
        </w:rPr>
        <w:t>Műszeres riasztó rendszerek, köztük fő figyelmeztető rendszer és központi figyelmeztető tabló.</w:t>
      </w:r>
    </w:p>
    <w:p w:rsidR="00972C4B" w:rsidRPr="00972C4B" w:rsidRDefault="00972C4B" w:rsidP="00972C4B">
      <w:pPr>
        <w:spacing w:after="0"/>
        <w:ind w:left="851"/>
        <w:rPr>
          <w:rFonts w:cs="Times New Roman"/>
        </w:rPr>
      </w:pPr>
      <w:proofErr w:type="spellStart"/>
      <w:r w:rsidRPr="00972C4B">
        <w:rPr>
          <w:rFonts w:cs="Times New Roman"/>
        </w:rPr>
        <w:t>Átesésjelző</w:t>
      </w:r>
      <w:proofErr w:type="spellEnd"/>
      <w:r w:rsidRPr="00972C4B">
        <w:rPr>
          <w:rFonts w:cs="Times New Roman"/>
        </w:rPr>
        <w:t xml:space="preserve"> rendszerek és állásszög-jelző rendszerek.</w:t>
      </w:r>
    </w:p>
    <w:p w:rsidR="00972C4B" w:rsidRPr="00972C4B" w:rsidRDefault="00972C4B" w:rsidP="00972C4B">
      <w:pPr>
        <w:spacing w:after="0"/>
        <w:ind w:left="851"/>
        <w:rPr>
          <w:rFonts w:cs="Times New Roman"/>
        </w:rPr>
      </w:pPr>
      <w:r w:rsidRPr="00972C4B">
        <w:rPr>
          <w:rFonts w:cs="Times New Roman"/>
        </w:rPr>
        <w:t>Rezgésmérés és kijelzés.</w:t>
      </w:r>
    </w:p>
    <w:p w:rsidR="00972C4B" w:rsidRPr="00972C4B" w:rsidRDefault="00972C4B" w:rsidP="00972C4B">
      <w:pPr>
        <w:spacing w:after="0"/>
        <w:ind w:left="851"/>
        <w:rPr>
          <w:rFonts w:cs="Times New Roman"/>
        </w:rPr>
      </w:pPr>
      <w:r w:rsidRPr="00972C4B">
        <w:rPr>
          <w:rFonts w:cs="Times New Roman"/>
        </w:rPr>
        <w:t xml:space="preserve">Tehetetlenségi navigációs rendszer (ATA 34), IRS – </w:t>
      </w:r>
      <w:proofErr w:type="spellStart"/>
      <w:r w:rsidRPr="00972C4B">
        <w:rPr>
          <w:rFonts w:cs="Times New Roman"/>
        </w:rPr>
        <w:t>Inertial</w:t>
      </w:r>
      <w:proofErr w:type="spellEnd"/>
      <w:r w:rsidRPr="00972C4B">
        <w:rPr>
          <w:rFonts w:cs="Times New Roman"/>
        </w:rPr>
        <w:t xml:space="preserve"> </w:t>
      </w:r>
      <w:proofErr w:type="spellStart"/>
      <w:r w:rsidRPr="00972C4B">
        <w:rPr>
          <w:rFonts w:cs="Times New Roman"/>
        </w:rPr>
        <w:t>Reference</w:t>
      </w:r>
      <w:proofErr w:type="spellEnd"/>
      <w:r w:rsidRPr="00972C4B">
        <w:rPr>
          <w:rFonts w:cs="Times New Roman"/>
        </w:rPr>
        <w:t xml:space="preserve"> System [tehetetlenségi vonatkoztatási rendszer]</w:t>
      </w:r>
    </w:p>
    <w:p w:rsidR="00972C4B" w:rsidRPr="00972C4B" w:rsidRDefault="00972C4B" w:rsidP="00972C4B">
      <w:pPr>
        <w:spacing w:after="0"/>
        <w:ind w:left="851"/>
        <w:rPr>
          <w:rFonts w:cs="Times New Roman"/>
        </w:rPr>
      </w:pPr>
      <w:r w:rsidRPr="00972C4B">
        <w:rPr>
          <w:rFonts w:cs="Times New Roman"/>
        </w:rPr>
        <w:t xml:space="preserve">EFIS – </w:t>
      </w:r>
      <w:proofErr w:type="spellStart"/>
      <w:r w:rsidRPr="00972C4B">
        <w:rPr>
          <w:rFonts w:cs="Times New Roman"/>
        </w:rPr>
        <w:t>Electronic</w:t>
      </w:r>
      <w:proofErr w:type="spellEnd"/>
      <w:r w:rsidRPr="00972C4B">
        <w:rPr>
          <w:rFonts w:cs="Times New Roman"/>
        </w:rPr>
        <w:t xml:space="preserve"> </w:t>
      </w:r>
      <w:proofErr w:type="spellStart"/>
      <w:r w:rsidRPr="00972C4B">
        <w:rPr>
          <w:rFonts w:cs="Times New Roman"/>
        </w:rPr>
        <w:t>Flight</w:t>
      </w:r>
      <w:proofErr w:type="spellEnd"/>
      <w:r w:rsidRPr="00972C4B">
        <w:rPr>
          <w:rFonts w:cs="Times New Roman"/>
        </w:rPr>
        <w:t xml:space="preserve"> </w:t>
      </w:r>
      <w:proofErr w:type="spellStart"/>
      <w:r w:rsidRPr="00972C4B">
        <w:rPr>
          <w:rFonts w:cs="Times New Roman"/>
        </w:rPr>
        <w:t>Instrument</w:t>
      </w:r>
      <w:proofErr w:type="spellEnd"/>
      <w:r w:rsidRPr="00972C4B">
        <w:rPr>
          <w:rFonts w:cs="Times New Roman"/>
        </w:rPr>
        <w:t xml:space="preserve"> System [elektronikus repülőműszer-rendszer]</w:t>
      </w:r>
    </w:p>
    <w:p w:rsidR="00972C4B" w:rsidRPr="00972C4B" w:rsidRDefault="00972C4B" w:rsidP="00972C4B">
      <w:pPr>
        <w:spacing w:after="0"/>
        <w:ind w:left="851"/>
        <w:rPr>
          <w:rFonts w:cs="Times New Roman"/>
        </w:rPr>
      </w:pPr>
      <w:r w:rsidRPr="00972C4B">
        <w:rPr>
          <w:rFonts w:cs="Times New Roman"/>
        </w:rPr>
        <w:t xml:space="preserve">FMS – </w:t>
      </w:r>
      <w:proofErr w:type="spellStart"/>
      <w:r w:rsidRPr="00972C4B">
        <w:rPr>
          <w:rFonts w:cs="Times New Roman"/>
        </w:rPr>
        <w:t>Flight</w:t>
      </w:r>
      <w:proofErr w:type="spellEnd"/>
      <w:r w:rsidRPr="00972C4B">
        <w:rPr>
          <w:rFonts w:cs="Times New Roman"/>
        </w:rPr>
        <w:t xml:space="preserve"> Management System [repülésirányítási rendszer]</w:t>
      </w:r>
    </w:p>
    <w:p w:rsidR="00972C4B" w:rsidRPr="00972C4B" w:rsidRDefault="00972C4B" w:rsidP="00972C4B">
      <w:pPr>
        <w:spacing w:after="0"/>
        <w:ind w:left="851"/>
        <w:rPr>
          <w:rFonts w:cs="Times New Roman"/>
        </w:rPr>
      </w:pPr>
    </w:p>
    <w:p w:rsidR="00972C4B" w:rsidRPr="00972C4B" w:rsidRDefault="00972C4B" w:rsidP="00972C4B">
      <w:pPr>
        <w:spacing w:after="0"/>
        <w:ind w:left="851"/>
        <w:rPr>
          <w:rFonts w:cs="Times New Roman"/>
        </w:rPr>
      </w:pPr>
      <w:r w:rsidRPr="00972C4B">
        <w:rPr>
          <w:rFonts w:cs="Times New Roman"/>
        </w:rPr>
        <w:t>Villamos energia-ellátás (ATA 24)</w:t>
      </w:r>
    </w:p>
    <w:p w:rsidR="00972C4B" w:rsidRPr="00972C4B" w:rsidRDefault="00972C4B" w:rsidP="00972C4B">
      <w:pPr>
        <w:spacing w:after="0"/>
        <w:ind w:left="851"/>
        <w:rPr>
          <w:rFonts w:cs="Times New Roman"/>
        </w:rPr>
      </w:pPr>
      <w:r w:rsidRPr="00972C4B">
        <w:rPr>
          <w:rFonts w:cs="Times New Roman"/>
        </w:rPr>
        <w:t xml:space="preserve">Akkumulátorok beépítése és működése; </w:t>
      </w:r>
    </w:p>
    <w:p w:rsidR="00972C4B" w:rsidRPr="00972C4B" w:rsidRDefault="00972C4B" w:rsidP="00972C4B">
      <w:pPr>
        <w:spacing w:after="0"/>
        <w:ind w:left="851"/>
        <w:rPr>
          <w:rFonts w:cs="Times New Roman"/>
        </w:rPr>
      </w:pPr>
      <w:r w:rsidRPr="00972C4B">
        <w:rPr>
          <w:rFonts w:cs="Times New Roman"/>
        </w:rPr>
        <w:t xml:space="preserve">Egyenáram-ellátás; Váltakozóáram-ellátás; </w:t>
      </w:r>
    </w:p>
    <w:p w:rsidR="00972C4B" w:rsidRPr="00972C4B" w:rsidRDefault="00972C4B" w:rsidP="00972C4B">
      <w:pPr>
        <w:spacing w:after="0"/>
        <w:ind w:left="851"/>
        <w:rPr>
          <w:rFonts w:cs="Times New Roman"/>
        </w:rPr>
      </w:pPr>
      <w:r w:rsidRPr="00972C4B">
        <w:rPr>
          <w:rFonts w:cs="Times New Roman"/>
        </w:rPr>
        <w:lastRenderedPageBreak/>
        <w:t xml:space="preserve">Vészhelyzeti áramellátás; Feszültségszabályozás; </w:t>
      </w:r>
    </w:p>
    <w:p w:rsidR="00972C4B" w:rsidRPr="00972C4B" w:rsidRDefault="00972C4B" w:rsidP="00972C4B">
      <w:pPr>
        <w:spacing w:after="0"/>
        <w:ind w:left="851"/>
        <w:rPr>
          <w:rFonts w:cs="Times New Roman"/>
        </w:rPr>
      </w:pPr>
      <w:r w:rsidRPr="00972C4B">
        <w:rPr>
          <w:rFonts w:cs="Times New Roman"/>
        </w:rPr>
        <w:t>Energiaelosztás.</w:t>
      </w:r>
    </w:p>
    <w:p w:rsidR="00972C4B" w:rsidRPr="00972C4B" w:rsidRDefault="00972C4B" w:rsidP="00972C4B">
      <w:pPr>
        <w:spacing w:after="0"/>
        <w:ind w:left="851"/>
        <w:rPr>
          <w:rFonts w:cs="Times New Roman"/>
        </w:rPr>
      </w:pPr>
      <w:r w:rsidRPr="00972C4B">
        <w:rPr>
          <w:rFonts w:cs="Times New Roman"/>
        </w:rPr>
        <w:t>Villamos vezetékek, kábelek, csatlakozók ellenőrzése, javítása.</w:t>
      </w:r>
    </w:p>
    <w:p w:rsidR="00972C4B" w:rsidRPr="00972C4B" w:rsidRDefault="00972C4B" w:rsidP="00972C4B">
      <w:pPr>
        <w:spacing w:after="0"/>
        <w:ind w:left="851"/>
        <w:rPr>
          <w:rFonts w:cs="Times New Roman"/>
        </w:rPr>
      </w:pPr>
      <w:r w:rsidRPr="00972C4B">
        <w:rPr>
          <w:rFonts w:cs="Times New Roman"/>
        </w:rPr>
        <w:t>Áramváltók, transzformátorok, egyenirányítók ellenőrzése.</w:t>
      </w:r>
    </w:p>
    <w:p w:rsidR="00972C4B" w:rsidRPr="00972C4B" w:rsidRDefault="00972C4B" w:rsidP="00972C4B">
      <w:pPr>
        <w:spacing w:after="0"/>
        <w:ind w:left="851"/>
        <w:rPr>
          <w:rFonts w:cs="Times New Roman"/>
        </w:rPr>
      </w:pPr>
      <w:r w:rsidRPr="00972C4B">
        <w:rPr>
          <w:rFonts w:cs="Times New Roman"/>
        </w:rPr>
        <w:t>Áramkör-védelem működési tesztje.</w:t>
      </w:r>
    </w:p>
    <w:p w:rsidR="00972C4B" w:rsidRPr="00972C4B" w:rsidRDefault="00972C4B" w:rsidP="00972C4B">
      <w:pPr>
        <w:spacing w:after="0"/>
        <w:ind w:left="851"/>
        <w:rPr>
          <w:rFonts w:cs="Times New Roman"/>
        </w:rPr>
      </w:pPr>
      <w:r w:rsidRPr="00972C4B">
        <w:rPr>
          <w:rFonts w:cs="Times New Roman"/>
        </w:rPr>
        <w:t>Külső / földi áramellátás, csatlakoztatása, szabályos használata.</w:t>
      </w:r>
    </w:p>
    <w:p w:rsidR="00972C4B" w:rsidRPr="00972C4B" w:rsidRDefault="00972C4B" w:rsidP="00972C4B">
      <w:pPr>
        <w:spacing w:after="0"/>
        <w:ind w:left="851"/>
        <w:rPr>
          <w:rFonts w:cs="Times New Roman"/>
        </w:rPr>
      </w:pPr>
      <w:r w:rsidRPr="00972C4B">
        <w:rPr>
          <w:rFonts w:cs="Times New Roman"/>
        </w:rPr>
        <w:t>Vészhelyzeti energia ellátás.</w:t>
      </w:r>
    </w:p>
    <w:p w:rsidR="00972C4B" w:rsidRPr="00972C4B" w:rsidRDefault="00972C4B" w:rsidP="00972C4B">
      <w:pPr>
        <w:spacing w:after="0"/>
        <w:ind w:left="851"/>
        <w:rPr>
          <w:rFonts w:cs="Times New Roman"/>
        </w:rPr>
      </w:pPr>
      <w:r w:rsidRPr="00972C4B">
        <w:rPr>
          <w:rFonts w:cs="Times New Roman"/>
        </w:rPr>
        <w:t>Fények (ATA 33)</w:t>
      </w:r>
    </w:p>
    <w:p w:rsidR="00972C4B" w:rsidRPr="00972C4B" w:rsidRDefault="00972C4B" w:rsidP="00972C4B">
      <w:pPr>
        <w:spacing w:after="0"/>
        <w:ind w:left="851"/>
        <w:rPr>
          <w:rFonts w:cs="Times New Roman"/>
        </w:rPr>
      </w:pPr>
      <w:r w:rsidRPr="00972C4B">
        <w:rPr>
          <w:rFonts w:cs="Times New Roman"/>
        </w:rPr>
        <w:t>Fények működőképességének ellenőrzése, izzók szakszerű cseréje.</w:t>
      </w:r>
    </w:p>
    <w:p w:rsidR="00972C4B" w:rsidRPr="00972C4B" w:rsidRDefault="00972C4B" w:rsidP="00972C4B">
      <w:pPr>
        <w:spacing w:after="0"/>
        <w:ind w:left="851"/>
        <w:rPr>
          <w:rFonts w:cs="Times New Roman"/>
        </w:rPr>
      </w:pPr>
      <w:r w:rsidRPr="00972C4B">
        <w:rPr>
          <w:rFonts w:cs="Times New Roman"/>
        </w:rPr>
        <w:t>Külső: navigációs, ütközésvédelem, leszálló, guruló.</w:t>
      </w:r>
    </w:p>
    <w:p w:rsidR="00972C4B" w:rsidRPr="00972C4B" w:rsidRDefault="00972C4B" w:rsidP="00972C4B">
      <w:pPr>
        <w:spacing w:after="0"/>
        <w:ind w:left="851"/>
        <w:rPr>
          <w:rFonts w:cs="Times New Roman"/>
        </w:rPr>
      </w:pPr>
      <w:r w:rsidRPr="00972C4B">
        <w:rPr>
          <w:rFonts w:cs="Times New Roman"/>
        </w:rPr>
        <w:t>Belső: utastér, pilótafülke, csomagtér.</w:t>
      </w:r>
    </w:p>
    <w:p w:rsidR="00972C4B" w:rsidRPr="00972C4B" w:rsidRDefault="00972C4B" w:rsidP="00972C4B">
      <w:pPr>
        <w:spacing w:after="0"/>
        <w:ind w:left="851"/>
        <w:rPr>
          <w:rFonts w:cs="Times New Roman"/>
        </w:rPr>
      </w:pPr>
      <w:r w:rsidRPr="00972C4B">
        <w:rPr>
          <w:rFonts w:cs="Times New Roman"/>
        </w:rPr>
        <w:t>Vészvilágítás</w:t>
      </w:r>
    </w:p>
    <w:p w:rsidR="00972C4B" w:rsidRPr="00972C4B" w:rsidRDefault="00972C4B" w:rsidP="00972C4B">
      <w:pPr>
        <w:spacing w:after="0"/>
        <w:ind w:left="851"/>
        <w:rPr>
          <w:rFonts w:cs="Times New Roman"/>
        </w:rPr>
      </w:pPr>
      <w:r w:rsidRPr="00972C4B">
        <w:rPr>
          <w:rFonts w:cs="Times New Roman"/>
        </w:rPr>
        <w:t>Kommunikációs rendszerek (ATA 23)</w:t>
      </w:r>
    </w:p>
    <w:p w:rsidR="00972C4B" w:rsidRPr="00972C4B" w:rsidRDefault="00972C4B" w:rsidP="00972C4B">
      <w:pPr>
        <w:spacing w:after="0"/>
        <w:ind w:left="851"/>
        <w:rPr>
          <w:rFonts w:cs="Times New Roman"/>
        </w:rPr>
      </w:pPr>
      <w:r w:rsidRPr="00972C4B">
        <w:rPr>
          <w:rFonts w:cs="Times New Roman"/>
        </w:rPr>
        <w:t>Antennák, átviteli vezetékek.</w:t>
      </w:r>
    </w:p>
    <w:p w:rsidR="00972C4B" w:rsidRPr="00972C4B" w:rsidRDefault="00972C4B" w:rsidP="00972C4B">
      <w:pPr>
        <w:spacing w:after="0"/>
        <w:ind w:left="851"/>
        <w:rPr>
          <w:rFonts w:cs="Times New Roman"/>
        </w:rPr>
      </w:pPr>
      <w:r w:rsidRPr="00972C4B">
        <w:rPr>
          <w:rFonts w:cs="Times New Roman"/>
        </w:rPr>
        <w:t>Kommunikáció, vevő- és adóberendezések.</w:t>
      </w:r>
    </w:p>
    <w:p w:rsidR="00972C4B" w:rsidRPr="00972C4B" w:rsidRDefault="00972C4B" w:rsidP="00972C4B">
      <w:pPr>
        <w:spacing w:after="0"/>
        <w:ind w:left="851"/>
        <w:rPr>
          <w:rFonts w:cs="Times New Roman"/>
        </w:rPr>
      </w:pPr>
      <w:proofErr w:type="spellStart"/>
      <w:r w:rsidRPr="00972C4B">
        <w:rPr>
          <w:rFonts w:cs="Times New Roman"/>
        </w:rPr>
        <w:t>Ultrarövidhullámú</w:t>
      </w:r>
      <w:proofErr w:type="spellEnd"/>
      <w:r w:rsidRPr="00972C4B">
        <w:rPr>
          <w:rFonts w:cs="Times New Roman"/>
        </w:rPr>
        <w:t xml:space="preserve"> kommunikáció (URH [VHF]).</w:t>
      </w:r>
    </w:p>
    <w:p w:rsidR="00972C4B" w:rsidRPr="00972C4B" w:rsidRDefault="00972C4B" w:rsidP="00972C4B">
      <w:pPr>
        <w:spacing w:after="0"/>
        <w:ind w:left="851"/>
        <w:rPr>
          <w:rFonts w:cs="Times New Roman"/>
        </w:rPr>
      </w:pPr>
      <w:r w:rsidRPr="00972C4B">
        <w:rPr>
          <w:rFonts w:cs="Times New Roman"/>
        </w:rPr>
        <w:t>Rövidhullámú kommunikáció (RH [HF]).</w:t>
      </w:r>
    </w:p>
    <w:p w:rsidR="00972C4B" w:rsidRPr="00972C4B" w:rsidRDefault="00972C4B" w:rsidP="00972C4B">
      <w:pPr>
        <w:spacing w:after="0"/>
        <w:ind w:left="851"/>
        <w:rPr>
          <w:rFonts w:cs="Times New Roman"/>
        </w:rPr>
      </w:pPr>
      <w:r w:rsidRPr="00972C4B">
        <w:rPr>
          <w:rFonts w:cs="Times New Roman"/>
        </w:rPr>
        <w:t xml:space="preserve">Fedélzeti </w:t>
      </w:r>
      <w:proofErr w:type="spellStart"/>
      <w:r w:rsidRPr="00972C4B">
        <w:rPr>
          <w:rFonts w:cs="Times New Roman"/>
        </w:rPr>
        <w:t>audio-rendszerek</w:t>
      </w:r>
      <w:proofErr w:type="spellEnd"/>
      <w:r w:rsidRPr="00972C4B">
        <w:rPr>
          <w:rFonts w:cs="Times New Roman"/>
        </w:rPr>
        <w:t>.</w:t>
      </w:r>
    </w:p>
    <w:p w:rsidR="00972C4B" w:rsidRPr="00972C4B" w:rsidRDefault="00972C4B" w:rsidP="00972C4B">
      <w:pPr>
        <w:spacing w:after="0"/>
        <w:ind w:left="851"/>
        <w:rPr>
          <w:rFonts w:cs="Times New Roman"/>
        </w:rPr>
      </w:pPr>
      <w:r w:rsidRPr="00972C4B">
        <w:rPr>
          <w:rFonts w:cs="Times New Roman"/>
        </w:rPr>
        <w:t>Vészhelyzeti adók.</w:t>
      </w:r>
    </w:p>
    <w:p w:rsidR="00972C4B" w:rsidRPr="00972C4B" w:rsidRDefault="00972C4B" w:rsidP="00972C4B">
      <w:pPr>
        <w:spacing w:after="0"/>
        <w:ind w:left="851"/>
        <w:rPr>
          <w:rFonts w:cs="Times New Roman"/>
        </w:rPr>
      </w:pPr>
      <w:r w:rsidRPr="00972C4B">
        <w:rPr>
          <w:rFonts w:cs="Times New Roman"/>
        </w:rPr>
        <w:t>Pilótafülke hangrögzítő berendezés. (CVR)</w:t>
      </w:r>
    </w:p>
    <w:p w:rsidR="00972C4B" w:rsidRPr="00972C4B" w:rsidRDefault="00972C4B" w:rsidP="00972C4B">
      <w:pPr>
        <w:spacing w:after="0"/>
        <w:ind w:left="851"/>
        <w:rPr>
          <w:rFonts w:cs="Times New Roman"/>
        </w:rPr>
      </w:pPr>
      <w:r w:rsidRPr="00972C4B">
        <w:rPr>
          <w:rFonts w:cs="Times New Roman"/>
        </w:rPr>
        <w:t>ACARS kommunikációs címző és jelentő rendszer.</w:t>
      </w:r>
    </w:p>
    <w:p w:rsidR="00972C4B" w:rsidRPr="00972C4B" w:rsidRDefault="00972C4B" w:rsidP="00972C4B">
      <w:pPr>
        <w:spacing w:after="0"/>
        <w:ind w:left="851"/>
        <w:rPr>
          <w:rFonts w:cs="Times New Roman"/>
        </w:rPr>
      </w:pPr>
      <w:r w:rsidRPr="00972C4B">
        <w:rPr>
          <w:rFonts w:cs="Times New Roman"/>
        </w:rPr>
        <w:t>Információs rendszerek (ATA 46).</w:t>
      </w:r>
    </w:p>
    <w:p w:rsidR="00972C4B" w:rsidRPr="00972C4B" w:rsidRDefault="00972C4B" w:rsidP="00972C4B">
      <w:pPr>
        <w:spacing w:after="0"/>
        <w:ind w:left="851"/>
        <w:rPr>
          <w:rFonts w:cs="Times New Roman"/>
        </w:rPr>
      </w:pPr>
      <w:r w:rsidRPr="00972C4B">
        <w:rPr>
          <w:rFonts w:cs="Times New Roman"/>
        </w:rPr>
        <w:t>Kabinrendszerek (ATA 44).</w:t>
      </w:r>
    </w:p>
    <w:p w:rsidR="00972C4B" w:rsidRPr="00972C4B" w:rsidRDefault="00972C4B" w:rsidP="00972C4B">
      <w:pPr>
        <w:spacing w:after="0"/>
        <w:ind w:left="851"/>
        <w:rPr>
          <w:rFonts w:cs="Times New Roman"/>
        </w:rPr>
      </w:pPr>
      <w:r w:rsidRPr="00972C4B">
        <w:rPr>
          <w:rFonts w:cs="Times New Roman"/>
        </w:rPr>
        <w:t>Robotpilóta (ATA22).</w:t>
      </w:r>
    </w:p>
    <w:p w:rsidR="00972C4B" w:rsidRPr="00972C4B" w:rsidRDefault="00972C4B" w:rsidP="00972C4B">
      <w:pPr>
        <w:spacing w:after="0"/>
        <w:ind w:left="851"/>
        <w:rPr>
          <w:rFonts w:cs="Times New Roman"/>
        </w:rPr>
      </w:pPr>
      <w:r w:rsidRPr="00972C4B">
        <w:rPr>
          <w:rFonts w:cs="Times New Roman"/>
        </w:rPr>
        <w:t>Fedélzeti karbantartó rendszer (ATA 45)</w:t>
      </w:r>
    </w:p>
    <w:p w:rsidR="00972C4B" w:rsidRPr="00972C4B" w:rsidRDefault="00972C4B" w:rsidP="00972C4B">
      <w:pPr>
        <w:spacing w:after="0"/>
        <w:ind w:left="851"/>
        <w:rPr>
          <w:rFonts w:cs="Times New Roman"/>
        </w:rPr>
      </w:pPr>
      <w:r w:rsidRPr="00972C4B">
        <w:rPr>
          <w:rFonts w:cs="Times New Roman"/>
        </w:rPr>
        <w:t>Adatkezelési, feltöltési, hibakiolvasási gyakorlat</w:t>
      </w:r>
    </w:p>
    <w:p w:rsidR="00972C4B" w:rsidRPr="00972C4B" w:rsidRDefault="00972C4B" w:rsidP="00972C4B">
      <w:pPr>
        <w:spacing w:after="0"/>
        <w:ind w:left="851"/>
        <w:rPr>
          <w:rFonts w:cs="Times New Roman"/>
        </w:rPr>
      </w:pPr>
      <w:r w:rsidRPr="00972C4B">
        <w:rPr>
          <w:rFonts w:cs="Times New Roman"/>
        </w:rPr>
        <w:t>Központi karbantartási számítógép</w:t>
      </w:r>
    </w:p>
    <w:p w:rsidR="00972C4B" w:rsidRPr="00972C4B" w:rsidRDefault="00972C4B" w:rsidP="00972C4B">
      <w:pPr>
        <w:spacing w:after="0"/>
        <w:ind w:left="851"/>
        <w:rPr>
          <w:rFonts w:cs="Times New Roman"/>
        </w:rPr>
      </w:pPr>
      <w:r w:rsidRPr="00972C4B">
        <w:rPr>
          <w:rFonts w:cs="Times New Roman"/>
        </w:rPr>
        <w:t>Adatbeviteli rendszer</w:t>
      </w:r>
    </w:p>
    <w:p w:rsidR="00972C4B" w:rsidRPr="00972C4B" w:rsidRDefault="00972C4B" w:rsidP="00972C4B">
      <w:pPr>
        <w:spacing w:after="0"/>
        <w:ind w:left="851"/>
        <w:rPr>
          <w:rFonts w:cs="Times New Roman"/>
        </w:rPr>
      </w:pPr>
      <w:r w:rsidRPr="00972C4B">
        <w:rPr>
          <w:rFonts w:cs="Times New Roman"/>
        </w:rPr>
        <w:t>Elektronikus könyvtárrendszer</w:t>
      </w:r>
    </w:p>
    <w:p w:rsidR="00972C4B" w:rsidRPr="00972C4B" w:rsidRDefault="00972C4B" w:rsidP="00972C4B">
      <w:pPr>
        <w:spacing w:after="0"/>
        <w:ind w:left="851"/>
        <w:rPr>
          <w:rFonts w:cs="Times New Roman"/>
        </w:rPr>
      </w:pPr>
      <w:r w:rsidRPr="00972C4B">
        <w:rPr>
          <w:rFonts w:cs="Times New Roman"/>
        </w:rPr>
        <w:t>Nyomtatás</w:t>
      </w:r>
    </w:p>
    <w:p w:rsidR="00972C4B" w:rsidRPr="00972C4B" w:rsidRDefault="00972C4B" w:rsidP="00972C4B">
      <w:pPr>
        <w:spacing w:after="0"/>
        <w:ind w:left="851"/>
        <w:rPr>
          <w:rFonts w:cs="Times New Roman"/>
        </w:rPr>
      </w:pPr>
      <w:r w:rsidRPr="00972C4B">
        <w:rPr>
          <w:rFonts w:cs="Times New Roman"/>
        </w:rPr>
        <w:t>Sárkányfelügyelet (károsodástűrés felügyelete)</w:t>
      </w:r>
    </w:p>
    <w:p w:rsidR="00972C4B" w:rsidRPr="00972C4B" w:rsidRDefault="00972C4B" w:rsidP="00972C4B">
      <w:pPr>
        <w:spacing w:after="0"/>
        <w:ind w:left="851"/>
        <w:rPr>
          <w:rFonts w:cs="Times New Roman"/>
        </w:rPr>
      </w:pPr>
      <w:r w:rsidRPr="00972C4B">
        <w:rPr>
          <w:rFonts w:cs="Times New Roman"/>
        </w:rPr>
        <w:t>Elektronikus biztonság technika</w:t>
      </w:r>
    </w:p>
    <w:p w:rsidR="00972C4B" w:rsidRPr="00972C4B" w:rsidRDefault="00972C4B" w:rsidP="00972C4B">
      <w:pPr>
        <w:spacing w:after="0"/>
        <w:ind w:left="851"/>
        <w:rPr>
          <w:rFonts w:cs="Times New Roman"/>
        </w:rPr>
      </w:pPr>
      <w:r w:rsidRPr="00972C4B">
        <w:rPr>
          <w:rFonts w:cs="Times New Roman"/>
        </w:rPr>
        <w:t>Elektrosztatikusan érzékeny készülékek</w:t>
      </w:r>
    </w:p>
    <w:p w:rsidR="00972C4B" w:rsidRPr="00972C4B" w:rsidRDefault="00972C4B" w:rsidP="00972C4B">
      <w:pPr>
        <w:spacing w:after="0"/>
        <w:ind w:left="851"/>
        <w:rPr>
          <w:rFonts w:cs="Times New Roman"/>
        </w:rPr>
      </w:pPr>
      <w:r w:rsidRPr="00972C4B">
        <w:rPr>
          <w:rFonts w:cs="Times New Roman"/>
        </w:rPr>
        <w:t>Az elektrosztatikus kisülésre érzékeny készülékek különleges kezelése.</w:t>
      </w:r>
    </w:p>
    <w:p w:rsidR="00972C4B" w:rsidRPr="00972C4B" w:rsidRDefault="00972C4B" w:rsidP="00972C4B">
      <w:pPr>
        <w:spacing w:after="0"/>
        <w:ind w:left="851"/>
        <w:rPr>
          <w:rFonts w:cs="Times New Roman"/>
        </w:rPr>
      </w:pPr>
      <w:r w:rsidRPr="00972C4B">
        <w:rPr>
          <w:rFonts w:cs="Times New Roman"/>
        </w:rPr>
        <w:t>A lehetséges kockázatok és károk ismerete.</w:t>
      </w:r>
    </w:p>
    <w:p w:rsidR="00972C4B" w:rsidRPr="00972C4B" w:rsidRDefault="00972C4B" w:rsidP="00972C4B">
      <w:pPr>
        <w:spacing w:after="0"/>
        <w:ind w:left="851"/>
        <w:rPr>
          <w:rFonts w:cs="Times New Roman"/>
        </w:rPr>
      </w:pPr>
      <w:r w:rsidRPr="00972C4B">
        <w:rPr>
          <w:rFonts w:cs="Times New Roman"/>
        </w:rPr>
        <w:t>Antisztatikus védelmi berendezések a részegységek és a személyzet számára</w:t>
      </w:r>
    </w:p>
    <w:p w:rsidR="00972C4B" w:rsidRPr="00972C4B" w:rsidRDefault="00972C4B" w:rsidP="00972C4B">
      <w:pPr>
        <w:spacing w:after="0"/>
        <w:ind w:left="851"/>
        <w:rPr>
          <w:rFonts w:cs="Times New Roman"/>
        </w:rPr>
      </w:pPr>
      <w:r w:rsidRPr="00972C4B">
        <w:rPr>
          <w:rFonts w:cs="Times New Roman"/>
        </w:rPr>
        <w:t>Szoftverkezelési szabályok</w:t>
      </w:r>
    </w:p>
    <w:p w:rsidR="00972C4B" w:rsidRPr="00972C4B" w:rsidRDefault="00972C4B" w:rsidP="00972C4B">
      <w:pPr>
        <w:spacing w:after="0"/>
        <w:ind w:left="851"/>
        <w:rPr>
          <w:rFonts w:cs="Times New Roman"/>
        </w:rPr>
      </w:pPr>
      <w:r w:rsidRPr="00972C4B">
        <w:rPr>
          <w:rFonts w:cs="Times New Roman"/>
        </w:rPr>
        <w:t>Azoknak a korlátozásoknak, légi alkalmassági követelményeknek és a lehetséges katasztrofális kihatásoknak az ismerete, amelyek a szoftver meg nem engedett módosításából adódhatnak.</w:t>
      </w:r>
    </w:p>
    <w:p w:rsidR="00972C4B" w:rsidRPr="00972C4B" w:rsidRDefault="00972C4B" w:rsidP="00972C4B">
      <w:pPr>
        <w:spacing w:after="0"/>
        <w:ind w:left="851"/>
        <w:rPr>
          <w:rFonts w:cs="Times New Roman"/>
        </w:rPr>
      </w:pPr>
      <w:r w:rsidRPr="00972C4B">
        <w:rPr>
          <w:rFonts w:cs="Times New Roman"/>
        </w:rPr>
        <w:t>Hardver redundancia.</w:t>
      </w:r>
    </w:p>
    <w:p w:rsidR="00972C4B" w:rsidRPr="00972C4B" w:rsidRDefault="00972C4B" w:rsidP="00972C4B">
      <w:pPr>
        <w:spacing w:after="0"/>
        <w:ind w:left="851"/>
        <w:rPr>
          <w:rFonts w:cs="Times New Roman"/>
        </w:rPr>
      </w:pPr>
      <w:r w:rsidRPr="00972C4B">
        <w:rPr>
          <w:rFonts w:cs="Times New Roman"/>
        </w:rPr>
        <w:t>Szoftver redundancia.</w:t>
      </w:r>
    </w:p>
    <w:p w:rsidR="00972C4B" w:rsidRPr="00972C4B" w:rsidRDefault="00972C4B" w:rsidP="00972C4B">
      <w:pPr>
        <w:spacing w:after="0"/>
        <w:ind w:left="851"/>
        <w:rPr>
          <w:rFonts w:cs="Times New Roman"/>
        </w:rPr>
      </w:pPr>
      <w:r w:rsidRPr="00972C4B">
        <w:rPr>
          <w:rFonts w:cs="Times New Roman"/>
        </w:rPr>
        <w:t>Elektromágneses környezet</w:t>
      </w:r>
    </w:p>
    <w:p w:rsidR="00972C4B" w:rsidRPr="00972C4B" w:rsidRDefault="00972C4B" w:rsidP="00972C4B">
      <w:pPr>
        <w:spacing w:after="0"/>
        <w:ind w:left="851"/>
        <w:rPr>
          <w:rFonts w:cs="Times New Roman"/>
        </w:rPr>
      </w:pPr>
      <w:r w:rsidRPr="00972C4B">
        <w:rPr>
          <w:rFonts w:cs="Times New Roman"/>
        </w:rPr>
        <w:t xml:space="preserve">Az alábbi jelenségek befolyása az elektronikus rendszerek karbantartási eljárásaira: </w:t>
      </w:r>
    </w:p>
    <w:p w:rsidR="00972C4B" w:rsidRPr="00972C4B" w:rsidRDefault="00972C4B" w:rsidP="00972C4B">
      <w:pPr>
        <w:spacing w:after="0"/>
        <w:ind w:left="851"/>
        <w:rPr>
          <w:rFonts w:cs="Times New Roman"/>
        </w:rPr>
      </w:pPr>
      <w:r w:rsidRPr="00972C4B">
        <w:rPr>
          <w:rFonts w:cs="Times New Roman"/>
        </w:rPr>
        <w:t xml:space="preserve">EMC – </w:t>
      </w:r>
      <w:proofErr w:type="spellStart"/>
      <w:r w:rsidRPr="00972C4B">
        <w:rPr>
          <w:rFonts w:cs="Times New Roman"/>
        </w:rPr>
        <w:t>Electromagnetic</w:t>
      </w:r>
      <w:proofErr w:type="spellEnd"/>
      <w:r w:rsidRPr="00972C4B">
        <w:rPr>
          <w:rFonts w:cs="Times New Roman"/>
        </w:rPr>
        <w:t xml:space="preserve"> </w:t>
      </w:r>
      <w:proofErr w:type="spellStart"/>
      <w:r w:rsidRPr="00972C4B">
        <w:rPr>
          <w:rFonts w:cs="Times New Roman"/>
        </w:rPr>
        <w:t>Compatibility</w:t>
      </w:r>
      <w:proofErr w:type="spellEnd"/>
      <w:r w:rsidRPr="00972C4B">
        <w:rPr>
          <w:rFonts w:cs="Times New Roman"/>
        </w:rPr>
        <w:t xml:space="preserve"> [elektromágneses összeférhetőség]</w:t>
      </w:r>
    </w:p>
    <w:p w:rsidR="00972C4B" w:rsidRPr="00972C4B" w:rsidRDefault="00972C4B" w:rsidP="00972C4B">
      <w:pPr>
        <w:spacing w:after="0"/>
        <w:ind w:left="851"/>
        <w:rPr>
          <w:rFonts w:cs="Times New Roman"/>
        </w:rPr>
      </w:pPr>
      <w:r w:rsidRPr="00972C4B">
        <w:rPr>
          <w:rFonts w:cs="Times New Roman"/>
        </w:rPr>
        <w:t xml:space="preserve">EMI – </w:t>
      </w:r>
      <w:proofErr w:type="spellStart"/>
      <w:r w:rsidRPr="00972C4B">
        <w:rPr>
          <w:rFonts w:cs="Times New Roman"/>
        </w:rPr>
        <w:t>Electromagnetic</w:t>
      </w:r>
      <w:proofErr w:type="spellEnd"/>
      <w:r w:rsidRPr="00972C4B">
        <w:rPr>
          <w:rFonts w:cs="Times New Roman"/>
        </w:rPr>
        <w:t xml:space="preserve"> </w:t>
      </w:r>
      <w:proofErr w:type="spellStart"/>
      <w:r w:rsidRPr="00972C4B">
        <w:rPr>
          <w:rFonts w:cs="Times New Roman"/>
        </w:rPr>
        <w:t>Interference</w:t>
      </w:r>
      <w:proofErr w:type="spellEnd"/>
      <w:r w:rsidRPr="00972C4B">
        <w:rPr>
          <w:rFonts w:cs="Times New Roman"/>
        </w:rPr>
        <w:t xml:space="preserve"> [elektromágneses zavarás]</w:t>
      </w:r>
    </w:p>
    <w:p w:rsidR="00972C4B" w:rsidRPr="00972C4B" w:rsidRDefault="00972C4B" w:rsidP="00972C4B">
      <w:pPr>
        <w:spacing w:after="0"/>
        <w:ind w:left="851"/>
        <w:rPr>
          <w:rFonts w:cs="Times New Roman"/>
        </w:rPr>
      </w:pPr>
      <w:r w:rsidRPr="00972C4B">
        <w:rPr>
          <w:rFonts w:cs="Times New Roman"/>
        </w:rPr>
        <w:t xml:space="preserve">HIRF- </w:t>
      </w:r>
      <w:proofErr w:type="spellStart"/>
      <w:r w:rsidRPr="00972C4B">
        <w:rPr>
          <w:rFonts w:cs="Times New Roman"/>
        </w:rPr>
        <w:t>High</w:t>
      </w:r>
      <w:proofErr w:type="spellEnd"/>
      <w:r w:rsidRPr="00972C4B">
        <w:rPr>
          <w:rFonts w:cs="Times New Roman"/>
        </w:rPr>
        <w:t xml:space="preserve"> </w:t>
      </w:r>
      <w:proofErr w:type="spellStart"/>
      <w:r w:rsidRPr="00972C4B">
        <w:rPr>
          <w:rFonts w:cs="Times New Roman"/>
        </w:rPr>
        <w:t>Intensity</w:t>
      </w:r>
      <w:proofErr w:type="spellEnd"/>
      <w:r w:rsidRPr="00972C4B">
        <w:rPr>
          <w:rFonts w:cs="Times New Roman"/>
        </w:rPr>
        <w:t xml:space="preserve"> </w:t>
      </w:r>
      <w:proofErr w:type="spellStart"/>
      <w:r w:rsidRPr="00972C4B">
        <w:rPr>
          <w:rFonts w:cs="Times New Roman"/>
        </w:rPr>
        <w:t>Radiated</w:t>
      </w:r>
      <w:proofErr w:type="spellEnd"/>
      <w:r w:rsidRPr="00972C4B">
        <w:rPr>
          <w:rFonts w:cs="Times New Roman"/>
        </w:rPr>
        <w:t xml:space="preserve"> </w:t>
      </w:r>
      <w:proofErr w:type="spellStart"/>
      <w:r w:rsidRPr="00972C4B">
        <w:rPr>
          <w:rFonts w:cs="Times New Roman"/>
        </w:rPr>
        <w:t>Field</w:t>
      </w:r>
      <w:proofErr w:type="spellEnd"/>
      <w:r w:rsidRPr="00972C4B">
        <w:rPr>
          <w:rFonts w:cs="Times New Roman"/>
        </w:rPr>
        <w:t xml:space="preserve"> [nagy intenzitású elektromágneses tér]</w:t>
      </w:r>
    </w:p>
    <w:p w:rsidR="00972C4B" w:rsidRPr="00972C4B" w:rsidRDefault="00972C4B" w:rsidP="00972C4B">
      <w:pPr>
        <w:spacing w:after="0"/>
        <w:ind w:left="851"/>
        <w:rPr>
          <w:rFonts w:cs="Times New Roman"/>
        </w:rPr>
      </w:pPr>
      <w:r w:rsidRPr="00972C4B">
        <w:rPr>
          <w:rFonts w:cs="Times New Roman"/>
        </w:rPr>
        <w:t>Villámlás/villámvédelem</w:t>
      </w:r>
    </w:p>
    <w:p w:rsidR="00C53E01" w:rsidRDefault="00972C4B" w:rsidP="00972C4B">
      <w:pPr>
        <w:spacing w:after="0"/>
        <w:ind w:left="851"/>
      </w:pPr>
      <w:r w:rsidRPr="00972C4B">
        <w:rPr>
          <w:rFonts w:cs="Times New Roman"/>
        </w:rPr>
        <w:t>Beépített ellenőrző berendezéssel történő tesztelések.</w:t>
      </w:r>
    </w:p>
    <w:p w:rsidR="00C53E01" w:rsidRPr="002A1C54" w:rsidRDefault="00C53E01" w:rsidP="00C53E01">
      <w:pPr>
        <w:tabs>
          <w:tab w:val="left" w:pos="1418"/>
          <w:tab w:val="right" w:pos="9072"/>
        </w:tabs>
        <w:spacing w:after="0"/>
        <w:ind w:left="851"/>
      </w:pPr>
    </w:p>
    <w:p w:rsidR="00C53E01" w:rsidRDefault="00972C4B" w:rsidP="00C53E01">
      <w:pPr>
        <w:pStyle w:val="Listaszerbekezds"/>
        <w:numPr>
          <w:ilvl w:val="2"/>
          <w:numId w:val="8"/>
        </w:numPr>
        <w:tabs>
          <w:tab w:val="left" w:pos="1701"/>
          <w:tab w:val="right" w:pos="9072"/>
        </w:tabs>
        <w:spacing w:after="0"/>
        <w:ind w:left="993" w:hanging="426"/>
        <w:rPr>
          <w:b/>
          <w:i/>
        </w:rPr>
      </w:pPr>
      <w:r w:rsidRPr="00972C4B">
        <w:rPr>
          <w:b/>
          <w:i/>
        </w:rPr>
        <w:lastRenderedPageBreak/>
        <w:t>Repülőgépek szerkezete</w:t>
      </w:r>
      <w:r w:rsidR="00C53E01" w:rsidRPr="00644690">
        <w:rPr>
          <w:b/>
          <w:i/>
        </w:rPr>
        <w:tab/>
        <w:t>…</w:t>
      </w:r>
      <w:r w:rsidR="00C53E01">
        <w:rPr>
          <w:b/>
          <w:i/>
        </w:rPr>
        <w:t xml:space="preserve"> ó</w:t>
      </w:r>
      <w:r w:rsidR="00C53E01" w:rsidRPr="00644690">
        <w:rPr>
          <w:b/>
          <w:i/>
        </w:rPr>
        <w:t>ra/</w:t>
      </w:r>
      <w:r w:rsidR="005E154C">
        <w:rPr>
          <w:b/>
          <w:i/>
        </w:rPr>
        <w:t>36</w:t>
      </w:r>
      <w:r w:rsidR="00C53E01" w:rsidRPr="00644690">
        <w:rPr>
          <w:b/>
          <w:i/>
        </w:rPr>
        <w:t xml:space="preserve"> óra</w:t>
      </w:r>
    </w:p>
    <w:p w:rsidR="00972C4B" w:rsidRPr="00972C4B" w:rsidRDefault="00972C4B" w:rsidP="00972C4B">
      <w:pPr>
        <w:spacing w:after="0"/>
        <w:ind w:left="851"/>
        <w:rPr>
          <w:rFonts w:cs="Times New Roman"/>
        </w:rPr>
      </w:pPr>
      <w:r w:rsidRPr="00972C4B">
        <w:rPr>
          <w:rFonts w:cs="Times New Roman"/>
        </w:rPr>
        <w:t>a repülőgép sárkányszerkezet főrészeinek szét-, összeszerelése</w:t>
      </w:r>
    </w:p>
    <w:p w:rsidR="00972C4B" w:rsidRPr="00972C4B" w:rsidRDefault="00972C4B" w:rsidP="00972C4B">
      <w:pPr>
        <w:spacing w:after="0"/>
        <w:ind w:left="851"/>
        <w:rPr>
          <w:rFonts w:cs="Times New Roman"/>
        </w:rPr>
      </w:pPr>
      <w:r w:rsidRPr="00972C4B">
        <w:rPr>
          <w:rFonts w:cs="Times New Roman"/>
        </w:rPr>
        <w:t>szerelésbiztonsági utasítások</w:t>
      </w:r>
    </w:p>
    <w:p w:rsidR="00972C4B" w:rsidRPr="00972C4B" w:rsidRDefault="00972C4B" w:rsidP="00972C4B">
      <w:pPr>
        <w:spacing w:after="0"/>
        <w:ind w:left="851"/>
        <w:rPr>
          <w:rFonts w:cs="Times New Roman"/>
        </w:rPr>
      </w:pPr>
      <w:r w:rsidRPr="00972C4B">
        <w:rPr>
          <w:rFonts w:cs="Times New Roman"/>
        </w:rPr>
        <w:t>egyes szerkezeti részek szerelési sorrendje</w:t>
      </w:r>
    </w:p>
    <w:p w:rsidR="00972C4B" w:rsidRPr="00972C4B" w:rsidRDefault="00972C4B" w:rsidP="00972C4B">
      <w:pPr>
        <w:spacing w:after="0"/>
        <w:ind w:left="851"/>
        <w:rPr>
          <w:rFonts w:cs="Times New Roman"/>
        </w:rPr>
      </w:pPr>
      <w:r w:rsidRPr="00972C4B">
        <w:rPr>
          <w:rFonts w:cs="Times New Roman"/>
        </w:rPr>
        <w:t>szerszámok, célszerszámok, berendezések használata</w:t>
      </w:r>
    </w:p>
    <w:p w:rsidR="00972C4B" w:rsidRPr="00972C4B" w:rsidRDefault="00972C4B" w:rsidP="00972C4B">
      <w:pPr>
        <w:spacing w:after="0"/>
        <w:ind w:left="851"/>
        <w:rPr>
          <w:rFonts w:cs="Times New Roman"/>
        </w:rPr>
      </w:pPr>
      <w:r w:rsidRPr="00972C4B">
        <w:rPr>
          <w:rFonts w:cs="Times New Roman"/>
        </w:rPr>
        <w:t>speciális teheremelés</w:t>
      </w:r>
    </w:p>
    <w:p w:rsidR="00972C4B" w:rsidRPr="00972C4B" w:rsidRDefault="00972C4B" w:rsidP="00972C4B">
      <w:pPr>
        <w:spacing w:after="0"/>
        <w:ind w:left="851"/>
        <w:rPr>
          <w:rFonts w:cs="Times New Roman"/>
        </w:rPr>
      </w:pPr>
      <w:r w:rsidRPr="00972C4B">
        <w:rPr>
          <w:rFonts w:cs="Times New Roman"/>
        </w:rPr>
        <w:t>a csoportos munkavégzés módszerei</w:t>
      </w:r>
    </w:p>
    <w:p w:rsidR="00972C4B" w:rsidRPr="00972C4B" w:rsidRDefault="00972C4B" w:rsidP="00972C4B">
      <w:pPr>
        <w:spacing w:after="0"/>
        <w:ind w:left="851"/>
        <w:rPr>
          <w:rFonts w:cs="Times New Roman"/>
        </w:rPr>
      </w:pPr>
      <w:r w:rsidRPr="00972C4B">
        <w:rPr>
          <w:rFonts w:cs="Times New Roman"/>
        </w:rPr>
        <w:t>a sárkányszerkezet jellegzetes meghibásodásai, a hibák</w:t>
      </w:r>
    </w:p>
    <w:p w:rsidR="00972C4B" w:rsidRPr="00972C4B" w:rsidRDefault="00972C4B" w:rsidP="00972C4B">
      <w:pPr>
        <w:spacing w:after="0"/>
        <w:ind w:left="851"/>
        <w:rPr>
          <w:rFonts w:cs="Times New Roman"/>
        </w:rPr>
      </w:pPr>
      <w:r w:rsidRPr="00972C4B">
        <w:rPr>
          <w:rFonts w:cs="Times New Roman"/>
        </w:rPr>
        <w:t>felismerésének módjai</w:t>
      </w:r>
    </w:p>
    <w:p w:rsidR="00972C4B" w:rsidRPr="00972C4B" w:rsidRDefault="00972C4B" w:rsidP="00972C4B">
      <w:pPr>
        <w:spacing w:after="0"/>
        <w:ind w:left="851"/>
        <w:rPr>
          <w:rFonts w:cs="Times New Roman"/>
        </w:rPr>
      </w:pPr>
      <w:r w:rsidRPr="00972C4B">
        <w:rPr>
          <w:rFonts w:cs="Times New Roman"/>
        </w:rPr>
        <w:t>repülőgépek szintezése</w:t>
      </w:r>
    </w:p>
    <w:p w:rsidR="00972C4B" w:rsidRPr="00972C4B" w:rsidRDefault="00972C4B" w:rsidP="00972C4B">
      <w:pPr>
        <w:spacing w:after="0"/>
        <w:ind w:left="851"/>
        <w:rPr>
          <w:rFonts w:cs="Times New Roman"/>
        </w:rPr>
      </w:pPr>
      <w:r w:rsidRPr="00972C4B">
        <w:rPr>
          <w:rFonts w:cs="Times New Roman"/>
        </w:rPr>
        <w:t>repülőgépek gyakorlati súlypontszámítása</w:t>
      </w:r>
    </w:p>
    <w:p w:rsidR="00972C4B" w:rsidRPr="00972C4B" w:rsidRDefault="00972C4B" w:rsidP="00972C4B">
      <w:pPr>
        <w:spacing w:after="0"/>
        <w:ind w:left="851"/>
        <w:rPr>
          <w:rFonts w:cs="Times New Roman"/>
        </w:rPr>
      </w:pPr>
      <w:r w:rsidRPr="00972C4B">
        <w:rPr>
          <w:rFonts w:cs="Times New Roman"/>
        </w:rPr>
        <w:t>törzsek hermetikussági ellenőrzése</w:t>
      </w:r>
    </w:p>
    <w:p w:rsidR="00972C4B" w:rsidRPr="00972C4B" w:rsidRDefault="00972C4B" w:rsidP="00972C4B">
      <w:pPr>
        <w:spacing w:after="0"/>
        <w:ind w:left="851"/>
        <w:rPr>
          <w:rFonts w:cs="Times New Roman"/>
        </w:rPr>
      </w:pPr>
      <w:r w:rsidRPr="00972C4B">
        <w:rPr>
          <w:rFonts w:cs="Times New Roman"/>
        </w:rPr>
        <w:t>szerelésbiztonsági előírások</w:t>
      </w:r>
    </w:p>
    <w:p w:rsidR="00972C4B" w:rsidRPr="00972C4B" w:rsidRDefault="00972C4B" w:rsidP="00972C4B">
      <w:pPr>
        <w:spacing w:after="0"/>
        <w:ind w:left="851"/>
        <w:rPr>
          <w:rFonts w:cs="Times New Roman"/>
        </w:rPr>
      </w:pPr>
      <w:r w:rsidRPr="00972C4B">
        <w:rPr>
          <w:rFonts w:cs="Times New Roman"/>
        </w:rPr>
        <w:t>a szerelés dokumentálása</w:t>
      </w:r>
    </w:p>
    <w:p w:rsidR="00972C4B" w:rsidRPr="00972C4B" w:rsidRDefault="00972C4B" w:rsidP="00972C4B">
      <w:pPr>
        <w:spacing w:after="0"/>
        <w:ind w:left="851"/>
        <w:rPr>
          <w:rFonts w:cs="Times New Roman"/>
        </w:rPr>
      </w:pPr>
      <w:r w:rsidRPr="00972C4B">
        <w:rPr>
          <w:rFonts w:cs="Times New Roman"/>
        </w:rPr>
        <w:t>kormánylapok bekötésének ellenőrzése, vezérelhetőség, értelemszerű kitéríthetőség, és kitérítési szögértékek ellenőrzése</w:t>
      </w:r>
    </w:p>
    <w:p w:rsidR="00972C4B" w:rsidRPr="00972C4B" w:rsidRDefault="00972C4B" w:rsidP="00972C4B">
      <w:pPr>
        <w:spacing w:after="0"/>
        <w:ind w:left="851"/>
        <w:rPr>
          <w:rFonts w:cs="Times New Roman"/>
        </w:rPr>
      </w:pPr>
      <w:r w:rsidRPr="00972C4B">
        <w:rPr>
          <w:rFonts w:cs="Times New Roman"/>
        </w:rPr>
        <w:t xml:space="preserve">kormánylapok kiegészítő berendezéseinek ellenőrzése, merev </w:t>
      </w:r>
      <w:proofErr w:type="spellStart"/>
      <w:r w:rsidRPr="00972C4B">
        <w:rPr>
          <w:rFonts w:cs="Times New Roman"/>
        </w:rPr>
        <w:t>trimmek</w:t>
      </w:r>
      <w:proofErr w:type="spellEnd"/>
      <w:r w:rsidRPr="00972C4B">
        <w:rPr>
          <w:rFonts w:cs="Times New Roman"/>
        </w:rPr>
        <w:t xml:space="preserve"> állításának feltételei</w:t>
      </w:r>
    </w:p>
    <w:p w:rsidR="00972C4B" w:rsidRPr="00972C4B" w:rsidRDefault="00972C4B" w:rsidP="00972C4B">
      <w:pPr>
        <w:spacing w:after="0"/>
        <w:ind w:left="851"/>
        <w:rPr>
          <w:rFonts w:cs="Times New Roman"/>
        </w:rPr>
      </w:pPr>
      <w:r w:rsidRPr="00972C4B">
        <w:rPr>
          <w:rFonts w:cs="Times New Roman"/>
        </w:rPr>
        <w:t>aerodinamikai kormányerő csökkentők szerelése, segédkormánylapok vizsgálata</w:t>
      </w:r>
    </w:p>
    <w:p w:rsidR="00972C4B" w:rsidRPr="00972C4B" w:rsidRDefault="00972C4B" w:rsidP="00972C4B">
      <w:pPr>
        <w:spacing w:after="0"/>
        <w:ind w:left="851"/>
        <w:rPr>
          <w:rFonts w:cs="Times New Roman"/>
        </w:rPr>
      </w:pPr>
      <w:r w:rsidRPr="00972C4B">
        <w:rPr>
          <w:rFonts w:cs="Times New Roman"/>
        </w:rPr>
        <w:t>felhajtóerő növelő berendezések működésének ellenőrzése, ápolási munkái</w:t>
      </w:r>
    </w:p>
    <w:p w:rsidR="00972C4B" w:rsidRPr="00972C4B" w:rsidRDefault="00972C4B" w:rsidP="00972C4B">
      <w:pPr>
        <w:spacing w:after="0"/>
        <w:ind w:left="851"/>
        <w:rPr>
          <w:rFonts w:cs="Times New Roman"/>
        </w:rPr>
      </w:pPr>
      <w:proofErr w:type="spellStart"/>
      <w:r w:rsidRPr="00972C4B">
        <w:rPr>
          <w:rFonts w:cs="Times New Roman"/>
        </w:rPr>
        <w:t>rácsrudak</w:t>
      </w:r>
      <w:proofErr w:type="spellEnd"/>
      <w:r w:rsidRPr="00972C4B">
        <w:rPr>
          <w:rFonts w:cs="Times New Roman"/>
        </w:rPr>
        <w:t xml:space="preserve"> ellenőrzésének munkapontjai</w:t>
      </w:r>
    </w:p>
    <w:p w:rsidR="00972C4B" w:rsidRPr="00972C4B" w:rsidRDefault="00972C4B" w:rsidP="00972C4B">
      <w:pPr>
        <w:spacing w:after="0"/>
        <w:ind w:left="851"/>
        <w:rPr>
          <w:rFonts w:cs="Times New Roman"/>
        </w:rPr>
      </w:pPr>
      <w:r w:rsidRPr="00972C4B">
        <w:rPr>
          <w:rFonts w:cs="Times New Roman"/>
        </w:rPr>
        <w:t>aerodinamikailag kritikus felületek ellenőrzése, szegecselési hibák, felületvédelem, karcolások, beverődések, horpadások</w:t>
      </w:r>
    </w:p>
    <w:p w:rsidR="00972C4B" w:rsidRPr="00972C4B" w:rsidRDefault="00972C4B" w:rsidP="00972C4B">
      <w:pPr>
        <w:spacing w:after="0"/>
        <w:ind w:left="851"/>
        <w:rPr>
          <w:rFonts w:cs="Times New Roman"/>
        </w:rPr>
      </w:pPr>
      <w:r w:rsidRPr="00972C4B">
        <w:rPr>
          <w:rFonts w:cs="Times New Roman"/>
        </w:rPr>
        <w:t xml:space="preserve">teherviselő elemek szemrevételezése, </w:t>
      </w:r>
      <w:proofErr w:type="spellStart"/>
      <w:r w:rsidRPr="00972C4B">
        <w:rPr>
          <w:rFonts w:cs="Times New Roman"/>
        </w:rPr>
        <w:t>roncsolásmentes</w:t>
      </w:r>
      <w:proofErr w:type="spellEnd"/>
      <w:r w:rsidRPr="00972C4B">
        <w:rPr>
          <w:rFonts w:cs="Times New Roman"/>
        </w:rPr>
        <w:t xml:space="preserve"> vizsgálata</w:t>
      </w:r>
    </w:p>
    <w:p w:rsidR="00972C4B" w:rsidRPr="00972C4B" w:rsidRDefault="00972C4B" w:rsidP="00972C4B">
      <w:pPr>
        <w:spacing w:after="0"/>
        <w:ind w:left="851"/>
        <w:rPr>
          <w:rFonts w:cs="Times New Roman"/>
        </w:rPr>
      </w:pPr>
      <w:r w:rsidRPr="00972C4B">
        <w:rPr>
          <w:rFonts w:cs="Times New Roman"/>
        </w:rPr>
        <w:t xml:space="preserve">féklapok, </w:t>
      </w:r>
      <w:proofErr w:type="spellStart"/>
      <w:r w:rsidRPr="00972C4B">
        <w:rPr>
          <w:rFonts w:cs="Times New Roman"/>
        </w:rPr>
        <w:t>spoilerek</w:t>
      </w:r>
      <w:proofErr w:type="spellEnd"/>
      <w:r w:rsidRPr="00972C4B">
        <w:rPr>
          <w:rFonts w:cs="Times New Roman"/>
        </w:rPr>
        <w:t xml:space="preserve"> ellenőrzése, bekötésük ellenőrzése</w:t>
      </w:r>
    </w:p>
    <w:p w:rsidR="00972C4B" w:rsidRPr="00972C4B" w:rsidRDefault="00972C4B" w:rsidP="00972C4B">
      <w:pPr>
        <w:spacing w:after="0"/>
        <w:ind w:left="851"/>
        <w:rPr>
          <w:rFonts w:cs="Times New Roman"/>
        </w:rPr>
      </w:pPr>
      <w:r w:rsidRPr="00972C4B">
        <w:rPr>
          <w:rFonts w:cs="Times New Roman"/>
        </w:rPr>
        <w:t>futóművek szét- és összeszerelése</w:t>
      </w:r>
    </w:p>
    <w:p w:rsidR="00972C4B" w:rsidRPr="00972C4B" w:rsidRDefault="00972C4B" w:rsidP="00972C4B">
      <w:pPr>
        <w:spacing w:after="0"/>
        <w:ind w:left="851"/>
        <w:rPr>
          <w:rFonts w:cs="Times New Roman"/>
        </w:rPr>
      </w:pPr>
      <w:r w:rsidRPr="00972C4B">
        <w:rPr>
          <w:rFonts w:cs="Times New Roman"/>
        </w:rPr>
        <w:t>a futómű hibái, a hibák felismerése</w:t>
      </w:r>
    </w:p>
    <w:p w:rsidR="00972C4B" w:rsidRPr="00972C4B" w:rsidRDefault="00972C4B" w:rsidP="00972C4B">
      <w:pPr>
        <w:spacing w:after="0"/>
        <w:ind w:left="851"/>
        <w:rPr>
          <w:rFonts w:cs="Times New Roman"/>
        </w:rPr>
      </w:pPr>
      <w:r w:rsidRPr="00972C4B">
        <w:rPr>
          <w:rFonts w:cs="Times New Roman"/>
        </w:rPr>
        <w:t>futószárak, csuklós támaszok ellenőrzése</w:t>
      </w:r>
    </w:p>
    <w:p w:rsidR="00972C4B" w:rsidRPr="00972C4B" w:rsidRDefault="00972C4B" w:rsidP="00972C4B">
      <w:pPr>
        <w:spacing w:after="0"/>
        <w:ind w:left="851"/>
        <w:rPr>
          <w:rFonts w:cs="Times New Roman"/>
        </w:rPr>
      </w:pPr>
      <w:r w:rsidRPr="00972C4B">
        <w:rPr>
          <w:rFonts w:cs="Times New Roman"/>
        </w:rPr>
        <w:t>rugóstagok ellenőrzése, folyadékkal illetve gázzal történő feltöltése</w:t>
      </w:r>
    </w:p>
    <w:p w:rsidR="00972C4B" w:rsidRPr="00972C4B" w:rsidRDefault="00972C4B" w:rsidP="00972C4B">
      <w:pPr>
        <w:spacing w:after="0"/>
        <w:ind w:left="851"/>
        <w:rPr>
          <w:rFonts w:cs="Times New Roman"/>
        </w:rPr>
      </w:pPr>
      <w:r w:rsidRPr="00972C4B">
        <w:rPr>
          <w:rFonts w:cs="Times New Roman"/>
        </w:rPr>
        <w:t>kerékfékek állapot ellenőrzése, súrlódó felületek cseréje</w:t>
      </w:r>
    </w:p>
    <w:p w:rsidR="00972C4B" w:rsidRPr="00972C4B" w:rsidRDefault="00972C4B" w:rsidP="00972C4B">
      <w:pPr>
        <w:spacing w:after="0"/>
        <w:ind w:left="851"/>
        <w:rPr>
          <w:rFonts w:cs="Times New Roman"/>
        </w:rPr>
      </w:pPr>
      <w:r w:rsidRPr="00972C4B">
        <w:rPr>
          <w:rFonts w:cs="Times New Roman"/>
        </w:rPr>
        <w:t>tehetetlenségi adók működőképességének ellenőrzése</w:t>
      </w:r>
    </w:p>
    <w:p w:rsidR="00972C4B" w:rsidRPr="00972C4B" w:rsidRDefault="00972C4B" w:rsidP="00972C4B">
      <w:pPr>
        <w:spacing w:after="0"/>
        <w:ind w:left="851"/>
        <w:rPr>
          <w:rFonts w:cs="Times New Roman"/>
        </w:rPr>
      </w:pPr>
      <w:r w:rsidRPr="00972C4B">
        <w:rPr>
          <w:rFonts w:cs="Times New Roman"/>
        </w:rPr>
        <w:t>kerékcsere szabályos menete, teljes vagy részleges emelés végrehajtása</w:t>
      </w:r>
    </w:p>
    <w:p w:rsidR="00972C4B" w:rsidRPr="00972C4B" w:rsidRDefault="00972C4B" w:rsidP="00972C4B">
      <w:pPr>
        <w:spacing w:after="0"/>
        <w:ind w:left="851"/>
        <w:rPr>
          <w:rFonts w:cs="Times New Roman"/>
        </w:rPr>
      </w:pPr>
      <w:r w:rsidRPr="00972C4B">
        <w:rPr>
          <w:rFonts w:cs="Times New Roman"/>
        </w:rPr>
        <w:t>csapágyak ápolása, cseréje</w:t>
      </w:r>
    </w:p>
    <w:p w:rsidR="00972C4B" w:rsidRPr="00972C4B" w:rsidRDefault="00972C4B" w:rsidP="00972C4B">
      <w:pPr>
        <w:spacing w:after="0"/>
        <w:ind w:left="851"/>
        <w:rPr>
          <w:rFonts w:cs="Times New Roman"/>
        </w:rPr>
      </w:pPr>
      <w:r w:rsidRPr="00972C4B">
        <w:rPr>
          <w:rFonts w:cs="Times New Roman"/>
        </w:rPr>
        <w:t xml:space="preserve">kerékköpeny </w:t>
      </w:r>
      <w:proofErr w:type="spellStart"/>
      <w:r w:rsidRPr="00972C4B">
        <w:rPr>
          <w:rFonts w:cs="Times New Roman"/>
        </w:rPr>
        <w:t>hibafelvételezése</w:t>
      </w:r>
      <w:proofErr w:type="spellEnd"/>
      <w:r w:rsidRPr="00972C4B">
        <w:rPr>
          <w:rFonts w:cs="Times New Roman"/>
        </w:rPr>
        <w:t xml:space="preserve"> minősítése, kerékköpeny cseréje</w:t>
      </w:r>
    </w:p>
    <w:p w:rsidR="00972C4B" w:rsidRPr="00972C4B" w:rsidRDefault="00972C4B" w:rsidP="00972C4B">
      <w:pPr>
        <w:spacing w:after="0"/>
        <w:ind w:left="851"/>
        <w:rPr>
          <w:rFonts w:cs="Times New Roman"/>
        </w:rPr>
      </w:pPr>
      <w:r w:rsidRPr="00972C4B">
        <w:rPr>
          <w:rFonts w:cs="Times New Roman"/>
        </w:rPr>
        <w:t>összeszerelési eljárás szakszerűsége nyomaték, biztosítás, keréknyomás</w:t>
      </w:r>
    </w:p>
    <w:p w:rsidR="00972C4B" w:rsidRPr="00972C4B" w:rsidRDefault="00972C4B" w:rsidP="00972C4B">
      <w:pPr>
        <w:spacing w:after="0"/>
        <w:ind w:left="851"/>
        <w:rPr>
          <w:rFonts w:cs="Times New Roman"/>
        </w:rPr>
      </w:pPr>
      <w:r w:rsidRPr="00972C4B">
        <w:rPr>
          <w:rFonts w:cs="Times New Roman"/>
        </w:rPr>
        <w:t>egyenesbe vezetők, kerékelfordító mechanizmusok ellenőrzése</w:t>
      </w:r>
    </w:p>
    <w:p w:rsidR="00972C4B" w:rsidRPr="00972C4B" w:rsidRDefault="00972C4B" w:rsidP="00972C4B">
      <w:pPr>
        <w:spacing w:after="0"/>
        <w:ind w:left="851"/>
        <w:rPr>
          <w:rFonts w:cs="Times New Roman"/>
        </w:rPr>
      </w:pPr>
      <w:r w:rsidRPr="00972C4B">
        <w:rPr>
          <w:rFonts w:cs="Times New Roman"/>
        </w:rPr>
        <w:t>oldallengés csillapító működéspróbája</w:t>
      </w:r>
    </w:p>
    <w:p w:rsidR="00C53E01" w:rsidRDefault="00972C4B" w:rsidP="00972C4B">
      <w:pPr>
        <w:spacing w:after="0"/>
        <w:ind w:left="851"/>
      </w:pPr>
      <w:r w:rsidRPr="00972C4B">
        <w:rPr>
          <w:rFonts w:cs="Times New Roman"/>
        </w:rPr>
        <w:t>behúzható futóművek ellenőrzése, sorrendek, helyzetzárak, aknaajtók futószárak működési idejének vizsgálata</w:t>
      </w:r>
    </w:p>
    <w:p w:rsidR="00C53E01" w:rsidRPr="002A1C54" w:rsidRDefault="00C53E01" w:rsidP="00C53E01">
      <w:pPr>
        <w:tabs>
          <w:tab w:val="left" w:pos="1418"/>
          <w:tab w:val="right" w:pos="9072"/>
        </w:tabs>
        <w:spacing w:after="0"/>
        <w:ind w:left="851"/>
      </w:pPr>
    </w:p>
    <w:p w:rsidR="00C53E01" w:rsidRPr="00644690" w:rsidRDefault="00972C4B" w:rsidP="00C53E01">
      <w:pPr>
        <w:pStyle w:val="Listaszerbekezds"/>
        <w:numPr>
          <w:ilvl w:val="2"/>
          <w:numId w:val="8"/>
        </w:numPr>
        <w:tabs>
          <w:tab w:val="left" w:pos="1701"/>
          <w:tab w:val="right" w:pos="9072"/>
        </w:tabs>
        <w:spacing w:after="0"/>
        <w:ind w:left="993" w:hanging="426"/>
        <w:rPr>
          <w:rFonts w:cs="Times New Roman"/>
          <w:b/>
          <w:i/>
        </w:rPr>
      </w:pPr>
      <w:r w:rsidRPr="00972C4B">
        <w:rPr>
          <w:b/>
          <w:i/>
        </w:rPr>
        <w:t>Repülőgépek rendszerei</w:t>
      </w:r>
      <w:r w:rsidR="00C53E01" w:rsidRPr="00644690">
        <w:rPr>
          <w:b/>
          <w:i/>
        </w:rPr>
        <w:tab/>
        <w:t>…</w:t>
      </w:r>
      <w:r w:rsidR="00C53E01">
        <w:rPr>
          <w:b/>
          <w:i/>
        </w:rPr>
        <w:t xml:space="preserve"> ó</w:t>
      </w:r>
      <w:r w:rsidR="00C53E01" w:rsidRPr="00644690">
        <w:rPr>
          <w:b/>
          <w:i/>
        </w:rPr>
        <w:t>ra/</w:t>
      </w:r>
      <w:r w:rsidR="005E154C">
        <w:rPr>
          <w:b/>
          <w:i/>
        </w:rPr>
        <w:t>58</w:t>
      </w:r>
      <w:r w:rsidR="00C53E01" w:rsidRPr="00644690">
        <w:rPr>
          <w:b/>
          <w:i/>
        </w:rPr>
        <w:t xml:space="preserve"> óra</w:t>
      </w:r>
    </w:p>
    <w:p w:rsidR="00972C4B" w:rsidRPr="00972C4B" w:rsidRDefault="00972C4B" w:rsidP="00972C4B">
      <w:pPr>
        <w:spacing w:after="0"/>
        <w:ind w:left="851"/>
        <w:rPr>
          <w:rFonts w:cs="Times New Roman"/>
        </w:rPr>
      </w:pPr>
      <w:r w:rsidRPr="00972C4B">
        <w:rPr>
          <w:rFonts w:cs="Times New Roman"/>
        </w:rPr>
        <w:t xml:space="preserve">Hidraulika rendszer </w:t>
      </w:r>
    </w:p>
    <w:p w:rsidR="00972C4B" w:rsidRPr="00972C4B" w:rsidRDefault="00972C4B" w:rsidP="00972C4B">
      <w:pPr>
        <w:spacing w:after="0"/>
        <w:ind w:left="851"/>
        <w:rPr>
          <w:rFonts w:cs="Times New Roman"/>
        </w:rPr>
      </w:pPr>
      <w:r w:rsidRPr="00972C4B">
        <w:rPr>
          <w:rFonts w:cs="Times New Roman"/>
        </w:rPr>
        <w:t>a hidraulikus rendszer kezelőszerveinek, ellenőrző műszereinek és jelzőberendezéseinek elhelyezése a fülkében. Az üzemeltetés során előforduló rutinjellegű kiszolgálások (szűrő ellenőrzés és csere, folyadék mintavétel, folyadék utántöltés, tömítettség ellenőrzés, légtelenítés, stb.) Az időszakos karbantartás során végzendő nyomásmérések és működés ellenőrzések</w:t>
      </w:r>
    </w:p>
    <w:p w:rsidR="00972C4B" w:rsidRPr="00972C4B" w:rsidRDefault="00972C4B" w:rsidP="00972C4B">
      <w:pPr>
        <w:spacing w:after="0"/>
        <w:ind w:left="851"/>
        <w:rPr>
          <w:rFonts w:cs="Times New Roman"/>
        </w:rPr>
      </w:pPr>
      <w:r w:rsidRPr="00972C4B">
        <w:rPr>
          <w:rFonts w:cs="Times New Roman"/>
        </w:rPr>
        <w:t>szűrők tisztítása</w:t>
      </w:r>
    </w:p>
    <w:p w:rsidR="00972C4B" w:rsidRPr="00972C4B" w:rsidRDefault="00972C4B" w:rsidP="00972C4B">
      <w:pPr>
        <w:spacing w:after="0"/>
        <w:ind w:left="851"/>
        <w:rPr>
          <w:rFonts w:cs="Times New Roman"/>
        </w:rPr>
      </w:pPr>
      <w:r w:rsidRPr="00972C4B">
        <w:rPr>
          <w:rFonts w:cs="Times New Roman"/>
        </w:rPr>
        <w:t>rendszercsapjainak, szelepeinek szivattyúnak szerelési feladatai, minősítésük</w:t>
      </w:r>
    </w:p>
    <w:p w:rsidR="00972C4B" w:rsidRPr="00972C4B" w:rsidRDefault="00972C4B" w:rsidP="00972C4B">
      <w:pPr>
        <w:spacing w:after="0"/>
        <w:ind w:left="851"/>
        <w:rPr>
          <w:rFonts w:cs="Times New Roman"/>
        </w:rPr>
      </w:pPr>
      <w:r w:rsidRPr="00972C4B">
        <w:rPr>
          <w:rFonts w:cs="Times New Roman"/>
        </w:rPr>
        <w:t>hidraulikus akkumulátorok ellenőrzése, nyomásfeltöltés, üzemidő ellenőrzés</w:t>
      </w:r>
    </w:p>
    <w:p w:rsidR="00972C4B" w:rsidRPr="00972C4B" w:rsidRDefault="00972C4B" w:rsidP="00972C4B">
      <w:pPr>
        <w:spacing w:after="0"/>
        <w:ind w:left="851"/>
        <w:rPr>
          <w:rFonts w:cs="Times New Roman"/>
        </w:rPr>
      </w:pPr>
      <w:r w:rsidRPr="00972C4B">
        <w:rPr>
          <w:rFonts w:cs="Times New Roman"/>
        </w:rPr>
        <w:lastRenderedPageBreak/>
        <w:t>pneumatika és vákuumrendszer</w:t>
      </w:r>
    </w:p>
    <w:p w:rsidR="00972C4B" w:rsidRPr="00972C4B" w:rsidRDefault="00972C4B" w:rsidP="00972C4B">
      <w:pPr>
        <w:spacing w:after="0"/>
        <w:ind w:left="851"/>
        <w:rPr>
          <w:rFonts w:cs="Times New Roman"/>
        </w:rPr>
      </w:pPr>
      <w:r w:rsidRPr="00972C4B">
        <w:rPr>
          <w:rFonts w:cs="Times New Roman"/>
        </w:rPr>
        <w:t>az üzemeltetés során előforduló rutinjellegű kiszolgálások (szűrő ellenőrzés és csere, tömítettség ellenőrzés,) Az időszakos karbantartás során végzendő nyomásmérések és működés ellenőrzések</w:t>
      </w:r>
    </w:p>
    <w:p w:rsidR="00972C4B" w:rsidRPr="00972C4B" w:rsidRDefault="00972C4B" w:rsidP="00972C4B">
      <w:pPr>
        <w:spacing w:after="0"/>
        <w:ind w:left="851"/>
        <w:rPr>
          <w:rFonts w:cs="Times New Roman"/>
        </w:rPr>
      </w:pPr>
      <w:r w:rsidRPr="00972C4B">
        <w:rPr>
          <w:rFonts w:cs="Times New Roman"/>
        </w:rPr>
        <w:t>rendszer elemek, kompresszorok szerelése, javítása</w:t>
      </w:r>
    </w:p>
    <w:p w:rsidR="00972C4B" w:rsidRPr="00972C4B" w:rsidRDefault="00972C4B" w:rsidP="00972C4B">
      <w:pPr>
        <w:spacing w:after="0"/>
        <w:ind w:left="851"/>
        <w:rPr>
          <w:rFonts w:cs="Times New Roman"/>
        </w:rPr>
      </w:pPr>
      <w:r w:rsidRPr="00972C4B">
        <w:rPr>
          <w:rFonts w:cs="Times New Roman"/>
        </w:rPr>
        <w:t>nyomásszabályozók beállítása</w:t>
      </w:r>
    </w:p>
    <w:p w:rsidR="00972C4B" w:rsidRPr="00972C4B" w:rsidRDefault="00972C4B" w:rsidP="00972C4B">
      <w:pPr>
        <w:spacing w:after="0"/>
        <w:ind w:left="851"/>
        <w:rPr>
          <w:rFonts w:cs="Times New Roman"/>
        </w:rPr>
      </w:pPr>
      <w:r w:rsidRPr="00972C4B">
        <w:rPr>
          <w:rFonts w:cs="Times New Roman"/>
        </w:rPr>
        <w:t>fékrendszer</w:t>
      </w:r>
    </w:p>
    <w:p w:rsidR="00972C4B" w:rsidRPr="00972C4B" w:rsidRDefault="00972C4B" w:rsidP="00972C4B">
      <w:pPr>
        <w:spacing w:after="0"/>
        <w:ind w:left="851"/>
        <w:rPr>
          <w:rFonts w:cs="Times New Roman"/>
        </w:rPr>
      </w:pPr>
      <w:r w:rsidRPr="00972C4B">
        <w:rPr>
          <w:rFonts w:cs="Times New Roman"/>
        </w:rPr>
        <w:t xml:space="preserve">az automatikus fékezést, a </w:t>
      </w:r>
      <w:proofErr w:type="spellStart"/>
      <w:r w:rsidRPr="00972C4B">
        <w:rPr>
          <w:rFonts w:cs="Times New Roman"/>
        </w:rPr>
        <w:t>blokkolásgátlást</w:t>
      </w:r>
      <w:proofErr w:type="spellEnd"/>
      <w:r w:rsidRPr="00972C4B">
        <w:rPr>
          <w:rFonts w:cs="Times New Roman"/>
        </w:rPr>
        <w:t>, az állóhelyi fékezést valamint a vészfékezést biztosító berendezések, ellenőrzése fékpróba során, szükség esetén szabályozások végrehajtása.</w:t>
      </w:r>
    </w:p>
    <w:p w:rsidR="00972C4B" w:rsidRPr="00972C4B" w:rsidRDefault="00972C4B" w:rsidP="00972C4B">
      <w:pPr>
        <w:spacing w:after="0"/>
        <w:ind w:left="851"/>
        <w:rPr>
          <w:rFonts w:cs="Times New Roman"/>
        </w:rPr>
      </w:pPr>
      <w:r w:rsidRPr="00972C4B">
        <w:rPr>
          <w:rFonts w:cs="Times New Roman"/>
        </w:rPr>
        <w:t>rendszerdiagnosztika végrehajtása a hibás szerkezeti elem feltárása, berendezések szakszerű cseréje</w:t>
      </w:r>
    </w:p>
    <w:p w:rsidR="00972C4B" w:rsidRPr="00972C4B" w:rsidRDefault="00972C4B" w:rsidP="00972C4B">
      <w:pPr>
        <w:spacing w:after="0"/>
        <w:ind w:left="851"/>
        <w:rPr>
          <w:rFonts w:cs="Times New Roman"/>
        </w:rPr>
      </w:pPr>
      <w:r w:rsidRPr="00972C4B">
        <w:rPr>
          <w:rFonts w:cs="Times New Roman"/>
        </w:rPr>
        <w:t>a repülőgép vezérlése</w:t>
      </w:r>
    </w:p>
    <w:p w:rsidR="00972C4B" w:rsidRPr="00972C4B" w:rsidRDefault="00972C4B" w:rsidP="00972C4B">
      <w:pPr>
        <w:spacing w:after="0"/>
        <w:ind w:left="851"/>
        <w:rPr>
          <w:rFonts w:cs="Times New Roman"/>
        </w:rPr>
      </w:pPr>
      <w:r w:rsidRPr="00972C4B">
        <w:rPr>
          <w:rFonts w:cs="Times New Roman"/>
        </w:rPr>
        <w:t xml:space="preserve">huzalos vezérlés időszakos karbantartása, ellenőrzések, ápolások, a rendszer beszabályozása </w:t>
      </w:r>
      <w:proofErr w:type="spellStart"/>
      <w:r w:rsidRPr="00972C4B">
        <w:rPr>
          <w:rFonts w:cs="Times New Roman"/>
        </w:rPr>
        <w:t>tenzométer</w:t>
      </w:r>
      <w:proofErr w:type="spellEnd"/>
      <w:r w:rsidRPr="00972C4B">
        <w:rPr>
          <w:rFonts w:cs="Times New Roman"/>
        </w:rPr>
        <w:t xml:space="preserve"> használata</w:t>
      </w:r>
    </w:p>
    <w:p w:rsidR="00972C4B" w:rsidRPr="00972C4B" w:rsidRDefault="00972C4B" w:rsidP="00972C4B">
      <w:pPr>
        <w:spacing w:after="0"/>
        <w:ind w:left="851"/>
        <w:rPr>
          <w:rFonts w:cs="Times New Roman"/>
        </w:rPr>
      </w:pPr>
      <w:r w:rsidRPr="00972C4B">
        <w:rPr>
          <w:rFonts w:cs="Times New Roman"/>
        </w:rPr>
        <w:t>Tolórudas vezérlés ellenőrzése, működési erő, kotyogás, holtjáték megszüntetése a rendszer beszabályozása</w:t>
      </w:r>
    </w:p>
    <w:p w:rsidR="00972C4B" w:rsidRPr="00972C4B" w:rsidRDefault="00972C4B" w:rsidP="00972C4B">
      <w:pPr>
        <w:spacing w:after="0"/>
        <w:ind w:left="851"/>
        <w:rPr>
          <w:rFonts w:cs="Times New Roman"/>
        </w:rPr>
      </w:pPr>
      <w:proofErr w:type="spellStart"/>
      <w:r w:rsidRPr="00972C4B">
        <w:rPr>
          <w:rFonts w:cs="Times New Roman"/>
        </w:rPr>
        <w:t>Tüzelőanyagrendszer</w:t>
      </w:r>
      <w:proofErr w:type="spellEnd"/>
      <w:r w:rsidRPr="00972C4B">
        <w:rPr>
          <w:rFonts w:cs="Times New Roman"/>
        </w:rPr>
        <w:t>, üzemanyagrendszer</w:t>
      </w:r>
    </w:p>
    <w:p w:rsidR="00972C4B" w:rsidRPr="00972C4B" w:rsidRDefault="00972C4B" w:rsidP="00972C4B">
      <w:pPr>
        <w:spacing w:after="0"/>
        <w:ind w:left="851"/>
        <w:rPr>
          <w:rFonts w:cs="Times New Roman"/>
        </w:rPr>
      </w:pPr>
      <w:r w:rsidRPr="00972C4B">
        <w:rPr>
          <w:rFonts w:cs="Times New Roman"/>
        </w:rPr>
        <w:t>feltöltés és ürítés biztonsági előírásai</w:t>
      </w:r>
    </w:p>
    <w:p w:rsidR="00972C4B" w:rsidRPr="00972C4B" w:rsidRDefault="00972C4B" w:rsidP="00972C4B">
      <w:pPr>
        <w:spacing w:after="0"/>
        <w:ind w:left="851"/>
        <w:rPr>
          <w:rFonts w:cs="Times New Roman"/>
        </w:rPr>
      </w:pPr>
      <w:r w:rsidRPr="00972C4B">
        <w:rPr>
          <w:rFonts w:cs="Times New Roman"/>
        </w:rPr>
        <w:t>tartályok hermetikusságának ellenőrzése</w:t>
      </w:r>
    </w:p>
    <w:p w:rsidR="00972C4B" w:rsidRPr="00972C4B" w:rsidRDefault="00972C4B" w:rsidP="00972C4B">
      <w:pPr>
        <w:spacing w:after="0"/>
        <w:ind w:left="851"/>
        <w:rPr>
          <w:rFonts w:cs="Times New Roman"/>
        </w:rPr>
      </w:pPr>
      <w:r w:rsidRPr="00972C4B">
        <w:rPr>
          <w:rFonts w:cs="Times New Roman"/>
        </w:rPr>
        <w:t>tartályok, rendszer szellőztetése, gázelemző használata</w:t>
      </w:r>
    </w:p>
    <w:p w:rsidR="00972C4B" w:rsidRPr="00972C4B" w:rsidRDefault="00972C4B" w:rsidP="00972C4B">
      <w:pPr>
        <w:spacing w:after="0"/>
        <w:ind w:left="851"/>
        <w:rPr>
          <w:rFonts w:cs="Times New Roman"/>
        </w:rPr>
      </w:pPr>
      <w:r w:rsidRPr="00972C4B">
        <w:rPr>
          <w:rFonts w:cs="Times New Roman"/>
        </w:rPr>
        <w:t>tartályok hermetizálása</w:t>
      </w:r>
    </w:p>
    <w:p w:rsidR="00972C4B" w:rsidRPr="00972C4B" w:rsidRDefault="00972C4B" w:rsidP="00972C4B">
      <w:pPr>
        <w:spacing w:after="0"/>
        <w:ind w:left="851"/>
        <w:rPr>
          <w:rFonts w:cs="Times New Roman"/>
        </w:rPr>
      </w:pPr>
      <w:r w:rsidRPr="00972C4B">
        <w:rPr>
          <w:rFonts w:cs="Times New Roman"/>
        </w:rPr>
        <w:t>rutin jellegű kiszolgálási munkák (szűrő ellenőrzés, tüzelőanyag mintavétel, feltöltés, leengedés, tömítettség ellenőrzés, stb.) illetve a berendezések működőképességének ellenőrzése</w:t>
      </w:r>
    </w:p>
    <w:p w:rsidR="00972C4B" w:rsidRPr="00972C4B" w:rsidRDefault="00972C4B" w:rsidP="00972C4B">
      <w:pPr>
        <w:spacing w:after="0"/>
        <w:ind w:left="851"/>
        <w:rPr>
          <w:rFonts w:cs="Times New Roman"/>
        </w:rPr>
      </w:pPr>
      <w:r w:rsidRPr="00972C4B">
        <w:rPr>
          <w:rFonts w:cs="Times New Roman"/>
        </w:rPr>
        <w:t>légkondicionáló és kabinnyomás-kiegyenlítő berendezés</w:t>
      </w:r>
    </w:p>
    <w:p w:rsidR="00972C4B" w:rsidRPr="00972C4B" w:rsidRDefault="00972C4B" w:rsidP="00972C4B">
      <w:pPr>
        <w:spacing w:after="0"/>
        <w:ind w:left="851"/>
        <w:rPr>
          <w:rFonts w:cs="Times New Roman"/>
        </w:rPr>
      </w:pPr>
      <w:r w:rsidRPr="00972C4B">
        <w:rPr>
          <w:rFonts w:cs="Times New Roman"/>
        </w:rPr>
        <w:t>kisgépek fűtés szellőzés rendszerének ellenőrzése szűrők cseréje, hőcserélők állapot ellenőrzése</w:t>
      </w:r>
    </w:p>
    <w:p w:rsidR="00972C4B" w:rsidRPr="00972C4B" w:rsidRDefault="00972C4B" w:rsidP="00972C4B">
      <w:pPr>
        <w:spacing w:after="0"/>
        <w:ind w:left="851"/>
        <w:rPr>
          <w:rFonts w:cs="Times New Roman"/>
        </w:rPr>
      </w:pPr>
      <w:r w:rsidRPr="00972C4B">
        <w:rPr>
          <w:rFonts w:cs="Times New Roman"/>
        </w:rPr>
        <w:t>mennyiségi és minőségi szabályozók beállítása, ápolása</w:t>
      </w:r>
    </w:p>
    <w:p w:rsidR="00972C4B" w:rsidRPr="00972C4B" w:rsidRDefault="00972C4B" w:rsidP="00972C4B">
      <w:pPr>
        <w:spacing w:after="0"/>
        <w:ind w:left="851"/>
        <w:rPr>
          <w:rFonts w:cs="Times New Roman"/>
        </w:rPr>
      </w:pPr>
      <w:r w:rsidRPr="00972C4B">
        <w:rPr>
          <w:rFonts w:cs="Times New Roman"/>
        </w:rPr>
        <w:t>rendszerben elhelyezett nyomásszabályozó egységek működőképességének ellenőrzése</w:t>
      </w:r>
    </w:p>
    <w:p w:rsidR="00972C4B" w:rsidRPr="00972C4B" w:rsidRDefault="00972C4B" w:rsidP="00972C4B">
      <w:pPr>
        <w:spacing w:after="0"/>
        <w:ind w:left="851"/>
        <w:rPr>
          <w:rFonts w:cs="Times New Roman"/>
        </w:rPr>
      </w:pPr>
      <w:r w:rsidRPr="00972C4B">
        <w:rPr>
          <w:rFonts w:cs="Times New Roman"/>
        </w:rPr>
        <w:t>csővezetékek tömítettségének ellenőrzése</w:t>
      </w:r>
    </w:p>
    <w:p w:rsidR="00972C4B" w:rsidRPr="00972C4B" w:rsidRDefault="00972C4B" w:rsidP="00972C4B">
      <w:pPr>
        <w:spacing w:after="0"/>
        <w:ind w:left="851"/>
        <w:rPr>
          <w:rFonts w:cs="Times New Roman"/>
        </w:rPr>
      </w:pPr>
      <w:r w:rsidRPr="00972C4B">
        <w:rPr>
          <w:rFonts w:cs="Times New Roman"/>
        </w:rPr>
        <w:t>oxigén rendszer ellenőrzése, palackok üzemideje, nyomása, egyéni mentőfelszerelések ellenőrzése</w:t>
      </w:r>
    </w:p>
    <w:p w:rsidR="00972C4B" w:rsidRPr="00972C4B" w:rsidRDefault="00972C4B" w:rsidP="00972C4B">
      <w:pPr>
        <w:spacing w:after="0"/>
        <w:ind w:left="851"/>
        <w:rPr>
          <w:rFonts w:cs="Times New Roman"/>
        </w:rPr>
      </w:pPr>
      <w:r w:rsidRPr="00972C4B">
        <w:rPr>
          <w:rFonts w:cs="Times New Roman"/>
        </w:rPr>
        <w:t>oxigén generátorok kisülésének ellenőrzése</w:t>
      </w:r>
    </w:p>
    <w:p w:rsidR="00972C4B" w:rsidRPr="00972C4B" w:rsidRDefault="00972C4B" w:rsidP="00972C4B">
      <w:pPr>
        <w:spacing w:after="0"/>
        <w:ind w:left="851"/>
        <w:rPr>
          <w:rFonts w:cs="Times New Roman"/>
        </w:rPr>
      </w:pPr>
      <w:r w:rsidRPr="00972C4B">
        <w:rPr>
          <w:rFonts w:cs="Times New Roman"/>
        </w:rPr>
        <w:t>speciális balesetvédelmi szabályok betartása</w:t>
      </w:r>
    </w:p>
    <w:p w:rsidR="00972C4B" w:rsidRPr="00972C4B" w:rsidRDefault="00972C4B" w:rsidP="00972C4B">
      <w:pPr>
        <w:spacing w:after="0"/>
        <w:ind w:left="851"/>
        <w:rPr>
          <w:rFonts w:cs="Times New Roman"/>
        </w:rPr>
      </w:pPr>
      <w:r w:rsidRPr="00972C4B">
        <w:rPr>
          <w:rFonts w:cs="Times New Roman"/>
        </w:rPr>
        <w:t>jég és eső elleni védelem</w:t>
      </w:r>
    </w:p>
    <w:p w:rsidR="00972C4B" w:rsidRPr="00972C4B" w:rsidRDefault="00972C4B" w:rsidP="00972C4B">
      <w:pPr>
        <w:spacing w:after="0"/>
        <w:ind w:left="851"/>
        <w:rPr>
          <w:rFonts w:cs="Times New Roman"/>
        </w:rPr>
      </w:pPr>
      <w:r w:rsidRPr="00972C4B">
        <w:rPr>
          <w:rFonts w:cs="Times New Roman"/>
        </w:rPr>
        <w:t>jégtelenítő rendszerek ellenőrzése, bizonyos rendszereknél feltöltés végrehajtása</w:t>
      </w:r>
    </w:p>
    <w:p w:rsidR="00972C4B" w:rsidRPr="00972C4B" w:rsidRDefault="00972C4B" w:rsidP="00972C4B">
      <w:pPr>
        <w:spacing w:after="0"/>
        <w:ind w:left="851"/>
        <w:rPr>
          <w:rFonts w:cs="Times New Roman"/>
        </w:rPr>
      </w:pPr>
      <w:r w:rsidRPr="00972C4B">
        <w:rPr>
          <w:rFonts w:cs="Times New Roman"/>
        </w:rPr>
        <w:t xml:space="preserve">ablaktörlő rendszerek üzemképességének ellenőrzése, hiba kijavítása, elektromos vagy </w:t>
      </w:r>
      <w:proofErr w:type="spellStart"/>
      <w:r w:rsidRPr="00972C4B">
        <w:rPr>
          <w:rFonts w:cs="Times New Roman"/>
        </w:rPr>
        <w:t>hidromotorok</w:t>
      </w:r>
      <w:proofErr w:type="spellEnd"/>
      <w:r w:rsidRPr="00972C4B">
        <w:rPr>
          <w:rFonts w:cs="Times New Roman"/>
        </w:rPr>
        <w:t xml:space="preserve"> szét- és összeszerelése, hibajavítás</w:t>
      </w:r>
    </w:p>
    <w:p w:rsidR="00972C4B" w:rsidRPr="00972C4B" w:rsidRDefault="00972C4B" w:rsidP="00972C4B">
      <w:pPr>
        <w:spacing w:after="0"/>
        <w:ind w:left="851"/>
        <w:rPr>
          <w:rFonts w:cs="Times New Roman"/>
        </w:rPr>
      </w:pPr>
      <w:r w:rsidRPr="00972C4B">
        <w:rPr>
          <w:rFonts w:cs="Times New Roman"/>
        </w:rPr>
        <w:t>tűzvédelem, tűzjelző és tűzoltó rendszerek</w:t>
      </w:r>
    </w:p>
    <w:p w:rsidR="00972C4B" w:rsidRPr="00972C4B" w:rsidRDefault="00972C4B" w:rsidP="00972C4B">
      <w:pPr>
        <w:spacing w:after="0"/>
        <w:ind w:left="851"/>
        <w:rPr>
          <w:rFonts w:cs="Times New Roman"/>
        </w:rPr>
      </w:pPr>
      <w:r w:rsidRPr="00972C4B">
        <w:rPr>
          <w:rFonts w:cs="Times New Roman"/>
        </w:rPr>
        <w:t>tűzoltó készülék ellenőrzésére vonatkozó követelmények, a tűzvédelmi-rendszer működőképességének ellenőrzése, hibakeresés</w:t>
      </w:r>
    </w:p>
    <w:p w:rsidR="00972C4B" w:rsidRPr="00972C4B" w:rsidRDefault="00972C4B" w:rsidP="00972C4B">
      <w:pPr>
        <w:spacing w:after="0"/>
        <w:ind w:left="851"/>
        <w:rPr>
          <w:rFonts w:cs="Times New Roman"/>
        </w:rPr>
      </w:pPr>
      <w:r w:rsidRPr="00972C4B">
        <w:rPr>
          <w:rFonts w:cs="Times New Roman"/>
        </w:rPr>
        <w:t>víz és szennyvízrendszer töltési és ürítési eljárásai, a rendszerek ellenőrzése, hatósági előírások ismerete</w:t>
      </w:r>
    </w:p>
    <w:p w:rsidR="00972C4B" w:rsidRPr="00972C4B" w:rsidRDefault="00972C4B" w:rsidP="00972C4B">
      <w:pPr>
        <w:spacing w:after="0"/>
        <w:ind w:left="851"/>
        <w:rPr>
          <w:rFonts w:cs="Times New Roman"/>
        </w:rPr>
      </w:pPr>
      <w:r w:rsidRPr="00972C4B">
        <w:rPr>
          <w:rFonts w:cs="Times New Roman"/>
        </w:rPr>
        <w:t>készülékek, felszerelések</w:t>
      </w:r>
    </w:p>
    <w:p w:rsidR="00972C4B" w:rsidRPr="00972C4B" w:rsidRDefault="00972C4B" w:rsidP="00972C4B">
      <w:pPr>
        <w:spacing w:after="0"/>
        <w:ind w:left="851"/>
        <w:rPr>
          <w:rFonts w:cs="Times New Roman"/>
        </w:rPr>
      </w:pPr>
      <w:r w:rsidRPr="00972C4B">
        <w:rPr>
          <w:rFonts w:cs="Times New Roman"/>
        </w:rPr>
        <w:t>vész és mentőfelszerelések rutinszerű ellenőrzése</w:t>
      </w:r>
    </w:p>
    <w:p w:rsidR="00C53E01" w:rsidRDefault="00972C4B" w:rsidP="00972C4B">
      <w:pPr>
        <w:spacing w:after="0"/>
        <w:ind w:left="851"/>
      </w:pPr>
      <w:r w:rsidRPr="00972C4B">
        <w:rPr>
          <w:rFonts w:cs="Times New Roman"/>
        </w:rPr>
        <w:t xml:space="preserve"> </w:t>
      </w:r>
      <w:r w:rsidR="00C53E01" w:rsidRPr="00A80941">
        <w:rPr>
          <w:rFonts w:cs="Times New Roman"/>
        </w:rPr>
        <w:t>A témakör részletes kifejtése</w:t>
      </w:r>
    </w:p>
    <w:p w:rsidR="00C53E01" w:rsidRDefault="00C53E01" w:rsidP="00C53E01">
      <w:pPr>
        <w:tabs>
          <w:tab w:val="left" w:pos="1418"/>
          <w:tab w:val="right" w:pos="9072"/>
        </w:tabs>
        <w:spacing w:after="0"/>
        <w:ind w:left="851"/>
      </w:pPr>
    </w:p>
    <w:p w:rsidR="00C53E01" w:rsidRDefault="00972C4B" w:rsidP="00C53E01">
      <w:pPr>
        <w:pStyle w:val="Listaszerbekezds"/>
        <w:numPr>
          <w:ilvl w:val="2"/>
          <w:numId w:val="8"/>
        </w:numPr>
        <w:tabs>
          <w:tab w:val="left" w:pos="1701"/>
          <w:tab w:val="right" w:pos="9072"/>
        </w:tabs>
        <w:spacing w:after="0"/>
        <w:ind w:left="993" w:hanging="426"/>
        <w:rPr>
          <w:b/>
          <w:i/>
        </w:rPr>
      </w:pPr>
      <w:r w:rsidRPr="00972C4B">
        <w:rPr>
          <w:b/>
          <w:i/>
        </w:rPr>
        <w:t>Helikopterek karbantartása</w:t>
      </w:r>
      <w:r w:rsidR="00C53E01" w:rsidRPr="00644690">
        <w:rPr>
          <w:b/>
          <w:i/>
        </w:rPr>
        <w:tab/>
        <w:t>…</w:t>
      </w:r>
      <w:r w:rsidR="00C53E01">
        <w:rPr>
          <w:b/>
          <w:i/>
        </w:rPr>
        <w:t xml:space="preserve"> ó</w:t>
      </w:r>
      <w:r w:rsidR="00C53E01" w:rsidRPr="00644690">
        <w:rPr>
          <w:b/>
          <w:i/>
        </w:rPr>
        <w:t>ra/</w:t>
      </w:r>
      <w:r w:rsidR="005E154C">
        <w:rPr>
          <w:b/>
          <w:i/>
        </w:rPr>
        <w:t>14</w:t>
      </w:r>
      <w:r w:rsidR="00C53E01" w:rsidRPr="00644690">
        <w:rPr>
          <w:b/>
          <w:i/>
        </w:rPr>
        <w:t xml:space="preserve"> óra</w:t>
      </w:r>
    </w:p>
    <w:p w:rsidR="00972C4B" w:rsidRPr="00972C4B" w:rsidRDefault="00972C4B" w:rsidP="00972C4B">
      <w:pPr>
        <w:spacing w:after="0"/>
        <w:ind w:left="851"/>
        <w:rPr>
          <w:rFonts w:cs="Times New Roman"/>
        </w:rPr>
      </w:pPr>
      <w:r w:rsidRPr="00972C4B">
        <w:rPr>
          <w:rFonts w:cs="Times New Roman"/>
        </w:rPr>
        <w:lastRenderedPageBreak/>
        <w:t>a helikopter fő részei szét- és összeszerelésének szabályai</w:t>
      </w:r>
    </w:p>
    <w:p w:rsidR="00972C4B" w:rsidRPr="00972C4B" w:rsidRDefault="00972C4B" w:rsidP="00972C4B">
      <w:pPr>
        <w:spacing w:after="0"/>
        <w:ind w:left="851"/>
        <w:rPr>
          <w:rFonts w:cs="Times New Roman"/>
        </w:rPr>
      </w:pPr>
      <w:r w:rsidRPr="00972C4B">
        <w:rPr>
          <w:rFonts w:cs="Times New Roman"/>
        </w:rPr>
        <w:t>helikopter sárkány jellemző megoldásai</w:t>
      </w:r>
    </w:p>
    <w:p w:rsidR="00972C4B" w:rsidRPr="00972C4B" w:rsidRDefault="00972C4B" w:rsidP="00972C4B">
      <w:pPr>
        <w:spacing w:after="0"/>
        <w:ind w:left="851"/>
        <w:rPr>
          <w:rFonts w:cs="Times New Roman"/>
        </w:rPr>
      </w:pPr>
      <w:r w:rsidRPr="00972C4B">
        <w:rPr>
          <w:rFonts w:cs="Times New Roman"/>
        </w:rPr>
        <w:t>reduktor, tartópillér</w:t>
      </w:r>
    </w:p>
    <w:p w:rsidR="00972C4B" w:rsidRPr="00972C4B" w:rsidRDefault="00972C4B" w:rsidP="00972C4B">
      <w:pPr>
        <w:spacing w:after="0"/>
        <w:ind w:left="851"/>
        <w:rPr>
          <w:rFonts w:cs="Times New Roman"/>
        </w:rPr>
      </w:pPr>
      <w:r w:rsidRPr="00972C4B">
        <w:rPr>
          <w:rFonts w:cs="Times New Roman"/>
        </w:rPr>
        <w:t>vezérlő berendezések</w:t>
      </w:r>
    </w:p>
    <w:p w:rsidR="00972C4B" w:rsidRPr="00972C4B" w:rsidRDefault="00972C4B" w:rsidP="00972C4B">
      <w:pPr>
        <w:spacing w:after="0"/>
        <w:ind w:left="851"/>
        <w:rPr>
          <w:rFonts w:cs="Times New Roman"/>
        </w:rPr>
      </w:pPr>
      <w:r w:rsidRPr="00972C4B">
        <w:rPr>
          <w:rFonts w:cs="Times New Roman"/>
        </w:rPr>
        <w:t>helikopter rendszerek</w:t>
      </w:r>
    </w:p>
    <w:p w:rsidR="00972C4B" w:rsidRPr="00972C4B" w:rsidRDefault="00972C4B" w:rsidP="00972C4B">
      <w:pPr>
        <w:spacing w:after="0"/>
        <w:ind w:left="851"/>
        <w:rPr>
          <w:rFonts w:cs="Times New Roman"/>
        </w:rPr>
      </w:pPr>
      <w:r w:rsidRPr="00972C4B">
        <w:rPr>
          <w:rFonts w:cs="Times New Roman"/>
        </w:rPr>
        <w:t>helikopter szét- és összeszerelése fő szerkezeti részekre</w:t>
      </w:r>
    </w:p>
    <w:p w:rsidR="00972C4B" w:rsidRPr="00972C4B" w:rsidRDefault="00972C4B" w:rsidP="00972C4B">
      <w:pPr>
        <w:spacing w:after="0"/>
        <w:ind w:left="851"/>
        <w:rPr>
          <w:rFonts w:cs="Times New Roman"/>
        </w:rPr>
      </w:pPr>
      <w:r w:rsidRPr="00972C4B">
        <w:rPr>
          <w:rFonts w:cs="Times New Roman"/>
        </w:rPr>
        <w:t>helikopterre vonatkozó baleseti óvórendszabályok</w:t>
      </w:r>
    </w:p>
    <w:p w:rsidR="00972C4B" w:rsidRPr="00972C4B" w:rsidRDefault="00972C4B" w:rsidP="00972C4B">
      <w:pPr>
        <w:spacing w:after="0"/>
        <w:ind w:left="851"/>
        <w:rPr>
          <w:rFonts w:cs="Times New Roman"/>
        </w:rPr>
      </w:pPr>
      <w:r w:rsidRPr="00972C4B">
        <w:rPr>
          <w:rFonts w:cs="Times New Roman"/>
        </w:rPr>
        <w:t>rendszerek karbantartása</w:t>
      </w:r>
    </w:p>
    <w:p w:rsidR="00972C4B" w:rsidRPr="00972C4B" w:rsidRDefault="00972C4B" w:rsidP="00972C4B">
      <w:pPr>
        <w:spacing w:after="0"/>
        <w:ind w:left="851"/>
        <w:rPr>
          <w:rFonts w:cs="Times New Roman"/>
        </w:rPr>
      </w:pPr>
      <w:proofErr w:type="spellStart"/>
      <w:r w:rsidRPr="00972C4B">
        <w:rPr>
          <w:rFonts w:cs="Times New Roman"/>
        </w:rPr>
        <w:t>rotorlapátok</w:t>
      </w:r>
      <w:proofErr w:type="spellEnd"/>
      <w:r w:rsidRPr="00972C4B">
        <w:rPr>
          <w:rFonts w:cs="Times New Roman"/>
        </w:rPr>
        <w:t xml:space="preserve"> le- és felszerelése, ápolási munkái</w:t>
      </w:r>
    </w:p>
    <w:p w:rsidR="00972C4B" w:rsidRPr="00972C4B" w:rsidRDefault="00972C4B" w:rsidP="00972C4B">
      <w:pPr>
        <w:spacing w:after="0"/>
        <w:ind w:left="851"/>
        <w:rPr>
          <w:rFonts w:cs="Times New Roman"/>
        </w:rPr>
      </w:pPr>
      <w:r w:rsidRPr="00972C4B">
        <w:rPr>
          <w:rFonts w:cs="Times New Roman"/>
        </w:rPr>
        <w:t>vezérlőautomata beszabályozása</w:t>
      </w:r>
    </w:p>
    <w:p w:rsidR="00972C4B" w:rsidRPr="00972C4B" w:rsidRDefault="00972C4B" w:rsidP="00972C4B">
      <w:pPr>
        <w:spacing w:after="0"/>
        <w:ind w:left="851"/>
        <w:rPr>
          <w:rFonts w:cs="Times New Roman"/>
        </w:rPr>
      </w:pPr>
      <w:r w:rsidRPr="00972C4B">
        <w:rPr>
          <w:rFonts w:cs="Times New Roman"/>
        </w:rPr>
        <w:t>statikus beszabályozás</w:t>
      </w:r>
    </w:p>
    <w:p w:rsidR="00972C4B" w:rsidRPr="00972C4B" w:rsidRDefault="00972C4B" w:rsidP="00972C4B">
      <w:pPr>
        <w:spacing w:after="0"/>
        <w:ind w:left="851"/>
        <w:rPr>
          <w:rFonts w:cs="Times New Roman"/>
        </w:rPr>
      </w:pPr>
      <w:r w:rsidRPr="00972C4B">
        <w:rPr>
          <w:rFonts w:cs="Times New Roman"/>
        </w:rPr>
        <w:t xml:space="preserve">dinamikus beszabályozás, </w:t>
      </w:r>
      <w:proofErr w:type="spellStart"/>
      <w:r w:rsidRPr="00972C4B">
        <w:rPr>
          <w:rFonts w:cs="Times New Roman"/>
        </w:rPr>
        <w:t>egykúponfutás</w:t>
      </w:r>
      <w:proofErr w:type="spellEnd"/>
      <w:r w:rsidRPr="00972C4B">
        <w:rPr>
          <w:rFonts w:cs="Times New Roman"/>
        </w:rPr>
        <w:t xml:space="preserve"> ellenőrzése.</w:t>
      </w:r>
    </w:p>
    <w:p w:rsidR="00C53E01" w:rsidRDefault="00972C4B" w:rsidP="00972C4B">
      <w:pPr>
        <w:spacing w:after="0"/>
        <w:ind w:left="851"/>
      </w:pPr>
      <w:proofErr w:type="spellStart"/>
      <w:r w:rsidRPr="00972C4B">
        <w:rPr>
          <w:rFonts w:cs="Times New Roman"/>
        </w:rPr>
        <w:t>farokrotorok</w:t>
      </w:r>
      <w:proofErr w:type="spellEnd"/>
      <w:r w:rsidRPr="00972C4B">
        <w:rPr>
          <w:rFonts w:cs="Times New Roman"/>
        </w:rPr>
        <w:t xml:space="preserve"> ápolási, karbantartási munkái.</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72C4B" w:rsidP="00C53E01">
      <w:pPr>
        <w:spacing w:after="0"/>
        <w:ind w:left="426"/>
      </w:pPr>
      <w:r w:rsidRPr="00972C4B">
        <w:t>A rendszerek és szerkezetek bemutatásához használatos légi járműveket és modelleket tartalmazó műhelyek, tanhangár.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0E21" w:rsidRPr="00820E21" w:rsidTr="00820E21">
        <w:trPr>
          <w:trHeight w:val="600"/>
          <w:jc w:val="center"/>
        </w:trPr>
        <w:tc>
          <w:tcPr>
            <w:tcW w:w="960" w:type="dxa"/>
            <w:vMerge w:val="restart"/>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Alkalmazandó eszközök és felszerelések </w:t>
            </w:r>
          </w:p>
        </w:tc>
      </w:tr>
      <w:tr w:rsidR="00820E21" w:rsidRPr="00820E21" w:rsidTr="00820E21">
        <w:trPr>
          <w:trHeight w:val="255"/>
          <w:jc w:val="center"/>
        </w:trPr>
        <w:tc>
          <w:tcPr>
            <w:tcW w:w="960" w:type="dxa"/>
            <w:vMerge/>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2220" w:type="dxa"/>
            <w:vMerge/>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egyéni</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osztály</w:t>
            </w:r>
          </w:p>
        </w:tc>
        <w:tc>
          <w:tcPr>
            <w:tcW w:w="2380" w:type="dxa"/>
            <w:vMerge/>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r>
      <w:tr w:rsidR="00820E21" w:rsidRPr="00820E21" w:rsidTr="00820E21">
        <w:trPr>
          <w:trHeight w:val="178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w:t>
            </w:r>
          </w:p>
        </w:tc>
        <w:tc>
          <w:tcPr>
            <w:tcW w:w="222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magyarázat</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r w:rsidRPr="00820E21">
              <w:rPr>
                <w:rFonts w:eastAsia="Times New Roman" w:cs="Times New Roman"/>
                <w:color w:val="000000"/>
                <w:sz w:val="20"/>
                <w:szCs w:val="20"/>
                <w:lang w:eastAsia="hu-HU"/>
              </w:rPr>
              <w:br/>
              <w:t>Teszt berendezések</w:t>
            </w:r>
            <w:r w:rsidRPr="00820E21">
              <w:rPr>
                <w:rFonts w:eastAsia="Times New Roman" w:cs="Times New Roman"/>
                <w:color w:val="000000"/>
                <w:sz w:val="20"/>
                <w:szCs w:val="20"/>
                <w:lang w:eastAsia="hu-HU"/>
              </w:rPr>
              <w:br/>
              <w:t>Elektromos mérőeszközök</w:t>
            </w:r>
            <w:r w:rsidRPr="00820E21">
              <w:rPr>
                <w:rFonts w:eastAsia="Times New Roman" w:cs="Times New Roman"/>
                <w:color w:val="000000"/>
                <w:sz w:val="20"/>
                <w:szCs w:val="20"/>
                <w:lang w:eastAsia="hu-HU"/>
              </w:rPr>
              <w:br/>
              <w:t>Általános repülőelektronikai vizsgálóberendezések</w:t>
            </w:r>
          </w:p>
        </w:tc>
      </w:tr>
      <w:tr w:rsidR="00820E21" w:rsidRPr="00820E21" w:rsidTr="00820E21">
        <w:trPr>
          <w:trHeight w:val="25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w:t>
            </w:r>
          </w:p>
        </w:tc>
        <w:tc>
          <w:tcPr>
            <w:tcW w:w="222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elbeszélés</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178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w:t>
            </w:r>
          </w:p>
        </w:tc>
        <w:tc>
          <w:tcPr>
            <w:tcW w:w="222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kiselőadás</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r w:rsidRPr="00820E21">
              <w:rPr>
                <w:rFonts w:eastAsia="Times New Roman" w:cs="Times New Roman"/>
                <w:color w:val="000000"/>
                <w:sz w:val="20"/>
                <w:szCs w:val="20"/>
                <w:lang w:eastAsia="hu-HU"/>
              </w:rPr>
              <w:br/>
              <w:t>Teszt berendezések</w:t>
            </w:r>
            <w:r w:rsidRPr="00820E21">
              <w:rPr>
                <w:rFonts w:eastAsia="Times New Roman" w:cs="Times New Roman"/>
                <w:color w:val="000000"/>
                <w:sz w:val="20"/>
                <w:szCs w:val="20"/>
                <w:lang w:eastAsia="hu-HU"/>
              </w:rPr>
              <w:br/>
              <w:t>Elektromos mérőeszközök</w:t>
            </w:r>
            <w:r w:rsidRPr="00820E21">
              <w:rPr>
                <w:rFonts w:eastAsia="Times New Roman" w:cs="Times New Roman"/>
                <w:color w:val="000000"/>
                <w:sz w:val="20"/>
                <w:szCs w:val="20"/>
                <w:lang w:eastAsia="hu-HU"/>
              </w:rPr>
              <w:br/>
              <w:t>Általános repülőelektronikai vizsgálóberendezések</w:t>
            </w:r>
          </w:p>
        </w:tc>
      </w:tr>
      <w:tr w:rsidR="00820E21" w:rsidRPr="00820E21" w:rsidTr="00820E21">
        <w:trPr>
          <w:trHeight w:val="25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w:t>
            </w:r>
          </w:p>
        </w:tc>
        <w:tc>
          <w:tcPr>
            <w:tcW w:w="222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megbeszélés</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178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w:t>
            </w:r>
          </w:p>
        </w:tc>
        <w:tc>
          <w:tcPr>
            <w:tcW w:w="222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szemléltetés</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r w:rsidRPr="00820E21">
              <w:rPr>
                <w:rFonts w:eastAsia="Times New Roman" w:cs="Times New Roman"/>
                <w:color w:val="000000"/>
                <w:sz w:val="20"/>
                <w:szCs w:val="20"/>
                <w:lang w:eastAsia="hu-HU"/>
              </w:rPr>
              <w:br/>
              <w:t>Teszt berendezések</w:t>
            </w:r>
            <w:r w:rsidRPr="00820E21">
              <w:rPr>
                <w:rFonts w:eastAsia="Times New Roman" w:cs="Times New Roman"/>
                <w:color w:val="000000"/>
                <w:sz w:val="20"/>
                <w:szCs w:val="20"/>
                <w:lang w:eastAsia="hu-HU"/>
              </w:rPr>
              <w:br/>
              <w:t>Elektromos mérőeszközök</w:t>
            </w:r>
            <w:r w:rsidRPr="00820E21">
              <w:rPr>
                <w:rFonts w:eastAsia="Times New Roman" w:cs="Times New Roman"/>
                <w:color w:val="000000"/>
                <w:sz w:val="20"/>
                <w:szCs w:val="20"/>
                <w:lang w:eastAsia="hu-HU"/>
              </w:rPr>
              <w:br/>
              <w:t>Általános repülőelektronikai vizsgálóberendezések</w:t>
            </w:r>
          </w:p>
        </w:tc>
      </w:tr>
    </w:tbl>
    <w:p w:rsidR="00820E21" w:rsidRDefault="00820E21" w:rsidP="00820E21">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20E21" w:rsidRPr="00820E21" w:rsidTr="00820E21">
        <w:trPr>
          <w:trHeight w:val="255"/>
          <w:jc w:val="center"/>
        </w:trPr>
        <w:tc>
          <w:tcPr>
            <w:tcW w:w="1040" w:type="dxa"/>
            <w:vMerge w:val="restart"/>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Alkalmazandó eszközök és felszerelések </w:t>
            </w:r>
          </w:p>
        </w:tc>
      </w:tr>
      <w:tr w:rsidR="00820E21" w:rsidRPr="00820E21" w:rsidTr="00820E21">
        <w:trPr>
          <w:trHeight w:val="510"/>
          <w:jc w:val="center"/>
        </w:trPr>
        <w:tc>
          <w:tcPr>
            <w:tcW w:w="1040" w:type="dxa"/>
            <w:vMerge/>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2800" w:type="dxa"/>
            <w:vMerge/>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egyéni</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csoport-bontás</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osztály-keret</w:t>
            </w:r>
          </w:p>
        </w:tc>
        <w:tc>
          <w:tcPr>
            <w:tcW w:w="2380" w:type="dxa"/>
            <w:vMerge/>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r>
      <w:tr w:rsidR="00820E21" w:rsidRPr="00820E21" w:rsidTr="00820E21">
        <w:trPr>
          <w:trHeight w:val="255"/>
          <w:jc w:val="center"/>
        </w:trPr>
        <w:tc>
          <w:tcPr>
            <w:tcW w:w="1040" w:type="dxa"/>
            <w:shd w:val="clear" w:color="000000" w:fill="D8D8D8"/>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w:t>
            </w:r>
          </w:p>
        </w:tc>
        <w:tc>
          <w:tcPr>
            <w:tcW w:w="7460" w:type="dxa"/>
            <w:gridSpan w:val="5"/>
            <w:shd w:val="clear" w:color="000000" w:fill="D8D8D8"/>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Információ feldolgozó tevékenységek</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1.1.</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1.2.</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1.3.</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1.4.</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1.5.</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1.6.</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1.7.</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000000" w:fill="D8D8D8"/>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w:t>
            </w:r>
          </w:p>
        </w:tc>
        <w:tc>
          <w:tcPr>
            <w:tcW w:w="7460" w:type="dxa"/>
            <w:gridSpan w:val="5"/>
            <w:shd w:val="clear" w:color="000000" w:fill="D8D8D8"/>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Ismeretalkalmazási gyakorló tevékenységek, feladatok</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2.1.</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2.2.</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Leírás készítése</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2.3.</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2.4.</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Tesztfeladat megoldása</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2.5.</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2.6.</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2.7.</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000000" w:fill="D8D8D8"/>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w:t>
            </w:r>
          </w:p>
        </w:tc>
        <w:tc>
          <w:tcPr>
            <w:tcW w:w="7460" w:type="dxa"/>
            <w:gridSpan w:val="5"/>
            <w:shd w:val="clear" w:color="000000" w:fill="D8D8D8"/>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Képi információk körében</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3.1.</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rajz értelmezése</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3.2.</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3.3.</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rajz készítés tárgyról</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3.4.</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rajz kiegészítés</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3.5.</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3.6.</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rajz készítése </w:t>
            </w:r>
            <w:proofErr w:type="spellStart"/>
            <w:r w:rsidRPr="00820E21">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3.7.</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rendszerrajz kiegészítés</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3.8.</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000000" w:fill="D8D8D8"/>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w:t>
            </w:r>
          </w:p>
        </w:tc>
        <w:tc>
          <w:tcPr>
            <w:tcW w:w="7460" w:type="dxa"/>
            <w:gridSpan w:val="5"/>
            <w:shd w:val="clear" w:color="000000" w:fill="D8D8D8"/>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Komplex információk körében</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4.1.</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Esetleírás készítése</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4.2.</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4.3.</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4..4.</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4.5.</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000000" w:fill="D8D8D8"/>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w:t>
            </w:r>
          </w:p>
        </w:tc>
        <w:tc>
          <w:tcPr>
            <w:tcW w:w="7460" w:type="dxa"/>
            <w:gridSpan w:val="5"/>
            <w:shd w:val="clear" w:color="000000" w:fill="D8D8D8"/>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Csoportos munkaformák körében</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lastRenderedPageBreak/>
              <w:t>5.1.</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5.2.</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5.3.</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5.4.</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Csoportos helyzetgyakorlat</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5.5.</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Csoportos versenyjáték</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000000" w:fill="D8D8D8"/>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6.</w:t>
            </w:r>
          </w:p>
        </w:tc>
        <w:tc>
          <w:tcPr>
            <w:tcW w:w="7460" w:type="dxa"/>
            <w:gridSpan w:val="5"/>
            <w:shd w:val="clear" w:color="000000" w:fill="D8D8D8"/>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Gyakorlati munkavégzés körében</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6.1.</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Műveletek gyakorlása</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6.2.</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000000" w:fill="D8D8D8"/>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7.</w:t>
            </w:r>
          </w:p>
        </w:tc>
        <w:tc>
          <w:tcPr>
            <w:tcW w:w="7460" w:type="dxa"/>
            <w:gridSpan w:val="5"/>
            <w:shd w:val="clear" w:color="000000" w:fill="D8D8D8"/>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Üzemeltetési tevékenységek körében</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7.1.</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7.2.</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7.3.</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7.4.</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000000" w:fill="D8D8D8"/>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8.</w:t>
            </w:r>
          </w:p>
        </w:tc>
        <w:tc>
          <w:tcPr>
            <w:tcW w:w="7460" w:type="dxa"/>
            <w:gridSpan w:val="5"/>
            <w:shd w:val="clear" w:color="000000" w:fill="D8D8D8"/>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Vizsgálati tevékenységek körében</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8.1.</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8.2.</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8.3.</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Tárgyminták azonosítása</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000000" w:fill="D8D8D8"/>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9.</w:t>
            </w:r>
          </w:p>
        </w:tc>
        <w:tc>
          <w:tcPr>
            <w:tcW w:w="7460" w:type="dxa"/>
            <w:gridSpan w:val="5"/>
            <w:shd w:val="clear" w:color="000000" w:fill="D8D8D8"/>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Szolgáltatási tevékenységek körében</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9.1.</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9.2.</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bl>
    <w:p w:rsidR="00820E21" w:rsidRPr="00BC7291" w:rsidRDefault="00820E21" w:rsidP="00820E21">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0F4037" w:rsidP="00C53E01">
      <w:pPr>
        <w:spacing w:after="480"/>
        <w:jc w:val="center"/>
        <w:rPr>
          <w:rFonts w:cs="Times New Roman"/>
          <w:b/>
          <w:sz w:val="36"/>
        </w:rPr>
      </w:pPr>
      <w:r w:rsidRPr="000F4037">
        <w:rPr>
          <w:rFonts w:cs="Times New Roman"/>
          <w:b/>
          <w:sz w:val="36"/>
        </w:rPr>
        <w:t>10432-12</w:t>
      </w:r>
      <w:r w:rsidR="00C53E01" w:rsidRPr="00D52C63">
        <w:rPr>
          <w:rFonts w:cs="Times New Roman"/>
          <w:b/>
          <w:sz w:val="36"/>
        </w:rPr>
        <w:t xml:space="preserve"> azonosító számú</w:t>
      </w:r>
    </w:p>
    <w:p w:rsidR="00C53E01" w:rsidRPr="00D52C63" w:rsidRDefault="000F4037" w:rsidP="00C53E01">
      <w:pPr>
        <w:jc w:val="center"/>
        <w:rPr>
          <w:rFonts w:cs="Times New Roman"/>
          <w:b/>
          <w:sz w:val="36"/>
        </w:rPr>
      </w:pPr>
      <w:proofErr w:type="spellStart"/>
      <w:r w:rsidRPr="000F4037">
        <w:rPr>
          <w:rFonts w:cs="Times New Roman"/>
          <w:b/>
          <w:sz w:val="36"/>
        </w:rPr>
        <w:t>Légijármű</w:t>
      </w:r>
      <w:proofErr w:type="spellEnd"/>
      <w:r w:rsidRPr="000F4037">
        <w:rPr>
          <w:rFonts w:cs="Times New Roman"/>
          <w:b/>
          <w:sz w:val="36"/>
        </w:rPr>
        <w:t xml:space="preserve"> hajtóművek, légcsavarok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0F4037" w:rsidRPr="000F4037">
        <w:rPr>
          <w:rFonts w:cs="Times New Roman"/>
        </w:rPr>
        <w:t>10432-12</w:t>
      </w:r>
      <w:r w:rsidRPr="00D52C63">
        <w:rPr>
          <w:rFonts w:cs="Times New Roman"/>
        </w:rPr>
        <w:t xml:space="preserve"> azonosító számú </w:t>
      </w:r>
      <w:proofErr w:type="spellStart"/>
      <w:r w:rsidR="000F4037" w:rsidRPr="000F4037">
        <w:rPr>
          <w:rFonts w:cs="Times New Roman"/>
        </w:rPr>
        <w:t>Légijármű</w:t>
      </w:r>
      <w:proofErr w:type="spellEnd"/>
      <w:r w:rsidR="000F4037" w:rsidRPr="000F4037">
        <w:rPr>
          <w:rFonts w:cs="Times New Roman"/>
        </w:rPr>
        <w:t xml:space="preserve"> hajtóművek, légcsavarok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820E21" w:rsidRPr="00820E21" w:rsidTr="00820E21">
        <w:trPr>
          <w:trHeight w:val="1755"/>
          <w:jc w:val="center"/>
        </w:trPr>
        <w:tc>
          <w:tcPr>
            <w:tcW w:w="398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textDirection w:val="btLr"/>
            <w:vAlign w:val="bottom"/>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Repülőgép hajtóművek</w:t>
            </w:r>
          </w:p>
        </w:tc>
        <w:tc>
          <w:tcPr>
            <w:tcW w:w="700" w:type="dxa"/>
            <w:shd w:val="clear" w:color="auto" w:fill="auto"/>
            <w:textDirection w:val="btLr"/>
            <w:vAlign w:val="bottom"/>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Légcsavarok, közlőművek</w:t>
            </w:r>
          </w:p>
        </w:tc>
        <w:tc>
          <w:tcPr>
            <w:tcW w:w="700" w:type="dxa"/>
            <w:shd w:val="clear" w:color="auto" w:fill="auto"/>
            <w:textDirection w:val="btLr"/>
            <w:vAlign w:val="bottom"/>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Hajtóművek rendszereinek karbantartása</w:t>
            </w:r>
          </w:p>
        </w:tc>
      </w:tr>
      <w:tr w:rsidR="00820E21" w:rsidRPr="00820E21" w:rsidTr="00820E21">
        <w:trPr>
          <w:trHeight w:val="300"/>
          <w:jc w:val="center"/>
        </w:trPr>
        <w:tc>
          <w:tcPr>
            <w:tcW w:w="6080" w:type="dxa"/>
            <w:gridSpan w:val="4"/>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FELADATOK</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Alkalmazza a hőtani alapismereteket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Szemrevételezéssel ellenőrzi a dugattyús motor általános állapotát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Előkészíti a motort a hajtóműpróba végrehajtására</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Elvégzi a szükséges időszakos javítási munkákat, átállásokat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Nagyjavítási ciklusonként szétszerelést, </w:t>
            </w:r>
            <w:proofErr w:type="spellStart"/>
            <w:r w:rsidRPr="00820E21">
              <w:rPr>
                <w:rFonts w:eastAsia="Times New Roman" w:cs="Times New Roman"/>
                <w:color w:val="000000"/>
                <w:sz w:val="20"/>
                <w:szCs w:val="20"/>
                <w:lang w:eastAsia="hu-HU"/>
              </w:rPr>
              <w:t>hibafelvételezést</w:t>
            </w:r>
            <w:proofErr w:type="spellEnd"/>
            <w:r w:rsidRPr="00820E21">
              <w:rPr>
                <w:rFonts w:eastAsia="Times New Roman" w:cs="Times New Roman"/>
                <w:color w:val="000000"/>
                <w:sz w:val="20"/>
                <w:szCs w:val="20"/>
                <w:lang w:eastAsia="hu-HU"/>
              </w:rPr>
              <w:t xml:space="preserve"> hajt végre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Mechanikai méréseket végez, alkatrészt minősít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Ellenőrzi az üzemanyagrendszer paramétereit, szűrőket tisztít, cserél</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Ellenőrzi az indító rendszer működőképességét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Gyújtási rendszeren időszakos ápolásokat, beállításokat végez</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Vezérlőrendszert ellenőriz, szükség esetén alkatrészt cserél, szabályoz</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Ellenőrzi a hajtómű vezérlőrendszereinek állapotát, üzemképességét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Olajrendszer feltöltöttséget ellenőriz, olajcserét, szűrőcserét hajt végre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Hajtóműpróbát hajt végre a jellemző paraméterek ellenőrzése érdekében</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Alkalmazza a gázturbinás hajtóművek működési ismereteit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Ellenőrzi a szívócsöveket, kiegészítő berendezéseinek működését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proofErr w:type="spellStart"/>
            <w:r w:rsidRPr="00820E21">
              <w:rPr>
                <w:rFonts w:eastAsia="Times New Roman" w:cs="Times New Roman"/>
                <w:color w:val="000000"/>
                <w:sz w:val="20"/>
                <w:szCs w:val="20"/>
                <w:lang w:eastAsia="hu-HU"/>
              </w:rPr>
              <w:t>Videoendoszkópos</w:t>
            </w:r>
            <w:proofErr w:type="spellEnd"/>
            <w:r w:rsidRPr="00820E21">
              <w:rPr>
                <w:rFonts w:eastAsia="Times New Roman" w:cs="Times New Roman"/>
                <w:color w:val="000000"/>
                <w:sz w:val="20"/>
                <w:szCs w:val="20"/>
                <w:lang w:eastAsia="hu-HU"/>
              </w:rPr>
              <w:t xml:space="preserve"> vizsgálatot végez a hajtómű belső tereiben</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Ellenőrzi a fúvócsövet, gázsebesség fokozót, sugárfordítót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Ellenőrzi az olajrendszer nyomását, szivattyúk működőképességét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Karbantartást végez a tüzelőanyag rendszer berendezésein</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Ellenőrzi a levegőáteresztő szelepek működését, nyomást, hőmérsékletet szabályoz</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Elektromos méréseket hajt végre a gyújtási rendszer ellenőrzésekor</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Beállítja a fordulatszám határolók és szabályozók működését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lastRenderedPageBreak/>
              <w:t>Segédhajtóműveket indít, működési időt dokumentál</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76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Elvégzi a hajtóművek karbantartási munkáit, konzerválását, meghibásodás esetén hajtóművet cserél</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Ellenőrzi hajtóműpróba során a működési paramétereket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76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Ellenőrzi a légcsavar üzemi állapotait, szükség esetén szabályoz, elvégzi a légcsavarok karbantartási és ellenőrzési munkáit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300"/>
          <w:jc w:val="center"/>
        </w:trPr>
        <w:tc>
          <w:tcPr>
            <w:tcW w:w="6080" w:type="dxa"/>
            <w:gridSpan w:val="4"/>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SZAKMAI ISMERETEK</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Hőtani alapismeretek</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Dugattyús hajtóművek alapismeretei</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Motorteljesítmény számítása, mérése, befolyásolása</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Indító és gyújtási rendszerek</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Szívó, kipufogó és hűtő rendszerek</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Motorok fel- és túltöltése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Kenési rendszerek, kenő és üzemanyagok</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Gázturbinás hajtóművek felépítése, működése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Levegőbelépő nyílások, szívócsövek szerkezeti megoldásai</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Kompresszorok típusai, szerkezete, működése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Égőtér szerkezeti jellemzői, fajtái</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Turbinák működése, szerkezeti kialakításai, hűtése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Gázok kiáramlása, fúvócsövek jellemzői, sebességfokozók, sugárfordítók</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Gázturbinás hajtóművek kenő- és tüzelőanyag rendszerei</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Gázturbinás hajtóművek levegőrendszere, hűtés, levegőelosztás, jégtelenítés</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Gázturbinás hajtóművek indító és gyújtási rendszerei</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Hajtóművek jelzőrendszerei és teljesítménynövelő módszerek</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Turbólégcsavaros, turbóventilátoros hajtóművek kialakítása, szabályozásai</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Segédhajtóművek szerepe, működési jellemzői</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Hajtóművek tűzvédelmi rendszerei</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Hajtóművek karbantartási munkái</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Hajtóművek tárolása, konzerválása, beépítése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Hajtóművek ellenőrzése, földi üzemeltetése, hajtóműpróba</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Dugattyús hajtóművek konstrukciói, szerkezeti kialakítása</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Üzemanyagrendszer felépítése szerkezeti kialakításai, befecskendezés</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Légcsavarok jellemzői, működése, lapelem elmélet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Légcsavar-konstrukciók, fordulatszám szabályozás</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lastRenderedPageBreak/>
              <w:t>Légcsavarok karbantartási és ellenőrzési munkái</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300"/>
          <w:jc w:val="center"/>
        </w:trPr>
        <w:tc>
          <w:tcPr>
            <w:tcW w:w="6080" w:type="dxa"/>
            <w:gridSpan w:val="4"/>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SZAKMAI KÉSZSÉGEK</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Diagram, </w:t>
            </w:r>
            <w:proofErr w:type="spellStart"/>
            <w:r w:rsidRPr="00820E21">
              <w:rPr>
                <w:rFonts w:eastAsia="Times New Roman" w:cs="Times New Roman"/>
                <w:color w:val="000000"/>
                <w:sz w:val="20"/>
                <w:szCs w:val="20"/>
                <w:lang w:eastAsia="hu-HU"/>
              </w:rPr>
              <w:t>nomogram</w:t>
            </w:r>
            <w:proofErr w:type="spellEnd"/>
            <w:r w:rsidRPr="00820E21">
              <w:rPr>
                <w:rFonts w:eastAsia="Times New Roman" w:cs="Times New Roman"/>
                <w:color w:val="000000"/>
                <w:sz w:val="20"/>
                <w:szCs w:val="20"/>
                <w:lang w:eastAsia="hu-HU"/>
              </w:rPr>
              <w:t xml:space="preserve"> olvasása, értelmezése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Kézi ellenőrző-műszerek használata</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Kiszolgáló eszközök használata</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Gépek, berendezések, szerszámok szakszerű használata</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Munkabiztonsági eszközök, felszerelések használata</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300"/>
          <w:jc w:val="center"/>
        </w:trPr>
        <w:tc>
          <w:tcPr>
            <w:tcW w:w="6080" w:type="dxa"/>
            <w:gridSpan w:val="4"/>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SZEMÉLYES KOMPETENCIÁK</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Megbízhatóság</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Önállóság</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300"/>
          <w:jc w:val="center"/>
        </w:trPr>
        <w:tc>
          <w:tcPr>
            <w:tcW w:w="6080" w:type="dxa"/>
            <w:gridSpan w:val="4"/>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TÁRSAS KOMPETENCIÁK</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Irányíthatóság</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Segítőkészség</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Motiválhatóság</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300"/>
          <w:jc w:val="center"/>
        </w:trPr>
        <w:tc>
          <w:tcPr>
            <w:tcW w:w="6080" w:type="dxa"/>
            <w:gridSpan w:val="4"/>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MÓDSZERKOMPETENCIÁK</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Következtetési képesség</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bl>
    <w:p w:rsidR="00820E21" w:rsidRDefault="00820E21"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E3423" w:rsidP="00C53E01">
      <w:pPr>
        <w:pStyle w:val="Listaszerbekezds"/>
        <w:numPr>
          <w:ilvl w:val="0"/>
          <w:numId w:val="8"/>
        </w:numPr>
        <w:tabs>
          <w:tab w:val="right" w:pos="9072"/>
        </w:tabs>
        <w:spacing w:after="0"/>
        <w:rPr>
          <w:rFonts w:cs="Times New Roman"/>
          <w:b/>
        </w:rPr>
      </w:pPr>
      <w:r w:rsidRPr="00DE3423">
        <w:rPr>
          <w:b/>
        </w:rPr>
        <w:t>Repülőgép hajtóművek</w:t>
      </w:r>
      <w:r w:rsidR="00C53E01" w:rsidRPr="00644690">
        <w:rPr>
          <w:b/>
        </w:rPr>
        <w:t xml:space="preserve"> tantárgy</w:t>
      </w:r>
      <w:r w:rsidR="00C53E01" w:rsidRPr="00644690">
        <w:rPr>
          <w:b/>
        </w:rPr>
        <w:tab/>
        <w:t>…</w:t>
      </w:r>
      <w:r w:rsidR="00C53E01">
        <w:rPr>
          <w:b/>
        </w:rPr>
        <w:t xml:space="preserve"> ó</w:t>
      </w:r>
      <w:r w:rsidR="00C53E01" w:rsidRPr="00644690">
        <w:rPr>
          <w:b/>
        </w:rPr>
        <w:t>ra/</w:t>
      </w:r>
      <w:r>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DE3423" w:rsidRDefault="00DE3423" w:rsidP="00DE3423">
      <w:pPr>
        <w:spacing w:after="0"/>
        <w:ind w:left="426"/>
      </w:pPr>
      <w:r>
        <w:t>Megismertesse a hajtómű fogalmát és annak helyes értelmezését</w:t>
      </w:r>
    </w:p>
    <w:p w:rsidR="00DE3423" w:rsidRDefault="00DE3423" w:rsidP="00DE3423">
      <w:pPr>
        <w:spacing w:after="0"/>
        <w:ind w:left="426"/>
      </w:pPr>
      <w:r>
        <w:t xml:space="preserve">Megismertesse a hajtóművek fejlődésének folyamatát, a hajtóművek különböző fajtáit, azok alkalmazásának műszaki, gazdasági és egyéb indokait, a </w:t>
      </w:r>
      <w:proofErr w:type="spellStart"/>
      <w:r>
        <w:t>vonóerőkeltés</w:t>
      </w:r>
      <w:proofErr w:type="spellEnd"/>
      <w:r>
        <w:t xml:space="preserve"> különféle módjait</w:t>
      </w:r>
    </w:p>
    <w:p w:rsidR="00DE3423" w:rsidRDefault="00DE3423" w:rsidP="00DE3423">
      <w:pPr>
        <w:spacing w:after="0"/>
        <w:ind w:left="426"/>
      </w:pPr>
      <w:r>
        <w:t xml:space="preserve">Megismertesse a hajtómű sárkányszerkezeten belül lehetséges elhelyezését, a bekötésük szerkezetének módjait, a terhelések felvételének erőjátékát </w:t>
      </w:r>
    </w:p>
    <w:p w:rsidR="00DE3423" w:rsidRDefault="00DE3423" w:rsidP="00DE3423">
      <w:pPr>
        <w:spacing w:after="0"/>
        <w:ind w:left="426"/>
      </w:pPr>
      <w:r>
        <w:t>Megismertesse a hajtóművekhez tartozó fizikai törvényszerűségeket</w:t>
      </w:r>
    </w:p>
    <w:p w:rsidR="00DE3423" w:rsidRDefault="00DE3423" w:rsidP="00DE3423">
      <w:pPr>
        <w:spacing w:after="0"/>
        <w:ind w:left="426"/>
      </w:pPr>
      <w:r>
        <w:t>Megismertesse a dugattyús repülőgépmotorok fajtáit, felépítésüket, működésüket, jellemzőiket.</w:t>
      </w:r>
    </w:p>
    <w:p w:rsidR="00DE3423" w:rsidRDefault="00DE3423" w:rsidP="00DE3423">
      <w:pPr>
        <w:spacing w:after="0"/>
        <w:ind w:left="426"/>
      </w:pPr>
      <w:r>
        <w:t>A gázturbinás hajtóművek fajtáit, az egyes változatok sematikus működési vázlatát, a fejlődés irányát</w:t>
      </w:r>
    </w:p>
    <w:p w:rsidR="00DE3423" w:rsidRDefault="00DE3423" w:rsidP="00DE3423">
      <w:pPr>
        <w:spacing w:after="0"/>
        <w:ind w:left="426"/>
      </w:pPr>
      <w:r>
        <w:t>Megismertesse a gázturbinás hajtóművek fajtáit, felépítésüket, működésüket, jellemzőiket.</w:t>
      </w:r>
    </w:p>
    <w:p w:rsidR="00DE3423" w:rsidRDefault="00DE3423" w:rsidP="00DE3423">
      <w:pPr>
        <w:spacing w:after="0"/>
        <w:ind w:left="426"/>
      </w:pPr>
      <w:r>
        <w:t>Megismertesse a repülőgép fedélzetén alkalmazott gázturbinás energiaközpontok feladatait, szerkezetüket és működésüket, szabályzásuk menetét, ellenőrzésüket</w:t>
      </w:r>
    </w:p>
    <w:p w:rsidR="00DE3423" w:rsidRDefault="00DE3423" w:rsidP="00DE3423">
      <w:pPr>
        <w:spacing w:after="0"/>
        <w:ind w:left="426"/>
      </w:pPr>
      <w:r>
        <w:t>Munkájukhoz rendelkezzenek a 1321/2014. EK. rendelet, III. mellékletében (Part 66) előírt ismeretekkel, képzetségük megfeleljen az Európai Uniós előírásoknak.</w:t>
      </w:r>
    </w:p>
    <w:p w:rsidR="00C53E01" w:rsidRDefault="00DE3423" w:rsidP="00DE3423">
      <w:pPr>
        <w:spacing w:after="0"/>
        <w:ind w:left="426"/>
      </w:pPr>
      <w:r>
        <w:t xml:space="preserve">Az elsajátított ismeretek alapján a 1321/2014 </w:t>
      </w:r>
      <w:proofErr w:type="spellStart"/>
      <w:r>
        <w:t>Ek</w:t>
      </w:r>
      <w:proofErr w:type="spellEnd"/>
      <w:r>
        <w:t>. rendelet 66.A.70. Elismerési rendelkezések és 66.B.405. A nemzeti szakképesítésekre vonatkozó elismerési jelentés bekezdések alapján elismerhető legyen ezen rendelet B1 végzettségének alapismereti követelmény teljesítéseként.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DE3423" w:rsidRDefault="00DE3423" w:rsidP="00DE3423">
      <w:pPr>
        <w:spacing w:after="0"/>
        <w:ind w:left="426"/>
      </w:pPr>
      <w:r>
        <w:t>Matematika tantárgy algebrai, geometriai ismeretei</w:t>
      </w:r>
    </w:p>
    <w:p w:rsidR="00DE3423" w:rsidRDefault="00DE3423" w:rsidP="00DE3423">
      <w:pPr>
        <w:spacing w:after="0"/>
        <w:ind w:left="426"/>
      </w:pPr>
      <w:r>
        <w:t>Fizika tantárgy hő- és áramlástani ismeretei</w:t>
      </w:r>
    </w:p>
    <w:p w:rsidR="00DE3423" w:rsidRDefault="00DE3423" w:rsidP="00DE3423">
      <w:pPr>
        <w:spacing w:after="0"/>
        <w:ind w:left="426"/>
      </w:pPr>
      <w:r>
        <w:t>Mechanika szakmai tantárgy statika, dinamika ismeretei.</w:t>
      </w:r>
    </w:p>
    <w:p w:rsidR="00DE3423" w:rsidRDefault="00DE3423" w:rsidP="00DE3423">
      <w:pPr>
        <w:spacing w:after="0"/>
        <w:ind w:left="426"/>
      </w:pPr>
      <w:r>
        <w:t xml:space="preserve">Technológia szakmai tantárgy anyagok, alkatrészek ismeretei </w:t>
      </w:r>
    </w:p>
    <w:p w:rsidR="00DE3423" w:rsidRDefault="00DE3423" w:rsidP="00DE3423">
      <w:pPr>
        <w:spacing w:after="0"/>
        <w:ind w:left="426"/>
      </w:pPr>
      <w:r>
        <w:t>Gépelemek szakmai tantárgy alkatrészek ismeretei.</w:t>
      </w:r>
    </w:p>
    <w:p w:rsidR="00C53E01" w:rsidRDefault="00DE3423" w:rsidP="00DE3423">
      <w:pPr>
        <w:spacing w:after="0"/>
        <w:ind w:left="426"/>
      </w:pPr>
      <w:r>
        <w:t>Elektrotechnika-elektronika szakmai tantárgy egyenáramú, mágneses tér, váltakozó áramú ismeretei.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E3423" w:rsidP="00C53E01">
      <w:pPr>
        <w:pStyle w:val="Listaszerbekezds"/>
        <w:numPr>
          <w:ilvl w:val="2"/>
          <w:numId w:val="8"/>
        </w:numPr>
        <w:tabs>
          <w:tab w:val="left" w:pos="1701"/>
          <w:tab w:val="right" w:pos="9072"/>
        </w:tabs>
        <w:spacing w:after="0"/>
        <w:ind w:left="993" w:hanging="426"/>
        <w:rPr>
          <w:b/>
          <w:i/>
        </w:rPr>
      </w:pPr>
      <w:r w:rsidRPr="00DE3423">
        <w:rPr>
          <w:b/>
          <w:i/>
        </w:rPr>
        <w:t>Hajtómű alapismeretek, felosztásuk</w:t>
      </w:r>
      <w:r w:rsidR="00C53E01" w:rsidRPr="00644690">
        <w:rPr>
          <w:b/>
          <w:i/>
        </w:rPr>
        <w:tab/>
        <w:t>…</w:t>
      </w:r>
      <w:r w:rsidR="00C53E01">
        <w:rPr>
          <w:b/>
          <w:i/>
        </w:rPr>
        <w:t xml:space="preserve"> ó</w:t>
      </w:r>
      <w:r w:rsidR="00C53E01" w:rsidRPr="00644690">
        <w:rPr>
          <w:b/>
          <w:i/>
        </w:rPr>
        <w:t>ra/</w:t>
      </w:r>
      <w:r>
        <w:rPr>
          <w:b/>
          <w:i/>
        </w:rPr>
        <w:t>7</w:t>
      </w:r>
      <w:r w:rsidR="00C53E01" w:rsidRPr="00644690">
        <w:rPr>
          <w:b/>
          <w:i/>
        </w:rPr>
        <w:t xml:space="preserve"> óra</w:t>
      </w:r>
    </w:p>
    <w:p w:rsidR="00DE3423" w:rsidRPr="00DE3423" w:rsidRDefault="00DE3423" w:rsidP="00DE3423">
      <w:pPr>
        <w:spacing w:after="0"/>
        <w:ind w:left="851"/>
        <w:rPr>
          <w:rFonts w:cs="Times New Roman"/>
        </w:rPr>
      </w:pPr>
      <w:r w:rsidRPr="00DE3423">
        <w:rPr>
          <w:rFonts w:cs="Times New Roman"/>
        </w:rPr>
        <w:t>Hajtóművek alapfogalmai.</w:t>
      </w:r>
    </w:p>
    <w:p w:rsidR="00DE3423" w:rsidRPr="00DE3423" w:rsidRDefault="00DE3423" w:rsidP="00DE3423">
      <w:pPr>
        <w:spacing w:after="0"/>
        <w:ind w:left="851"/>
        <w:rPr>
          <w:rFonts w:cs="Times New Roman"/>
        </w:rPr>
      </w:pPr>
      <w:r w:rsidRPr="00DE3423">
        <w:rPr>
          <w:rFonts w:cs="Times New Roman"/>
        </w:rPr>
        <w:t>Hajtóművek fejlődése.</w:t>
      </w:r>
    </w:p>
    <w:p w:rsidR="00DE3423" w:rsidRPr="00DE3423" w:rsidRDefault="00DE3423" w:rsidP="00DE3423">
      <w:pPr>
        <w:spacing w:after="0"/>
        <w:ind w:left="851"/>
        <w:rPr>
          <w:rFonts w:cs="Times New Roman"/>
        </w:rPr>
      </w:pPr>
      <w:r w:rsidRPr="00DE3423">
        <w:rPr>
          <w:rFonts w:cs="Times New Roman"/>
        </w:rPr>
        <w:t>Hajtóművek felosztása.</w:t>
      </w:r>
    </w:p>
    <w:p w:rsidR="00C53E01" w:rsidRDefault="00DE3423" w:rsidP="00DE3423">
      <w:pPr>
        <w:spacing w:after="0"/>
        <w:ind w:left="851"/>
      </w:pPr>
      <w:r w:rsidRPr="00DE3423">
        <w:rPr>
          <w:rFonts w:cs="Times New Roman"/>
        </w:rPr>
        <w:t>Hajtóművek elhelyezkedése</w:t>
      </w:r>
    </w:p>
    <w:p w:rsidR="00C53E01" w:rsidRPr="00644690" w:rsidRDefault="00C53E01" w:rsidP="00C53E01">
      <w:pPr>
        <w:tabs>
          <w:tab w:val="left" w:pos="1418"/>
          <w:tab w:val="right" w:pos="9072"/>
        </w:tabs>
        <w:spacing w:after="0"/>
        <w:ind w:left="851"/>
      </w:pPr>
    </w:p>
    <w:p w:rsidR="00C53E01" w:rsidRDefault="00DE3423" w:rsidP="00C53E01">
      <w:pPr>
        <w:pStyle w:val="Listaszerbekezds"/>
        <w:numPr>
          <w:ilvl w:val="2"/>
          <w:numId w:val="8"/>
        </w:numPr>
        <w:tabs>
          <w:tab w:val="left" w:pos="1701"/>
          <w:tab w:val="right" w:pos="9072"/>
        </w:tabs>
        <w:spacing w:after="0"/>
        <w:ind w:left="993" w:hanging="426"/>
        <w:rPr>
          <w:b/>
          <w:i/>
        </w:rPr>
      </w:pPr>
      <w:r w:rsidRPr="00DE3423">
        <w:rPr>
          <w:b/>
          <w:i/>
        </w:rPr>
        <w:t>Alapfogalmak, állapotváltozások, hőtani alapok, körfolyamatok, hatásfokok</w:t>
      </w:r>
      <w:r w:rsidR="00C53E01" w:rsidRPr="00644690">
        <w:rPr>
          <w:b/>
          <w:i/>
        </w:rPr>
        <w:tab/>
        <w:t>…</w:t>
      </w:r>
      <w:r w:rsidR="00C53E01">
        <w:rPr>
          <w:b/>
          <w:i/>
        </w:rPr>
        <w:t xml:space="preserve"> ó</w:t>
      </w:r>
      <w:r w:rsidR="00C53E01" w:rsidRPr="00644690">
        <w:rPr>
          <w:b/>
          <w:i/>
        </w:rPr>
        <w:t>ra/</w:t>
      </w:r>
      <w:r>
        <w:rPr>
          <w:b/>
          <w:i/>
        </w:rPr>
        <w:t>17</w:t>
      </w:r>
      <w:r w:rsidR="00C53E01" w:rsidRPr="00644690">
        <w:rPr>
          <w:b/>
          <w:i/>
        </w:rPr>
        <w:t xml:space="preserve"> óra</w:t>
      </w:r>
    </w:p>
    <w:p w:rsidR="00DE3423" w:rsidRPr="00DE3423" w:rsidRDefault="00DE3423" w:rsidP="00DE3423">
      <w:pPr>
        <w:spacing w:after="0"/>
        <w:ind w:left="851"/>
        <w:rPr>
          <w:rFonts w:cs="Times New Roman"/>
        </w:rPr>
      </w:pPr>
      <w:r w:rsidRPr="00DE3423">
        <w:rPr>
          <w:rFonts w:cs="Times New Roman"/>
        </w:rPr>
        <w:t xml:space="preserve">a molekulák </w:t>
      </w:r>
      <w:proofErr w:type="spellStart"/>
      <w:r w:rsidRPr="00DE3423">
        <w:rPr>
          <w:rFonts w:cs="Times New Roman"/>
        </w:rPr>
        <w:t>hőmozgása</w:t>
      </w:r>
      <w:proofErr w:type="spellEnd"/>
      <w:r w:rsidRPr="00DE3423">
        <w:rPr>
          <w:rFonts w:cs="Times New Roman"/>
        </w:rPr>
        <w:t>, összefüggés a mozgásállapot és az energiatartalom közt</w:t>
      </w:r>
    </w:p>
    <w:p w:rsidR="00DE3423" w:rsidRPr="00DE3423" w:rsidRDefault="00DE3423" w:rsidP="00DE3423">
      <w:pPr>
        <w:spacing w:after="0"/>
        <w:ind w:left="851"/>
        <w:rPr>
          <w:rFonts w:cs="Times New Roman"/>
        </w:rPr>
      </w:pPr>
      <w:r w:rsidRPr="00DE3423">
        <w:rPr>
          <w:rFonts w:cs="Times New Roman"/>
        </w:rPr>
        <w:t>a hőmérséklet fogalma, mérése, egységei</w:t>
      </w:r>
    </w:p>
    <w:p w:rsidR="00DE3423" w:rsidRPr="00DE3423" w:rsidRDefault="00DE3423" w:rsidP="00DE3423">
      <w:pPr>
        <w:spacing w:after="0"/>
        <w:ind w:left="851"/>
        <w:rPr>
          <w:rFonts w:cs="Times New Roman"/>
        </w:rPr>
      </w:pPr>
      <w:r w:rsidRPr="00DE3423">
        <w:rPr>
          <w:rFonts w:cs="Times New Roman"/>
        </w:rPr>
        <w:t>a fajhő fogalma, fajtái, mértékegysége</w:t>
      </w:r>
    </w:p>
    <w:p w:rsidR="00DE3423" w:rsidRPr="00DE3423" w:rsidRDefault="00DE3423" w:rsidP="00DE3423">
      <w:pPr>
        <w:spacing w:after="0"/>
        <w:ind w:left="851"/>
        <w:rPr>
          <w:rFonts w:cs="Times New Roman"/>
        </w:rPr>
      </w:pPr>
      <w:r w:rsidRPr="00DE3423">
        <w:rPr>
          <w:rFonts w:cs="Times New Roman"/>
        </w:rPr>
        <w:t>a hőmennyiség fogalma, összefüggés az anyag és a fajhő között</w:t>
      </w:r>
    </w:p>
    <w:p w:rsidR="00DE3423" w:rsidRPr="00DE3423" w:rsidRDefault="00DE3423" w:rsidP="00DE3423">
      <w:pPr>
        <w:spacing w:after="0"/>
        <w:ind w:left="851"/>
        <w:rPr>
          <w:rFonts w:cs="Times New Roman"/>
        </w:rPr>
      </w:pPr>
      <w:r w:rsidRPr="00DE3423">
        <w:rPr>
          <w:rFonts w:cs="Times New Roman"/>
        </w:rPr>
        <w:t>az állapotjelzők fogalma és köre</w:t>
      </w:r>
    </w:p>
    <w:p w:rsidR="00DE3423" w:rsidRPr="00DE3423" w:rsidRDefault="00DE3423" w:rsidP="00DE3423">
      <w:pPr>
        <w:spacing w:after="0"/>
        <w:ind w:left="851"/>
        <w:rPr>
          <w:rFonts w:cs="Times New Roman"/>
        </w:rPr>
      </w:pPr>
      <w:r w:rsidRPr="00DE3423">
        <w:rPr>
          <w:rFonts w:cs="Times New Roman"/>
        </w:rPr>
        <w:t>az ideális gáz fogalma</w:t>
      </w:r>
    </w:p>
    <w:p w:rsidR="00DE3423" w:rsidRPr="00DE3423" w:rsidRDefault="00DE3423" w:rsidP="00DE3423">
      <w:pPr>
        <w:spacing w:after="0"/>
        <w:ind w:left="851"/>
        <w:rPr>
          <w:rFonts w:cs="Times New Roman"/>
        </w:rPr>
      </w:pPr>
      <w:proofErr w:type="spellStart"/>
      <w:r w:rsidRPr="00DE3423">
        <w:rPr>
          <w:rFonts w:cs="Times New Roman"/>
        </w:rPr>
        <w:lastRenderedPageBreak/>
        <w:t>Boyle-Mariotte</w:t>
      </w:r>
      <w:proofErr w:type="spellEnd"/>
      <w:r w:rsidRPr="00DE3423">
        <w:rPr>
          <w:rFonts w:cs="Times New Roman"/>
        </w:rPr>
        <w:t xml:space="preserve"> törvény</w:t>
      </w:r>
    </w:p>
    <w:p w:rsidR="00DE3423" w:rsidRPr="00DE3423" w:rsidRDefault="00DE3423" w:rsidP="00DE3423">
      <w:pPr>
        <w:spacing w:after="0"/>
        <w:ind w:left="851"/>
        <w:rPr>
          <w:rFonts w:cs="Times New Roman"/>
        </w:rPr>
      </w:pPr>
      <w:r w:rsidRPr="00DE3423">
        <w:rPr>
          <w:rFonts w:cs="Times New Roman"/>
        </w:rPr>
        <w:t xml:space="preserve">az izobár-állapotváltozás, </w:t>
      </w:r>
      <w:proofErr w:type="spellStart"/>
      <w:r w:rsidRPr="00DE3423">
        <w:rPr>
          <w:rFonts w:cs="Times New Roman"/>
        </w:rPr>
        <w:t>Gay-Lussac</w:t>
      </w:r>
      <w:proofErr w:type="spellEnd"/>
      <w:r w:rsidRPr="00DE3423">
        <w:rPr>
          <w:rFonts w:cs="Times New Roman"/>
        </w:rPr>
        <w:t xml:space="preserve"> I. törvénye</w:t>
      </w:r>
    </w:p>
    <w:p w:rsidR="00DE3423" w:rsidRPr="00DE3423" w:rsidRDefault="00DE3423" w:rsidP="00DE3423">
      <w:pPr>
        <w:spacing w:after="0"/>
        <w:ind w:left="851"/>
        <w:rPr>
          <w:rFonts w:cs="Times New Roman"/>
        </w:rPr>
      </w:pPr>
      <w:r w:rsidRPr="00DE3423">
        <w:rPr>
          <w:rFonts w:cs="Times New Roman"/>
        </w:rPr>
        <w:t xml:space="preserve">az </w:t>
      </w:r>
      <w:proofErr w:type="spellStart"/>
      <w:r w:rsidRPr="00DE3423">
        <w:rPr>
          <w:rFonts w:cs="Times New Roman"/>
        </w:rPr>
        <w:t>izochor</w:t>
      </w:r>
      <w:proofErr w:type="spellEnd"/>
      <w:r w:rsidRPr="00DE3423">
        <w:rPr>
          <w:rFonts w:cs="Times New Roman"/>
        </w:rPr>
        <w:t xml:space="preserve"> állapotváltozás, </w:t>
      </w:r>
      <w:proofErr w:type="spellStart"/>
      <w:r w:rsidRPr="00DE3423">
        <w:rPr>
          <w:rFonts w:cs="Times New Roman"/>
        </w:rPr>
        <w:t>Gay-Lussac</w:t>
      </w:r>
      <w:proofErr w:type="spellEnd"/>
      <w:r w:rsidRPr="00DE3423">
        <w:rPr>
          <w:rFonts w:cs="Times New Roman"/>
        </w:rPr>
        <w:t xml:space="preserve"> II. törvénye</w:t>
      </w:r>
    </w:p>
    <w:p w:rsidR="00DE3423" w:rsidRPr="00DE3423" w:rsidRDefault="00DE3423" w:rsidP="00DE3423">
      <w:pPr>
        <w:spacing w:after="0"/>
        <w:ind w:left="851"/>
        <w:rPr>
          <w:rFonts w:cs="Times New Roman"/>
        </w:rPr>
      </w:pPr>
      <w:r w:rsidRPr="00DE3423">
        <w:rPr>
          <w:rFonts w:cs="Times New Roman"/>
        </w:rPr>
        <w:t>az univerzális gáztörvény (</w:t>
      </w:r>
      <w:proofErr w:type="spellStart"/>
      <w:r w:rsidRPr="00DE3423">
        <w:rPr>
          <w:rFonts w:cs="Times New Roman"/>
        </w:rPr>
        <w:t>Clapeyron-egyenlet</w:t>
      </w:r>
      <w:proofErr w:type="spellEnd"/>
      <w:r w:rsidRPr="00DE3423">
        <w:rPr>
          <w:rFonts w:cs="Times New Roman"/>
        </w:rPr>
        <w:t>)</w:t>
      </w:r>
    </w:p>
    <w:p w:rsidR="00DE3423" w:rsidRPr="00DE3423" w:rsidRDefault="00DE3423" w:rsidP="00DE3423">
      <w:pPr>
        <w:spacing w:after="0"/>
        <w:ind w:left="851"/>
        <w:rPr>
          <w:rFonts w:cs="Times New Roman"/>
        </w:rPr>
      </w:pPr>
      <w:r w:rsidRPr="00DE3423">
        <w:rPr>
          <w:rFonts w:cs="Times New Roman"/>
        </w:rPr>
        <w:t>az adiabatikus állapotváltozás és munkája</w:t>
      </w:r>
    </w:p>
    <w:p w:rsidR="00DE3423" w:rsidRPr="00DE3423" w:rsidRDefault="00DE3423" w:rsidP="00DE3423">
      <w:pPr>
        <w:spacing w:after="0"/>
        <w:ind w:left="851"/>
        <w:rPr>
          <w:rFonts w:cs="Times New Roman"/>
        </w:rPr>
      </w:pPr>
      <w:r w:rsidRPr="00DE3423">
        <w:rPr>
          <w:rFonts w:cs="Times New Roman"/>
        </w:rPr>
        <w:t xml:space="preserve">az </w:t>
      </w:r>
      <w:proofErr w:type="spellStart"/>
      <w:r w:rsidRPr="00DE3423">
        <w:rPr>
          <w:rFonts w:cs="Times New Roman"/>
        </w:rPr>
        <w:t>izoterm</w:t>
      </w:r>
      <w:proofErr w:type="spellEnd"/>
      <w:r w:rsidRPr="00DE3423">
        <w:rPr>
          <w:rFonts w:cs="Times New Roman"/>
        </w:rPr>
        <w:t xml:space="preserve"> állapotváltozás és munkája</w:t>
      </w:r>
    </w:p>
    <w:p w:rsidR="00DE3423" w:rsidRPr="00DE3423" w:rsidRDefault="00DE3423" w:rsidP="00DE3423">
      <w:pPr>
        <w:spacing w:after="0"/>
        <w:ind w:left="851"/>
        <w:rPr>
          <w:rFonts w:cs="Times New Roman"/>
        </w:rPr>
      </w:pPr>
      <w:r w:rsidRPr="00DE3423">
        <w:rPr>
          <w:rFonts w:cs="Times New Roman"/>
        </w:rPr>
        <w:t xml:space="preserve">a </w:t>
      </w:r>
      <w:proofErr w:type="spellStart"/>
      <w:r w:rsidRPr="00DE3423">
        <w:rPr>
          <w:rFonts w:cs="Times New Roman"/>
        </w:rPr>
        <w:t>politropikus</w:t>
      </w:r>
      <w:proofErr w:type="spellEnd"/>
      <w:r w:rsidRPr="00DE3423">
        <w:rPr>
          <w:rFonts w:cs="Times New Roman"/>
        </w:rPr>
        <w:t xml:space="preserve"> állapotváltozás és munkája</w:t>
      </w:r>
    </w:p>
    <w:p w:rsidR="00DE3423" w:rsidRPr="00DE3423" w:rsidRDefault="00DE3423" w:rsidP="00DE3423">
      <w:pPr>
        <w:spacing w:after="0"/>
        <w:ind w:left="851"/>
        <w:rPr>
          <w:rFonts w:cs="Times New Roman"/>
        </w:rPr>
      </w:pPr>
      <w:r w:rsidRPr="00DE3423">
        <w:rPr>
          <w:rFonts w:cs="Times New Roman"/>
        </w:rPr>
        <w:t>az állapotváltozások ábrázolása és összehasonlítása</w:t>
      </w:r>
    </w:p>
    <w:p w:rsidR="00DE3423" w:rsidRPr="00DE3423" w:rsidRDefault="00DE3423" w:rsidP="00DE3423">
      <w:pPr>
        <w:spacing w:after="0"/>
        <w:ind w:left="851"/>
        <w:rPr>
          <w:rFonts w:cs="Times New Roman"/>
        </w:rPr>
      </w:pPr>
      <w:r w:rsidRPr="00DE3423">
        <w:rPr>
          <w:rFonts w:cs="Times New Roman"/>
        </w:rPr>
        <w:t>a termodinamika I főtétele</w:t>
      </w:r>
    </w:p>
    <w:p w:rsidR="00DE3423" w:rsidRPr="00DE3423" w:rsidRDefault="00DE3423" w:rsidP="00DE3423">
      <w:pPr>
        <w:spacing w:after="0"/>
        <w:ind w:left="851"/>
        <w:rPr>
          <w:rFonts w:cs="Times New Roman"/>
        </w:rPr>
      </w:pPr>
      <w:r w:rsidRPr="00DE3423">
        <w:rPr>
          <w:rFonts w:cs="Times New Roman"/>
        </w:rPr>
        <w:t>az első főtétel megfogalmazása, a belső energia és a technikai munka</w:t>
      </w:r>
    </w:p>
    <w:p w:rsidR="00DE3423" w:rsidRPr="00DE3423" w:rsidRDefault="00DE3423" w:rsidP="00DE3423">
      <w:pPr>
        <w:spacing w:after="0"/>
        <w:ind w:left="851"/>
        <w:rPr>
          <w:rFonts w:cs="Times New Roman"/>
        </w:rPr>
      </w:pPr>
      <w:r w:rsidRPr="00DE3423">
        <w:rPr>
          <w:rFonts w:cs="Times New Roman"/>
        </w:rPr>
        <w:t>az első főtétel matematikai alakja</w:t>
      </w:r>
    </w:p>
    <w:p w:rsidR="00DE3423" w:rsidRPr="00DE3423" w:rsidRDefault="00DE3423" w:rsidP="00DE3423">
      <w:pPr>
        <w:spacing w:after="0"/>
        <w:ind w:left="851"/>
        <w:rPr>
          <w:rFonts w:cs="Times New Roman"/>
        </w:rPr>
      </w:pPr>
      <w:r w:rsidRPr="00DE3423">
        <w:rPr>
          <w:rFonts w:cs="Times New Roman"/>
        </w:rPr>
        <w:t>az első főtételből levonható következtetések</w:t>
      </w:r>
    </w:p>
    <w:p w:rsidR="00DE3423" w:rsidRPr="00DE3423" w:rsidRDefault="00DE3423" w:rsidP="00DE3423">
      <w:pPr>
        <w:spacing w:after="0"/>
        <w:ind w:left="851"/>
        <w:rPr>
          <w:rFonts w:cs="Times New Roman"/>
        </w:rPr>
      </w:pPr>
      <w:r w:rsidRPr="00DE3423">
        <w:rPr>
          <w:rFonts w:cs="Times New Roman"/>
        </w:rPr>
        <w:t xml:space="preserve">a </w:t>
      </w:r>
      <w:proofErr w:type="spellStart"/>
      <w:r w:rsidRPr="00DE3423">
        <w:rPr>
          <w:rFonts w:cs="Times New Roman"/>
        </w:rPr>
        <w:t>p-v</w:t>
      </w:r>
      <w:proofErr w:type="spellEnd"/>
      <w:r w:rsidRPr="00DE3423">
        <w:rPr>
          <w:rFonts w:cs="Times New Roman"/>
        </w:rPr>
        <w:t xml:space="preserve"> diagram és értelmezése, munkafolyamatok ábrázolása</w:t>
      </w:r>
    </w:p>
    <w:p w:rsidR="00DE3423" w:rsidRPr="00DE3423" w:rsidRDefault="00DE3423" w:rsidP="00DE3423">
      <w:pPr>
        <w:spacing w:after="0"/>
        <w:ind w:left="851"/>
        <w:rPr>
          <w:rFonts w:cs="Times New Roman"/>
        </w:rPr>
      </w:pPr>
      <w:r w:rsidRPr="00DE3423">
        <w:rPr>
          <w:rFonts w:cs="Times New Roman"/>
        </w:rPr>
        <w:t>körfolyamatok ábrázolása a hőtan II. főtétele</w:t>
      </w:r>
    </w:p>
    <w:p w:rsidR="00DE3423" w:rsidRPr="00DE3423" w:rsidRDefault="00DE3423" w:rsidP="00DE3423">
      <w:pPr>
        <w:spacing w:after="0"/>
        <w:ind w:left="851"/>
        <w:rPr>
          <w:rFonts w:cs="Times New Roman"/>
        </w:rPr>
      </w:pPr>
      <w:r w:rsidRPr="00DE3423">
        <w:rPr>
          <w:rFonts w:cs="Times New Roman"/>
        </w:rPr>
        <w:t>a T-S tengelyrendszer értelmezése</w:t>
      </w:r>
    </w:p>
    <w:p w:rsidR="00DE3423" w:rsidRPr="00DE3423" w:rsidRDefault="00DE3423" w:rsidP="00DE3423">
      <w:pPr>
        <w:spacing w:after="0"/>
        <w:ind w:left="851"/>
        <w:rPr>
          <w:rFonts w:cs="Times New Roman"/>
        </w:rPr>
      </w:pPr>
      <w:r w:rsidRPr="00DE3423">
        <w:rPr>
          <w:rFonts w:cs="Times New Roman"/>
        </w:rPr>
        <w:t xml:space="preserve">körfolyamatok ábrázolása </w:t>
      </w:r>
      <w:proofErr w:type="spellStart"/>
      <w:r w:rsidRPr="00DE3423">
        <w:rPr>
          <w:rFonts w:cs="Times New Roman"/>
        </w:rPr>
        <w:t>p-v</w:t>
      </w:r>
      <w:proofErr w:type="spellEnd"/>
      <w:r w:rsidRPr="00DE3423">
        <w:rPr>
          <w:rFonts w:cs="Times New Roman"/>
        </w:rPr>
        <w:t xml:space="preserve"> és T-S rendszerben</w:t>
      </w:r>
    </w:p>
    <w:p w:rsidR="00DE3423" w:rsidRPr="00DE3423" w:rsidRDefault="00DE3423" w:rsidP="00DE3423">
      <w:pPr>
        <w:spacing w:after="0"/>
        <w:ind w:left="851"/>
        <w:rPr>
          <w:rFonts w:cs="Times New Roman"/>
        </w:rPr>
      </w:pPr>
      <w:r w:rsidRPr="00DE3423">
        <w:rPr>
          <w:rFonts w:cs="Times New Roman"/>
        </w:rPr>
        <w:t xml:space="preserve">a </w:t>
      </w:r>
      <w:proofErr w:type="spellStart"/>
      <w:r w:rsidRPr="00DE3423">
        <w:rPr>
          <w:rFonts w:cs="Times New Roman"/>
        </w:rPr>
        <w:t>Carnot-körfolyamat</w:t>
      </w:r>
      <w:proofErr w:type="spellEnd"/>
      <w:r w:rsidRPr="00DE3423">
        <w:rPr>
          <w:rFonts w:cs="Times New Roman"/>
        </w:rPr>
        <w:t xml:space="preserve"> felépítése, munkája és hatásfoka</w:t>
      </w:r>
    </w:p>
    <w:p w:rsidR="00DE3423" w:rsidRPr="00DE3423" w:rsidRDefault="00DE3423" w:rsidP="00DE3423">
      <w:pPr>
        <w:spacing w:after="0"/>
        <w:ind w:left="851"/>
        <w:rPr>
          <w:rFonts w:cs="Times New Roman"/>
        </w:rPr>
      </w:pPr>
      <w:r w:rsidRPr="00DE3423">
        <w:rPr>
          <w:rFonts w:cs="Times New Roman"/>
        </w:rPr>
        <w:t>az Ottó-körfolyamat felépítése, munkája és hatásfoka</w:t>
      </w:r>
    </w:p>
    <w:p w:rsidR="00DE3423" w:rsidRPr="00DE3423" w:rsidRDefault="00DE3423" w:rsidP="00DE3423">
      <w:pPr>
        <w:spacing w:after="0"/>
        <w:ind w:left="851"/>
        <w:rPr>
          <w:rFonts w:cs="Times New Roman"/>
        </w:rPr>
      </w:pPr>
      <w:r w:rsidRPr="00DE3423">
        <w:rPr>
          <w:rFonts w:cs="Times New Roman"/>
        </w:rPr>
        <w:t>a Diesel-körfolyamat felépítése, munkája és hatásfoka</w:t>
      </w:r>
    </w:p>
    <w:p w:rsidR="00DE3423" w:rsidRPr="00DE3423" w:rsidRDefault="00DE3423" w:rsidP="00DE3423">
      <w:pPr>
        <w:spacing w:after="0"/>
        <w:ind w:left="851"/>
        <w:rPr>
          <w:rFonts w:cs="Times New Roman"/>
        </w:rPr>
      </w:pPr>
      <w:r w:rsidRPr="00DE3423">
        <w:rPr>
          <w:rFonts w:cs="Times New Roman"/>
        </w:rPr>
        <w:t xml:space="preserve">a </w:t>
      </w:r>
      <w:proofErr w:type="spellStart"/>
      <w:r w:rsidRPr="00DE3423">
        <w:rPr>
          <w:rFonts w:cs="Times New Roman"/>
        </w:rPr>
        <w:t>Humphrey-körfolyamat</w:t>
      </w:r>
      <w:proofErr w:type="spellEnd"/>
      <w:r w:rsidRPr="00DE3423">
        <w:rPr>
          <w:rFonts w:cs="Times New Roman"/>
        </w:rPr>
        <w:t xml:space="preserve"> felépítése, munkája és hatásfoka</w:t>
      </w:r>
    </w:p>
    <w:p w:rsidR="00DE3423" w:rsidRPr="00DE3423" w:rsidRDefault="00DE3423" w:rsidP="00DE3423">
      <w:pPr>
        <w:spacing w:after="0"/>
        <w:ind w:left="851"/>
        <w:rPr>
          <w:rFonts w:cs="Times New Roman"/>
        </w:rPr>
      </w:pPr>
      <w:r w:rsidRPr="00DE3423">
        <w:rPr>
          <w:rFonts w:cs="Times New Roman"/>
        </w:rPr>
        <w:t>a II. főtétel különféle megfogalmazásai, a folyamatok megfordíthatóságának feltételei</w:t>
      </w:r>
    </w:p>
    <w:p w:rsidR="00DE3423" w:rsidRPr="00DE3423" w:rsidRDefault="00DE3423" w:rsidP="00DE3423">
      <w:pPr>
        <w:spacing w:after="0"/>
        <w:ind w:left="851"/>
        <w:rPr>
          <w:rFonts w:cs="Times New Roman"/>
        </w:rPr>
      </w:pPr>
      <w:r w:rsidRPr="00DE3423">
        <w:rPr>
          <w:rFonts w:cs="Times New Roman"/>
        </w:rPr>
        <w:t>gázok kiáramlása állandó nyomású térből</w:t>
      </w:r>
    </w:p>
    <w:p w:rsidR="00DE3423" w:rsidRPr="00DE3423" w:rsidRDefault="00DE3423" w:rsidP="00DE3423">
      <w:pPr>
        <w:spacing w:after="0"/>
        <w:ind w:left="851"/>
        <w:rPr>
          <w:rFonts w:cs="Times New Roman"/>
        </w:rPr>
      </w:pPr>
      <w:r w:rsidRPr="00DE3423">
        <w:rPr>
          <w:rFonts w:cs="Times New Roman"/>
        </w:rPr>
        <w:t>a gáz energiatartalmának állandósága</w:t>
      </w:r>
    </w:p>
    <w:p w:rsidR="00DE3423" w:rsidRPr="00DE3423" w:rsidRDefault="00DE3423" w:rsidP="00DE3423">
      <w:pPr>
        <w:spacing w:after="0"/>
        <w:ind w:left="851"/>
        <w:rPr>
          <w:rFonts w:cs="Times New Roman"/>
        </w:rPr>
      </w:pPr>
      <w:r w:rsidRPr="00DE3423">
        <w:rPr>
          <w:rFonts w:cs="Times New Roman"/>
        </w:rPr>
        <w:t>gáz kiáramlása kis nyomáskülönbség esetén</w:t>
      </w:r>
    </w:p>
    <w:p w:rsidR="00DE3423" w:rsidRPr="00DE3423" w:rsidRDefault="00DE3423" w:rsidP="00DE3423">
      <w:pPr>
        <w:spacing w:after="0"/>
        <w:ind w:left="851"/>
        <w:rPr>
          <w:rFonts w:cs="Times New Roman"/>
        </w:rPr>
      </w:pPr>
      <w:r w:rsidRPr="00DE3423">
        <w:rPr>
          <w:rFonts w:cs="Times New Roman"/>
        </w:rPr>
        <w:t>gáz kiáramlása nagy nyomáskülönbség esetén</w:t>
      </w:r>
    </w:p>
    <w:p w:rsidR="00DE3423" w:rsidRPr="00DE3423" w:rsidRDefault="00DE3423" w:rsidP="00DE3423">
      <w:pPr>
        <w:spacing w:after="0"/>
        <w:ind w:left="851"/>
        <w:rPr>
          <w:rFonts w:cs="Times New Roman"/>
        </w:rPr>
      </w:pPr>
      <w:r w:rsidRPr="00DE3423">
        <w:rPr>
          <w:rFonts w:cs="Times New Roman"/>
        </w:rPr>
        <w:t>a kritikus nyomásviszony</w:t>
      </w:r>
    </w:p>
    <w:p w:rsidR="00DE3423" w:rsidRPr="00DE3423" w:rsidRDefault="00DE3423" w:rsidP="00DE3423">
      <w:pPr>
        <w:spacing w:after="0"/>
        <w:ind w:left="851"/>
        <w:rPr>
          <w:rFonts w:cs="Times New Roman"/>
        </w:rPr>
      </w:pPr>
      <w:r w:rsidRPr="00DE3423">
        <w:rPr>
          <w:rFonts w:cs="Times New Roman"/>
        </w:rPr>
        <w:t>a kritikus sebesség</w:t>
      </w:r>
    </w:p>
    <w:p w:rsidR="00DE3423" w:rsidRPr="00DE3423" w:rsidRDefault="00DE3423" w:rsidP="00DE3423">
      <w:pPr>
        <w:spacing w:after="0"/>
        <w:ind w:left="851"/>
        <w:rPr>
          <w:rFonts w:cs="Times New Roman"/>
        </w:rPr>
      </w:pPr>
      <w:r w:rsidRPr="00DE3423">
        <w:rPr>
          <w:rFonts w:cs="Times New Roman"/>
        </w:rPr>
        <w:t xml:space="preserve">a </w:t>
      </w:r>
      <w:proofErr w:type="spellStart"/>
      <w:r w:rsidRPr="00DE3423">
        <w:rPr>
          <w:rFonts w:cs="Times New Roman"/>
        </w:rPr>
        <w:t>propulziós</w:t>
      </w:r>
      <w:proofErr w:type="spellEnd"/>
      <w:r w:rsidRPr="00DE3423">
        <w:rPr>
          <w:rFonts w:cs="Times New Roman"/>
        </w:rPr>
        <w:t xml:space="preserve"> hatásfok</w:t>
      </w:r>
    </w:p>
    <w:p w:rsidR="00DE3423" w:rsidRPr="00DE3423" w:rsidRDefault="00DE3423" w:rsidP="00DE3423">
      <w:pPr>
        <w:spacing w:after="0"/>
        <w:ind w:left="851"/>
        <w:rPr>
          <w:rFonts w:cs="Times New Roman"/>
        </w:rPr>
      </w:pPr>
      <w:r w:rsidRPr="00DE3423">
        <w:rPr>
          <w:rFonts w:cs="Times New Roman"/>
        </w:rPr>
        <w:t>a termikus hatásfok</w:t>
      </w:r>
    </w:p>
    <w:p w:rsidR="00DE3423" w:rsidRPr="00DE3423" w:rsidRDefault="00DE3423" w:rsidP="00DE3423">
      <w:pPr>
        <w:spacing w:after="0"/>
        <w:ind w:left="851"/>
        <w:rPr>
          <w:rFonts w:cs="Times New Roman"/>
        </w:rPr>
      </w:pPr>
      <w:r w:rsidRPr="00DE3423">
        <w:rPr>
          <w:rFonts w:cs="Times New Roman"/>
        </w:rPr>
        <w:t>az indikált hatásfok</w:t>
      </w:r>
    </w:p>
    <w:p w:rsidR="00DE3423" w:rsidRPr="00DE3423" w:rsidRDefault="00DE3423" w:rsidP="00DE3423">
      <w:pPr>
        <w:spacing w:after="0"/>
        <w:ind w:left="851"/>
        <w:rPr>
          <w:rFonts w:cs="Times New Roman"/>
        </w:rPr>
      </w:pPr>
      <w:r w:rsidRPr="00DE3423">
        <w:rPr>
          <w:rFonts w:cs="Times New Roman"/>
        </w:rPr>
        <w:t>a mechanikai hatásfok</w:t>
      </w:r>
    </w:p>
    <w:p w:rsidR="00DE3423" w:rsidRPr="00DE3423" w:rsidRDefault="00DE3423" w:rsidP="00DE3423">
      <w:pPr>
        <w:spacing w:after="0"/>
        <w:ind w:left="851"/>
        <w:rPr>
          <w:rFonts w:cs="Times New Roman"/>
        </w:rPr>
      </w:pPr>
      <w:r w:rsidRPr="00DE3423">
        <w:rPr>
          <w:rFonts w:cs="Times New Roman"/>
        </w:rPr>
        <w:t>az effektív hatásfok</w:t>
      </w:r>
    </w:p>
    <w:p w:rsidR="00C53E01" w:rsidRDefault="00DE3423" w:rsidP="00DE3423">
      <w:pPr>
        <w:spacing w:after="0"/>
        <w:ind w:left="851"/>
      </w:pPr>
      <w:r w:rsidRPr="00DE3423">
        <w:rPr>
          <w:rFonts w:cs="Times New Roman"/>
        </w:rPr>
        <w:t xml:space="preserve">a </w:t>
      </w:r>
      <w:proofErr w:type="spellStart"/>
      <w:r w:rsidRPr="00DE3423">
        <w:rPr>
          <w:rFonts w:cs="Times New Roman"/>
        </w:rPr>
        <w:t>volumetrikus</w:t>
      </w:r>
      <w:proofErr w:type="spellEnd"/>
      <w:r w:rsidRPr="00DE3423">
        <w:rPr>
          <w:rFonts w:cs="Times New Roman"/>
        </w:rPr>
        <w:t xml:space="preserve"> hatásfok</w:t>
      </w:r>
    </w:p>
    <w:p w:rsidR="00C53E01" w:rsidRPr="002A1C54" w:rsidRDefault="00C53E01" w:rsidP="00C53E01">
      <w:pPr>
        <w:tabs>
          <w:tab w:val="left" w:pos="1418"/>
          <w:tab w:val="right" w:pos="9072"/>
        </w:tabs>
        <w:spacing w:after="0"/>
        <w:ind w:left="851"/>
      </w:pPr>
    </w:p>
    <w:p w:rsidR="00C53E01" w:rsidRDefault="00DE3423" w:rsidP="00C53E01">
      <w:pPr>
        <w:pStyle w:val="Listaszerbekezds"/>
        <w:numPr>
          <w:ilvl w:val="2"/>
          <w:numId w:val="8"/>
        </w:numPr>
        <w:tabs>
          <w:tab w:val="left" w:pos="1701"/>
          <w:tab w:val="right" w:pos="9072"/>
        </w:tabs>
        <w:spacing w:after="0"/>
        <w:ind w:left="993" w:hanging="426"/>
        <w:rPr>
          <w:b/>
          <w:i/>
        </w:rPr>
      </w:pPr>
      <w:r w:rsidRPr="00DE3423">
        <w:rPr>
          <w:b/>
          <w:i/>
        </w:rPr>
        <w:t>Dugattyús hajtóművek I.</w:t>
      </w:r>
      <w:r w:rsidR="00C53E01" w:rsidRPr="00644690">
        <w:rPr>
          <w:b/>
          <w:i/>
        </w:rPr>
        <w:tab/>
        <w:t>…</w:t>
      </w:r>
      <w:r w:rsidR="00C53E01">
        <w:rPr>
          <w:b/>
          <w:i/>
        </w:rPr>
        <w:t xml:space="preserve"> ó</w:t>
      </w:r>
      <w:r w:rsidR="00C53E01" w:rsidRPr="00644690">
        <w:rPr>
          <w:b/>
          <w:i/>
        </w:rPr>
        <w:t>ra/</w:t>
      </w:r>
      <w:r>
        <w:rPr>
          <w:b/>
          <w:i/>
        </w:rPr>
        <w:t>25</w:t>
      </w:r>
      <w:r w:rsidR="00C53E01" w:rsidRPr="00644690">
        <w:rPr>
          <w:b/>
          <w:i/>
        </w:rPr>
        <w:t xml:space="preserve"> óra</w:t>
      </w:r>
    </w:p>
    <w:p w:rsidR="00DE3423" w:rsidRPr="00DE3423" w:rsidRDefault="00DE3423" w:rsidP="00DE3423">
      <w:pPr>
        <w:spacing w:after="0"/>
        <w:ind w:left="851"/>
        <w:rPr>
          <w:rFonts w:cs="Times New Roman"/>
        </w:rPr>
      </w:pPr>
      <w:r w:rsidRPr="00DE3423">
        <w:rPr>
          <w:rFonts w:cs="Times New Roman"/>
        </w:rPr>
        <w:t>a két- és négyütemű motor működése</w:t>
      </w:r>
    </w:p>
    <w:p w:rsidR="00DE3423" w:rsidRPr="00DE3423" w:rsidRDefault="00DE3423" w:rsidP="00DE3423">
      <w:pPr>
        <w:spacing w:after="0"/>
        <w:ind w:left="851"/>
        <w:rPr>
          <w:rFonts w:cs="Times New Roman"/>
        </w:rPr>
      </w:pPr>
      <w:r w:rsidRPr="00DE3423">
        <w:rPr>
          <w:rFonts w:cs="Times New Roman"/>
        </w:rPr>
        <w:t>az Otto és Diesel motorok működése</w:t>
      </w:r>
    </w:p>
    <w:p w:rsidR="00DE3423" w:rsidRPr="00DE3423" w:rsidRDefault="00DE3423" w:rsidP="00DE3423">
      <w:pPr>
        <w:spacing w:after="0"/>
        <w:ind w:left="851"/>
        <w:rPr>
          <w:rFonts w:cs="Times New Roman"/>
        </w:rPr>
      </w:pPr>
      <w:r w:rsidRPr="00DE3423">
        <w:rPr>
          <w:rFonts w:cs="Times New Roman"/>
        </w:rPr>
        <w:t>a motor indikátordiagramja, az indikált és effektív középnyomás</w:t>
      </w:r>
    </w:p>
    <w:p w:rsidR="00DE3423" w:rsidRPr="00DE3423" w:rsidRDefault="00DE3423" w:rsidP="00DE3423">
      <w:pPr>
        <w:spacing w:after="0"/>
        <w:ind w:left="851"/>
        <w:rPr>
          <w:rFonts w:cs="Times New Roman"/>
        </w:rPr>
      </w:pPr>
      <w:r w:rsidRPr="00DE3423">
        <w:rPr>
          <w:rFonts w:cs="Times New Roman"/>
        </w:rPr>
        <w:t>az indikált és effektív teljesítmény meghatározása a középnyomások és főméretek segítségével</w:t>
      </w:r>
    </w:p>
    <w:p w:rsidR="00DE3423" w:rsidRPr="00DE3423" w:rsidRDefault="00DE3423" w:rsidP="00DE3423">
      <w:pPr>
        <w:spacing w:after="0"/>
        <w:ind w:left="851"/>
        <w:rPr>
          <w:rFonts w:cs="Times New Roman"/>
        </w:rPr>
      </w:pPr>
      <w:r w:rsidRPr="00DE3423">
        <w:rPr>
          <w:rFonts w:cs="Times New Roman"/>
        </w:rPr>
        <w:t>a fajlagos és effektív tüzelőanyag-fogyasztás</w:t>
      </w:r>
    </w:p>
    <w:p w:rsidR="00DE3423" w:rsidRPr="00DE3423" w:rsidRDefault="00DE3423" w:rsidP="00DE3423">
      <w:pPr>
        <w:spacing w:after="0"/>
        <w:ind w:left="851"/>
        <w:rPr>
          <w:rFonts w:cs="Times New Roman"/>
        </w:rPr>
      </w:pPr>
      <w:r w:rsidRPr="00DE3423">
        <w:rPr>
          <w:rFonts w:cs="Times New Roman"/>
        </w:rPr>
        <w:t xml:space="preserve">a motorban felszabadult hő megoszlása, a hasznosított és a </w:t>
      </w:r>
      <w:proofErr w:type="spellStart"/>
      <w:r w:rsidRPr="00DE3423">
        <w:rPr>
          <w:rFonts w:cs="Times New Roman"/>
        </w:rPr>
        <w:t>hulladékhő</w:t>
      </w:r>
      <w:proofErr w:type="spellEnd"/>
    </w:p>
    <w:p w:rsidR="00DE3423" w:rsidRPr="00DE3423" w:rsidRDefault="00DE3423" w:rsidP="00DE3423">
      <w:pPr>
        <w:spacing w:after="0"/>
        <w:ind w:left="851"/>
        <w:rPr>
          <w:rFonts w:cs="Times New Roman"/>
        </w:rPr>
      </w:pPr>
      <w:r w:rsidRPr="00DE3423">
        <w:rPr>
          <w:rFonts w:cs="Times New Roman"/>
        </w:rPr>
        <w:t>a teljesítménynövekedés igénye a repülés története során</w:t>
      </w:r>
    </w:p>
    <w:p w:rsidR="00DE3423" w:rsidRPr="00DE3423" w:rsidRDefault="00DE3423" w:rsidP="00DE3423">
      <w:pPr>
        <w:spacing w:after="0"/>
        <w:ind w:left="851"/>
        <w:rPr>
          <w:rFonts w:cs="Times New Roman"/>
        </w:rPr>
      </w:pPr>
      <w:r w:rsidRPr="00DE3423">
        <w:rPr>
          <w:rFonts w:cs="Times New Roman"/>
        </w:rPr>
        <w:t xml:space="preserve">követelmény a repülőmotor formájával szemben a </w:t>
      </w:r>
      <w:proofErr w:type="spellStart"/>
      <w:r w:rsidRPr="00DE3423">
        <w:rPr>
          <w:rFonts w:cs="Times New Roman"/>
        </w:rPr>
        <w:t>futóműszár</w:t>
      </w:r>
      <w:proofErr w:type="spellEnd"/>
      <w:r w:rsidRPr="00DE3423">
        <w:rPr>
          <w:rFonts w:cs="Times New Roman"/>
        </w:rPr>
        <w:t>, légcsavarvég és talajtáv, valamint a kilátás tekintetében</w:t>
      </w:r>
    </w:p>
    <w:p w:rsidR="00DE3423" w:rsidRPr="00DE3423" w:rsidRDefault="00DE3423" w:rsidP="00DE3423">
      <w:pPr>
        <w:spacing w:after="0"/>
        <w:ind w:left="851"/>
        <w:rPr>
          <w:rFonts w:cs="Times New Roman"/>
        </w:rPr>
      </w:pPr>
      <w:r w:rsidRPr="00DE3423">
        <w:rPr>
          <w:rFonts w:cs="Times New Roman"/>
        </w:rPr>
        <w:t>soros motorok, álló és lógóhengerrel</w:t>
      </w:r>
    </w:p>
    <w:p w:rsidR="00DE3423" w:rsidRPr="00DE3423" w:rsidRDefault="00DE3423" w:rsidP="00DE3423">
      <w:pPr>
        <w:spacing w:after="0"/>
        <w:ind w:left="851"/>
        <w:rPr>
          <w:rFonts w:cs="Times New Roman"/>
        </w:rPr>
      </w:pPr>
      <w:r w:rsidRPr="00DE3423">
        <w:rPr>
          <w:rFonts w:cs="Times New Roman"/>
        </w:rPr>
        <w:t>csillagmotorok, egysoros, két és többsoros kivitelben</w:t>
      </w:r>
    </w:p>
    <w:p w:rsidR="00DE3423" w:rsidRPr="00DE3423" w:rsidRDefault="00DE3423" w:rsidP="00DE3423">
      <w:pPr>
        <w:spacing w:after="0"/>
        <w:ind w:left="851"/>
        <w:rPr>
          <w:rFonts w:cs="Times New Roman"/>
        </w:rPr>
      </w:pPr>
      <w:r w:rsidRPr="00DE3423">
        <w:rPr>
          <w:rFonts w:cs="Times New Roman"/>
        </w:rPr>
        <w:t xml:space="preserve">a </w:t>
      </w:r>
      <w:proofErr w:type="spellStart"/>
      <w:r w:rsidRPr="00DE3423">
        <w:rPr>
          <w:rFonts w:cs="Times New Roman"/>
        </w:rPr>
        <w:t>boxer-motorok</w:t>
      </w:r>
      <w:proofErr w:type="spellEnd"/>
    </w:p>
    <w:p w:rsidR="00DE3423" w:rsidRPr="00DE3423" w:rsidRDefault="00DE3423" w:rsidP="00DE3423">
      <w:pPr>
        <w:spacing w:after="0"/>
        <w:ind w:left="851"/>
        <w:rPr>
          <w:rFonts w:cs="Times New Roman"/>
        </w:rPr>
      </w:pPr>
      <w:r w:rsidRPr="00DE3423">
        <w:rPr>
          <w:rFonts w:cs="Times New Roman"/>
        </w:rPr>
        <w:t>csillag- és soros motorok házasításából származó motorok</w:t>
      </w:r>
    </w:p>
    <w:p w:rsidR="00DE3423" w:rsidRPr="00DE3423" w:rsidRDefault="00DE3423" w:rsidP="00DE3423">
      <w:pPr>
        <w:spacing w:after="0"/>
        <w:ind w:left="851"/>
        <w:rPr>
          <w:rFonts w:cs="Times New Roman"/>
        </w:rPr>
      </w:pPr>
      <w:r w:rsidRPr="00DE3423">
        <w:rPr>
          <w:rFonts w:cs="Times New Roman"/>
        </w:rPr>
        <w:t xml:space="preserve"> V-motor, a H, X, W és ellendugattyús motorok</w:t>
      </w:r>
    </w:p>
    <w:p w:rsidR="00DE3423" w:rsidRPr="00DE3423" w:rsidRDefault="00DE3423" w:rsidP="00DE3423">
      <w:pPr>
        <w:spacing w:after="0"/>
        <w:ind w:left="851"/>
        <w:rPr>
          <w:rFonts w:cs="Times New Roman"/>
        </w:rPr>
      </w:pPr>
      <w:r w:rsidRPr="00DE3423">
        <w:rPr>
          <w:rFonts w:cs="Times New Roman"/>
        </w:rPr>
        <w:lastRenderedPageBreak/>
        <w:t>Forgattyús mechanizmus kialakítása</w:t>
      </w:r>
    </w:p>
    <w:p w:rsidR="00DE3423" w:rsidRPr="00DE3423" w:rsidRDefault="00DE3423" w:rsidP="00DE3423">
      <w:pPr>
        <w:spacing w:after="0"/>
        <w:ind w:left="851"/>
        <w:rPr>
          <w:rFonts w:cs="Times New Roman"/>
        </w:rPr>
      </w:pPr>
      <w:r w:rsidRPr="00DE3423">
        <w:rPr>
          <w:rFonts w:cs="Times New Roman"/>
        </w:rPr>
        <w:t>a végtelen hosszú hajtórudas forgattyús mechanizmus dugattyújának útja, sebessége és gyorsulása</w:t>
      </w:r>
    </w:p>
    <w:p w:rsidR="00DE3423" w:rsidRPr="00DE3423" w:rsidRDefault="00DE3423" w:rsidP="00DE3423">
      <w:pPr>
        <w:spacing w:after="0"/>
        <w:ind w:left="851"/>
        <w:rPr>
          <w:rFonts w:cs="Times New Roman"/>
        </w:rPr>
      </w:pPr>
      <w:r w:rsidRPr="00DE3423">
        <w:rPr>
          <w:rFonts w:cs="Times New Roman"/>
        </w:rPr>
        <w:t>a véges hajtórudas forgattyús mechanizmus dugattyújának útja, sebessége és gyorsulása</w:t>
      </w:r>
    </w:p>
    <w:p w:rsidR="00DE3423" w:rsidRPr="00DE3423" w:rsidRDefault="00DE3423" w:rsidP="00DE3423">
      <w:pPr>
        <w:spacing w:after="0"/>
        <w:ind w:left="851"/>
        <w:rPr>
          <w:rFonts w:cs="Times New Roman"/>
        </w:rPr>
      </w:pPr>
      <w:r w:rsidRPr="00DE3423">
        <w:rPr>
          <w:rFonts w:cs="Times New Roman"/>
        </w:rPr>
        <w:t>a forgó és alternáló mozgásból ébredő erők</w:t>
      </w:r>
    </w:p>
    <w:p w:rsidR="00DE3423" w:rsidRPr="00DE3423" w:rsidRDefault="00DE3423" w:rsidP="00DE3423">
      <w:pPr>
        <w:spacing w:after="0"/>
        <w:ind w:left="851"/>
        <w:rPr>
          <w:rFonts w:cs="Times New Roman"/>
        </w:rPr>
      </w:pPr>
      <w:r w:rsidRPr="00DE3423">
        <w:rPr>
          <w:rFonts w:cs="Times New Roman"/>
        </w:rPr>
        <w:t>az egyhengeres motor tömegerőinek kiegyenlítése</w:t>
      </w:r>
    </w:p>
    <w:p w:rsidR="00DE3423" w:rsidRPr="00DE3423" w:rsidRDefault="00DE3423" w:rsidP="00DE3423">
      <w:pPr>
        <w:spacing w:after="0"/>
        <w:ind w:left="851"/>
        <w:rPr>
          <w:rFonts w:cs="Times New Roman"/>
        </w:rPr>
      </w:pPr>
      <w:r w:rsidRPr="00DE3423">
        <w:rPr>
          <w:rFonts w:cs="Times New Roman"/>
        </w:rPr>
        <w:t>a többhengeres motorok gyújtássorrendje és főtengelyének alakja</w:t>
      </w:r>
    </w:p>
    <w:p w:rsidR="00DE3423" w:rsidRPr="00DE3423" w:rsidRDefault="00DE3423" w:rsidP="00DE3423">
      <w:pPr>
        <w:spacing w:after="0"/>
        <w:ind w:left="851"/>
        <w:rPr>
          <w:rFonts w:cs="Times New Roman"/>
        </w:rPr>
      </w:pPr>
      <w:r w:rsidRPr="00DE3423">
        <w:rPr>
          <w:rFonts w:cs="Times New Roman"/>
        </w:rPr>
        <w:t>a többhengeres soros motorok kiegyenlítése</w:t>
      </w:r>
    </w:p>
    <w:p w:rsidR="00DE3423" w:rsidRPr="00DE3423" w:rsidRDefault="00DE3423" w:rsidP="00DE3423">
      <w:pPr>
        <w:spacing w:after="0"/>
        <w:ind w:left="851"/>
        <w:rPr>
          <w:rFonts w:cs="Times New Roman"/>
        </w:rPr>
      </w:pPr>
      <w:r w:rsidRPr="00DE3423">
        <w:rPr>
          <w:rFonts w:cs="Times New Roman"/>
        </w:rPr>
        <w:t>egysoros csillagmotor kiegyenlítése</w:t>
      </w:r>
    </w:p>
    <w:p w:rsidR="00DE3423" w:rsidRPr="00DE3423" w:rsidRDefault="00DE3423" w:rsidP="00DE3423">
      <w:pPr>
        <w:spacing w:after="0"/>
        <w:ind w:left="851"/>
        <w:rPr>
          <w:rFonts w:cs="Times New Roman"/>
        </w:rPr>
      </w:pPr>
      <w:r w:rsidRPr="00DE3423">
        <w:rPr>
          <w:rFonts w:cs="Times New Roman"/>
        </w:rPr>
        <w:t>a másodrendű tömegerők különleges kiegyenlítése soros- és csillagmotoroknál</w:t>
      </w:r>
    </w:p>
    <w:p w:rsidR="00DE3423" w:rsidRPr="00DE3423" w:rsidRDefault="00DE3423" w:rsidP="00DE3423">
      <w:pPr>
        <w:spacing w:after="0"/>
        <w:ind w:left="851"/>
        <w:rPr>
          <w:rFonts w:cs="Times New Roman"/>
        </w:rPr>
      </w:pPr>
      <w:r w:rsidRPr="00DE3423">
        <w:rPr>
          <w:rFonts w:cs="Times New Roman"/>
        </w:rPr>
        <w:t>a gáz és tömegerők összegzése, az eredő dugattyúerő</w:t>
      </w:r>
    </w:p>
    <w:p w:rsidR="00DE3423" w:rsidRPr="00DE3423" w:rsidRDefault="00DE3423" w:rsidP="00DE3423">
      <w:pPr>
        <w:spacing w:after="0"/>
        <w:ind w:left="851"/>
        <w:rPr>
          <w:rFonts w:cs="Times New Roman"/>
        </w:rPr>
      </w:pPr>
      <w:r w:rsidRPr="00DE3423">
        <w:rPr>
          <w:rFonts w:cs="Times New Roman"/>
        </w:rPr>
        <w:t xml:space="preserve">az eredő dugattyúerő felbontása: rúderő, a normálerő, a </w:t>
      </w:r>
      <w:proofErr w:type="spellStart"/>
      <w:r w:rsidRPr="00DE3423">
        <w:rPr>
          <w:rFonts w:cs="Times New Roman"/>
        </w:rPr>
        <w:t>tangenciál</w:t>
      </w:r>
      <w:proofErr w:type="spellEnd"/>
      <w:r w:rsidRPr="00DE3423">
        <w:rPr>
          <w:rFonts w:cs="Times New Roman"/>
        </w:rPr>
        <w:t xml:space="preserve"> és </w:t>
      </w:r>
      <w:proofErr w:type="spellStart"/>
      <w:r w:rsidRPr="00DE3423">
        <w:rPr>
          <w:rFonts w:cs="Times New Roman"/>
        </w:rPr>
        <w:t>radiálerő</w:t>
      </w:r>
      <w:proofErr w:type="spellEnd"/>
    </w:p>
    <w:p w:rsidR="00DE3423" w:rsidRPr="00DE3423" w:rsidRDefault="00DE3423" w:rsidP="00DE3423">
      <w:pPr>
        <w:spacing w:after="0"/>
        <w:ind w:left="851"/>
        <w:rPr>
          <w:rFonts w:cs="Times New Roman"/>
        </w:rPr>
      </w:pPr>
      <w:r w:rsidRPr="00DE3423">
        <w:rPr>
          <w:rFonts w:cs="Times New Roman"/>
        </w:rPr>
        <w:t xml:space="preserve">a </w:t>
      </w:r>
      <w:proofErr w:type="spellStart"/>
      <w:r w:rsidRPr="00DE3423">
        <w:rPr>
          <w:rFonts w:cs="Times New Roman"/>
        </w:rPr>
        <w:t>tangenciál-erődiagramm</w:t>
      </w:r>
      <w:proofErr w:type="spellEnd"/>
      <w:r w:rsidRPr="00DE3423">
        <w:rPr>
          <w:rFonts w:cs="Times New Roman"/>
        </w:rPr>
        <w:t>, az egyenetlenségi fok, a lendítőtömeg</w:t>
      </w:r>
    </w:p>
    <w:p w:rsidR="00DE3423" w:rsidRPr="00DE3423" w:rsidRDefault="00DE3423" w:rsidP="00DE3423">
      <w:pPr>
        <w:spacing w:after="0"/>
        <w:ind w:left="851"/>
        <w:rPr>
          <w:rFonts w:cs="Times New Roman"/>
        </w:rPr>
      </w:pPr>
      <w:r w:rsidRPr="00DE3423">
        <w:rPr>
          <w:rFonts w:cs="Times New Roman"/>
        </w:rPr>
        <w:t>a dugattyú és dugattyúgyűrűk alakja, anyaga, igénybevétele</w:t>
      </w:r>
    </w:p>
    <w:p w:rsidR="00DE3423" w:rsidRPr="00DE3423" w:rsidRDefault="00DE3423" w:rsidP="00DE3423">
      <w:pPr>
        <w:spacing w:after="0"/>
        <w:ind w:left="851"/>
        <w:rPr>
          <w:rFonts w:cs="Times New Roman"/>
        </w:rPr>
      </w:pPr>
      <w:r w:rsidRPr="00DE3423">
        <w:rPr>
          <w:rFonts w:cs="Times New Roman"/>
        </w:rPr>
        <w:t>a hajtórudak fajtái, a dugattyúcsapszeg, igénybevétele, alakja, anyaga</w:t>
      </w:r>
    </w:p>
    <w:p w:rsidR="00DE3423" w:rsidRPr="00DE3423" w:rsidRDefault="00DE3423" w:rsidP="00DE3423">
      <w:pPr>
        <w:spacing w:after="0"/>
        <w:ind w:left="851"/>
        <w:rPr>
          <w:rFonts w:cs="Times New Roman"/>
        </w:rPr>
      </w:pPr>
      <w:r w:rsidRPr="00DE3423">
        <w:rPr>
          <w:rFonts w:cs="Times New Roman"/>
        </w:rPr>
        <w:t>a forgattyús tengely igénybevétele, alakja, anyaga</w:t>
      </w:r>
    </w:p>
    <w:p w:rsidR="00DE3423" w:rsidRPr="00DE3423" w:rsidRDefault="00DE3423" w:rsidP="00DE3423">
      <w:pPr>
        <w:spacing w:after="0"/>
        <w:ind w:left="851"/>
        <w:rPr>
          <w:rFonts w:cs="Times New Roman"/>
        </w:rPr>
      </w:pPr>
      <w:r w:rsidRPr="00DE3423">
        <w:rPr>
          <w:rFonts w:cs="Times New Roman"/>
        </w:rPr>
        <w:t>a főcsap és a forgattyúcsap csapágyának kialakítása, sikló és gördülőcsapágyak</w:t>
      </w:r>
    </w:p>
    <w:p w:rsidR="00DE3423" w:rsidRPr="00DE3423" w:rsidRDefault="00DE3423" w:rsidP="00DE3423">
      <w:pPr>
        <w:spacing w:after="0"/>
        <w:ind w:left="851"/>
        <w:rPr>
          <w:rFonts w:cs="Times New Roman"/>
        </w:rPr>
      </w:pPr>
      <w:r w:rsidRPr="00DE3423">
        <w:rPr>
          <w:rFonts w:cs="Times New Roman"/>
        </w:rPr>
        <w:t>a henger feladata, anyaga igénybevétele</w:t>
      </w:r>
    </w:p>
    <w:p w:rsidR="00DE3423" w:rsidRPr="00DE3423" w:rsidRDefault="00DE3423" w:rsidP="00DE3423">
      <w:pPr>
        <w:spacing w:after="0"/>
        <w:ind w:left="851"/>
        <w:rPr>
          <w:rFonts w:cs="Times New Roman"/>
        </w:rPr>
      </w:pPr>
      <w:r w:rsidRPr="00DE3423">
        <w:rPr>
          <w:rFonts w:cs="Times New Roman"/>
        </w:rPr>
        <w:t>a léghűtésű henger hüvelye és hengerfeje</w:t>
      </w:r>
    </w:p>
    <w:p w:rsidR="00DE3423" w:rsidRPr="00DE3423" w:rsidRDefault="00DE3423" w:rsidP="00DE3423">
      <w:pPr>
        <w:spacing w:after="0"/>
        <w:ind w:left="851"/>
        <w:rPr>
          <w:rFonts w:cs="Times New Roman"/>
        </w:rPr>
      </w:pPr>
      <w:r w:rsidRPr="00DE3423">
        <w:rPr>
          <w:rFonts w:cs="Times New Roman"/>
        </w:rPr>
        <w:t xml:space="preserve">a folyadékhűtés kialakítása: a száraz- és </w:t>
      </w:r>
      <w:proofErr w:type="spellStart"/>
      <w:r w:rsidRPr="00DE3423">
        <w:rPr>
          <w:rFonts w:cs="Times New Roman"/>
        </w:rPr>
        <w:t>nedvesperselyű</w:t>
      </w:r>
      <w:proofErr w:type="spellEnd"/>
      <w:r w:rsidRPr="00DE3423">
        <w:rPr>
          <w:rFonts w:cs="Times New Roman"/>
        </w:rPr>
        <w:t xml:space="preserve"> hengerblokk</w:t>
      </w:r>
    </w:p>
    <w:p w:rsidR="00DE3423" w:rsidRPr="00DE3423" w:rsidRDefault="00DE3423" w:rsidP="00DE3423">
      <w:pPr>
        <w:spacing w:after="0"/>
        <w:ind w:left="851"/>
        <w:rPr>
          <w:rFonts w:cs="Times New Roman"/>
        </w:rPr>
      </w:pPr>
      <w:r w:rsidRPr="00DE3423">
        <w:rPr>
          <w:rFonts w:cs="Times New Roman"/>
        </w:rPr>
        <w:t>a hengerfej és hüvely tömítése</w:t>
      </w:r>
    </w:p>
    <w:p w:rsidR="00DE3423" w:rsidRPr="00DE3423" w:rsidRDefault="00DE3423" w:rsidP="00DE3423">
      <w:pPr>
        <w:spacing w:after="0"/>
        <w:ind w:left="851"/>
        <w:rPr>
          <w:rFonts w:cs="Times New Roman"/>
        </w:rPr>
      </w:pPr>
      <w:r w:rsidRPr="00DE3423">
        <w:rPr>
          <w:rFonts w:cs="Times New Roman"/>
        </w:rPr>
        <w:t>a forgattyús szekrény igénybevétele, anyaga készítésének módjai</w:t>
      </w:r>
    </w:p>
    <w:p w:rsidR="00DE3423" w:rsidRPr="00DE3423" w:rsidRDefault="00DE3423" w:rsidP="00DE3423">
      <w:pPr>
        <w:spacing w:after="0"/>
        <w:ind w:left="851"/>
        <w:rPr>
          <w:rFonts w:cs="Times New Roman"/>
        </w:rPr>
      </w:pPr>
      <w:r w:rsidRPr="00DE3423">
        <w:rPr>
          <w:rFonts w:cs="Times New Roman"/>
        </w:rPr>
        <w:t>a soros és V-motor forgattyús szekrényének kialakítása és részei</w:t>
      </w:r>
    </w:p>
    <w:p w:rsidR="00DE3423" w:rsidRPr="00DE3423" w:rsidRDefault="00DE3423" w:rsidP="00DE3423">
      <w:pPr>
        <w:spacing w:after="0"/>
        <w:ind w:left="851"/>
        <w:rPr>
          <w:rFonts w:cs="Times New Roman"/>
        </w:rPr>
      </w:pPr>
      <w:r w:rsidRPr="00DE3423">
        <w:rPr>
          <w:rFonts w:cs="Times New Roman"/>
        </w:rPr>
        <w:t>a csillagmotorok forgattyús szekrényének kialakítása és részei</w:t>
      </w:r>
    </w:p>
    <w:p w:rsidR="00DE3423" w:rsidRPr="00DE3423" w:rsidRDefault="00DE3423" w:rsidP="00DE3423">
      <w:pPr>
        <w:spacing w:after="0"/>
        <w:ind w:left="851"/>
        <w:rPr>
          <w:rFonts w:cs="Times New Roman"/>
        </w:rPr>
      </w:pPr>
      <w:r w:rsidRPr="00DE3423">
        <w:rPr>
          <w:rFonts w:cs="Times New Roman"/>
        </w:rPr>
        <w:t>a négyütemű Otto-motor vezérlése</w:t>
      </w:r>
    </w:p>
    <w:p w:rsidR="00DE3423" w:rsidRPr="00DE3423" w:rsidRDefault="00DE3423" w:rsidP="00DE3423">
      <w:pPr>
        <w:spacing w:after="0"/>
        <w:ind w:left="851"/>
        <w:rPr>
          <w:rFonts w:cs="Times New Roman"/>
        </w:rPr>
      </w:pPr>
      <w:r w:rsidRPr="00DE3423">
        <w:rPr>
          <w:rFonts w:cs="Times New Roman"/>
        </w:rPr>
        <w:t xml:space="preserve">a vezérlés formái: az alulvezérelt - </w:t>
      </w:r>
      <w:proofErr w:type="spellStart"/>
      <w:r w:rsidRPr="00DE3423">
        <w:rPr>
          <w:rFonts w:cs="Times New Roman"/>
        </w:rPr>
        <w:t>oldaltszelepelt</w:t>
      </w:r>
      <w:proofErr w:type="spellEnd"/>
      <w:r w:rsidRPr="00DE3423">
        <w:rPr>
          <w:rFonts w:cs="Times New Roman"/>
        </w:rPr>
        <w:t xml:space="preserve">, az alulvezérelt - </w:t>
      </w:r>
      <w:proofErr w:type="spellStart"/>
      <w:r w:rsidRPr="00DE3423">
        <w:rPr>
          <w:rFonts w:cs="Times New Roman"/>
        </w:rPr>
        <w:t>felülszelepelt</w:t>
      </w:r>
      <w:proofErr w:type="spellEnd"/>
      <w:r w:rsidRPr="00DE3423">
        <w:rPr>
          <w:rFonts w:cs="Times New Roman"/>
        </w:rPr>
        <w:t xml:space="preserve"> és a felülvezérelt - </w:t>
      </w:r>
      <w:proofErr w:type="spellStart"/>
      <w:r w:rsidRPr="00DE3423">
        <w:rPr>
          <w:rFonts w:cs="Times New Roman"/>
        </w:rPr>
        <w:t>felülszelepelt</w:t>
      </w:r>
      <w:proofErr w:type="spellEnd"/>
      <w:r w:rsidRPr="00DE3423">
        <w:rPr>
          <w:rFonts w:cs="Times New Roman"/>
        </w:rPr>
        <w:t xml:space="preserve"> vezérlés és elemei</w:t>
      </w:r>
    </w:p>
    <w:p w:rsidR="00DE3423" w:rsidRPr="00DE3423" w:rsidRDefault="00DE3423" w:rsidP="00DE3423">
      <w:pPr>
        <w:spacing w:after="0"/>
        <w:ind w:left="851"/>
        <w:rPr>
          <w:rFonts w:cs="Times New Roman"/>
        </w:rPr>
      </w:pPr>
      <w:r w:rsidRPr="00DE3423">
        <w:rPr>
          <w:rFonts w:cs="Times New Roman"/>
        </w:rPr>
        <w:t>a szívó és a kipufogószelep kialakítása, anyaga, hűtése</w:t>
      </w:r>
    </w:p>
    <w:p w:rsidR="00DE3423" w:rsidRPr="00DE3423" w:rsidRDefault="00DE3423" w:rsidP="00DE3423">
      <w:pPr>
        <w:spacing w:after="0"/>
        <w:ind w:left="851"/>
        <w:rPr>
          <w:rFonts w:cs="Times New Roman"/>
        </w:rPr>
      </w:pPr>
      <w:r w:rsidRPr="00DE3423">
        <w:rPr>
          <w:rFonts w:cs="Times New Roman"/>
        </w:rPr>
        <w:t xml:space="preserve">a szeleprugók kialakítása, a </w:t>
      </w:r>
      <w:proofErr w:type="spellStart"/>
      <w:r w:rsidRPr="00DE3423">
        <w:rPr>
          <w:rFonts w:cs="Times New Roman"/>
        </w:rPr>
        <w:t>simplex</w:t>
      </w:r>
      <w:proofErr w:type="spellEnd"/>
      <w:r w:rsidRPr="00DE3423">
        <w:rPr>
          <w:rFonts w:cs="Times New Roman"/>
        </w:rPr>
        <w:t xml:space="preserve"> és duplex tekercsrugók, a hajtűrugó</w:t>
      </w:r>
    </w:p>
    <w:p w:rsidR="00DE3423" w:rsidRPr="00DE3423" w:rsidRDefault="00DE3423" w:rsidP="00DE3423">
      <w:pPr>
        <w:spacing w:after="0"/>
        <w:ind w:left="851"/>
        <w:rPr>
          <w:rFonts w:cs="Times New Roman"/>
        </w:rPr>
      </w:pPr>
      <w:r w:rsidRPr="00DE3423">
        <w:rPr>
          <w:rFonts w:cs="Times New Roman"/>
        </w:rPr>
        <w:t>a szelepemelő tőke kialakítása, a tolórúd és betéteinek szokásos megjelenése, a szelepemelő-himba alakja, anyaga és részei</w:t>
      </w:r>
    </w:p>
    <w:p w:rsidR="00DE3423" w:rsidRPr="00DE3423" w:rsidRDefault="00DE3423" w:rsidP="00DE3423">
      <w:pPr>
        <w:spacing w:after="0"/>
        <w:ind w:left="851"/>
        <w:rPr>
          <w:rFonts w:cs="Times New Roman"/>
        </w:rPr>
      </w:pPr>
      <w:r w:rsidRPr="00DE3423">
        <w:rPr>
          <w:rFonts w:cs="Times New Roman"/>
        </w:rPr>
        <w:t>a repülőmotoroknál alkalmazott vezérlőbütykök eredete és alakja: tangenciális és a meredekemelkedésű - tangenciális bütyök és mozgástörvényeik</w:t>
      </w:r>
    </w:p>
    <w:p w:rsidR="00DE3423" w:rsidRPr="00DE3423" w:rsidRDefault="00DE3423" w:rsidP="00DE3423">
      <w:pPr>
        <w:spacing w:after="0"/>
        <w:ind w:left="851"/>
        <w:rPr>
          <w:rFonts w:cs="Times New Roman"/>
        </w:rPr>
      </w:pPr>
      <w:r w:rsidRPr="00DE3423">
        <w:rPr>
          <w:rFonts w:cs="Times New Roman"/>
        </w:rPr>
        <w:t>a vezértengely alakja, meghajtása, csapágyazása és kenése</w:t>
      </w:r>
    </w:p>
    <w:p w:rsidR="00DE3423" w:rsidRPr="00DE3423" w:rsidRDefault="00DE3423" w:rsidP="00DE3423">
      <w:pPr>
        <w:spacing w:after="0"/>
        <w:ind w:left="851"/>
        <w:rPr>
          <w:rFonts w:cs="Times New Roman"/>
        </w:rPr>
      </w:pPr>
      <w:r w:rsidRPr="00DE3423">
        <w:rPr>
          <w:rFonts w:cs="Times New Roman"/>
        </w:rPr>
        <w:t xml:space="preserve">a </w:t>
      </w:r>
      <w:proofErr w:type="spellStart"/>
      <w:r w:rsidRPr="00DE3423">
        <w:rPr>
          <w:rFonts w:cs="Times New Roman"/>
        </w:rPr>
        <w:t>bütyköstárcsa</w:t>
      </w:r>
      <w:proofErr w:type="spellEnd"/>
      <w:r w:rsidRPr="00DE3423">
        <w:rPr>
          <w:rFonts w:cs="Times New Roman"/>
        </w:rPr>
        <w:t xml:space="preserve"> alakja, a bütykök száma, a módosítás a főtengely és a tárcsa közt</w:t>
      </w:r>
    </w:p>
    <w:p w:rsidR="00DE3423" w:rsidRPr="00DE3423" w:rsidRDefault="00DE3423" w:rsidP="00DE3423">
      <w:pPr>
        <w:spacing w:after="0"/>
        <w:ind w:left="851"/>
        <w:rPr>
          <w:rFonts w:cs="Times New Roman"/>
        </w:rPr>
      </w:pPr>
      <w:r w:rsidRPr="00DE3423">
        <w:rPr>
          <w:rFonts w:cs="Times New Roman"/>
        </w:rPr>
        <w:t>a négyütemű Otto-motor keverékképzése</w:t>
      </w:r>
    </w:p>
    <w:p w:rsidR="00DE3423" w:rsidRPr="00DE3423" w:rsidRDefault="00DE3423" w:rsidP="00DE3423">
      <w:pPr>
        <w:spacing w:after="0"/>
        <w:ind w:left="851"/>
        <w:rPr>
          <w:rFonts w:cs="Times New Roman"/>
        </w:rPr>
      </w:pPr>
      <w:r w:rsidRPr="00DE3423">
        <w:rPr>
          <w:rFonts w:cs="Times New Roman"/>
        </w:rPr>
        <w:t>a tüzelőanyagok összetétele, az elégésükkor keletkező termékek</w:t>
      </w:r>
    </w:p>
    <w:p w:rsidR="00DE3423" w:rsidRPr="00DE3423" w:rsidRDefault="00DE3423" w:rsidP="00DE3423">
      <w:pPr>
        <w:spacing w:after="0"/>
        <w:ind w:left="851"/>
        <w:rPr>
          <w:rFonts w:cs="Times New Roman"/>
        </w:rPr>
      </w:pPr>
      <w:r w:rsidRPr="00DE3423">
        <w:rPr>
          <w:rFonts w:cs="Times New Roman"/>
        </w:rPr>
        <w:t>a benzin - levegő keverék meggyulladásának, égésének és égési sebességének kérdései</w:t>
      </w:r>
    </w:p>
    <w:p w:rsidR="00DE3423" w:rsidRPr="00DE3423" w:rsidRDefault="00DE3423" w:rsidP="00DE3423">
      <w:pPr>
        <w:spacing w:after="0"/>
        <w:ind w:left="851"/>
        <w:rPr>
          <w:rFonts w:cs="Times New Roman"/>
        </w:rPr>
      </w:pPr>
      <w:r w:rsidRPr="00DE3423">
        <w:rPr>
          <w:rFonts w:cs="Times New Roman"/>
        </w:rPr>
        <w:t>az elméleti és gyakorlati keverési arány, a légfelesleg tényező, a normál, szegény és dús keverék fogalma</w:t>
      </w:r>
    </w:p>
    <w:p w:rsidR="00DE3423" w:rsidRPr="00DE3423" w:rsidRDefault="00DE3423" w:rsidP="00DE3423">
      <w:pPr>
        <w:spacing w:after="0"/>
        <w:ind w:left="851"/>
        <w:rPr>
          <w:rFonts w:cs="Times New Roman"/>
        </w:rPr>
      </w:pPr>
      <w:r w:rsidRPr="00DE3423">
        <w:rPr>
          <w:rFonts w:cs="Times New Roman"/>
        </w:rPr>
        <w:t>az elemi porlasztó szerkezete, a keverési arány matematikai kifejezése, az elemi porlasztó hibája fordulatszám-változás és magasságváltozás esetén</w:t>
      </w:r>
    </w:p>
    <w:p w:rsidR="00DE3423" w:rsidRPr="00DE3423" w:rsidRDefault="00DE3423" w:rsidP="00DE3423">
      <w:pPr>
        <w:spacing w:after="0"/>
        <w:ind w:left="851"/>
        <w:rPr>
          <w:rFonts w:cs="Times New Roman"/>
        </w:rPr>
      </w:pPr>
      <w:r w:rsidRPr="00DE3423">
        <w:rPr>
          <w:rFonts w:cs="Times New Roman"/>
        </w:rPr>
        <w:t>a porlasztó kiegészítő berendezései: az alapgáz, a gyorsító, a takarék, a magassági rendszer, a fordulatszám szerinti korrekció: a kiegyenlítő fúvóka és a fékfúvóka, a gyorsleállító</w:t>
      </w:r>
    </w:p>
    <w:p w:rsidR="00DE3423" w:rsidRPr="00DE3423" w:rsidRDefault="00DE3423" w:rsidP="00DE3423">
      <w:pPr>
        <w:spacing w:after="0"/>
        <w:ind w:left="851"/>
        <w:rPr>
          <w:rFonts w:cs="Times New Roman"/>
        </w:rPr>
      </w:pPr>
      <w:r w:rsidRPr="00DE3423">
        <w:rPr>
          <w:rFonts w:cs="Times New Roman"/>
        </w:rPr>
        <w:t>a membrános permetezőporlasztó szerkezete és működése</w:t>
      </w:r>
    </w:p>
    <w:p w:rsidR="00DE3423" w:rsidRPr="00DE3423" w:rsidRDefault="00DE3423" w:rsidP="00DE3423">
      <w:pPr>
        <w:spacing w:after="0"/>
        <w:ind w:left="851"/>
        <w:rPr>
          <w:rFonts w:cs="Times New Roman"/>
        </w:rPr>
      </w:pPr>
      <w:r w:rsidRPr="00DE3423">
        <w:rPr>
          <w:rFonts w:cs="Times New Roman"/>
        </w:rPr>
        <w:t>a benzinbefecskendezés elve, a befecskendező szivattyú és a porlasztó</w:t>
      </w:r>
    </w:p>
    <w:p w:rsidR="00DE3423" w:rsidRPr="00DE3423" w:rsidRDefault="00DE3423" w:rsidP="00DE3423">
      <w:pPr>
        <w:spacing w:after="0"/>
        <w:ind w:left="851"/>
        <w:rPr>
          <w:rFonts w:cs="Times New Roman"/>
        </w:rPr>
      </w:pPr>
      <w:r w:rsidRPr="00DE3423">
        <w:rPr>
          <w:rFonts w:cs="Times New Roman"/>
        </w:rPr>
        <w:t>a befecskendező-szivattyú korrigálása a magasság, hőmérséklet és szívótér nyomás szerint</w:t>
      </w:r>
    </w:p>
    <w:p w:rsidR="00DE3423" w:rsidRPr="00DE3423" w:rsidRDefault="00DE3423" w:rsidP="00DE3423">
      <w:pPr>
        <w:spacing w:after="0"/>
        <w:ind w:left="851"/>
        <w:rPr>
          <w:rFonts w:cs="Times New Roman"/>
        </w:rPr>
      </w:pPr>
      <w:r w:rsidRPr="00DE3423">
        <w:rPr>
          <w:rFonts w:cs="Times New Roman"/>
        </w:rPr>
        <w:lastRenderedPageBreak/>
        <w:t>a magasságkorrekció nélküli membrános és a magassági korrekcióval ellátott vivőlapátos tápszivattyú szerkezete és működése</w:t>
      </w:r>
    </w:p>
    <w:p w:rsidR="00DE3423" w:rsidRPr="00DE3423" w:rsidRDefault="00DE3423" w:rsidP="00DE3423">
      <w:pPr>
        <w:spacing w:after="0"/>
        <w:ind w:left="851"/>
        <w:rPr>
          <w:rFonts w:cs="Times New Roman"/>
        </w:rPr>
      </w:pPr>
      <w:r w:rsidRPr="00DE3423">
        <w:rPr>
          <w:rFonts w:cs="Times New Roman"/>
        </w:rPr>
        <w:t>a repülőgépmotorok gyújtásrendszere</w:t>
      </w:r>
    </w:p>
    <w:p w:rsidR="00DE3423" w:rsidRPr="00DE3423" w:rsidRDefault="00DE3423" w:rsidP="00DE3423">
      <w:pPr>
        <w:spacing w:after="0"/>
        <w:ind w:left="851"/>
        <w:rPr>
          <w:rFonts w:cs="Times New Roman"/>
        </w:rPr>
      </w:pPr>
      <w:r w:rsidRPr="00DE3423">
        <w:rPr>
          <w:rFonts w:cs="Times New Roman"/>
        </w:rPr>
        <w:t>az akkumulátoros gyújtás elve, a megszakító, a gyújtótekercs, az elosztó működése</w:t>
      </w:r>
    </w:p>
    <w:p w:rsidR="00DE3423" w:rsidRPr="00DE3423" w:rsidRDefault="00DE3423" w:rsidP="00DE3423">
      <w:pPr>
        <w:spacing w:after="0"/>
        <w:ind w:left="851"/>
        <w:rPr>
          <w:rFonts w:cs="Times New Roman"/>
        </w:rPr>
      </w:pPr>
      <w:r w:rsidRPr="00DE3423">
        <w:rPr>
          <w:rFonts w:cs="Times New Roman"/>
        </w:rPr>
        <w:t xml:space="preserve">a </w:t>
      </w:r>
      <w:proofErr w:type="spellStart"/>
      <w:r w:rsidRPr="00DE3423">
        <w:rPr>
          <w:rFonts w:cs="Times New Roman"/>
        </w:rPr>
        <w:t>mágnesgyújtás</w:t>
      </w:r>
      <w:proofErr w:type="spellEnd"/>
      <w:r w:rsidRPr="00DE3423">
        <w:rPr>
          <w:rFonts w:cs="Times New Roman"/>
        </w:rPr>
        <w:t xml:space="preserve"> szerkezete,  működése: a forgótekercses, forgó </w:t>
      </w:r>
      <w:proofErr w:type="spellStart"/>
      <w:r w:rsidRPr="00DE3423">
        <w:rPr>
          <w:rFonts w:cs="Times New Roman"/>
        </w:rPr>
        <w:t>erővonalvezetős</w:t>
      </w:r>
      <w:proofErr w:type="spellEnd"/>
      <w:r w:rsidRPr="00DE3423">
        <w:rPr>
          <w:rFonts w:cs="Times New Roman"/>
        </w:rPr>
        <w:t xml:space="preserve"> és </w:t>
      </w:r>
      <w:proofErr w:type="spellStart"/>
      <w:r w:rsidRPr="00DE3423">
        <w:rPr>
          <w:rFonts w:cs="Times New Roman"/>
        </w:rPr>
        <w:t>forgómágneses</w:t>
      </w:r>
      <w:proofErr w:type="spellEnd"/>
      <w:r w:rsidRPr="00DE3423">
        <w:rPr>
          <w:rFonts w:cs="Times New Roman"/>
        </w:rPr>
        <w:t xml:space="preserve"> gyújtómágnes</w:t>
      </w:r>
    </w:p>
    <w:p w:rsidR="00DE3423" w:rsidRPr="00DE3423" w:rsidRDefault="00DE3423" w:rsidP="00DE3423">
      <w:pPr>
        <w:spacing w:after="0"/>
        <w:ind w:left="851"/>
        <w:rPr>
          <w:rFonts w:cs="Times New Roman"/>
        </w:rPr>
      </w:pPr>
      <w:r w:rsidRPr="00DE3423">
        <w:rPr>
          <w:rFonts w:cs="Times New Roman"/>
        </w:rPr>
        <w:t xml:space="preserve">a gyújtógyertya szerkezete, </w:t>
      </w:r>
      <w:proofErr w:type="spellStart"/>
      <w:r w:rsidRPr="00DE3423">
        <w:rPr>
          <w:rFonts w:cs="Times New Roman"/>
        </w:rPr>
        <w:t>hőértéke</w:t>
      </w:r>
      <w:proofErr w:type="spellEnd"/>
    </w:p>
    <w:p w:rsidR="00C53E01" w:rsidRDefault="00DE3423" w:rsidP="00DE3423">
      <w:pPr>
        <w:spacing w:after="0"/>
        <w:ind w:left="851"/>
      </w:pPr>
      <w:r w:rsidRPr="00DE3423">
        <w:rPr>
          <w:rFonts w:cs="Times New Roman"/>
        </w:rPr>
        <w:t xml:space="preserve">a gyújtáskapcsoló és a </w:t>
      </w:r>
      <w:proofErr w:type="spellStart"/>
      <w:r w:rsidRPr="00DE3423">
        <w:rPr>
          <w:rFonts w:cs="Times New Roman"/>
        </w:rPr>
        <w:t>gyújtáskollektor</w:t>
      </w:r>
      <w:proofErr w:type="spellEnd"/>
      <w:r w:rsidRPr="00DE3423">
        <w:rPr>
          <w:rFonts w:cs="Times New Roman"/>
        </w:rPr>
        <w:t xml:space="preserve"> szerelvényei: a gyújtókábel, kábelvégek és az </w:t>
      </w:r>
      <w:proofErr w:type="spellStart"/>
      <w:r w:rsidRPr="00DE3423">
        <w:rPr>
          <w:rFonts w:cs="Times New Roman"/>
        </w:rPr>
        <w:t>árnyékolócső</w:t>
      </w:r>
      <w:proofErr w:type="spellEnd"/>
      <w:r w:rsidRPr="00DE3423">
        <w:rPr>
          <w:rFonts w:cs="Times New Roman"/>
        </w:rPr>
        <w:t xml:space="preserve"> szerkezete</w:t>
      </w:r>
    </w:p>
    <w:p w:rsidR="00C53E01" w:rsidRPr="002A1C54" w:rsidRDefault="00C53E01" w:rsidP="00C53E01">
      <w:pPr>
        <w:tabs>
          <w:tab w:val="left" w:pos="1418"/>
          <w:tab w:val="right" w:pos="9072"/>
        </w:tabs>
        <w:spacing w:after="0"/>
        <w:ind w:left="851"/>
      </w:pPr>
    </w:p>
    <w:p w:rsidR="00C53E01" w:rsidRDefault="00DE3423" w:rsidP="00C53E01">
      <w:pPr>
        <w:pStyle w:val="Listaszerbekezds"/>
        <w:numPr>
          <w:ilvl w:val="2"/>
          <w:numId w:val="8"/>
        </w:numPr>
        <w:tabs>
          <w:tab w:val="left" w:pos="1701"/>
          <w:tab w:val="right" w:pos="9072"/>
        </w:tabs>
        <w:spacing w:after="0"/>
        <w:ind w:left="993" w:hanging="426"/>
        <w:rPr>
          <w:b/>
          <w:i/>
        </w:rPr>
      </w:pPr>
      <w:r w:rsidRPr="00DE3423">
        <w:rPr>
          <w:b/>
          <w:i/>
        </w:rPr>
        <w:t>Dugattyús hajtóművek II.</w:t>
      </w:r>
      <w:r w:rsidR="00C53E01" w:rsidRPr="00644690">
        <w:rPr>
          <w:b/>
          <w:i/>
        </w:rPr>
        <w:tab/>
        <w:t>…</w:t>
      </w:r>
      <w:r w:rsidR="00C53E01">
        <w:rPr>
          <w:b/>
          <w:i/>
        </w:rPr>
        <w:t xml:space="preserve"> ó</w:t>
      </w:r>
      <w:r w:rsidR="00C53E01" w:rsidRPr="00644690">
        <w:rPr>
          <w:b/>
          <w:i/>
        </w:rPr>
        <w:t>ra/</w:t>
      </w:r>
      <w:r>
        <w:rPr>
          <w:b/>
          <w:i/>
        </w:rPr>
        <w:t>25</w:t>
      </w:r>
      <w:r w:rsidR="00C53E01" w:rsidRPr="00644690">
        <w:rPr>
          <w:b/>
          <w:i/>
        </w:rPr>
        <w:t xml:space="preserve"> óra</w:t>
      </w:r>
    </w:p>
    <w:p w:rsidR="00DE3423" w:rsidRPr="00DE3423" w:rsidRDefault="00DE3423" w:rsidP="00DE3423">
      <w:pPr>
        <w:spacing w:after="0"/>
        <w:ind w:left="851"/>
        <w:rPr>
          <w:rFonts w:cs="Times New Roman"/>
        </w:rPr>
      </w:pPr>
      <w:r w:rsidRPr="00DE3423">
        <w:rPr>
          <w:rFonts w:cs="Times New Roman"/>
        </w:rPr>
        <w:t>a repülőgépmotorok kenésrendszere</w:t>
      </w:r>
    </w:p>
    <w:p w:rsidR="00DE3423" w:rsidRPr="00DE3423" w:rsidRDefault="00DE3423" w:rsidP="00DE3423">
      <w:pPr>
        <w:spacing w:after="0"/>
        <w:ind w:left="851"/>
        <w:rPr>
          <w:rFonts w:cs="Times New Roman"/>
        </w:rPr>
      </w:pPr>
      <w:r w:rsidRPr="00DE3423">
        <w:rPr>
          <w:rFonts w:cs="Times New Roman"/>
        </w:rPr>
        <w:t>a szárazkarterű kenésrendszer felépítése</w:t>
      </w:r>
    </w:p>
    <w:p w:rsidR="00DE3423" w:rsidRPr="00DE3423" w:rsidRDefault="00DE3423" w:rsidP="00DE3423">
      <w:pPr>
        <w:spacing w:after="0"/>
        <w:ind w:left="851"/>
        <w:rPr>
          <w:rFonts w:cs="Times New Roman"/>
        </w:rPr>
      </w:pPr>
      <w:r w:rsidRPr="00DE3423">
        <w:rPr>
          <w:rFonts w:cs="Times New Roman"/>
        </w:rPr>
        <w:t>a külső olajrendszer elemei</w:t>
      </w:r>
    </w:p>
    <w:p w:rsidR="00DE3423" w:rsidRPr="00DE3423" w:rsidRDefault="00DE3423" w:rsidP="00DE3423">
      <w:pPr>
        <w:spacing w:after="0"/>
        <w:ind w:left="851"/>
        <w:rPr>
          <w:rFonts w:cs="Times New Roman"/>
        </w:rPr>
      </w:pPr>
      <w:r w:rsidRPr="00DE3423">
        <w:rPr>
          <w:rFonts w:cs="Times New Roman"/>
        </w:rPr>
        <w:t>a fogaskerekes olajszivattyú működése, a be- és visszaszállító-szivattyúk közötti különbség</w:t>
      </w:r>
    </w:p>
    <w:p w:rsidR="00DE3423" w:rsidRPr="00DE3423" w:rsidRDefault="00DE3423" w:rsidP="00DE3423">
      <w:pPr>
        <w:spacing w:after="0"/>
        <w:ind w:left="851"/>
        <w:rPr>
          <w:rFonts w:cs="Times New Roman"/>
        </w:rPr>
      </w:pPr>
      <w:r w:rsidRPr="00DE3423">
        <w:rPr>
          <w:rFonts w:cs="Times New Roman"/>
        </w:rPr>
        <w:t>a motor belső olajrendszerének kialakítása</w:t>
      </w:r>
    </w:p>
    <w:p w:rsidR="00DE3423" w:rsidRPr="00DE3423" w:rsidRDefault="00DE3423" w:rsidP="00DE3423">
      <w:pPr>
        <w:spacing w:after="0"/>
        <w:ind w:left="851"/>
        <w:rPr>
          <w:rFonts w:cs="Times New Roman"/>
        </w:rPr>
      </w:pPr>
      <w:r w:rsidRPr="00DE3423">
        <w:rPr>
          <w:rFonts w:cs="Times New Roman"/>
        </w:rPr>
        <w:t>az olajhűtő szerkezete: csöves, bordás-csöves és méhsejt hűtők</w:t>
      </w:r>
    </w:p>
    <w:p w:rsidR="00DE3423" w:rsidRPr="00DE3423" w:rsidRDefault="00DE3423" w:rsidP="00DE3423">
      <w:pPr>
        <w:spacing w:after="0"/>
        <w:ind w:left="851"/>
        <w:rPr>
          <w:rFonts w:cs="Times New Roman"/>
        </w:rPr>
      </w:pPr>
      <w:r w:rsidRPr="00DE3423">
        <w:rPr>
          <w:rFonts w:cs="Times New Roman"/>
        </w:rPr>
        <w:t>az olajhűtő elhelyezése a repülőgépsárkányban</w:t>
      </w:r>
    </w:p>
    <w:p w:rsidR="00DE3423" w:rsidRPr="00DE3423" w:rsidRDefault="00DE3423" w:rsidP="00DE3423">
      <w:pPr>
        <w:spacing w:after="0"/>
        <w:ind w:left="851"/>
        <w:rPr>
          <w:rFonts w:cs="Times New Roman"/>
        </w:rPr>
      </w:pPr>
      <w:r w:rsidRPr="00DE3423">
        <w:rPr>
          <w:rFonts w:cs="Times New Roman"/>
        </w:rPr>
        <w:t>az olajtartály alakja, térfogata, anyaga és a benne elhelyezett elemek</w:t>
      </w:r>
    </w:p>
    <w:p w:rsidR="00DE3423" w:rsidRPr="00DE3423" w:rsidRDefault="00DE3423" w:rsidP="00DE3423">
      <w:pPr>
        <w:spacing w:after="0"/>
        <w:ind w:left="851"/>
        <w:rPr>
          <w:rFonts w:cs="Times New Roman"/>
        </w:rPr>
      </w:pPr>
      <w:r w:rsidRPr="00DE3423">
        <w:rPr>
          <w:rFonts w:cs="Times New Roman"/>
        </w:rPr>
        <w:t>a repülőgépmotor indítása</w:t>
      </w:r>
    </w:p>
    <w:p w:rsidR="00DE3423" w:rsidRPr="00DE3423" w:rsidRDefault="00DE3423" w:rsidP="00DE3423">
      <w:pPr>
        <w:spacing w:after="0"/>
        <w:ind w:left="851"/>
        <w:rPr>
          <w:rFonts w:cs="Times New Roman"/>
        </w:rPr>
      </w:pPr>
      <w:r w:rsidRPr="00DE3423">
        <w:rPr>
          <w:rFonts w:cs="Times New Roman"/>
        </w:rPr>
        <w:t>az indítás feltételei</w:t>
      </w:r>
    </w:p>
    <w:p w:rsidR="00DE3423" w:rsidRPr="00DE3423" w:rsidRDefault="00DE3423" w:rsidP="00DE3423">
      <w:pPr>
        <w:spacing w:after="0"/>
        <w:ind w:left="851"/>
        <w:rPr>
          <w:rFonts w:cs="Times New Roman"/>
        </w:rPr>
      </w:pPr>
      <w:r w:rsidRPr="00DE3423">
        <w:rPr>
          <w:rFonts w:cs="Times New Roman"/>
        </w:rPr>
        <w:t>a kézi, az elektromotoros, a sűrített levegős és a tehetetlenségi indítás</w:t>
      </w:r>
    </w:p>
    <w:p w:rsidR="00DE3423" w:rsidRPr="00DE3423" w:rsidRDefault="00DE3423" w:rsidP="00DE3423">
      <w:pPr>
        <w:spacing w:after="0"/>
        <w:ind w:left="851"/>
        <w:rPr>
          <w:rFonts w:cs="Times New Roman"/>
        </w:rPr>
      </w:pPr>
      <w:r w:rsidRPr="00DE3423">
        <w:rPr>
          <w:rFonts w:cs="Times New Roman"/>
        </w:rPr>
        <w:t xml:space="preserve">az indítógyújtás: a kézi </w:t>
      </w:r>
      <w:proofErr w:type="spellStart"/>
      <w:r w:rsidRPr="00DE3423">
        <w:rPr>
          <w:rFonts w:cs="Times New Roman"/>
        </w:rPr>
        <w:t>indítómágnes</w:t>
      </w:r>
      <w:proofErr w:type="spellEnd"/>
      <w:r w:rsidRPr="00DE3423">
        <w:rPr>
          <w:rFonts w:cs="Times New Roman"/>
        </w:rPr>
        <w:t>, az indítótekercs kis- és nagyfeszültségű kimenettel</w:t>
      </w:r>
    </w:p>
    <w:p w:rsidR="00DE3423" w:rsidRPr="00DE3423" w:rsidRDefault="00DE3423" w:rsidP="00DE3423">
      <w:pPr>
        <w:spacing w:after="0"/>
        <w:ind w:left="851"/>
        <w:rPr>
          <w:rFonts w:cs="Times New Roman"/>
        </w:rPr>
      </w:pPr>
      <w:r w:rsidRPr="00DE3423">
        <w:rPr>
          <w:rFonts w:cs="Times New Roman"/>
        </w:rPr>
        <w:t xml:space="preserve">a keverékdúsítás eszközei: befecskendezés a szívócsőbe, a sűrítőházba, az indító </w:t>
      </w:r>
      <w:proofErr w:type="spellStart"/>
      <w:r w:rsidRPr="00DE3423">
        <w:rPr>
          <w:rFonts w:cs="Times New Roman"/>
        </w:rPr>
        <w:t>benzin-sűrítettlevegő-palack</w:t>
      </w:r>
      <w:proofErr w:type="spellEnd"/>
    </w:p>
    <w:p w:rsidR="00DE3423" w:rsidRPr="00DE3423" w:rsidRDefault="00DE3423" w:rsidP="00DE3423">
      <w:pPr>
        <w:spacing w:after="0"/>
        <w:ind w:left="851"/>
        <w:rPr>
          <w:rFonts w:cs="Times New Roman"/>
        </w:rPr>
      </w:pPr>
      <w:r w:rsidRPr="00DE3423">
        <w:rPr>
          <w:rFonts w:cs="Times New Roman"/>
        </w:rPr>
        <w:t>a repülőgépmotor hűtése</w:t>
      </w:r>
    </w:p>
    <w:p w:rsidR="00DE3423" w:rsidRPr="00DE3423" w:rsidRDefault="00DE3423" w:rsidP="00DE3423">
      <w:pPr>
        <w:spacing w:after="0"/>
        <w:ind w:left="851"/>
        <w:rPr>
          <w:rFonts w:cs="Times New Roman"/>
        </w:rPr>
      </w:pPr>
      <w:r w:rsidRPr="00DE3423">
        <w:rPr>
          <w:rFonts w:cs="Times New Roman"/>
        </w:rPr>
        <w:t>közvetlen, vagy léghűtés: a henger és hengerfej hűtőbordáinak kialakítása, elhelyezése, a terelőlemezek szerepe, a levegőbevezető-csatorna kialakítása, a motorburkolat és elemei</w:t>
      </w:r>
    </w:p>
    <w:p w:rsidR="00DE3423" w:rsidRPr="00DE3423" w:rsidRDefault="00DE3423" w:rsidP="00DE3423">
      <w:pPr>
        <w:spacing w:after="0"/>
        <w:ind w:left="851"/>
        <w:rPr>
          <w:rFonts w:cs="Times New Roman"/>
        </w:rPr>
      </w:pPr>
      <w:r w:rsidRPr="00DE3423">
        <w:rPr>
          <w:rFonts w:cs="Times New Roman"/>
        </w:rPr>
        <w:t>a hűtés módja és a motorteljesítmény összefüggése, a hűtőfolyadék összetétele, a zárt hűtőrendszer alkalmazásának okai</w:t>
      </w:r>
    </w:p>
    <w:p w:rsidR="00DE3423" w:rsidRPr="00DE3423" w:rsidRDefault="00DE3423" w:rsidP="00DE3423">
      <w:pPr>
        <w:spacing w:after="0"/>
        <w:ind w:left="851"/>
        <w:rPr>
          <w:rFonts w:cs="Times New Roman"/>
        </w:rPr>
      </w:pPr>
      <w:r w:rsidRPr="00DE3423">
        <w:rPr>
          <w:rFonts w:cs="Times New Roman"/>
        </w:rPr>
        <w:t xml:space="preserve">a közvetett vagy folyadékhűtés rendszere, elemei és működése, a folyadékszivattyú, a gőzleválasztó, a hűtőradiátor és a </w:t>
      </w:r>
      <w:proofErr w:type="spellStart"/>
      <w:r w:rsidRPr="00DE3423">
        <w:rPr>
          <w:rFonts w:cs="Times New Roman"/>
        </w:rPr>
        <w:t>kiegyenlítőtartály</w:t>
      </w:r>
      <w:proofErr w:type="spellEnd"/>
      <w:r w:rsidRPr="00DE3423">
        <w:rPr>
          <w:rFonts w:cs="Times New Roman"/>
        </w:rPr>
        <w:t xml:space="preserve"> a kettősszeleppel</w:t>
      </w:r>
    </w:p>
    <w:p w:rsidR="00DE3423" w:rsidRPr="00DE3423" w:rsidRDefault="00DE3423" w:rsidP="00DE3423">
      <w:pPr>
        <w:spacing w:after="0"/>
        <w:ind w:left="851"/>
        <w:rPr>
          <w:rFonts w:cs="Times New Roman"/>
        </w:rPr>
      </w:pPr>
      <w:r w:rsidRPr="00DE3423">
        <w:rPr>
          <w:rFonts w:cs="Times New Roman"/>
        </w:rPr>
        <w:t>a repülőgépmotor fel és túltöltése</w:t>
      </w:r>
    </w:p>
    <w:p w:rsidR="00DE3423" w:rsidRPr="00DE3423" w:rsidRDefault="00DE3423" w:rsidP="00DE3423">
      <w:pPr>
        <w:spacing w:after="0"/>
        <w:ind w:left="851"/>
        <w:rPr>
          <w:rFonts w:cs="Times New Roman"/>
        </w:rPr>
      </w:pPr>
      <w:r w:rsidRPr="00DE3423">
        <w:rPr>
          <w:rFonts w:cs="Times New Roman"/>
        </w:rPr>
        <w:t>a motor teljesítményének csökkenése a repülési magasság növekedésével, a csökkenés oka</w:t>
      </w:r>
    </w:p>
    <w:p w:rsidR="00DE3423" w:rsidRPr="00DE3423" w:rsidRDefault="00DE3423" w:rsidP="00DE3423">
      <w:pPr>
        <w:spacing w:after="0"/>
        <w:ind w:left="851"/>
        <w:rPr>
          <w:rFonts w:cs="Times New Roman"/>
        </w:rPr>
      </w:pPr>
      <w:r w:rsidRPr="00DE3423">
        <w:rPr>
          <w:rFonts w:cs="Times New Roman"/>
        </w:rPr>
        <w:t>a fel- és túltöltés kritériumai, a túltöltés korlátai</w:t>
      </w:r>
    </w:p>
    <w:p w:rsidR="00DE3423" w:rsidRPr="00DE3423" w:rsidRDefault="00DE3423" w:rsidP="00DE3423">
      <w:pPr>
        <w:spacing w:after="0"/>
        <w:ind w:left="851"/>
        <w:rPr>
          <w:rFonts w:cs="Times New Roman"/>
        </w:rPr>
      </w:pPr>
      <w:r w:rsidRPr="00DE3423">
        <w:rPr>
          <w:rFonts w:cs="Times New Roman"/>
        </w:rPr>
        <w:t>a feltöltött motor teljesítményének változása, a változás okai</w:t>
      </w:r>
    </w:p>
    <w:p w:rsidR="00DE3423" w:rsidRPr="00DE3423" w:rsidRDefault="00DE3423" w:rsidP="00DE3423">
      <w:pPr>
        <w:spacing w:after="0"/>
        <w:ind w:left="851"/>
        <w:rPr>
          <w:rFonts w:cs="Times New Roman"/>
        </w:rPr>
      </w:pPr>
      <w:r w:rsidRPr="00DE3423">
        <w:rPr>
          <w:rFonts w:cs="Times New Roman"/>
        </w:rPr>
        <w:t>a fel- és túltöltés eszközei, a többsebességű és fokozatnélküli feltöltők</w:t>
      </w:r>
    </w:p>
    <w:p w:rsidR="00DE3423" w:rsidRPr="00DE3423" w:rsidRDefault="00DE3423" w:rsidP="00DE3423">
      <w:pPr>
        <w:spacing w:after="0"/>
        <w:ind w:left="851"/>
        <w:rPr>
          <w:rFonts w:cs="Times New Roman"/>
        </w:rPr>
      </w:pPr>
      <w:r w:rsidRPr="00DE3423">
        <w:rPr>
          <w:rFonts w:cs="Times New Roman"/>
        </w:rPr>
        <w:t>dugattyús repülőgépmotor üzemeltetése, és ellenőrzése</w:t>
      </w:r>
    </w:p>
    <w:p w:rsidR="00DE3423" w:rsidRPr="00DE3423" w:rsidRDefault="00DE3423" w:rsidP="00DE3423">
      <w:pPr>
        <w:spacing w:after="0"/>
        <w:ind w:left="851"/>
        <w:rPr>
          <w:rFonts w:cs="Times New Roman"/>
        </w:rPr>
      </w:pPr>
      <w:r w:rsidRPr="00DE3423">
        <w:rPr>
          <w:rFonts w:cs="Times New Roman"/>
        </w:rPr>
        <w:t>a dugattyús repülőmotor teljesítményét meghatározó paraméterek</w:t>
      </w:r>
    </w:p>
    <w:p w:rsidR="00DE3423" w:rsidRPr="00DE3423" w:rsidRDefault="00DE3423" w:rsidP="00DE3423">
      <w:pPr>
        <w:spacing w:after="0"/>
        <w:ind w:left="851"/>
        <w:rPr>
          <w:rFonts w:cs="Times New Roman"/>
        </w:rPr>
      </w:pPr>
      <w:r w:rsidRPr="00DE3423">
        <w:rPr>
          <w:rFonts w:cs="Times New Roman"/>
        </w:rPr>
        <w:t>a motorpróba felépítése és végrehajtása, a teljesítményt és a működőképességet jelző paraméterek köre</w:t>
      </w:r>
    </w:p>
    <w:p w:rsidR="00DE3423" w:rsidRPr="00DE3423" w:rsidRDefault="00DE3423" w:rsidP="00DE3423">
      <w:pPr>
        <w:spacing w:after="0"/>
        <w:ind w:left="851"/>
        <w:rPr>
          <w:rFonts w:cs="Times New Roman"/>
        </w:rPr>
      </w:pPr>
      <w:r w:rsidRPr="00DE3423">
        <w:rPr>
          <w:rFonts w:cs="Times New Roman"/>
        </w:rPr>
        <w:t>a dugattyús repülőgép-hajtómű karbantartásának rendszerei</w:t>
      </w:r>
    </w:p>
    <w:p w:rsidR="00DE3423" w:rsidRPr="00DE3423" w:rsidRDefault="00DE3423" w:rsidP="00DE3423">
      <w:pPr>
        <w:spacing w:after="0"/>
        <w:ind w:left="851"/>
        <w:rPr>
          <w:rFonts w:cs="Times New Roman"/>
        </w:rPr>
      </w:pPr>
      <w:r w:rsidRPr="00DE3423">
        <w:rPr>
          <w:rFonts w:cs="Times New Roman"/>
        </w:rPr>
        <w:t>az olajcsere, a hűtés és a gyújtás karbantartása, a keverékképző rendszer elemeinek ellenőrzése és karbantartása, a motor felfüggesztésének és vezérlésének ellenőrzése, a téli-nyári átállás</w:t>
      </w:r>
    </w:p>
    <w:p w:rsidR="00C53E01" w:rsidRDefault="00DE3423" w:rsidP="00DE3423">
      <w:pPr>
        <w:spacing w:after="0"/>
        <w:ind w:left="851"/>
      </w:pPr>
      <w:r w:rsidRPr="00DE3423">
        <w:rPr>
          <w:rFonts w:cs="Times New Roman"/>
        </w:rPr>
        <w:t>a segédberendezések szabályzása</w:t>
      </w:r>
    </w:p>
    <w:p w:rsidR="00C53E01" w:rsidRPr="002A1C54" w:rsidRDefault="00C53E01" w:rsidP="00C53E01">
      <w:pPr>
        <w:tabs>
          <w:tab w:val="left" w:pos="1418"/>
          <w:tab w:val="right" w:pos="9072"/>
        </w:tabs>
        <w:spacing w:after="0"/>
        <w:ind w:left="851"/>
      </w:pPr>
    </w:p>
    <w:p w:rsidR="00C53E01" w:rsidRPr="00644690" w:rsidRDefault="00DE3423" w:rsidP="00C53E01">
      <w:pPr>
        <w:pStyle w:val="Listaszerbekezds"/>
        <w:numPr>
          <w:ilvl w:val="2"/>
          <w:numId w:val="8"/>
        </w:numPr>
        <w:tabs>
          <w:tab w:val="left" w:pos="1701"/>
          <w:tab w:val="right" w:pos="9072"/>
        </w:tabs>
        <w:spacing w:after="0"/>
        <w:ind w:left="993" w:hanging="426"/>
        <w:rPr>
          <w:rFonts w:cs="Times New Roman"/>
          <w:b/>
          <w:i/>
        </w:rPr>
      </w:pPr>
      <w:r w:rsidRPr="00DE3423">
        <w:rPr>
          <w:b/>
          <w:i/>
        </w:rPr>
        <w:t>Gázturbinás hajtóművek I.</w:t>
      </w:r>
      <w:r w:rsidR="00C53E01" w:rsidRPr="00644690">
        <w:rPr>
          <w:b/>
          <w:i/>
        </w:rPr>
        <w:tab/>
        <w:t>…</w:t>
      </w:r>
      <w:r w:rsidR="00C53E01">
        <w:rPr>
          <w:b/>
          <w:i/>
        </w:rPr>
        <w:t xml:space="preserve"> ó</w:t>
      </w:r>
      <w:r w:rsidR="00C53E01" w:rsidRPr="00644690">
        <w:rPr>
          <w:b/>
          <w:i/>
        </w:rPr>
        <w:t>ra/</w:t>
      </w:r>
      <w:r>
        <w:rPr>
          <w:b/>
          <w:i/>
        </w:rPr>
        <w:t>25</w:t>
      </w:r>
      <w:r w:rsidR="00C53E01" w:rsidRPr="00644690">
        <w:rPr>
          <w:b/>
          <w:i/>
        </w:rPr>
        <w:t xml:space="preserve"> óra</w:t>
      </w:r>
    </w:p>
    <w:p w:rsidR="00A0392C" w:rsidRPr="00A0392C" w:rsidRDefault="00A0392C" w:rsidP="00A0392C">
      <w:pPr>
        <w:spacing w:after="0"/>
        <w:ind w:left="851"/>
        <w:rPr>
          <w:rFonts w:cs="Times New Roman"/>
        </w:rPr>
      </w:pPr>
      <w:r w:rsidRPr="00A0392C">
        <w:rPr>
          <w:rFonts w:cs="Times New Roman"/>
        </w:rPr>
        <w:t>történeti áttekintés</w:t>
      </w:r>
    </w:p>
    <w:p w:rsidR="00A0392C" w:rsidRPr="00A0392C" w:rsidRDefault="00A0392C" w:rsidP="00A0392C">
      <w:pPr>
        <w:spacing w:after="0"/>
        <w:ind w:left="851"/>
        <w:rPr>
          <w:rFonts w:cs="Times New Roman"/>
        </w:rPr>
      </w:pPr>
      <w:r w:rsidRPr="00A0392C">
        <w:rPr>
          <w:rFonts w:cs="Times New Roman"/>
        </w:rPr>
        <w:t>a fejlődés útja, iránya és tényezői</w:t>
      </w:r>
    </w:p>
    <w:p w:rsidR="00A0392C" w:rsidRPr="00A0392C" w:rsidRDefault="00A0392C" w:rsidP="00A0392C">
      <w:pPr>
        <w:spacing w:after="0"/>
        <w:ind w:left="851"/>
        <w:rPr>
          <w:rFonts w:cs="Times New Roman"/>
        </w:rPr>
      </w:pPr>
      <w:r w:rsidRPr="00A0392C">
        <w:rPr>
          <w:rFonts w:cs="Times New Roman"/>
        </w:rPr>
        <w:t xml:space="preserve">a gázturbinás sugárhajtóművek fajtái: egytengelyű - egyenáramú, többtengelyű - többáramú, </w:t>
      </w:r>
    </w:p>
    <w:p w:rsidR="00A0392C" w:rsidRPr="00A0392C" w:rsidRDefault="00A0392C" w:rsidP="00A0392C">
      <w:pPr>
        <w:spacing w:after="0"/>
        <w:ind w:left="851"/>
        <w:rPr>
          <w:rFonts w:cs="Times New Roman"/>
        </w:rPr>
      </w:pPr>
      <w:r w:rsidRPr="00A0392C">
        <w:rPr>
          <w:rFonts w:cs="Times New Roman"/>
        </w:rPr>
        <w:t>légcsavaros gázturbinák</w:t>
      </w:r>
    </w:p>
    <w:p w:rsidR="00A0392C" w:rsidRPr="00A0392C" w:rsidRDefault="00A0392C" w:rsidP="00A0392C">
      <w:pPr>
        <w:spacing w:after="0"/>
        <w:ind w:left="851"/>
        <w:rPr>
          <w:rFonts w:cs="Times New Roman"/>
        </w:rPr>
      </w:pPr>
      <w:r w:rsidRPr="00A0392C">
        <w:rPr>
          <w:rFonts w:cs="Times New Roman"/>
        </w:rPr>
        <w:t>a tolóerő és a tengelyteljesítmény növelésének korlátai</w:t>
      </w:r>
    </w:p>
    <w:p w:rsidR="00A0392C" w:rsidRPr="00A0392C" w:rsidRDefault="00A0392C" w:rsidP="00A0392C">
      <w:pPr>
        <w:spacing w:after="0"/>
        <w:ind w:left="851"/>
        <w:rPr>
          <w:rFonts w:cs="Times New Roman"/>
        </w:rPr>
      </w:pPr>
      <w:r w:rsidRPr="00A0392C">
        <w:rPr>
          <w:rFonts w:cs="Times New Roman"/>
        </w:rPr>
        <w:t>a sugárhajtómű jellemző keresztmetszetei és azok jelölése</w:t>
      </w:r>
    </w:p>
    <w:p w:rsidR="00A0392C" w:rsidRPr="00A0392C" w:rsidRDefault="00A0392C" w:rsidP="00A0392C">
      <w:pPr>
        <w:spacing w:after="0"/>
        <w:ind w:left="851"/>
        <w:rPr>
          <w:rFonts w:cs="Times New Roman"/>
        </w:rPr>
      </w:pPr>
      <w:r w:rsidRPr="00A0392C">
        <w:rPr>
          <w:rFonts w:cs="Times New Roman"/>
        </w:rPr>
        <w:t>a sugárhajtómű ideális munkafolyamata, a körfolyamat hasznos munkája, termikus hatásfoka, a sűrítési viszony</w:t>
      </w:r>
    </w:p>
    <w:p w:rsidR="00A0392C" w:rsidRPr="00A0392C" w:rsidRDefault="00A0392C" w:rsidP="00A0392C">
      <w:pPr>
        <w:spacing w:after="0"/>
        <w:ind w:left="851"/>
        <w:rPr>
          <w:rFonts w:cs="Times New Roman"/>
        </w:rPr>
      </w:pPr>
      <w:r w:rsidRPr="00A0392C">
        <w:rPr>
          <w:rFonts w:cs="Times New Roman"/>
        </w:rPr>
        <w:t>a körfolyamat munkája, mint a turbinamunka és kompresszormunka különbsége</w:t>
      </w:r>
    </w:p>
    <w:p w:rsidR="00A0392C" w:rsidRPr="00A0392C" w:rsidRDefault="00A0392C" w:rsidP="00A0392C">
      <w:pPr>
        <w:spacing w:after="0"/>
        <w:ind w:left="851"/>
        <w:rPr>
          <w:rFonts w:cs="Times New Roman"/>
        </w:rPr>
      </w:pPr>
      <w:r w:rsidRPr="00A0392C">
        <w:rPr>
          <w:rFonts w:cs="Times New Roman"/>
        </w:rPr>
        <w:t xml:space="preserve">a munkaterület növelése víz befecskendezéssel és </w:t>
      </w:r>
      <w:proofErr w:type="spellStart"/>
      <w:r w:rsidRPr="00A0392C">
        <w:rPr>
          <w:rFonts w:cs="Times New Roman"/>
        </w:rPr>
        <w:t>utánégetéssel</w:t>
      </w:r>
      <w:proofErr w:type="spellEnd"/>
    </w:p>
    <w:p w:rsidR="00A0392C" w:rsidRPr="00A0392C" w:rsidRDefault="00A0392C" w:rsidP="00A0392C">
      <w:pPr>
        <w:spacing w:after="0"/>
        <w:ind w:left="851"/>
        <w:rPr>
          <w:rFonts w:cs="Times New Roman"/>
        </w:rPr>
      </w:pPr>
      <w:r w:rsidRPr="00A0392C">
        <w:rPr>
          <w:rFonts w:cs="Times New Roman"/>
        </w:rPr>
        <w:t>a valóságos sugárhajtómű munkafolyamata, a veszteségek okai</w:t>
      </w:r>
    </w:p>
    <w:p w:rsidR="00A0392C" w:rsidRPr="00A0392C" w:rsidRDefault="00A0392C" w:rsidP="00A0392C">
      <w:pPr>
        <w:spacing w:after="0"/>
        <w:ind w:left="851"/>
        <w:rPr>
          <w:rFonts w:cs="Times New Roman"/>
        </w:rPr>
      </w:pPr>
      <w:r w:rsidRPr="00A0392C">
        <w:rPr>
          <w:rFonts w:cs="Times New Roman"/>
        </w:rPr>
        <w:t>az egytengelyű - egyáramú gázturbinás sugárhajtómű sebességi jelleggörbéje, magassági jelleggörbéje és fojtási jelleggörbéje</w:t>
      </w:r>
    </w:p>
    <w:p w:rsidR="00A0392C" w:rsidRPr="00A0392C" w:rsidRDefault="00A0392C" w:rsidP="00A0392C">
      <w:pPr>
        <w:spacing w:after="0"/>
        <w:ind w:left="851"/>
        <w:rPr>
          <w:rFonts w:cs="Times New Roman"/>
        </w:rPr>
      </w:pPr>
      <w:r w:rsidRPr="00A0392C">
        <w:rPr>
          <w:rFonts w:cs="Times New Roman"/>
        </w:rPr>
        <w:t>a jelleggörbék kiterjesztése a kétáramú sugárhajtóművekre</w:t>
      </w:r>
    </w:p>
    <w:p w:rsidR="00A0392C" w:rsidRPr="00A0392C" w:rsidRDefault="00A0392C" w:rsidP="00A0392C">
      <w:pPr>
        <w:spacing w:after="0"/>
        <w:ind w:left="851"/>
        <w:rPr>
          <w:rFonts w:cs="Times New Roman"/>
        </w:rPr>
      </w:pPr>
      <w:r w:rsidRPr="00A0392C">
        <w:rPr>
          <w:rFonts w:cs="Times New Roman"/>
        </w:rPr>
        <w:t>szívócső</w:t>
      </w:r>
    </w:p>
    <w:p w:rsidR="00A0392C" w:rsidRPr="00A0392C" w:rsidRDefault="00A0392C" w:rsidP="00A0392C">
      <w:pPr>
        <w:spacing w:after="0"/>
        <w:ind w:left="851"/>
        <w:rPr>
          <w:rFonts w:cs="Times New Roman"/>
        </w:rPr>
      </w:pPr>
      <w:r w:rsidRPr="00A0392C">
        <w:rPr>
          <w:rFonts w:cs="Times New Roman"/>
        </w:rPr>
        <w:t>szívócső feladata, a levegő állapotváltozása a szívócsőben</w:t>
      </w:r>
    </w:p>
    <w:p w:rsidR="00A0392C" w:rsidRPr="00A0392C" w:rsidRDefault="00A0392C" w:rsidP="00A0392C">
      <w:pPr>
        <w:spacing w:after="0"/>
        <w:ind w:left="851"/>
        <w:rPr>
          <w:rFonts w:cs="Times New Roman"/>
        </w:rPr>
      </w:pPr>
      <w:r w:rsidRPr="00A0392C">
        <w:rPr>
          <w:rFonts w:cs="Times New Roman"/>
        </w:rPr>
        <w:t>a hangsebesség alatti szívócső szerkezete, működése</w:t>
      </w:r>
    </w:p>
    <w:p w:rsidR="00A0392C" w:rsidRPr="00A0392C" w:rsidRDefault="00A0392C" w:rsidP="00A0392C">
      <w:pPr>
        <w:spacing w:after="0"/>
        <w:ind w:left="851"/>
        <w:rPr>
          <w:rFonts w:cs="Times New Roman"/>
        </w:rPr>
      </w:pPr>
      <w:r w:rsidRPr="00A0392C">
        <w:rPr>
          <w:rFonts w:cs="Times New Roman"/>
        </w:rPr>
        <w:t>a hangsebesség feletti szívócső kialakítása és működése</w:t>
      </w:r>
    </w:p>
    <w:p w:rsidR="00A0392C" w:rsidRPr="00A0392C" w:rsidRDefault="00A0392C" w:rsidP="00A0392C">
      <w:pPr>
        <w:spacing w:after="0"/>
        <w:ind w:left="851"/>
        <w:rPr>
          <w:rFonts w:cs="Times New Roman"/>
        </w:rPr>
      </w:pPr>
      <w:r w:rsidRPr="00A0392C">
        <w:rPr>
          <w:rFonts w:cs="Times New Roman"/>
        </w:rPr>
        <w:t>kompresszor</w:t>
      </w:r>
    </w:p>
    <w:p w:rsidR="00A0392C" w:rsidRPr="00A0392C" w:rsidRDefault="00A0392C" w:rsidP="00A0392C">
      <w:pPr>
        <w:spacing w:after="0"/>
        <w:ind w:left="851"/>
        <w:rPr>
          <w:rFonts w:cs="Times New Roman"/>
        </w:rPr>
      </w:pPr>
      <w:r w:rsidRPr="00A0392C">
        <w:rPr>
          <w:rFonts w:cs="Times New Roman"/>
        </w:rPr>
        <w:t xml:space="preserve">a kompresszor működésének fizikai alapjai </w:t>
      </w:r>
    </w:p>
    <w:p w:rsidR="00A0392C" w:rsidRPr="00A0392C" w:rsidRDefault="00A0392C" w:rsidP="00A0392C">
      <w:pPr>
        <w:spacing w:after="0"/>
        <w:ind w:left="851"/>
        <w:rPr>
          <w:rFonts w:cs="Times New Roman"/>
        </w:rPr>
      </w:pPr>
      <w:r w:rsidRPr="00A0392C">
        <w:rPr>
          <w:rFonts w:cs="Times New Roman"/>
        </w:rPr>
        <w:t xml:space="preserve">a kompresszorok fajtái: centrifugál- és </w:t>
      </w:r>
      <w:proofErr w:type="spellStart"/>
      <w:r w:rsidRPr="00A0392C">
        <w:rPr>
          <w:rFonts w:cs="Times New Roman"/>
        </w:rPr>
        <w:t>axiálkompresszor</w:t>
      </w:r>
      <w:proofErr w:type="spellEnd"/>
    </w:p>
    <w:p w:rsidR="00A0392C" w:rsidRPr="00A0392C" w:rsidRDefault="00A0392C" w:rsidP="00A0392C">
      <w:pPr>
        <w:spacing w:after="0"/>
        <w:ind w:left="851"/>
        <w:rPr>
          <w:rFonts w:cs="Times New Roman"/>
        </w:rPr>
      </w:pPr>
      <w:r w:rsidRPr="00A0392C">
        <w:rPr>
          <w:rFonts w:cs="Times New Roman"/>
        </w:rPr>
        <w:t>a centrifugálkompresszor szerkezete, sebességi háromszögei és nyomásviszonya a veszteségek tükrében</w:t>
      </w:r>
    </w:p>
    <w:p w:rsidR="00A0392C" w:rsidRPr="00A0392C" w:rsidRDefault="00A0392C" w:rsidP="00A0392C">
      <w:pPr>
        <w:spacing w:after="0"/>
        <w:ind w:left="851"/>
        <w:rPr>
          <w:rFonts w:cs="Times New Roman"/>
        </w:rPr>
      </w:pPr>
      <w:r w:rsidRPr="00A0392C">
        <w:rPr>
          <w:rFonts w:cs="Times New Roman"/>
        </w:rPr>
        <w:t xml:space="preserve">az </w:t>
      </w:r>
      <w:proofErr w:type="spellStart"/>
      <w:r w:rsidRPr="00A0392C">
        <w:rPr>
          <w:rFonts w:cs="Times New Roman"/>
        </w:rPr>
        <w:t>axiálkompresszor-fokozat</w:t>
      </w:r>
      <w:proofErr w:type="spellEnd"/>
      <w:r w:rsidRPr="00A0392C">
        <w:rPr>
          <w:rFonts w:cs="Times New Roman"/>
        </w:rPr>
        <w:t xml:space="preserve"> működése az előterelő lapátkoszorúval együtt</w:t>
      </w:r>
    </w:p>
    <w:p w:rsidR="00A0392C" w:rsidRPr="00A0392C" w:rsidRDefault="00A0392C" w:rsidP="00A0392C">
      <w:pPr>
        <w:spacing w:after="0"/>
        <w:ind w:left="851"/>
        <w:rPr>
          <w:rFonts w:cs="Times New Roman"/>
        </w:rPr>
      </w:pPr>
      <w:r w:rsidRPr="00A0392C">
        <w:rPr>
          <w:rFonts w:cs="Times New Roman"/>
        </w:rPr>
        <w:t xml:space="preserve">a sokfokozatú </w:t>
      </w:r>
      <w:proofErr w:type="spellStart"/>
      <w:r w:rsidRPr="00A0392C">
        <w:rPr>
          <w:rFonts w:cs="Times New Roman"/>
        </w:rPr>
        <w:t>axiálkompresszor</w:t>
      </w:r>
      <w:proofErr w:type="spellEnd"/>
      <w:r w:rsidRPr="00A0392C">
        <w:rPr>
          <w:rFonts w:cs="Times New Roman"/>
        </w:rPr>
        <w:t xml:space="preserve"> működési és geometriai sajátosságai</w:t>
      </w:r>
    </w:p>
    <w:p w:rsidR="00A0392C" w:rsidRPr="00A0392C" w:rsidRDefault="00A0392C" w:rsidP="00A0392C">
      <w:pPr>
        <w:spacing w:after="0"/>
        <w:ind w:left="851"/>
        <w:rPr>
          <w:rFonts w:cs="Times New Roman"/>
        </w:rPr>
      </w:pPr>
      <w:r w:rsidRPr="00A0392C">
        <w:rPr>
          <w:rFonts w:cs="Times New Roman"/>
        </w:rPr>
        <w:t>a nyomásviszony értéke a fokozat nyomásviszonyának függvényében</w:t>
      </w:r>
    </w:p>
    <w:p w:rsidR="00A0392C" w:rsidRPr="00A0392C" w:rsidRDefault="00A0392C" w:rsidP="00A0392C">
      <w:pPr>
        <w:spacing w:after="0"/>
        <w:ind w:left="851"/>
        <w:rPr>
          <w:rFonts w:cs="Times New Roman"/>
        </w:rPr>
      </w:pPr>
      <w:r w:rsidRPr="00A0392C">
        <w:rPr>
          <w:rFonts w:cs="Times New Roman"/>
        </w:rPr>
        <w:t>az instabil üzem és megakadályozásának eszközei</w:t>
      </w:r>
    </w:p>
    <w:p w:rsidR="00A0392C" w:rsidRPr="00A0392C" w:rsidRDefault="00A0392C" w:rsidP="00A0392C">
      <w:pPr>
        <w:spacing w:after="0"/>
        <w:ind w:left="851"/>
        <w:rPr>
          <w:rFonts w:cs="Times New Roman"/>
        </w:rPr>
      </w:pPr>
      <w:r w:rsidRPr="00A0392C">
        <w:rPr>
          <w:rFonts w:cs="Times New Roman"/>
        </w:rPr>
        <w:t xml:space="preserve">a </w:t>
      </w:r>
      <w:proofErr w:type="spellStart"/>
      <w:r w:rsidRPr="00A0392C">
        <w:rPr>
          <w:rFonts w:cs="Times New Roman"/>
        </w:rPr>
        <w:t>kopresszorok</w:t>
      </w:r>
      <w:proofErr w:type="spellEnd"/>
      <w:r w:rsidRPr="00A0392C">
        <w:rPr>
          <w:rFonts w:cs="Times New Roman"/>
        </w:rPr>
        <w:t xml:space="preserve"> jelleggörbéjének felépülése, értelmezése</w:t>
      </w:r>
    </w:p>
    <w:p w:rsidR="00A0392C" w:rsidRPr="00A0392C" w:rsidRDefault="00A0392C" w:rsidP="00A0392C">
      <w:pPr>
        <w:spacing w:after="0"/>
        <w:ind w:left="851"/>
        <w:rPr>
          <w:rFonts w:cs="Times New Roman"/>
        </w:rPr>
      </w:pPr>
      <w:r w:rsidRPr="00A0392C">
        <w:rPr>
          <w:rFonts w:cs="Times New Roman"/>
        </w:rPr>
        <w:t xml:space="preserve">az </w:t>
      </w:r>
      <w:proofErr w:type="spellStart"/>
      <w:r w:rsidRPr="00A0392C">
        <w:rPr>
          <w:rFonts w:cs="Times New Roman"/>
        </w:rPr>
        <w:t>axiálkompresszor</w:t>
      </w:r>
      <w:proofErr w:type="spellEnd"/>
      <w:r w:rsidRPr="00A0392C">
        <w:rPr>
          <w:rFonts w:cs="Times New Roman"/>
        </w:rPr>
        <w:t xml:space="preserve"> forgórészének sémái, a forgórész és a lapátozás kialakítása, a csapágyazás, a kompresszorház kialakításának lehetőségei és technológiája</w:t>
      </w:r>
    </w:p>
    <w:p w:rsidR="00A0392C" w:rsidRPr="00A0392C" w:rsidRDefault="00A0392C" w:rsidP="00A0392C">
      <w:pPr>
        <w:spacing w:after="0"/>
        <w:ind w:left="851"/>
        <w:rPr>
          <w:rFonts w:cs="Times New Roman"/>
        </w:rPr>
      </w:pPr>
      <w:r w:rsidRPr="00A0392C">
        <w:rPr>
          <w:rFonts w:cs="Times New Roman"/>
        </w:rPr>
        <w:t xml:space="preserve">tüzelőterek és az </w:t>
      </w:r>
      <w:proofErr w:type="spellStart"/>
      <w:r w:rsidRPr="00A0392C">
        <w:rPr>
          <w:rFonts w:cs="Times New Roman"/>
        </w:rPr>
        <w:t>utánégetőtér</w:t>
      </w:r>
      <w:proofErr w:type="spellEnd"/>
    </w:p>
    <w:p w:rsidR="00A0392C" w:rsidRPr="00A0392C" w:rsidRDefault="00A0392C" w:rsidP="00A0392C">
      <w:pPr>
        <w:spacing w:after="0"/>
        <w:ind w:left="851"/>
        <w:rPr>
          <w:rFonts w:cs="Times New Roman"/>
        </w:rPr>
      </w:pPr>
      <w:r w:rsidRPr="00A0392C">
        <w:rPr>
          <w:rFonts w:cs="Times New Roman"/>
        </w:rPr>
        <w:t>a tüzelőtérrel és a porlasztóval szemben támasztott üzemi követelmények</w:t>
      </w:r>
    </w:p>
    <w:p w:rsidR="00A0392C" w:rsidRPr="00A0392C" w:rsidRDefault="00A0392C" w:rsidP="00A0392C">
      <w:pPr>
        <w:spacing w:after="0"/>
        <w:ind w:left="851"/>
        <w:rPr>
          <w:rFonts w:cs="Times New Roman"/>
        </w:rPr>
      </w:pPr>
      <w:r w:rsidRPr="00A0392C">
        <w:rPr>
          <w:rFonts w:cs="Times New Roman"/>
        </w:rPr>
        <w:t>tüzelőterek fajtái: csöves, gyűrűs és a csöves-gyűrűs tüzelőterek és szerkezeti elemeik</w:t>
      </w:r>
    </w:p>
    <w:p w:rsidR="00A0392C" w:rsidRPr="00A0392C" w:rsidRDefault="00A0392C" w:rsidP="00A0392C">
      <w:pPr>
        <w:spacing w:after="0"/>
        <w:ind w:left="851"/>
        <w:rPr>
          <w:rFonts w:cs="Times New Roman"/>
        </w:rPr>
      </w:pPr>
      <w:r w:rsidRPr="00A0392C">
        <w:rPr>
          <w:rFonts w:cs="Times New Roman"/>
        </w:rPr>
        <w:t>a porlasztók szerkezete és működése: egy- és kétkamrás, egy és kétnyílású porlasztók</w:t>
      </w:r>
    </w:p>
    <w:p w:rsidR="00A0392C" w:rsidRPr="00A0392C" w:rsidRDefault="00A0392C" w:rsidP="00A0392C">
      <w:pPr>
        <w:spacing w:after="0"/>
        <w:ind w:left="851"/>
        <w:rPr>
          <w:rFonts w:cs="Times New Roman"/>
        </w:rPr>
      </w:pPr>
      <w:r w:rsidRPr="00A0392C">
        <w:rPr>
          <w:rFonts w:cs="Times New Roman"/>
        </w:rPr>
        <w:t xml:space="preserve">a </w:t>
      </w:r>
      <w:proofErr w:type="spellStart"/>
      <w:r w:rsidRPr="00A0392C">
        <w:rPr>
          <w:rFonts w:cs="Times New Roman"/>
        </w:rPr>
        <w:t>lángstabilizátor</w:t>
      </w:r>
      <w:proofErr w:type="spellEnd"/>
      <w:r w:rsidRPr="00A0392C">
        <w:rPr>
          <w:rFonts w:cs="Times New Roman"/>
        </w:rPr>
        <w:t xml:space="preserve"> szerepe, működése és kiviteli formái</w:t>
      </w:r>
    </w:p>
    <w:p w:rsidR="00A0392C" w:rsidRPr="00A0392C" w:rsidRDefault="00A0392C" w:rsidP="00A0392C">
      <w:pPr>
        <w:spacing w:after="0"/>
        <w:ind w:left="851"/>
        <w:rPr>
          <w:rFonts w:cs="Times New Roman"/>
        </w:rPr>
      </w:pPr>
      <w:r w:rsidRPr="00A0392C">
        <w:rPr>
          <w:rFonts w:cs="Times New Roman"/>
        </w:rPr>
        <w:t xml:space="preserve">az </w:t>
      </w:r>
      <w:proofErr w:type="spellStart"/>
      <w:r w:rsidRPr="00A0392C">
        <w:rPr>
          <w:rFonts w:cs="Times New Roman"/>
        </w:rPr>
        <w:t>utánégetés</w:t>
      </w:r>
      <w:proofErr w:type="spellEnd"/>
      <w:r w:rsidRPr="00A0392C">
        <w:rPr>
          <w:rFonts w:cs="Times New Roman"/>
        </w:rPr>
        <w:t xml:space="preserve"> feltételei, az </w:t>
      </w:r>
      <w:proofErr w:type="spellStart"/>
      <w:r w:rsidRPr="00A0392C">
        <w:rPr>
          <w:rFonts w:cs="Times New Roman"/>
        </w:rPr>
        <w:t>utánégetőtér</w:t>
      </w:r>
      <w:proofErr w:type="spellEnd"/>
      <w:r w:rsidRPr="00A0392C">
        <w:rPr>
          <w:rFonts w:cs="Times New Roman"/>
        </w:rPr>
        <w:t xml:space="preserve"> szerkezeti kialakítása, a hűtés és rezgéscsillapítás</w:t>
      </w:r>
    </w:p>
    <w:p w:rsidR="00A0392C" w:rsidRPr="00A0392C" w:rsidRDefault="00A0392C" w:rsidP="00A0392C">
      <w:pPr>
        <w:spacing w:after="0"/>
        <w:ind w:left="851"/>
        <w:rPr>
          <w:rFonts w:cs="Times New Roman"/>
        </w:rPr>
      </w:pPr>
      <w:r w:rsidRPr="00A0392C">
        <w:rPr>
          <w:rFonts w:cs="Times New Roman"/>
        </w:rPr>
        <w:t xml:space="preserve">a tüzelőtér hidraulikus és </w:t>
      </w:r>
      <w:proofErr w:type="spellStart"/>
      <w:r w:rsidRPr="00A0392C">
        <w:rPr>
          <w:rFonts w:cs="Times New Roman"/>
        </w:rPr>
        <w:t>hőveszteségei</w:t>
      </w:r>
      <w:proofErr w:type="spellEnd"/>
    </w:p>
    <w:p w:rsidR="00A0392C" w:rsidRPr="00A0392C" w:rsidRDefault="00A0392C" w:rsidP="00A0392C">
      <w:pPr>
        <w:spacing w:after="0"/>
        <w:ind w:left="851"/>
        <w:rPr>
          <w:rFonts w:cs="Times New Roman"/>
        </w:rPr>
      </w:pPr>
      <w:r w:rsidRPr="00A0392C">
        <w:rPr>
          <w:rFonts w:cs="Times New Roman"/>
        </w:rPr>
        <w:t>turbinák</w:t>
      </w:r>
    </w:p>
    <w:p w:rsidR="00A0392C" w:rsidRPr="00A0392C" w:rsidRDefault="00A0392C" w:rsidP="00A0392C">
      <w:pPr>
        <w:spacing w:after="0"/>
        <w:ind w:left="851"/>
        <w:rPr>
          <w:rFonts w:cs="Times New Roman"/>
        </w:rPr>
      </w:pPr>
      <w:r w:rsidRPr="00A0392C">
        <w:rPr>
          <w:rFonts w:cs="Times New Roman"/>
        </w:rPr>
        <w:t>a turbina működésének fizikai alapjai</w:t>
      </w:r>
    </w:p>
    <w:p w:rsidR="00A0392C" w:rsidRPr="00A0392C" w:rsidRDefault="00A0392C" w:rsidP="00A0392C">
      <w:pPr>
        <w:spacing w:after="0"/>
        <w:ind w:left="851"/>
        <w:rPr>
          <w:rFonts w:cs="Times New Roman"/>
        </w:rPr>
      </w:pPr>
      <w:r w:rsidRPr="00A0392C">
        <w:rPr>
          <w:rFonts w:cs="Times New Roman"/>
        </w:rPr>
        <w:t>a turbinák fajtái: axiális és radiális, egy- és többfokozatú turbinák</w:t>
      </w:r>
    </w:p>
    <w:p w:rsidR="00A0392C" w:rsidRPr="00A0392C" w:rsidRDefault="00A0392C" w:rsidP="00A0392C">
      <w:pPr>
        <w:spacing w:after="0"/>
        <w:ind w:left="851"/>
        <w:rPr>
          <w:rFonts w:cs="Times New Roman"/>
        </w:rPr>
      </w:pPr>
      <w:r w:rsidRPr="00A0392C">
        <w:rPr>
          <w:rFonts w:cs="Times New Roman"/>
        </w:rPr>
        <w:t>a turbinafokozat sebességi háromszögei, a reakciófok, az expanzióviszony, a veszteségek fajtái és eredetük</w:t>
      </w:r>
    </w:p>
    <w:p w:rsidR="00A0392C" w:rsidRPr="00A0392C" w:rsidRDefault="00A0392C" w:rsidP="00A0392C">
      <w:pPr>
        <w:spacing w:after="0"/>
        <w:ind w:left="851"/>
        <w:rPr>
          <w:rFonts w:cs="Times New Roman"/>
        </w:rPr>
      </w:pPr>
      <w:r w:rsidRPr="00A0392C">
        <w:rPr>
          <w:rFonts w:cs="Times New Roman"/>
        </w:rPr>
        <w:t>a többfokozatú turbinák alkalmazásának oka, vázlatos felépítésük, geometriai viszonyaik</w:t>
      </w:r>
    </w:p>
    <w:p w:rsidR="00A0392C" w:rsidRPr="00A0392C" w:rsidRDefault="00A0392C" w:rsidP="00A0392C">
      <w:pPr>
        <w:spacing w:after="0"/>
        <w:ind w:left="851"/>
        <w:rPr>
          <w:rFonts w:cs="Times New Roman"/>
        </w:rPr>
      </w:pPr>
      <w:r w:rsidRPr="00A0392C">
        <w:rPr>
          <w:rFonts w:cs="Times New Roman"/>
        </w:rPr>
        <w:t>a szabadturbinák és kapcsolatuk a légcsavarral vagy a forgószárnnyal</w:t>
      </w:r>
    </w:p>
    <w:p w:rsidR="00A0392C" w:rsidRPr="00A0392C" w:rsidRDefault="00A0392C" w:rsidP="00A0392C">
      <w:pPr>
        <w:spacing w:after="0"/>
        <w:ind w:left="851"/>
        <w:rPr>
          <w:rFonts w:cs="Times New Roman"/>
        </w:rPr>
      </w:pPr>
      <w:r w:rsidRPr="00A0392C">
        <w:rPr>
          <w:rFonts w:cs="Times New Roman"/>
        </w:rPr>
        <w:t>Fúvócsövek és sugárfékek</w:t>
      </w:r>
    </w:p>
    <w:p w:rsidR="00A0392C" w:rsidRPr="00A0392C" w:rsidRDefault="00A0392C" w:rsidP="00A0392C">
      <w:pPr>
        <w:spacing w:after="0"/>
        <w:ind w:left="851"/>
        <w:rPr>
          <w:rFonts w:cs="Times New Roman"/>
        </w:rPr>
      </w:pPr>
      <w:r w:rsidRPr="00A0392C">
        <w:rPr>
          <w:rFonts w:cs="Times New Roman"/>
        </w:rPr>
        <w:lastRenderedPageBreak/>
        <w:t>a fúvócső kialakítása, szerkezeti elemei és működése, állapotjelzők a fúvócső egyes keresztmetszeteiben</w:t>
      </w:r>
    </w:p>
    <w:p w:rsidR="00A0392C" w:rsidRPr="00A0392C" w:rsidRDefault="00A0392C" w:rsidP="00A0392C">
      <w:pPr>
        <w:spacing w:after="0"/>
        <w:ind w:left="851"/>
        <w:rPr>
          <w:rFonts w:cs="Times New Roman"/>
        </w:rPr>
      </w:pPr>
      <w:r w:rsidRPr="00A0392C">
        <w:rPr>
          <w:rFonts w:cs="Times New Roman"/>
        </w:rPr>
        <w:t>a merev fúvócső alakjai, gyártási és ellenőrzési szempontjai</w:t>
      </w:r>
    </w:p>
    <w:p w:rsidR="00A0392C" w:rsidRPr="00A0392C" w:rsidRDefault="00A0392C" w:rsidP="00A0392C">
      <w:pPr>
        <w:spacing w:after="0"/>
        <w:ind w:left="851"/>
        <w:rPr>
          <w:rFonts w:cs="Times New Roman"/>
        </w:rPr>
      </w:pPr>
      <w:r w:rsidRPr="00A0392C">
        <w:rPr>
          <w:rFonts w:cs="Times New Roman"/>
        </w:rPr>
        <w:t>az állítható fúvócsövek fajtái, szerkezetük, alkalmazásuk indoka</w:t>
      </w:r>
    </w:p>
    <w:p w:rsidR="00A0392C" w:rsidRPr="00A0392C" w:rsidRDefault="00A0392C" w:rsidP="00A0392C">
      <w:pPr>
        <w:spacing w:after="0"/>
        <w:ind w:left="851"/>
        <w:rPr>
          <w:rFonts w:cs="Times New Roman"/>
        </w:rPr>
      </w:pPr>
      <w:r w:rsidRPr="00A0392C">
        <w:rPr>
          <w:rFonts w:cs="Times New Roman"/>
        </w:rPr>
        <w:t>a sugárfékek működésének alapja, az egyes sugárfék típusok szerkezete és működése</w:t>
      </w:r>
    </w:p>
    <w:p w:rsidR="00A0392C" w:rsidRPr="00A0392C" w:rsidRDefault="00A0392C" w:rsidP="00A0392C">
      <w:pPr>
        <w:spacing w:after="0"/>
        <w:ind w:left="851"/>
        <w:rPr>
          <w:rFonts w:cs="Times New Roman"/>
        </w:rPr>
      </w:pPr>
      <w:r w:rsidRPr="00A0392C">
        <w:rPr>
          <w:rFonts w:cs="Times New Roman"/>
        </w:rPr>
        <w:t>forgórész csapágyazása, kenése, hűtése, tengelyek kapcsolata a hajtómű-forgórész csapágyazása: támaszos és konzolos séma,</w:t>
      </w:r>
    </w:p>
    <w:p w:rsidR="00A0392C" w:rsidRPr="00A0392C" w:rsidRDefault="00A0392C" w:rsidP="00A0392C">
      <w:pPr>
        <w:spacing w:after="0"/>
        <w:ind w:left="851"/>
        <w:rPr>
          <w:rFonts w:cs="Times New Roman"/>
        </w:rPr>
      </w:pPr>
      <w:r w:rsidRPr="00A0392C">
        <w:rPr>
          <w:rFonts w:cs="Times New Roman"/>
        </w:rPr>
        <w:t>a csapágyház kialakítása és a kenés különleges követelményei, az ennek megfelelő szerkezet, a hűtőlevegő vezetése a lapátokban és a tárcsákon a forgó és az állórész közötti felületek tömítése: a labirint és a kerámiatömítések</w:t>
      </w:r>
    </w:p>
    <w:p w:rsidR="00A0392C" w:rsidRPr="00A0392C" w:rsidRDefault="00A0392C" w:rsidP="00A0392C">
      <w:pPr>
        <w:spacing w:after="0"/>
        <w:ind w:left="851"/>
        <w:rPr>
          <w:rFonts w:cs="Times New Roman"/>
        </w:rPr>
      </w:pPr>
      <w:r w:rsidRPr="00A0392C">
        <w:rPr>
          <w:rFonts w:cs="Times New Roman"/>
        </w:rPr>
        <w:t>a kompresszor és a turbinatengely összekapcsolásának módjai: bordás- menetes és bordás-szférikus tengelykapcsolók</w:t>
      </w:r>
    </w:p>
    <w:p w:rsidR="00A0392C" w:rsidRPr="00A0392C" w:rsidRDefault="00A0392C" w:rsidP="00A0392C">
      <w:pPr>
        <w:spacing w:after="0"/>
        <w:ind w:left="851"/>
        <w:rPr>
          <w:rFonts w:cs="Times New Roman"/>
        </w:rPr>
      </w:pPr>
      <w:r w:rsidRPr="00A0392C">
        <w:rPr>
          <w:rFonts w:cs="Times New Roman"/>
        </w:rPr>
        <w:t xml:space="preserve">gázturbinák tüzelőanyag rendszere a gázturbinás hajtómű tüzelőanyag-rendszerével szemben támasztott követelmények </w:t>
      </w:r>
    </w:p>
    <w:p w:rsidR="00A0392C" w:rsidRPr="00A0392C" w:rsidRDefault="00A0392C" w:rsidP="00A0392C">
      <w:pPr>
        <w:spacing w:after="0"/>
        <w:ind w:left="851"/>
        <w:rPr>
          <w:rFonts w:cs="Times New Roman"/>
        </w:rPr>
      </w:pPr>
      <w:r w:rsidRPr="00A0392C">
        <w:rPr>
          <w:rFonts w:cs="Times New Roman"/>
        </w:rPr>
        <w:t xml:space="preserve">a turbina és a kompresszor teljesítménygörbéje, az üzemi pont </w:t>
      </w:r>
    </w:p>
    <w:p w:rsidR="00C53E01" w:rsidRDefault="00A0392C" w:rsidP="00A0392C">
      <w:pPr>
        <w:spacing w:after="0"/>
        <w:ind w:left="851"/>
      </w:pPr>
      <w:r w:rsidRPr="00A0392C">
        <w:rPr>
          <w:rFonts w:cs="Times New Roman"/>
        </w:rPr>
        <w:t xml:space="preserve">a hajtómű tüzelőanyag-rendszerének vázlata, a rendszerben alkalmazott </w:t>
      </w:r>
      <w:proofErr w:type="spellStart"/>
      <w:r w:rsidRPr="00A0392C">
        <w:rPr>
          <w:rFonts w:cs="Times New Roman"/>
        </w:rPr>
        <w:t>centrifugál-táp</w:t>
      </w:r>
      <w:proofErr w:type="spellEnd"/>
      <w:r w:rsidRPr="00A0392C">
        <w:rPr>
          <w:rFonts w:cs="Times New Roman"/>
        </w:rPr>
        <w:t xml:space="preserve"> nagynyomású ferdetárcsás és fogaskerekes szivattyúk szerkezete és működése</w:t>
      </w:r>
    </w:p>
    <w:p w:rsidR="00C53E01" w:rsidRDefault="00C53E01" w:rsidP="00C53E01">
      <w:pPr>
        <w:tabs>
          <w:tab w:val="left" w:pos="1418"/>
          <w:tab w:val="right" w:pos="9072"/>
        </w:tabs>
        <w:spacing w:after="0"/>
        <w:ind w:left="851"/>
      </w:pPr>
    </w:p>
    <w:p w:rsidR="00C53E01" w:rsidRDefault="00A0392C" w:rsidP="00C53E01">
      <w:pPr>
        <w:pStyle w:val="Listaszerbekezds"/>
        <w:numPr>
          <w:ilvl w:val="2"/>
          <w:numId w:val="8"/>
        </w:numPr>
        <w:tabs>
          <w:tab w:val="left" w:pos="1701"/>
          <w:tab w:val="right" w:pos="9072"/>
        </w:tabs>
        <w:spacing w:after="0"/>
        <w:ind w:left="993" w:hanging="426"/>
        <w:rPr>
          <w:b/>
          <w:i/>
        </w:rPr>
      </w:pPr>
      <w:r w:rsidRPr="00A0392C">
        <w:rPr>
          <w:b/>
          <w:i/>
        </w:rPr>
        <w:t>Gázturbinás hajtóművek II.</w:t>
      </w:r>
      <w:r w:rsidR="00C53E01" w:rsidRPr="00644690">
        <w:rPr>
          <w:b/>
          <w:i/>
        </w:rPr>
        <w:tab/>
        <w:t>…</w:t>
      </w:r>
      <w:r w:rsidR="00C53E01">
        <w:rPr>
          <w:b/>
          <w:i/>
        </w:rPr>
        <w:t xml:space="preserve"> ó</w:t>
      </w:r>
      <w:r w:rsidR="00C53E01" w:rsidRPr="00644690">
        <w:rPr>
          <w:b/>
          <w:i/>
        </w:rPr>
        <w:t>ra/</w:t>
      </w:r>
      <w:r>
        <w:rPr>
          <w:b/>
          <w:i/>
        </w:rPr>
        <w:t>25</w:t>
      </w:r>
      <w:r w:rsidR="00C53E01" w:rsidRPr="00644690">
        <w:rPr>
          <w:b/>
          <w:i/>
        </w:rPr>
        <w:t xml:space="preserve"> óra</w:t>
      </w:r>
    </w:p>
    <w:p w:rsidR="00A0392C" w:rsidRPr="00A0392C" w:rsidRDefault="00A0392C" w:rsidP="00A0392C">
      <w:pPr>
        <w:spacing w:after="0"/>
        <w:ind w:left="851"/>
        <w:rPr>
          <w:rFonts w:cs="Times New Roman"/>
        </w:rPr>
      </w:pPr>
      <w:r w:rsidRPr="00A0392C">
        <w:rPr>
          <w:rFonts w:cs="Times New Roman"/>
        </w:rPr>
        <w:t xml:space="preserve">hajtómű-szabályozó berendezések blokksémája, szabályozó és szabályozott tényezők </w:t>
      </w:r>
    </w:p>
    <w:p w:rsidR="00A0392C" w:rsidRPr="00A0392C" w:rsidRDefault="00A0392C" w:rsidP="00A0392C">
      <w:pPr>
        <w:spacing w:after="0"/>
        <w:ind w:left="851"/>
        <w:rPr>
          <w:rFonts w:cs="Times New Roman"/>
        </w:rPr>
      </w:pPr>
      <w:r w:rsidRPr="00A0392C">
        <w:rPr>
          <w:rFonts w:cs="Times New Roman"/>
        </w:rPr>
        <w:t>a közvetlen, statikus tüzelőanyag-szabályzó rendszer és hibái közvetett, visszacsatolás nélküli (</w:t>
      </w:r>
      <w:proofErr w:type="spellStart"/>
      <w:r w:rsidRPr="00A0392C">
        <w:rPr>
          <w:rFonts w:cs="Times New Roman"/>
        </w:rPr>
        <w:t>astatikus</w:t>
      </w:r>
      <w:proofErr w:type="spellEnd"/>
      <w:r w:rsidRPr="00A0392C">
        <w:rPr>
          <w:rFonts w:cs="Times New Roman"/>
        </w:rPr>
        <w:t xml:space="preserve">) tüzelőanyag-szabályzó rendszer és hibái </w:t>
      </w:r>
    </w:p>
    <w:p w:rsidR="00A0392C" w:rsidRPr="00A0392C" w:rsidRDefault="00A0392C" w:rsidP="00A0392C">
      <w:pPr>
        <w:spacing w:after="0"/>
        <w:ind w:left="851"/>
        <w:rPr>
          <w:rFonts w:cs="Times New Roman"/>
        </w:rPr>
      </w:pPr>
      <w:r w:rsidRPr="00A0392C">
        <w:rPr>
          <w:rFonts w:cs="Times New Roman"/>
        </w:rPr>
        <w:t xml:space="preserve">a közvetett, merev visszacsatolású tüzelőanyag-szabályzó és hibái </w:t>
      </w:r>
    </w:p>
    <w:p w:rsidR="00A0392C" w:rsidRPr="00A0392C" w:rsidRDefault="00A0392C" w:rsidP="00A0392C">
      <w:pPr>
        <w:spacing w:after="0"/>
        <w:ind w:left="851"/>
        <w:rPr>
          <w:rFonts w:cs="Times New Roman"/>
        </w:rPr>
      </w:pPr>
      <w:r w:rsidRPr="00A0392C">
        <w:rPr>
          <w:rFonts w:cs="Times New Roman"/>
        </w:rPr>
        <w:t>a közvetett, rugalmas visszacsatolású (</w:t>
      </w:r>
      <w:proofErr w:type="spellStart"/>
      <w:r w:rsidRPr="00A0392C">
        <w:rPr>
          <w:rFonts w:cs="Times New Roman"/>
        </w:rPr>
        <w:t>izodrom</w:t>
      </w:r>
      <w:proofErr w:type="spellEnd"/>
      <w:r w:rsidRPr="00A0392C">
        <w:rPr>
          <w:rFonts w:cs="Times New Roman"/>
        </w:rPr>
        <w:t>) tüzelőanyag-szabályzó rendszer és működése</w:t>
      </w:r>
    </w:p>
    <w:p w:rsidR="00A0392C" w:rsidRPr="00A0392C" w:rsidRDefault="00A0392C" w:rsidP="00A0392C">
      <w:pPr>
        <w:spacing w:after="0"/>
        <w:ind w:left="851"/>
        <w:rPr>
          <w:rFonts w:cs="Times New Roman"/>
        </w:rPr>
      </w:pPr>
      <w:r w:rsidRPr="00A0392C">
        <w:rPr>
          <w:rFonts w:cs="Times New Roman"/>
        </w:rPr>
        <w:t>az állandó nyomáskülönbségű tüzelőanyag-szabályzó rendszer és működése</w:t>
      </w:r>
    </w:p>
    <w:p w:rsidR="00A0392C" w:rsidRPr="00A0392C" w:rsidRDefault="00A0392C" w:rsidP="00A0392C">
      <w:pPr>
        <w:spacing w:after="0"/>
        <w:ind w:left="851"/>
        <w:rPr>
          <w:rFonts w:cs="Times New Roman"/>
        </w:rPr>
      </w:pPr>
      <w:r w:rsidRPr="00A0392C">
        <w:rPr>
          <w:rFonts w:cs="Times New Roman"/>
        </w:rPr>
        <w:t>a tüzelőanyagszabályzó-rendszer kiegészítő elemei: a gyorsulásszabályzó-automata, a magassági szabályzó berendezés, a fordulatszám-határoló szerkezete és működése</w:t>
      </w:r>
    </w:p>
    <w:p w:rsidR="00A0392C" w:rsidRPr="00A0392C" w:rsidRDefault="00A0392C" w:rsidP="00A0392C">
      <w:pPr>
        <w:spacing w:after="0"/>
        <w:ind w:left="851"/>
        <w:rPr>
          <w:rFonts w:cs="Times New Roman"/>
        </w:rPr>
      </w:pPr>
      <w:r w:rsidRPr="00A0392C">
        <w:rPr>
          <w:rFonts w:cs="Times New Roman"/>
        </w:rPr>
        <w:t>a rendszer ellenőrzése, szabályzása</w:t>
      </w:r>
    </w:p>
    <w:p w:rsidR="00A0392C" w:rsidRPr="00A0392C" w:rsidRDefault="00A0392C" w:rsidP="00A0392C">
      <w:pPr>
        <w:spacing w:after="0"/>
        <w:ind w:left="851"/>
        <w:rPr>
          <w:rFonts w:cs="Times New Roman"/>
        </w:rPr>
      </w:pPr>
      <w:r w:rsidRPr="00A0392C">
        <w:rPr>
          <w:rFonts w:cs="Times New Roman"/>
        </w:rPr>
        <w:t>kenési rendszerek</w:t>
      </w:r>
    </w:p>
    <w:p w:rsidR="00A0392C" w:rsidRPr="00A0392C" w:rsidRDefault="00A0392C" w:rsidP="00A0392C">
      <w:pPr>
        <w:spacing w:after="0"/>
        <w:ind w:left="851"/>
        <w:rPr>
          <w:rFonts w:cs="Times New Roman"/>
        </w:rPr>
      </w:pPr>
      <w:r w:rsidRPr="00A0392C">
        <w:rPr>
          <w:rFonts w:cs="Times New Roman"/>
        </w:rPr>
        <w:t>a kenés feladata és a feladatnak megfelelő kenőanyagok</w:t>
      </w:r>
    </w:p>
    <w:p w:rsidR="00A0392C" w:rsidRPr="00A0392C" w:rsidRDefault="00A0392C" w:rsidP="00A0392C">
      <w:pPr>
        <w:spacing w:after="0"/>
        <w:ind w:left="851"/>
        <w:rPr>
          <w:rFonts w:cs="Times New Roman"/>
        </w:rPr>
      </w:pPr>
      <w:r w:rsidRPr="00A0392C">
        <w:rPr>
          <w:rFonts w:cs="Times New Roman"/>
        </w:rPr>
        <w:t>a kenésrendszer kialakítása: nyitott és zárt, cirkulációs és rövidre zárt cirkulációs rendszer</w:t>
      </w:r>
    </w:p>
    <w:p w:rsidR="00A0392C" w:rsidRPr="00A0392C" w:rsidRDefault="00A0392C" w:rsidP="00A0392C">
      <w:pPr>
        <w:spacing w:after="0"/>
        <w:ind w:left="851"/>
        <w:rPr>
          <w:rFonts w:cs="Times New Roman"/>
        </w:rPr>
      </w:pPr>
      <w:r w:rsidRPr="00A0392C">
        <w:rPr>
          <w:rFonts w:cs="Times New Roman"/>
        </w:rPr>
        <w:t xml:space="preserve">az alkalmazott elemek: szivattyú, szivattyútömb, szűrők, </w:t>
      </w:r>
      <w:proofErr w:type="spellStart"/>
      <w:r w:rsidRPr="00A0392C">
        <w:rPr>
          <w:rFonts w:cs="Times New Roman"/>
        </w:rPr>
        <w:t>centrifugál-levegőkiválasztó</w:t>
      </w:r>
      <w:proofErr w:type="spellEnd"/>
      <w:r w:rsidRPr="00A0392C">
        <w:rPr>
          <w:rFonts w:cs="Times New Roman"/>
        </w:rPr>
        <w:t>, centrifugál-szellőz feladata, szerkezete, működése</w:t>
      </w:r>
    </w:p>
    <w:p w:rsidR="00A0392C" w:rsidRPr="00A0392C" w:rsidRDefault="00A0392C" w:rsidP="00A0392C">
      <w:pPr>
        <w:spacing w:after="0"/>
        <w:ind w:left="851"/>
        <w:rPr>
          <w:rFonts w:cs="Times New Roman"/>
        </w:rPr>
      </w:pPr>
      <w:r w:rsidRPr="00A0392C">
        <w:rPr>
          <w:rFonts w:cs="Times New Roman"/>
        </w:rPr>
        <w:t>a levegő-olaj és a tüzelőanyag-olajhűtő szerkezete, működése</w:t>
      </w:r>
    </w:p>
    <w:p w:rsidR="00A0392C" w:rsidRPr="00A0392C" w:rsidRDefault="00A0392C" w:rsidP="00A0392C">
      <w:pPr>
        <w:spacing w:after="0"/>
        <w:ind w:left="851"/>
        <w:rPr>
          <w:rFonts w:cs="Times New Roman"/>
        </w:rPr>
      </w:pPr>
      <w:r w:rsidRPr="00A0392C">
        <w:rPr>
          <w:rFonts w:cs="Times New Roman"/>
        </w:rPr>
        <w:t>az olajtartály szerkezete, elemei</w:t>
      </w:r>
    </w:p>
    <w:p w:rsidR="00A0392C" w:rsidRPr="00A0392C" w:rsidRDefault="00A0392C" w:rsidP="00A0392C">
      <w:pPr>
        <w:spacing w:after="0"/>
        <w:ind w:left="851"/>
        <w:rPr>
          <w:rFonts w:cs="Times New Roman"/>
        </w:rPr>
      </w:pPr>
      <w:r w:rsidRPr="00A0392C">
        <w:rPr>
          <w:rFonts w:cs="Times New Roman"/>
        </w:rPr>
        <w:t>a rendszer ellenőrzése, szabályzása és karbantartása</w:t>
      </w:r>
    </w:p>
    <w:p w:rsidR="00A0392C" w:rsidRPr="00A0392C" w:rsidRDefault="00A0392C" w:rsidP="00A0392C">
      <w:pPr>
        <w:spacing w:after="0"/>
        <w:ind w:left="851"/>
        <w:rPr>
          <w:rFonts w:cs="Times New Roman"/>
        </w:rPr>
      </w:pPr>
      <w:r w:rsidRPr="00A0392C">
        <w:rPr>
          <w:rFonts w:cs="Times New Roman"/>
        </w:rPr>
        <w:t>indítási rendszerek</w:t>
      </w:r>
    </w:p>
    <w:p w:rsidR="00A0392C" w:rsidRPr="00A0392C" w:rsidRDefault="00A0392C" w:rsidP="00A0392C">
      <w:pPr>
        <w:spacing w:after="0"/>
        <w:ind w:left="851"/>
        <w:rPr>
          <w:rFonts w:cs="Times New Roman"/>
        </w:rPr>
      </w:pPr>
      <w:r w:rsidRPr="00A0392C">
        <w:rPr>
          <w:rFonts w:cs="Times New Roman"/>
        </w:rPr>
        <w:t xml:space="preserve">az indítás nyomatékviszonyai és szakaszai </w:t>
      </w:r>
    </w:p>
    <w:p w:rsidR="00A0392C" w:rsidRPr="00A0392C" w:rsidRDefault="00A0392C" w:rsidP="00A0392C">
      <w:pPr>
        <w:spacing w:after="0"/>
        <w:ind w:left="851"/>
        <w:rPr>
          <w:rFonts w:cs="Times New Roman"/>
        </w:rPr>
      </w:pPr>
      <w:r w:rsidRPr="00A0392C">
        <w:rPr>
          <w:rFonts w:cs="Times New Roman"/>
        </w:rPr>
        <w:t>az indító-berendezés alkalmazásának szükségessége, indító-berendezések fajtái</w:t>
      </w:r>
    </w:p>
    <w:p w:rsidR="00A0392C" w:rsidRPr="00A0392C" w:rsidRDefault="00A0392C" w:rsidP="00A0392C">
      <w:pPr>
        <w:spacing w:after="0"/>
        <w:ind w:left="851"/>
        <w:rPr>
          <w:rFonts w:cs="Times New Roman"/>
        </w:rPr>
      </w:pPr>
      <w:r w:rsidRPr="00A0392C">
        <w:rPr>
          <w:rFonts w:cs="Times New Roman"/>
        </w:rPr>
        <w:t>az elektromos indítás</w:t>
      </w:r>
    </w:p>
    <w:p w:rsidR="00A0392C" w:rsidRPr="00A0392C" w:rsidRDefault="00A0392C" w:rsidP="00A0392C">
      <w:pPr>
        <w:spacing w:after="0"/>
        <w:ind w:left="851"/>
        <w:rPr>
          <w:rFonts w:cs="Times New Roman"/>
        </w:rPr>
      </w:pPr>
      <w:r w:rsidRPr="00A0392C">
        <w:rPr>
          <w:rFonts w:cs="Times New Roman"/>
        </w:rPr>
        <w:t>a gázturbinás merevtengely-indítóeszközök</w:t>
      </w:r>
    </w:p>
    <w:p w:rsidR="00A0392C" w:rsidRPr="00A0392C" w:rsidRDefault="00A0392C" w:rsidP="00A0392C">
      <w:pPr>
        <w:spacing w:after="0"/>
        <w:ind w:left="851"/>
        <w:rPr>
          <w:rFonts w:cs="Times New Roman"/>
        </w:rPr>
      </w:pPr>
      <w:r w:rsidRPr="00A0392C">
        <w:rPr>
          <w:rFonts w:cs="Times New Roman"/>
        </w:rPr>
        <w:t>a sűrített-levegős indító-berendezés, a sűrített levegőt előállító fedélzeti gázturbina</w:t>
      </w:r>
    </w:p>
    <w:p w:rsidR="00A0392C" w:rsidRPr="00A0392C" w:rsidRDefault="00A0392C" w:rsidP="00A0392C">
      <w:pPr>
        <w:spacing w:after="0"/>
        <w:ind w:left="851"/>
        <w:rPr>
          <w:rFonts w:cs="Times New Roman"/>
        </w:rPr>
      </w:pPr>
      <w:r w:rsidRPr="00A0392C">
        <w:rPr>
          <w:rFonts w:cs="Times New Roman"/>
        </w:rPr>
        <w:t>az indító-tüzelőanyagszabályzó rendszer</w:t>
      </w:r>
    </w:p>
    <w:p w:rsidR="00A0392C" w:rsidRPr="00A0392C" w:rsidRDefault="00A0392C" w:rsidP="00A0392C">
      <w:pPr>
        <w:spacing w:after="0"/>
        <w:ind w:left="851"/>
        <w:rPr>
          <w:rFonts w:cs="Times New Roman"/>
        </w:rPr>
      </w:pPr>
      <w:r w:rsidRPr="00A0392C">
        <w:rPr>
          <w:rFonts w:cs="Times New Roman"/>
        </w:rPr>
        <w:t>az indítógyújtás berendezései, működése</w:t>
      </w:r>
    </w:p>
    <w:p w:rsidR="00A0392C" w:rsidRPr="00A0392C" w:rsidRDefault="00A0392C" w:rsidP="00A0392C">
      <w:pPr>
        <w:spacing w:after="0"/>
        <w:ind w:left="851"/>
        <w:rPr>
          <w:rFonts w:cs="Times New Roman"/>
        </w:rPr>
      </w:pPr>
      <w:r w:rsidRPr="00A0392C">
        <w:rPr>
          <w:rFonts w:cs="Times New Roman"/>
        </w:rPr>
        <w:t>az indítófúvóka és gyertya elhelyezése a hajtómű tüzelőterében</w:t>
      </w:r>
    </w:p>
    <w:p w:rsidR="00A0392C" w:rsidRPr="00A0392C" w:rsidRDefault="00A0392C" w:rsidP="00A0392C">
      <w:pPr>
        <w:spacing w:after="0"/>
        <w:ind w:left="851"/>
        <w:rPr>
          <w:rFonts w:cs="Times New Roman"/>
        </w:rPr>
      </w:pPr>
      <w:r w:rsidRPr="00A0392C">
        <w:rPr>
          <w:rFonts w:cs="Times New Roman"/>
        </w:rPr>
        <w:t>az indítórendszer ellenőrzése, karbantartása és szabályzása</w:t>
      </w:r>
    </w:p>
    <w:p w:rsidR="00A0392C" w:rsidRPr="00A0392C" w:rsidRDefault="00A0392C" w:rsidP="00A0392C">
      <w:pPr>
        <w:spacing w:after="0"/>
        <w:ind w:left="851"/>
        <w:rPr>
          <w:rFonts w:cs="Times New Roman"/>
        </w:rPr>
      </w:pPr>
      <w:r w:rsidRPr="00A0392C">
        <w:rPr>
          <w:rFonts w:cs="Times New Roman"/>
        </w:rPr>
        <w:t>levegőrendszerek</w:t>
      </w:r>
    </w:p>
    <w:p w:rsidR="00A0392C" w:rsidRPr="00A0392C" w:rsidRDefault="00A0392C" w:rsidP="00A0392C">
      <w:pPr>
        <w:spacing w:after="0"/>
        <w:ind w:left="851"/>
        <w:rPr>
          <w:rFonts w:cs="Times New Roman"/>
        </w:rPr>
      </w:pPr>
      <w:r w:rsidRPr="00A0392C">
        <w:rPr>
          <w:rFonts w:cs="Times New Roman"/>
        </w:rPr>
        <w:t>gyújtási rendszerek</w:t>
      </w:r>
    </w:p>
    <w:p w:rsidR="00A0392C" w:rsidRPr="00A0392C" w:rsidRDefault="00A0392C" w:rsidP="00A0392C">
      <w:pPr>
        <w:spacing w:after="0"/>
        <w:ind w:left="851"/>
        <w:rPr>
          <w:rFonts w:cs="Times New Roman"/>
        </w:rPr>
      </w:pPr>
      <w:r w:rsidRPr="00A0392C">
        <w:rPr>
          <w:rFonts w:cs="Times New Roman"/>
        </w:rPr>
        <w:lastRenderedPageBreak/>
        <w:t>Teljesítményfokozó rendszerek</w:t>
      </w:r>
    </w:p>
    <w:p w:rsidR="00A0392C" w:rsidRPr="00A0392C" w:rsidRDefault="00A0392C" w:rsidP="00A0392C">
      <w:pPr>
        <w:spacing w:after="0"/>
        <w:ind w:left="851"/>
        <w:rPr>
          <w:rFonts w:cs="Times New Roman"/>
        </w:rPr>
      </w:pPr>
      <w:r w:rsidRPr="00A0392C">
        <w:rPr>
          <w:rFonts w:cs="Times New Roman"/>
        </w:rPr>
        <w:t>Segédhajtóművek (</w:t>
      </w:r>
      <w:proofErr w:type="spellStart"/>
      <w:r w:rsidRPr="00A0392C">
        <w:rPr>
          <w:rFonts w:cs="Times New Roman"/>
        </w:rPr>
        <w:t>APU-k</w:t>
      </w:r>
      <w:proofErr w:type="spellEnd"/>
      <w:r w:rsidRPr="00A0392C">
        <w:rPr>
          <w:rFonts w:cs="Times New Roman"/>
        </w:rPr>
        <w:t>)</w:t>
      </w:r>
    </w:p>
    <w:p w:rsidR="00C53E01" w:rsidRDefault="00A0392C" w:rsidP="00A0392C">
      <w:pPr>
        <w:spacing w:after="0"/>
        <w:ind w:left="851"/>
      </w:pPr>
      <w:r w:rsidRPr="00A0392C">
        <w:rPr>
          <w:rFonts w:cs="Times New Roman"/>
        </w:rPr>
        <w:t>Hajtómű-beépítés</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0392C" w:rsidP="00C53E01">
      <w:pPr>
        <w:spacing w:after="0"/>
        <w:ind w:left="426"/>
      </w:pPr>
      <w:r w:rsidRPr="00A0392C">
        <w:t>Multimédiás 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0E21" w:rsidRPr="00820E21" w:rsidTr="00820E2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Alkalmazandó eszközök és felszerelések </w:t>
            </w:r>
          </w:p>
        </w:tc>
      </w:tr>
      <w:tr w:rsidR="00820E21" w:rsidRPr="00820E21" w:rsidTr="00820E2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Dokumentációk</w:t>
            </w:r>
          </w:p>
        </w:tc>
      </w:tr>
    </w:tbl>
    <w:p w:rsidR="00820E21" w:rsidRDefault="00820E21" w:rsidP="00820E21">
      <w:pPr>
        <w:pStyle w:val="Listaszerbekezds"/>
        <w:spacing w:after="0"/>
        <w:ind w:left="1224"/>
        <w:rPr>
          <w:b/>
        </w:rPr>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0E21" w:rsidRPr="00EE32F9" w:rsidTr="00820E21">
        <w:trPr>
          <w:trHeight w:val="255"/>
          <w:jc w:val="center"/>
        </w:trPr>
        <w:tc>
          <w:tcPr>
            <w:tcW w:w="104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820E21" w:rsidRPr="00EE32F9" w:rsidTr="00820E21">
        <w:trPr>
          <w:trHeight w:val="510"/>
          <w:jc w:val="center"/>
        </w:trPr>
        <w:tc>
          <w:tcPr>
            <w:tcW w:w="104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c>
          <w:tcPr>
            <w:tcW w:w="280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csoport-bontás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osztály-keret</w:t>
            </w:r>
          </w:p>
        </w:tc>
        <w:tc>
          <w:tcPr>
            <w:tcW w:w="238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 feldolgozó tevékenységek</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Ismeretalkalmazási gyakorló tevékenységek, feladatok</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Leírás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Tesztfeladat megoldása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2.5.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Képi információk körében</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értelmezése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kiegészítés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rajz készítése </w:t>
            </w:r>
            <w:proofErr w:type="spellStart"/>
            <w:r w:rsidRPr="00EE32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Komplex információk körében</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Esetleírás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munkaformák körében</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versenyjáték</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0392C" w:rsidP="00C53E01">
      <w:pPr>
        <w:pStyle w:val="Listaszerbekezds"/>
        <w:numPr>
          <w:ilvl w:val="0"/>
          <w:numId w:val="8"/>
        </w:numPr>
        <w:tabs>
          <w:tab w:val="right" w:pos="9072"/>
        </w:tabs>
        <w:spacing w:after="0"/>
        <w:rPr>
          <w:rFonts w:cs="Times New Roman"/>
          <w:b/>
        </w:rPr>
      </w:pPr>
      <w:r w:rsidRPr="00A0392C">
        <w:rPr>
          <w:b/>
        </w:rPr>
        <w:t>Légcsavarok, közlőművek</w:t>
      </w:r>
      <w:r w:rsidR="00C53E01" w:rsidRPr="00644690">
        <w:rPr>
          <w:b/>
        </w:rPr>
        <w:t xml:space="preserve"> tantárgy</w:t>
      </w:r>
      <w:r w:rsidR="00C53E01" w:rsidRPr="00644690">
        <w:rPr>
          <w:b/>
        </w:rPr>
        <w:tab/>
        <w:t>…</w:t>
      </w:r>
      <w:r w:rsidR="00C53E01">
        <w:rPr>
          <w:b/>
        </w:rPr>
        <w:t xml:space="preserve"> ó</w:t>
      </w:r>
      <w:r w:rsidR="00C53E01" w:rsidRPr="00644690">
        <w:rPr>
          <w:b/>
        </w:rPr>
        <w:t>ra/</w:t>
      </w:r>
      <w:r w:rsidR="00FE2BBE">
        <w:rPr>
          <w:b/>
        </w:rPr>
        <w:t>46,5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A0392C" w:rsidRDefault="00A0392C" w:rsidP="00A0392C">
      <w:pPr>
        <w:spacing w:after="0"/>
        <w:ind w:left="426"/>
      </w:pPr>
      <w:r>
        <w:t>ismertesse a merev és állítható légcsavar üzemét jellemző sajátosságokat, a légcsavar reduktor alkalmazásának okát, a légcsavarállító rendszereket és az ezt végző berendezések szerkezetét, működését, ellenőrzését és karbantartásának módját</w:t>
      </w:r>
    </w:p>
    <w:p w:rsidR="00A0392C" w:rsidRDefault="00A0392C" w:rsidP="00A0392C">
      <w:pPr>
        <w:spacing w:after="0"/>
        <w:ind w:left="426"/>
      </w:pPr>
      <w:r>
        <w:t>ismertesse a légcsavar üzemének hatását a motor működésére, megindokolja a légcsavarmeghajtás módosításának szükségességét, a légcsavarlapát beépítési szögének változtatását és az ezt végző szabályozó szerkezetét és működését</w:t>
      </w:r>
    </w:p>
    <w:p w:rsidR="00A0392C" w:rsidRDefault="00A0392C" w:rsidP="00A0392C">
      <w:pPr>
        <w:spacing w:after="0"/>
        <w:ind w:left="426"/>
      </w:pPr>
      <w:r>
        <w:t>ismertesse a dugattyús-légcsavaros repülőgép-hajtóművek karbantartásának lehetőségeit, a lehetőségek nyomán kialakult karbantartási rendszereket, azok eszközeit és a karbantartás lefolytatásának technológiai és anyagi feltételeit</w:t>
      </w:r>
    </w:p>
    <w:p w:rsidR="00A0392C" w:rsidRDefault="00A0392C" w:rsidP="00A0392C">
      <w:pPr>
        <w:spacing w:after="0"/>
        <w:ind w:left="426"/>
      </w:pPr>
      <w:r>
        <w:lastRenderedPageBreak/>
        <w:t>a repülőgépész szakképesítés Szakmai és Vizsgáztatási Követelményei behatárolják azt az ismeretanyagot, amit a szakmunkás vizsgához a jelöltnek összefüggéseiben el kell sajátítani, ezek ismerete a szakma gyakorlásához ma kifejezetten szükséges</w:t>
      </w:r>
    </w:p>
    <w:p w:rsidR="00A0392C" w:rsidRDefault="00A0392C" w:rsidP="00A0392C">
      <w:pPr>
        <w:spacing w:after="0"/>
        <w:ind w:left="426"/>
      </w:pPr>
      <w:r>
        <w:t>e tantárgy tanításának célja az, hogy követelményrendszer témaköreit egységes, egymásra épülő program- rendszerbe foglalja és a többi tantárgyi ismerettel, a szaktantárggyal kapcsolatot alkotó, nélkülözhetetlen összefüggéseket is megvilágítsa</w:t>
      </w:r>
    </w:p>
    <w:p w:rsidR="00A0392C" w:rsidRDefault="00A0392C" w:rsidP="00A0392C">
      <w:pPr>
        <w:spacing w:after="0"/>
        <w:ind w:left="426"/>
      </w:pPr>
      <w:r>
        <w:t>az elsajátított ismeretanyaggal, a vizsgát tett "Szakemberek" a repülés területén munkát vállalhatnak</w:t>
      </w:r>
    </w:p>
    <w:p w:rsidR="00A0392C" w:rsidRDefault="00A0392C" w:rsidP="00A0392C">
      <w:pPr>
        <w:spacing w:after="0"/>
        <w:ind w:left="426"/>
      </w:pPr>
      <w:r>
        <w:t>munkájukhoz rendelkezzenek a 1321/2014. EK. rendelet, III. mellékletében (Part 66) előírt ismeretekkel, képzetségük megfeleljen az Európai Uniós előírásoknak.</w:t>
      </w:r>
    </w:p>
    <w:p w:rsidR="00C53E01" w:rsidRDefault="00A0392C" w:rsidP="00A0392C">
      <w:pPr>
        <w:spacing w:after="0"/>
        <w:ind w:left="426"/>
      </w:pPr>
      <w:r>
        <w:t xml:space="preserve">Az elsajátított ismeretek alapján a 1321/2014 </w:t>
      </w:r>
      <w:proofErr w:type="spellStart"/>
      <w:r>
        <w:t>Ek</w:t>
      </w:r>
      <w:proofErr w:type="spellEnd"/>
      <w:r>
        <w:t>. rendelet 66.A.70. Elismerési rendelkezések és 66.B.405. A nemzeti szakképesítésekre vonatkozó elismerési jelentés bekezdések alapján elismerhető legyen ezen rendelet B1 végzettségének alapismereti követelmény teljesítéseként.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A0392C" w:rsidRDefault="00A0392C" w:rsidP="00A0392C">
      <w:pPr>
        <w:spacing w:after="0"/>
        <w:ind w:left="426"/>
      </w:pPr>
      <w:r>
        <w:t>Matematika: algebrai és geometriai ismeretek</w:t>
      </w:r>
    </w:p>
    <w:p w:rsidR="00A0392C" w:rsidRDefault="00A0392C" w:rsidP="00A0392C">
      <w:pPr>
        <w:spacing w:after="0"/>
        <w:ind w:left="426"/>
      </w:pPr>
      <w:r>
        <w:t>Mechanika: erő, erő rendszerek, testek egyensúlya</w:t>
      </w:r>
    </w:p>
    <w:p w:rsidR="00A0392C" w:rsidRDefault="00A0392C" w:rsidP="00A0392C">
      <w:pPr>
        <w:spacing w:after="0"/>
        <w:ind w:left="426"/>
      </w:pPr>
      <w:r>
        <w:t>Gépelemek-géptan: tengelyek, csapágyazások, hajtások</w:t>
      </w:r>
    </w:p>
    <w:p w:rsidR="00A0392C" w:rsidRDefault="00A0392C" w:rsidP="00A0392C">
      <w:pPr>
        <w:spacing w:after="0"/>
        <w:ind w:left="426"/>
      </w:pPr>
      <w:r>
        <w:t>Aerodinamika és repüléselmélet: légerők keletkezése</w:t>
      </w:r>
    </w:p>
    <w:p w:rsidR="00A0392C" w:rsidRDefault="00A0392C" w:rsidP="00A0392C">
      <w:pPr>
        <w:spacing w:after="0"/>
        <w:ind w:left="426"/>
      </w:pPr>
      <w:r>
        <w:t>Repülőgép hajtóművek: teljesítmény, nyomaték</w:t>
      </w:r>
    </w:p>
    <w:p w:rsidR="00C53E01" w:rsidRDefault="00A0392C" w:rsidP="00A0392C">
      <w:pPr>
        <w:spacing w:after="0"/>
        <w:ind w:left="426"/>
      </w:pPr>
      <w:r>
        <w:t>Hajtóművek, rendszereinek karbantartási gyakorlata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0392C" w:rsidP="00C53E01">
      <w:pPr>
        <w:pStyle w:val="Listaszerbekezds"/>
        <w:numPr>
          <w:ilvl w:val="2"/>
          <w:numId w:val="8"/>
        </w:numPr>
        <w:tabs>
          <w:tab w:val="left" w:pos="1701"/>
          <w:tab w:val="right" w:pos="9072"/>
        </w:tabs>
        <w:spacing w:after="0"/>
        <w:ind w:left="993" w:hanging="426"/>
        <w:rPr>
          <w:b/>
          <w:i/>
        </w:rPr>
      </w:pPr>
      <w:r w:rsidRPr="00A0392C">
        <w:rPr>
          <w:b/>
          <w:i/>
        </w:rPr>
        <w:t>Légcsavarok aerodinamikája</w:t>
      </w:r>
      <w:r w:rsidR="00C53E01" w:rsidRPr="00644690">
        <w:rPr>
          <w:b/>
          <w:i/>
        </w:rPr>
        <w:tab/>
        <w:t>…</w:t>
      </w:r>
      <w:r w:rsidR="00C53E01">
        <w:rPr>
          <w:b/>
          <w:i/>
        </w:rPr>
        <w:t xml:space="preserve"> ó</w:t>
      </w:r>
      <w:r w:rsidR="00C53E01" w:rsidRPr="00644690">
        <w:rPr>
          <w:b/>
          <w:i/>
        </w:rPr>
        <w:t>ra/</w:t>
      </w:r>
      <w:r w:rsidR="00FE2BBE">
        <w:rPr>
          <w:b/>
          <w:i/>
        </w:rPr>
        <w:t>11</w:t>
      </w:r>
      <w:r w:rsidR="00C53E01" w:rsidRPr="00644690">
        <w:rPr>
          <w:b/>
          <w:i/>
        </w:rPr>
        <w:t xml:space="preserve"> óra</w:t>
      </w:r>
    </w:p>
    <w:p w:rsidR="00A0392C" w:rsidRPr="00A0392C" w:rsidRDefault="00A0392C" w:rsidP="00A0392C">
      <w:pPr>
        <w:spacing w:after="0"/>
        <w:ind w:left="851"/>
        <w:rPr>
          <w:rFonts w:cs="Times New Roman"/>
        </w:rPr>
      </w:pPr>
      <w:r w:rsidRPr="00A0392C">
        <w:rPr>
          <w:rFonts w:cs="Times New Roman"/>
        </w:rPr>
        <w:t>a légcsavar feladata</w:t>
      </w:r>
    </w:p>
    <w:p w:rsidR="00A0392C" w:rsidRPr="00A0392C" w:rsidRDefault="00A0392C" w:rsidP="00A0392C">
      <w:pPr>
        <w:spacing w:after="0"/>
        <w:ind w:left="851"/>
        <w:rPr>
          <w:rFonts w:cs="Times New Roman"/>
        </w:rPr>
      </w:pPr>
      <w:r w:rsidRPr="00A0392C">
        <w:rPr>
          <w:rFonts w:cs="Times New Roman"/>
        </w:rPr>
        <w:t xml:space="preserve">a </w:t>
      </w:r>
      <w:proofErr w:type="spellStart"/>
      <w:r w:rsidRPr="00A0392C">
        <w:rPr>
          <w:rFonts w:cs="Times New Roman"/>
        </w:rPr>
        <w:t>propulziós</w:t>
      </w:r>
      <w:proofErr w:type="spellEnd"/>
      <w:r w:rsidRPr="00A0392C">
        <w:rPr>
          <w:rFonts w:cs="Times New Roman"/>
        </w:rPr>
        <w:t xml:space="preserve"> vontatás fogalma</w:t>
      </w:r>
    </w:p>
    <w:p w:rsidR="00A0392C" w:rsidRPr="00A0392C" w:rsidRDefault="00A0392C" w:rsidP="00A0392C">
      <w:pPr>
        <w:spacing w:after="0"/>
        <w:ind w:left="851"/>
        <w:rPr>
          <w:rFonts w:cs="Times New Roman"/>
        </w:rPr>
      </w:pPr>
      <w:r w:rsidRPr="00A0392C">
        <w:rPr>
          <w:rFonts w:cs="Times New Roman"/>
        </w:rPr>
        <w:t>légcsavar geometriai jellemzői</w:t>
      </w:r>
    </w:p>
    <w:p w:rsidR="00A0392C" w:rsidRPr="00A0392C" w:rsidRDefault="00A0392C" w:rsidP="00A0392C">
      <w:pPr>
        <w:spacing w:after="0"/>
        <w:ind w:left="851"/>
        <w:rPr>
          <w:rFonts w:cs="Times New Roman"/>
        </w:rPr>
      </w:pPr>
      <w:r w:rsidRPr="00A0392C">
        <w:rPr>
          <w:rFonts w:cs="Times New Roman"/>
        </w:rPr>
        <w:t>a légcsavar elvi kialakítása</w:t>
      </w:r>
    </w:p>
    <w:p w:rsidR="00A0392C" w:rsidRPr="00A0392C" w:rsidRDefault="00A0392C" w:rsidP="00A0392C">
      <w:pPr>
        <w:spacing w:after="0"/>
        <w:ind w:left="851"/>
        <w:rPr>
          <w:rFonts w:cs="Times New Roman"/>
        </w:rPr>
      </w:pPr>
      <w:r w:rsidRPr="00A0392C">
        <w:rPr>
          <w:rFonts w:cs="Times New Roman"/>
        </w:rPr>
        <w:t>a légcsavar működésének elmélete</w:t>
      </w:r>
    </w:p>
    <w:p w:rsidR="00C53E01" w:rsidRDefault="00A0392C" w:rsidP="00A0392C">
      <w:pPr>
        <w:spacing w:after="0"/>
        <w:ind w:left="851"/>
        <w:rPr>
          <w:rFonts w:cs="Times New Roman"/>
        </w:rPr>
      </w:pPr>
      <w:r w:rsidRPr="00A0392C">
        <w:rPr>
          <w:rFonts w:cs="Times New Roman"/>
        </w:rPr>
        <w:t>merev légcsavar hátránya</w:t>
      </w:r>
    </w:p>
    <w:p w:rsidR="00A0392C" w:rsidRDefault="00A0392C" w:rsidP="00A0392C">
      <w:pPr>
        <w:spacing w:after="0"/>
        <w:ind w:left="851"/>
      </w:pPr>
      <w:r w:rsidRPr="00A0392C">
        <w:rPr>
          <w:rFonts w:cs="Times New Roman"/>
        </w:rPr>
        <w:t>állítható légcsavarok üzemi helyzetei</w:t>
      </w:r>
    </w:p>
    <w:p w:rsidR="00C53E01" w:rsidRPr="00644690" w:rsidRDefault="00C53E01" w:rsidP="00C53E01">
      <w:pPr>
        <w:tabs>
          <w:tab w:val="left" w:pos="1418"/>
          <w:tab w:val="right" w:pos="9072"/>
        </w:tabs>
        <w:spacing w:after="0"/>
        <w:ind w:left="851"/>
      </w:pPr>
    </w:p>
    <w:p w:rsidR="00C53E01" w:rsidRDefault="00A0392C" w:rsidP="00C53E01">
      <w:pPr>
        <w:pStyle w:val="Listaszerbekezds"/>
        <w:numPr>
          <w:ilvl w:val="2"/>
          <w:numId w:val="8"/>
        </w:numPr>
        <w:tabs>
          <w:tab w:val="left" w:pos="1701"/>
          <w:tab w:val="right" w:pos="9072"/>
        </w:tabs>
        <w:spacing w:after="0"/>
        <w:ind w:left="993" w:hanging="426"/>
        <w:rPr>
          <w:b/>
          <w:i/>
        </w:rPr>
      </w:pPr>
      <w:r w:rsidRPr="00A0392C">
        <w:rPr>
          <w:b/>
          <w:i/>
        </w:rPr>
        <w:t>Légcsavarok szerkezeti kialakítása</w:t>
      </w:r>
      <w:r w:rsidR="00C53E01" w:rsidRPr="00644690">
        <w:rPr>
          <w:b/>
          <w:i/>
        </w:rPr>
        <w:tab/>
        <w:t>…</w:t>
      </w:r>
      <w:r w:rsidR="00C53E01">
        <w:rPr>
          <w:b/>
          <w:i/>
        </w:rPr>
        <w:t xml:space="preserve"> ó</w:t>
      </w:r>
      <w:r w:rsidR="00C53E01" w:rsidRPr="00644690">
        <w:rPr>
          <w:b/>
          <w:i/>
        </w:rPr>
        <w:t>ra/</w:t>
      </w:r>
      <w:r>
        <w:rPr>
          <w:b/>
          <w:i/>
        </w:rPr>
        <w:t>12</w:t>
      </w:r>
      <w:r w:rsidR="00C53E01" w:rsidRPr="00644690">
        <w:rPr>
          <w:b/>
          <w:i/>
        </w:rPr>
        <w:t xml:space="preserve"> óra</w:t>
      </w:r>
    </w:p>
    <w:p w:rsidR="00A0392C" w:rsidRPr="00A0392C" w:rsidRDefault="00A0392C" w:rsidP="00A0392C">
      <w:pPr>
        <w:spacing w:after="0"/>
        <w:ind w:left="851"/>
        <w:rPr>
          <w:rFonts w:cs="Times New Roman"/>
        </w:rPr>
      </w:pPr>
      <w:r w:rsidRPr="00A0392C">
        <w:rPr>
          <w:rFonts w:cs="Times New Roman"/>
        </w:rPr>
        <w:t>légcsavar részei</w:t>
      </w:r>
    </w:p>
    <w:p w:rsidR="00A0392C" w:rsidRPr="00A0392C" w:rsidRDefault="00A0392C" w:rsidP="00A0392C">
      <w:pPr>
        <w:spacing w:after="0"/>
        <w:ind w:left="851"/>
        <w:rPr>
          <w:rFonts w:cs="Times New Roman"/>
        </w:rPr>
      </w:pPr>
      <w:r w:rsidRPr="00A0392C">
        <w:rPr>
          <w:rFonts w:cs="Times New Roman"/>
        </w:rPr>
        <w:t>lapátok kialakítása, anyaga, ellenőrzése</w:t>
      </w:r>
    </w:p>
    <w:p w:rsidR="00A0392C" w:rsidRPr="00A0392C" w:rsidRDefault="00A0392C" w:rsidP="00A0392C">
      <w:pPr>
        <w:spacing w:after="0"/>
        <w:ind w:left="851"/>
        <w:rPr>
          <w:rFonts w:cs="Times New Roman"/>
        </w:rPr>
      </w:pPr>
      <w:r w:rsidRPr="00A0392C">
        <w:rPr>
          <w:rFonts w:cs="Times New Roman"/>
        </w:rPr>
        <w:t>légcsavar agy feladata, fajtái</w:t>
      </w:r>
    </w:p>
    <w:p w:rsidR="00C53E01" w:rsidRDefault="00A0392C" w:rsidP="00A0392C">
      <w:pPr>
        <w:spacing w:after="0"/>
        <w:ind w:left="851"/>
      </w:pPr>
      <w:r w:rsidRPr="00A0392C">
        <w:rPr>
          <w:rFonts w:cs="Times New Roman"/>
        </w:rPr>
        <w:t>légcsavar agyak szerkezete</w:t>
      </w:r>
    </w:p>
    <w:p w:rsidR="00C53E01" w:rsidRPr="002A1C54" w:rsidRDefault="00C53E01" w:rsidP="00C53E01">
      <w:pPr>
        <w:tabs>
          <w:tab w:val="left" w:pos="1418"/>
          <w:tab w:val="right" w:pos="9072"/>
        </w:tabs>
        <w:spacing w:after="0"/>
        <w:ind w:left="851"/>
      </w:pPr>
    </w:p>
    <w:p w:rsidR="00C53E01" w:rsidRDefault="00A0392C" w:rsidP="00C53E01">
      <w:pPr>
        <w:pStyle w:val="Listaszerbekezds"/>
        <w:numPr>
          <w:ilvl w:val="2"/>
          <w:numId w:val="8"/>
        </w:numPr>
        <w:tabs>
          <w:tab w:val="left" w:pos="1701"/>
          <w:tab w:val="right" w:pos="9072"/>
        </w:tabs>
        <w:spacing w:after="0"/>
        <w:ind w:left="993" w:hanging="426"/>
        <w:rPr>
          <w:b/>
          <w:i/>
        </w:rPr>
      </w:pPr>
      <w:r w:rsidRPr="00A0392C">
        <w:rPr>
          <w:b/>
          <w:i/>
        </w:rPr>
        <w:t>Légcsavar állítása, meghajtása</w:t>
      </w:r>
      <w:r w:rsidR="00C53E01" w:rsidRPr="00644690">
        <w:rPr>
          <w:b/>
          <w:i/>
        </w:rPr>
        <w:tab/>
        <w:t>…</w:t>
      </w:r>
      <w:r w:rsidR="00C53E01">
        <w:rPr>
          <w:b/>
          <w:i/>
        </w:rPr>
        <w:t xml:space="preserve"> ó</w:t>
      </w:r>
      <w:r w:rsidR="00C53E01" w:rsidRPr="00644690">
        <w:rPr>
          <w:b/>
          <w:i/>
        </w:rPr>
        <w:t>ra/</w:t>
      </w:r>
      <w:r>
        <w:rPr>
          <w:b/>
          <w:i/>
        </w:rPr>
        <w:t>12</w:t>
      </w:r>
      <w:r w:rsidR="00C53E01" w:rsidRPr="00644690">
        <w:rPr>
          <w:b/>
          <w:i/>
        </w:rPr>
        <w:t xml:space="preserve"> óra</w:t>
      </w:r>
    </w:p>
    <w:p w:rsidR="00A0392C" w:rsidRPr="00A0392C" w:rsidRDefault="00A0392C" w:rsidP="00A0392C">
      <w:pPr>
        <w:spacing w:after="0"/>
        <w:ind w:left="851"/>
        <w:rPr>
          <w:rFonts w:cs="Times New Roman"/>
        </w:rPr>
      </w:pPr>
      <w:r w:rsidRPr="00A0392C">
        <w:rPr>
          <w:rFonts w:cs="Times New Roman"/>
        </w:rPr>
        <w:t>a légcsavar állításának módjai: kézi, elektromos és hidraulikus állítás, az egyenes és fordított hidraulikus rendszer</w:t>
      </w:r>
    </w:p>
    <w:p w:rsidR="00A0392C" w:rsidRPr="00A0392C" w:rsidRDefault="00A0392C" w:rsidP="00A0392C">
      <w:pPr>
        <w:spacing w:after="0"/>
        <w:ind w:left="851"/>
        <w:rPr>
          <w:rFonts w:cs="Times New Roman"/>
        </w:rPr>
      </w:pPr>
      <w:r w:rsidRPr="00A0392C">
        <w:rPr>
          <w:rFonts w:cs="Times New Roman"/>
        </w:rPr>
        <w:t>a légcsavarlapátra ható lég- és tömegerők, az állandó fordulatszámú automatikus légcsavar</w:t>
      </w:r>
    </w:p>
    <w:p w:rsidR="00A0392C" w:rsidRPr="00A0392C" w:rsidRDefault="00A0392C" w:rsidP="00A0392C">
      <w:pPr>
        <w:spacing w:after="0"/>
        <w:ind w:left="851"/>
        <w:rPr>
          <w:rFonts w:cs="Times New Roman"/>
        </w:rPr>
      </w:pPr>
      <w:r w:rsidRPr="00A0392C">
        <w:rPr>
          <w:rFonts w:cs="Times New Roman"/>
        </w:rPr>
        <w:t>a hidraulikus légcsavarállító és szabályozóautomata szerkezete és működése</w:t>
      </w:r>
    </w:p>
    <w:p w:rsidR="00C53E01" w:rsidRDefault="00A0392C" w:rsidP="00A0392C">
      <w:pPr>
        <w:spacing w:after="0"/>
        <w:ind w:left="851"/>
      </w:pPr>
      <w:r w:rsidRPr="00A0392C">
        <w:rPr>
          <w:rFonts w:cs="Times New Roman"/>
        </w:rPr>
        <w:t>a légcsavar fordulatszámát csökkentő reduktor alkalmazásának oka, homlokkerekes és bolygóműves reduktor szerkezet</w:t>
      </w:r>
    </w:p>
    <w:p w:rsidR="00C53E01" w:rsidRPr="002A1C54" w:rsidRDefault="00C53E01" w:rsidP="00C53E01">
      <w:pPr>
        <w:tabs>
          <w:tab w:val="left" w:pos="1418"/>
          <w:tab w:val="right" w:pos="9072"/>
        </w:tabs>
        <w:spacing w:after="0"/>
        <w:ind w:left="851"/>
      </w:pPr>
    </w:p>
    <w:p w:rsidR="00C53E01" w:rsidRDefault="00A0392C" w:rsidP="00C53E01">
      <w:pPr>
        <w:pStyle w:val="Listaszerbekezds"/>
        <w:numPr>
          <w:ilvl w:val="2"/>
          <w:numId w:val="8"/>
        </w:numPr>
        <w:tabs>
          <w:tab w:val="left" w:pos="1701"/>
          <w:tab w:val="right" w:pos="9072"/>
        </w:tabs>
        <w:spacing w:after="0"/>
        <w:ind w:left="993" w:hanging="426"/>
        <w:rPr>
          <w:b/>
          <w:i/>
        </w:rPr>
      </w:pPr>
      <w:r w:rsidRPr="00A0392C">
        <w:rPr>
          <w:b/>
          <w:i/>
        </w:rPr>
        <w:t>Légcsavar jégtelenítése, karbantartása</w:t>
      </w:r>
      <w:r w:rsidR="00C53E01" w:rsidRPr="00644690">
        <w:rPr>
          <w:b/>
          <w:i/>
        </w:rPr>
        <w:tab/>
        <w:t>…</w:t>
      </w:r>
      <w:r w:rsidR="00C53E01">
        <w:rPr>
          <w:b/>
          <w:i/>
        </w:rPr>
        <w:t xml:space="preserve"> ó</w:t>
      </w:r>
      <w:r w:rsidR="00C53E01" w:rsidRPr="00644690">
        <w:rPr>
          <w:b/>
          <w:i/>
        </w:rPr>
        <w:t>ra/</w:t>
      </w:r>
      <w:r w:rsidR="00FE2BBE">
        <w:rPr>
          <w:b/>
          <w:i/>
        </w:rPr>
        <w:t>11,5</w:t>
      </w:r>
      <w:r w:rsidR="00C53E01" w:rsidRPr="00644690">
        <w:rPr>
          <w:b/>
          <w:i/>
        </w:rPr>
        <w:t xml:space="preserve"> óra</w:t>
      </w:r>
    </w:p>
    <w:p w:rsidR="00A0392C" w:rsidRPr="00A0392C" w:rsidRDefault="00A0392C" w:rsidP="00A0392C">
      <w:pPr>
        <w:spacing w:after="0"/>
        <w:ind w:left="851"/>
        <w:rPr>
          <w:rFonts w:cs="Times New Roman"/>
        </w:rPr>
      </w:pPr>
      <w:r w:rsidRPr="00A0392C">
        <w:rPr>
          <w:rFonts w:cs="Times New Roman"/>
        </w:rPr>
        <w:t>szinkronizáló és szinkronfázis-berendezés</w:t>
      </w:r>
    </w:p>
    <w:p w:rsidR="00A0392C" w:rsidRPr="00A0392C" w:rsidRDefault="00A0392C" w:rsidP="00A0392C">
      <w:pPr>
        <w:spacing w:after="0"/>
        <w:ind w:left="851"/>
        <w:rPr>
          <w:rFonts w:cs="Times New Roman"/>
        </w:rPr>
      </w:pPr>
      <w:r w:rsidRPr="00A0392C">
        <w:rPr>
          <w:rFonts w:cs="Times New Roman"/>
        </w:rPr>
        <w:lastRenderedPageBreak/>
        <w:t xml:space="preserve">folyadékos és elektromos jégmentesítő készülékek </w:t>
      </w:r>
    </w:p>
    <w:p w:rsidR="00A0392C" w:rsidRPr="00A0392C" w:rsidRDefault="00A0392C" w:rsidP="00A0392C">
      <w:pPr>
        <w:spacing w:after="0"/>
        <w:ind w:left="851"/>
        <w:rPr>
          <w:rFonts w:cs="Times New Roman"/>
        </w:rPr>
      </w:pPr>
      <w:r w:rsidRPr="00A0392C">
        <w:rPr>
          <w:rFonts w:cs="Times New Roman"/>
        </w:rPr>
        <w:t xml:space="preserve">statikus és dinamikus kiegyensúlyozás </w:t>
      </w:r>
    </w:p>
    <w:p w:rsidR="00A0392C" w:rsidRPr="00A0392C" w:rsidRDefault="00A0392C" w:rsidP="00A0392C">
      <w:pPr>
        <w:spacing w:after="0"/>
        <w:ind w:left="851"/>
        <w:rPr>
          <w:rFonts w:cs="Times New Roman"/>
        </w:rPr>
      </w:pPr>
      <w:r w:rsidRPr="00A0392C">
        <w:rPr>
          <w:rFonts w:cs="Times New Roman"/>
        </w:rPr>
        <w:t xml:space="preserve">lapátnyomvonal-ellenőrzés </w:t>
      </w:r>
    </w:p>
    <w:p w:rsidR="00A0392C" w:rsidRPr="00A0392C" w:rsidRDefault="00A0392C" w:rsidP="00A0392C">
      <w:pPr>
        <w:spacing w:after="0"/>
        <w:ind w:left="851"/>
        <w:rPr>
          <w:rFonts w:cs="Times New Roman"/>
        </w:rPr>
      </w:pPr>
      <w:r w:rsidRPr="00A0392C">
        <w:rPr>
          <w:rFonts w:cs="Times New Roman"/>
        </w:rPr>
        <w:t xml:space="preserve">lapátsérülések, erózió, korrózió, ütközési sérülések, rétegleválás felmérése </w:t>
      </w:r>
    </w:p>
    <w:p w:rsidR="00A0392C" w:rsidRPr="00A0392C" w:rsidRDefault="00A0392C" w:rsidP="00A0392C">
      <w:pPr>
        <w:spacing w:after="0"/>
        <w:ind w:left="851"/>
        <w:rPr>
          <w:rFonts w:cs="Times New Roman"/>
        </w:rPr>
      </w:pPr>
      <w:r w:rsidRPr="00A0392C">
        <w:rPr>
          <w:rFonts w:cs="Times New Roman"/>
        </w:rPr>
        <w:t>légcsavar gondozási/javítási tervek üzemidő nyilvántartás</w:t>
      </w:r>
    </w:p>
    <w:p w:rsidR="00A0392C" w:rsidRPr="00A0392C" w:rsidRDefault="00A0392C" w:rsidP="00A0392C">
      <w:pPr>
        <w:spacing w:after="0"/>
        <w:ind w:left="851"/>
        <w:rPr>
          <w:rFonts w:cs="Times New Roman"/>
        </w:rPr>
      </w:pPr>
      <w:r w:rsidRPr="00A0392C">
        <w:rPr>
          <w:rFonts w:cs="Times New Roman"/>
        </w:rPr>
        <w:t>légcsavar és hajtómű járatása</w:t>
      </w:r>
    </w:p>
    <w:p w:rsidR="00C53E01" w:rsidRDefault="00A0392C" w:rsidP="00A0392C">
      <w:pPr>
        <w:spacing w:after="0"/>
        <w:ind w:left="851"/>
      </w:pPr>
      <w:r w:rsidRPr="00A0392C">
        <w:rPr>
          <w:rFonts w:cs="Times New Roman"/>
        </w:rPr>
        <w:t xml:space="preserve">a légcsavar konzerválása és </w:t>
      </w:r>
      <w:proofErr w:type="spellStart"/>
      <w:r w:rsidRPr="00A0392C">
        <w:rPr>
          <w:rFonts w:cs="Times New Roman"/>
        </w:rPr>
        <w:t>dekonzerválása</w:t>
      </w:r>
      <w:proofErr w:type="spellEnd"/>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0392C" w:rsidP="00C53E01">
      <w:pPr>
        <w:spacing w:after="0"/>
        <w:ind w:left="426"/>
      </w:pPr>
      <w:r w:rsidRPr="00A0392C">
        <w:t>Multimédiás 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0E21" w:rsidRPr="00820E21" w:rsidTr="00820E2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Alkalmazandó eszközök és felszerelések </w:t>
            </w:r>
          </w:p>
        </w:tc>
      </w:tr>
      <w:tr w:rsidR="00820E21" w:rsidRPr="00820E21" w:rsidTr="00820E2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Dokumentációk</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bl>
    <w:p w:rsidR="00820E21" w:rsidRDefault="00820E21" w:rsidP="00820E21">
      <w:pPr>
        <w:pStyle w:val="Listaszerbekezds"/>
        <w:spacing w:after="0"/>
        <w:ind w:left="1224"/>
        <w:rPr>
          <w:b/>
        </w:rPr>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0E21" w:rsidRPr="00EE32F9" w:rsidTr="00820E21">
        <w:trPr>
          <w:trHeight w:val="255"/>
          <w:jc w:val="center"/>
        </w:trPr>
        <w:tc>
          <w:tcPr>
            <w:tcW w:w="104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820E21" w:rsidRPr="00EE32F9" w:rsidTr="00820E21">
        <w:trPr>
          <w:trHeight w:val="510"/>
          <w:jc w:val="center"/>
        </w:trPr>
        <w:tc>
          <w:tcPr>
            <w:tcW w:w="104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c>
          <w:tcPr>
            <w:tcW w:w="280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csoport-bontás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osztály-keret</w:t>
            </w:r>
          </w:p>
        </w:tc>
        <w:tc>
          <w:tcPr>
            <w:tcW w:w="238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 feldolgozó tevékenységek</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Ismeretalkalmazási gyakorló tevékenységek, feladatok</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2.1.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Leírás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Tesztfeladat megoldása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Képi információk körében</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értelmezése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kiegészítés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rajz készítése </w:t>
            </w:r>
            <w:proofErr w:type="spellStart"/>
            <w:r w:rsidRPr="00EE32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Komplex információk körében</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Esetleírás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munkaformák körében</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versenyjáték</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72C5A" w:rsidP="00C53E01">
      <w:pPr>
        <w:pStyle w:val="Listaszerbekezds"/>
        <w:numPr>
          <w:ilvl w:val="0"/>
          <w:numId w:val="8"/>
        </w:numPr>
        <w:tabs>
          <w:tab w:val="right" w:pos="9072"/>
        </w:tabs>
        <w:spacing w:after="0"/>
        <w:rPr>
          <w:rFonts w:cs="Times New Roman"/>
          <w:b/>
        </w:rPr>
      </w:pPr>
      <w:r w:rsidRPr="00B72C5A">
        <w:rPr>
          <w:b/>
        </w:rPr>
        <w:t>Hajtóművek, rendszereinek karbantartási gyakorlata</w:t>
      </w:r>
      <w:r w:rsidR="00C53E01" w:rsidRPr="00644690">
        <w:rPr>
          <w:b/>
        </w:rPr>
        <w:t xml:space="preserve"> tantárgy</w:t>
      </w:r>
      <w:r w:rsidR="00C53E01" w:rsidRPr="00644690">
        <w:rPr>
          <w:b/>
        </w:rPr>
        <w:tab/>
        <w:t>…</w:t>
      </w:r>
      <w:r w:rsidR="00C53E01">
        <w:rPr>
          <w:b/>
        </w:rPr>
        <w:t xml:space="preserve"> ó</w:t>
      </w:r>
      <w:r w:rsidR="00C53E01" w:rsidRPr="00644690">
        <w:rPr>
          <w:b/>
        </w:rPr>
        <w:t>ra/</w:t>
      </w:r>
      <w:r>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B72C5A" w:rsidRDefault="00B72C5A" w:rsidP="00B72C5A">
      <w:pPr>
        <w:spacing w:after="0"/>
        <w:ind w:left="426"/>
      </w:pPr>
      <w:r>
        <w:t>a tanulók sajátítsák el a program elvégzése közben a szakképesítés szakmai és vizsgáztatási követelményeiben meghatározott, a tananyagban részletezett azon tartalmi (tények, fogalmak, relációk, struktúrák, módszerek, szakmai fogások, gyakorlati módszerek) és viselkedési (ismeret, megértés, alkalmazás, integrálás) szinteket, melyek az Repülőgépész szakma gyakorlásához nélkülözhetetlenek.</w:t>
      </w:r>
    </w:p>
    <w:p w:rsidR="00B72C5A" w:rsidRDefault="00B72C5A" w:rsidP="00B72C5A">
      <w:pPr>
        <w:spacing w:after="0"/>
        <w:ind w:left="426"/>
      </w:pPr>
      <w:r>
        <w:lastRenderedPageBreak/>
        <w:t>korszerű szakmai gyakorlati felkészültségű szakembereket  képezzen, akik képesek a repülőszakma területén üzemeltetési, karbantartási és javítási feladatok ellátására.</w:t>
      </w:r>
    </w:p>
    <w:p w:rsidR="00B72C5A" w:rsidRDefault="00B72C5A" w:rsidP="00B72C5A">
      <w:pPr>
        <w:spacing w:after="0"/>
        <w:ind w:left="426"/>
      </w:pPr>
      <w:r>
        <w:t>fejlessze a tanulók műszaki problémamegoldó képességét</w:t>
      </w:r>
    </w:p>
    <w:p w:rsidR="00B72C5A" w:rsidRDefault="00B72C5A" w:rsidP="00B72C5A">
      <w:pPr>
        <w:spacing w:after="0"/>
        <w:ind w:left="426"/>
      </w:pPr>
      <w:r>
        <w:t>az elméletben tanultakat a gyakorlatban tudja alkalmazni.</w:t>
      </w:r>
    </w:p>
    <w:p w:rsidR="00B72C5A" w:rsidRDefault="00B72C5A" w:rsidP="00B72C5A">
      <w:pPr>
        <w:spacing w:after="0"/>
        <w:ind w:left="426"/>
      </w:pPr>
      <w:r>
        <w:t>fejlessze a tanulók logikai és gyakorlati készségét.</w:t>
      </w:r>
    </w:p>
    <w:p w:rsidR="00B72C5A" w:rsidRDefault="00B72C5A" w:rsidP="00B72C5A">
      <w:pPr>
        <w:spacing w:after="0"/>
        <w:ind w:left="426"/>
      </w:pPr>
      <w:r>
        <w:t>fejlessze a rendszerszemléletű gondolkodást.</w:t>
      </w:r>
    </w:p>
    <w:p w:rsidR="00B72C5A" w:rsidRDefault="00B72C5A" w:rsidP="00B72C5A">
      <w:pPr>
        <w:spacing w:after="0"/>
        <w:ind w:left="426"/>
      </w:pPr>
      <w:r>
        <w:t>járuljon hozzá a speciális szakmai elméleti tantárgyak és a szakmai gyakorlat alapozásához.</w:t>
      </w:r>
    </w:p>
    <w:p w:rsidR="00B72C5A" w:rsidRDefault="00B72C5A" w:rsidP="00B72C5A">
      <w:pPr>
        <w:spacing w:after="0"/>
        <w:ind w:left="426"/>
      </w:pPr>
      <w:r>
        <w:t>ismerje a szabványos elemeket és szerkezeti egységeket, a vonatkozó szabványokat, táblázatokat, diagramokat, katalógusokat és ezek használatát.</w:t>
      </w:r>
    </w:p>
    <w:p w:rsidR="00B72C5A" w:rsidRDefault="00B72C5A" w:rsidP="00B72C5A">
      <w:pPr>
        <w:spacing w:after="0"/>
        <w:ind w:left="426"/>
      </w:pPr>
      <w:r>
        <w:t>biztosítsa a munka- és környezetvédelmi, tűzvédelmi és biztonságtechnikai előírások elsajátítását, azok maradéktalan betartását, a biztonságtechnikai eszközök kezelését.</w:t>
      </w:r>
    </w:p>
    <w:p w:rsidR="00B72C5A" w:rsidRDefault="00B72C5A" w:rsidP="00B72C5A">
      <w:pPr>
        <w:spacing w:after="0"/>
        <w:ind w:left="426"/>
      </w:pPr>
      <w:r>
        <w:t>munkájukhoz rendelkezzenek a 1321/2014. EK. rendelet, III. mellékletében (Part 66) előírt ismeretekkel, képzetségük megfeleljen az Európai Uniós előírásoknak.</w:t>
      </w:r>
    </w:p>
    <w:p w:rsidR="00C53E01" w:rsidRDefault="00B72C5A" w:rsidP="00B72C5A">
      <w:pPr>
        <w:spacing w:after="0"/>
        <w:ind w:left="426"/>
      </w:pPr>
      <w:r>
        <w:t xml:space="preserve">Az elsajátított ismeretek alapján a 1321/2014 </w:t>
      </w:r>
      <w:proofErr w:type="spellStart"/>
      <w:r>
        <w:t>Ek</w:t>
      </w:r>
      <w:proofErr w:type="spellEnd"/>
      <w:r>
        <w:t>. rendelet 66.A.70. Elismerési rendelkezések és 66.B.405. A nemzeti szakképesítésekre vonatkozó elismerési jelentés bekezdések alapján elismerhető legyen ezen rendelet B1 végzettségének alapismereti követelmény teljesítéseként.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B72C5A" w:rsidRDefault="00B72C5A" w:rsidP="00B72C5A">
      <w:pPr>
        <w:spacing w:after="0"/>
        <w:ind w:left="426"/>
      </w:pPr>
      <w:r>
        <w:t>Mechanika szakmai tantárgy statika, dinamika ismeretei.</w:t>
      </w:r>
    </w:p>
    <w:p w:rsidR="00B72C5A" w:rsidRDefault="00B72C5A" w:rsidP="00B72C5A">
      <w:pPr>
        <w:spacing w:after="0"/>
        <w:ind w:left="426"/>
      </w:pPr>
      <w:r>
        <w:t>Technológia szakmai tantárgy anyagok, alkatrészek ismeretei.</w:t>
      </w:r>
    </w:p>
    <w:p w:rsidR="00B72C5A" w:rsidRDefault="00B72C5A" w:rsidP="00B72C5A">
      <w:pPr>
        <w:spacing w:after="0"/>
        <w:ind w:left="426"/>
      </w:pPr>
      <w:r>
        <w:t>Gépelemek szakmai tantárgy alkatrészek ismeretei.</w:t>
      </w:r>
    </w:p>
    <w:p w:rsidR="00B72C5A" w:rsidRDefault="00B72C5A" w:rsidP="00B72C5A">
      <w:pPr>
        <w:spacing w:after="0"/>
        <w:ind w:left="426"/>
      </w:pPr>
      <w:r>
        <w:t>Elektrotechnika-elektronika szakmai tantárgy egyenáramú, mágneses tér, váltakozó áramú ismeretei.</w:t>
      </w:r>
    </w:p>
    <w:p w:rsidR="00B72C5A" w:rsidRDefault="00B72C5A" w:rsidP="00B72C5A">
      <w:pPr>
        <w:spacing w:after="0"/>
        <w:ind w:left="426"/>
      </w:pPr>
      <w:r>
        <w:t>Repülőgép hajtóművek szakmai tantárgy összes ismeret anyaga.</w:t>
      </w:r>
    </w:p>
    <w:p w:rsidR="00C53E01" w:rsidRDefault="00B72C5A" w:rsidP="00B72C5A">
      <w:pPr>
        <w:spacing w:after="0"/>
        <w:ind w:left="426"/>
      </w:pPr>
      <w:r>
        <w:t>Légcsavarok, közlőművek szakmai tantárgy összes ismeret anyaga.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72C5A" w:rsidP="00C53E01">
      <w:pPr>
        <w:pStyle w:val="Listaszerbekezds"/>
        <w:numPr>
          <w:ilvl w:val="2"/>
          <w:numId w:val="8"/>
        </w:numPr>
        <w:tabs>
          <w:tab w:val="left" w:pos="1701"/>
          <w:tab w:val="right" w:pos="9072"/>
        </w:tabs>
        <w:spacing w:after="0"/>
        <w:ind w:left="993" w:hanging="426"/>
        <w:rPr>
          <w:b/>
          <w:i/>
        </w:rPr>
      </w:pPr>
      <w:r w:rsidRPr="00B72C5A">
        <w:rPr>
          <w:b/>
          <w:i/>
        </w:rPr>
        <w:t>Műhelyrend, munkavédelem</w:t>
      </w:r>
      <w:r w:rsidR="00C53E01" w:rsidRPr="00644690">
        <w:rPr>
          <w:b/>
          <w:i/>
        </w:rPr>
        <w:tab/>
        <w:t>…</w:t>
      </w:r>
      <w:r w:rsidR="00C53E01">
        <w:rPr>
          <w:b/>
          <w:i/>
        </w:rPr>
        <w:t xml:space="preserve"> ó</w:t>
      </w:r>
      <w:r w:rsidR="00C53E01" w:rsidRPr="00644690">
        <w:rPr>
          <w:b/>
          <w:i/>
        </w:rPr>
        <w:t>ra/</w:t>
      </w:r>
      <w:r>
        <w:rPr>
          <w:b/>
          <w:i/>
        </w:rPr>
        <w:t>4</w:t>
      </w:r>
      <w:r w:rsidR="00C53E01" w:rsidRPr="00644690">
        <w:rPr>
          <w:b/>
          <w:i/>
        </w:rPr>
        <w:t xml:space="preserve"> óra</w:t>
      </w:r>
    </w:p>
    <w:p w:rsidR="00B72C5A" w:rsidRPr="00B72C5A" w:rsidRDefault="00B72C5A" w:rsidP="00B72C5A">
      <w:pPr>
        <w:spacing w:after="0"/>
        <w:ind w:left="851"/>
        <w:rPr>
          <w:rFonts w:cs="Times New Roman"/>
        </w:rPr>
      </w:pPr>
      <w:r w:rsidRPr="00B72C5A">
        <w:rPr>
          <w:rFonts w:cs="Times New Roman"/>
        </w:rPr>
        <w:t>a tantárgy tanításának célja és feladatai</w:t>
      </w:r>
    </w:p>
    <w:p w:rsidR="00B72C5A" w:rsidRPr="00B72C5A" w:rsidRDefault="00B72C5A" w:rsidP="00B72C5A">
      <w:pPr>
        <w:spacing w:after="0"/>
        <w:ind w:left="851"/>
        <w:rPr>
          <w:rFonts w:cs="Times New Roman"/>
        </w:rPr>
      </w:pPr>
      <w:r w:rsidRPr="00B72C5A">
        <w:rPr>
          <w:rFonts w:cs="Times New Roman"/>
        </w:rPr>
        <w:t>követelmények</w:t>
      </w:r>
    </w:p>
    <w:p w:rsidR="00B72C5A" w:rsidRPr="00B72C5A" w:rsidRDefault="00B72C5A" w:rsidP="00B72C5A">
      <w:pPr>
        <w:spacing w:after="0"/>
        <w:ind w:left="851"/>
        <w:rPr>
          <w:rFonts w:cs="Times New Roman"/>
        </w:rPr>
      </w:pPr>
      <w:r w:rsidRPr="00B72C5A">
        <w:rPr>
          <w:rFonts w:cs="Times New Roman"/>
        </w:rPr>
        <w:t>műhely és szerszámrend</w:t>
      </w:r>
    </w:p>
    <w:p w:rsidR="00B72C5A" w:rsidRPr="00B72C5A" w:rsidRDefault="00B72C5A" w:rsidP="00B72C5A">
      <w:pPr>
        <w:spacing w:after="0"/>
        <w:ind w:left="851"/>
        <w:rPr>
          <w:rFonts w:cs="Times New Roman"/>
        </w:rPr>
      </w:pPr>
      <w:r w:rsidRPr="00B72C5A">
        <w:rPr>
          <w:rFonts w:cs="Times New Roman"/>
        </w:rPr>
        <w:t>speciális szerszámok, rendszerfeltöltő berendezések</w:t>
      </w:r>
    </w:p>
    <w:p w:rsidR="00B72C5A" w:rsidRPr="00B72C5A" w:rsidRDefault="00B72C5A" w:rsidP="00B72C5A">
      <w:pPr>
        <w:spacing w:after="0"/>
        <w:ind w:left="851"/>
        <w:rPr>
          <w:rFonts w:cs="Times New Roman"/>
        </w:rPr>
      </w:pPr>
      <w:r w:rsidRPr="00B72C5A">
        <w:rPr>
          <w:rFonts w:cs="Times New Roman"/>
        </w:rPr>
        <w:t>akkumulátor kocsik és használatuk</w:t>
      </w:r>
    </w:p>
    <w:p w:rsidR="00B72C5A" w:rsidRPr="00B72C5A" w:rsidRDefault="00B72C5A" w:rsidP="00B72C5A">
      <w:pPr>
        <w:spacing w:after="0"/>
        <w:ind w:left="851"/>
        <w:rPr>
          <w:rFonts w:cs="Times New Roman"/>
        </w:rPr>
      </w:pPr>
      <w:r w:rsidRPr="00B72C5A">
        <w:rPr>
          <w:rFonts w:cs="Times New Roman"/>
        </w:rPr>
        <w:t>levegős szerszámok szakszerű használata</w:t>
      </w:r>
    </w:p>
    <w:p w:rsidR="00B72C5A" w:rsidRPr="00B72C5A" w:rsidRDefault="00B72C5A" w:rsidP="00B72C5A">
      <w:pPr>
        <w:spacing w:after="0"/>
        <w:ind w:left="851"/>
        <w:rPr>
          <w:rFonts w:cs="Times New Roman"/>
        </w:rPr>
      </w:pPr>
      <w:r w:rsidRPr="00B72C5A">
        <w:rPr>
          <w:rFonts w:cs="Times New Roman"/>
        </w:rPr>
        <w:t>üzemelő légi járművek megközelítése, tartózkodási területek</w:t>
      </w:r>
    </w:p>
    <w:p w:rsidR="00B72C5A" w:rsidRPr="00B72C5A" w:rsidRDefault="00B72C5A" w:rsidP="00B72C5A">
      <w:pPr>
        <w:spacing w:after="0"/>
        <w:ind w:left="851"/>
        <w:rPr>
          <w:rFonts w:cs="Times New Roman"/>
        </w:rPr>
      </w:pPr>
      <w:r w:rsidRPr="00B72C5A">
        <w:rPr>
          <w:rFonts w:cs="Times New Roman"/>
        </w:rPr>
        <w:t>közlekedési lehetőségek</w:t>
      </w:r>
    </w:p>
    <w:p w:rsidR="00B72C5A" w:rsidRPr="00B72C5A" w:rsidRDefault="00B72C5A" w:rsidP="00B72C5A">
      <w:pPr>
        <w:spacing w:after="0"/>
        <w:ind w:left="851"/>
        <w:rPr>
          <w:rFonts w:cs="Times New Roman"/>
        </w:rPr>
      </w:pPr>
      <w:r w:rsidRPr="00B72C5A">
        <w:rPr>
          <w:rFonts w:cs="Times New Roman"/>
        </w:rPr>
        <w:t>általános és szakági balesetelhárítási egészség- és</w:t>
      </w:r>
    </w:p>
    <w:p w:rsidR="00B72C5A" w:rsidRPr="00B72C5A" w:rsidRDefault="00B72C5A" w:rsidP="00B72C5A">
      <w:pPr>
        <w:spacing w:after="0"/>
        <w:ind w:left="851"/>
        <w:rPr>
          <w:rFonts w:cs="Times New Roman"/>
        </w:rPr>
      </w:pPr>
      <w:r w:rsidRPr="00B72C5A">
        <w:rPr>
          <w:rFonts w:cs="Times New Roman"/>
        </w:rPr>
        <w:t>környezetvédelmi óvórendszabályok ismertetése</w:t>
      </w:r>
    </w:p>
    <w:p w:rsidR="00C53E01" w:rsidRDefault="00B72C5A" w:rsidP="00B72C5A">
      <w:pPr>
        <w:spacing w:after="0"/>
        <w:ind w:left="851"/>
      </w:pPr>
      <w:r w:rsidRPr="00B72C5A">
        <w:rPr>
          <w:rFonts w:cs="Times New Roman"/>
        </w:rPr>
        <w:t>tűz elleni biztonsági előírások ismertetése</w:t>
      </w:r>
    </w:p>
    <w:p w:rsidR="00C53E01" w:rsidRPr="00644690" w:rsidRDefault="00C53E01" w:rsidP="00C53E01">
      <w:pPr>
        <w:tabs>
          <w:tab w:val="left" w:pos="1418"/>
          <w:tab w:val="right" w:pos="9072"/>
        </w:tabs>
        <w:spacing w:after="0"/>
        <w:ind w:left="851"/>
      </w:pPr>
    </w:p>
    <w:p w:rsidR="00C53E01" w:rsidRDefault="00B72C5A" w:rsidP="00C53E01">
      <w:pPr>
        <w:pStyle w:val="Listaszerbekezds"/>
        <w:numPr>
          <w:ilvl w:val="2"/>
          <w:numId w:val="8"/>
        </w:numPr>
        <w:tabs>
          <w:tab w:val="left" w:pos="1701"/>
          <w:tab w:val="right" w:pos="9072"/>
        </w:tabs>
        <w:spacing w:after="0"/>
        <w:ind w:left="993" w:hanging="426"/>
        <w:rPr>
          <w:b/>
          <w:i/>
        </w:rPr>
      </w:pPr>
      <w:r w:rsidRPr="00B72C5A">
        <w:rPr>
          <w:b/>
          <w:i/>
        </w:rPr>
        <w:t>Dugattyús repülőgépmotorok szerelése</w:t>
      </w:r>
      <w:r w:rsidR="00C53E01" w:rsidRPr="00644690">
        <w:rPr>
          <w:b/>
          <w:i/>
        </w:rPr>
        <w:tab/>
        <w:t>…</w:t>
      </w:r>
      <w:r w:rsidR="00C53E01">
        <w:rPr>
          <w:b/>
          <w:i/>
        </w:rPr>
        <w:t xml:space="preserve"> ó</w:t>
      </w:r>
      <w:r w:rsidR="00C53E01" w:rsidRPr="00644690">
        <w:rPr>
          <w:b/>
          <w:i/>
        </w:rPr>
        <w:t>ra/</w:t>
      </w:r>
      <w:r>
        <w:rPr>
          <w:b/>
          <w:i/>
        </w:rPr>
        <w:t>40</w:t>
      </w:r>
      <w:r w:rsidR="00C53E01" w:rsidRPr="00644690">
        <w:rPr>
          <w:b/>
          <w:i/>
        </w:rPr>
        <w:t xml:space="preserve"> óra</w:t>
      </w:r>
    </w:p>
    <w:p w:rsidR="00B72C5A" w:rsidRPr="00B72C5A" w:rsidRDefault="00B72C5A" w:rsidP="00B72C5A">
      <w:pPr>
        <w:spacing w:after="0"/>
        <w:ind w:left="851"/>
        <w:rPr>
          <w:rFonts w:cs="Times New Roman"/>
        </w:rPr>
      </w:pPr>
      <w:r w:rsidRPr="00B72C5A">
        <w:rPr>
          <w:rFonts w:cs="Times New Roman"/>
        </w:rPr>
        <w:t xml:space="preserve">összeszerelése, technológiai sorrend gyakorlása, </w:t>
      </w:r>
      <w:proofErr w:type="spellStart"/>
      <w:r w:rsidRPr="00B72C5A">
        <w:rPr>
          <w:rFonts w:cs="Times New Roman"/>
        </w:rPr>
        <w:t>komplettírozás</w:t>
      </w:r>
      <w:proofErr w:type="spellEnd"/>
    </w:p>
    <w:p w:rsidR="00B72C5A" w:rsidRPr="00B72C5A" w:rsidRDefault="00B72C5A" w:rsidP="00B72C5A">
      <w:pPr>
        <w:spacing w:after="0"/>
        <w:ind w:left="851"/>
        <w:rPr>
          <w:rFonts w:cs="Times New Roman"/>
        </w:rPr>
      </w:pPr>
      <w:proofErr w:type="spellStart"/>
      <w:r w:rsidRPr="00B72C5A">
        <w:rPr>
          <w:rFonts w:cs="Times New Roman"/>
        </w:rPr>
        <w:t>hibafelvételezés</w:t>
      </w:r>
      <w:proofErr w:type="spellEnd"/>
    </w:p>
    <w:p w:rsidR="00B72C5A" w:rsidRPr="00B72C5A" w:rsidRDefault="00B72C5A" w:rsidP="00B72C5A">
      <w:pPr>
        <w:spacing w:after="0"/>
        <w:ind w:left="851"/>
        <w:rPr>
          <w:rFonts w:cs="Times New Roman"/>
        </w:rPr>
      </w:pPr>
      <w:r w:rsidRPr="00B72C5A">
        <w:rPr>
          <w:rFonts w:cs="Times New Roman"/>
        </w:rPr>
        <w:t>hiba-felvételezés szemrevételezéssel</w:t>
      </w:r>
    </w:p>
    <w:p w:rsidR="00B72C5A" w:rsidRPr="00B72C5A" w:rsidRDefault="00B72C5A" w:rsidP="00B72C5A">
      <w:pPr>
        <w:spacing w:after="0"/>
        <w:ind w:left="851"/>
        <w:rPr>
          <w:rFonts w:cs="Times New Roman"/>
        </w:rPr>
      </w:pPr>
      <w:r w:rsidRPr="00B72C5A">
        <w:rPr>
          <w:rFonts w:cs="Times New Roman"/>
        </w:rPr>
        <w:t>hiba-felvételezés méréssel, hengerek, dugattyúk, csapok, perselyek mérése, mérési jegyzőkönyv kiállítása, alkatrész minősítése</w:t>
      </w:r>
    </w:p>
    <w:p w:rsidR="00B72C5A" w:rsidRPr="00B72C5A" w:rsidRDefault="00B72C5A" w:rsidP="00B72C5A">
      <w:pPr>
        <w:spacing w:after="0"/>
        <w:ind w:left="851"/>
        <w:rPr>
          <w:rFonts w:cs="Times New Roman"/>
        </w:rPr>
      </w:pPr>
      <w:r w:rsidRPr="00B72C5A">
        <w:rPr>
          <w:rFonts w:cs="Times New Roman"/>
        </w:rPr>
        <w:t>hiba-felvételezés egyéb módszerei</w:t>
      </w:r>
    </w:p>
    <w:p w:rsidR="00B72C5A" w:rsidRPr="00B72C5A" w:rsidRDefault="00B72C5A" w:rsidP="00B72C5A">
      <w:pPr>
        <w:spacing w:after="0"/>
        <w:ind w:left="851"/>
        <w:rPr>
          <w:rFonts w:cs="Times New Roman"/>
        </w:rPr>
      </w:pPr>
      <w:r w:rsidRPr="00B72C5A">
        <w:rPr>
          <w:rFonts w:cs="Times New Roman"/>
        </w:rPr>
        <w:t>alkatrész minősítése, visszaépíthető, javítható, csere</w:t>
      </w:r>
    </w:p>
    <w:p w:rsidR="00B72C5A" w:rsidRPr="00B72C5A" w:rsidRDefault="00B72C5A" w:rsidP="00B72C5A">
      <w:pPr>
        <w:spacing w:after="0"/>
        <w:ind w:left="851"/>
        <w:rPr>
          <w:rFonts w:cs="Times New Roman"/>
        </w:rPr>
      </w:pPr>
      <w:r w:rsidRPr="00B72C5A">
        <w:rPr>
          <w:rFonts w:cs="Times New Roman"/>
        </w:rPr>
        <w:t>alkatrészjavítás végrehajtása a szerkezetjavítási utasítás alapján</w:t>
      </w:r>
    </w:p>
    <w:p w:rsidR="00B72C5A" w:rsidRPr="00B72C5A" w:rsidRDefault="00B72C5A" w:rsidP="00B72C5A">
      <w:pPr>
        <w:spacing w:after="0"/>
        <w:ind w:left="851"/>
        <w:rPr>
          <w:rFonts w:cs="Times New Roman"/>
        </w:rPr>
      </w:pPr>
      <w:r w:rsidRPr="00B72C5A">
        <w:rPr>
          <w:rFonts w:cs="Times New Roman"/>
        </w:rPr>
        <w:lastRenderedPageBreak/>
        <w:t>cserére szoruló alkatrészek beazonosítása ábrás alkatrész katalógus használatával, fő méreteinek egyeztetése alapján</w:t>
      </w:r>
    </w:p>
    <w:p w:rsidR="00B72C5A" w:rsidRPr="00B72C5A" w:rsidRDefault="00B72C5A" w:rsidP="00B72C5A">
      <w:pPr>
        <w:spacing w:after="0"/>
        <w:ind w:left="851"/>
        <w:rPr>
          <w:rFonts w:cs="Times New Roman"/>
        </w:rPr>
      </w:pPr>
      <w:r w:rsidRPr="00B72C5A">
        <w:rPr>
          <w:rFonts w:cs="Times New Roman"/>
        </w:rPr>
        <w:t>alkatrész beépíthetőségének feltételei</w:t>
      </w:r>
    </w:p>
    <w:p w:rsidR="00B72C5A" w:rsidRPr="00B72C5A" w:rsidRDefault="00B72C5A" w:rsidP="00B72C5A">
      <w:pPr>
        <w:spacing w:after="0"/>
        <w:ind w:left="851"/>
        <w:rPr>
          <w:rFonts w:cs="Times New Roman"/>
        </w:rPr>
      </w:pPr>
      <w:r w:rsidRPr="00B72C5A">
        <w:rPr>
          <w:rFonts w:cs="Times New Roman"/>
        </w:rPr>
        <w:t>összeszerelés során a meghúzási nyomatékok figyelembevétele</w:t>
      </w:r>
    </w:p>
    <w:p w:rsidR="00B72C5A" w:rsidRPr="00B72C5A" w:rsidRDefault="00B72C5A" w:rsidP="00B72C5A">
      <w:pPr>
        <w:spacing w:after="0"/>
        <w:ind w:left="851"/>
        <w:rPr>
          <w:rFonts w:cs="Times New Roman"/>
        </w:rPr>
      </w:pPr>
      <w:r w:rsidRPr="00B72C5A">
        <w:rPr>
          <w:rFonts w:cs="Times New Roman"/>
        </w:rPr>
        <w:t>illesztési hézagok mérése, szabályozása</w:t>
      </w:r>
    </w:p>
    <w:p w:rsidR="00B72C5A" w:rsidRPr="00B72C5A" w:rsidRDefault="00B72C5A" w:rsidP="00B72C5A">
      <w:pPr>
        <w:spacing w:after="0"/>
        <w:ind w:left="851"/>
        <w:rPr>
          <w:rFonts w:cs="Times New Roman"/>
        </w:rPr>
      </w:pPr>
      <w:r w:rsidRPr="00B72C5A">
        <w:rPr>
          <w:rFonts w:cs="Times New Roman"/>
        </w:rPr>
        <w:t>biztosítási feladatok elvégzése</w:t>
      </w:r>
    </w:p>
    <w:p w:rsidR="00B72C5A" w:rsidRPr="00B72C5A" w:rsidRDefault="00B72C5A" w:rsidP="00B72C5A">
      <w:pPr>
        <w:spacing w:after="0"/>
        <w:ind w:left="851"/>
        <w:rPr>
          <w:rFonts w:cs="Times New Roman"/>
        </w:rPr>
      </w:pPr>
      <w:r w:rsidRPr="00B72C5A">
        <w:rPr>
          <w:rFonts w:cs="Times New Roman"/>
        </w:rPr>
        <w:t>vezérlőrendszer beállítási munkáinak elvégzése</w:t>
      </w:r>
    </w:p>
    <w:p w:rsidR="00B72C5A" w:rsidRPr="00B72C5A" w:rsidRDefault="00B72C5A" w:rsidP="00B72C5A">
      <w:pPr>
        <w:spacing w:after="0"/>
        <w:ind w:left="851"/>
        <w:rPr>
          <w:rFonts w:cs="Times New Roman"/>
        </w:rPr>
      </w:pPr>
      <w:r w:rsidRPr="00B72C5A">
        <w:rPr>
          <w:rFonts w:cs="Times New Roman"/>
        </w:rPr>
        <w:t>gyújtási rendszerek ellenőrzése, gyertyakábelek, gyertyák ellenőrzése</w:t>
      </w:r>
    </w:p>
    <w:p w:rsidR="00B72C5A" w:rsidRPr="00B72C5A" w:rsidRDefault="00B72C5A" w:rsidP="00B72C5A">
      <w:pPr>
        <w:spacing w:after="0"/>
        <w:ind w:left="851"/>
        <w:rPr>
          <w:rFonts w:cs="Times New Roman"/>
        </w:rPr>
      </w:pPr>
      <w:r w:rsidRPr="00B72C5A">
        <w:rPr>
          <w:rFonts w:cs="Times New Roman"/>
        </w:rPr>
        <w:t>gyújtómágnes vizsgálata, beszabályozása</w:t>
      </w:r>
    </w:p>
    <w:p w:rsidR="00B72C5A" w:rsidRPr="00B72C5A" w:rsidRDefault="00B72C5A" w:rsidP="00B72C5A">
      <w:pPr>
        <w:spacing w:after="0"/>
        <w:ind w:left="851"/>
        <w:rPr>
          <w:rFonts w:cs="Times New Roman"/>
        </w:rPr>
      </w:pPr>
      <w:r w:rsidRPr="00B72C5A">
        <w:rPr>
          <w:rFonts w:cs="Times New Roman"/>
        </w:rPr>
        <w:t>gyújtás beállítási feladatok végrehajtása</w:t>
      </w:r>
    </w:p>
    <w:p w:rsidR="00B72C5A" w:rsidRPr="00B72C5A" w:rsidRDefault="00B72C5A" w:rsidP="00B72C5A">
      <w:pPr>
        <w:spacing w:after="0"/>
        <w:ind w:left="851"/>
        <w:rPr>
          <w:rFonts w:cs="Times New Roman"/>
        </w:rPr>
      </w:pPr>
      <w:r w:rsidRPr="00B72C5A">
        <w:rPr>
          <w:rFonts w:cs="Times New Roman"/>
        </w:rPr>
        <w:t>tüzelőanyag szivattyúk szét összeszerelése, szállítóképesség, nyomásszabályozás</w:t>
      </w:r>
    </w:p>
    <w:p w:rsidR="00B72C5A" w:rsidRPr="00B72C5A" w:rsidRDefault="00B72C5A" w:rsidP="00B72C5A">
      <w:pPr>
        <w:spacing w:after="0"/>
        <w:ind w:left="851"/>
        <w:rPr>
          <w:rFonts w:cs="Times New Roman"/>
        </w:rPr>
      </w:pPr>
      <w:r w:rsidRPr="00B72C5A">
        <w:rPr>
          <w:rFonts w:cs="Times New Roman"/>
        </w:rPr>
        <w:t>olajszivattyúk szét összeszerelése, szállítóképesség, nyomásszabályozás</w:t>
      </w:r>
    </w:p>
    <w:p w:rsidR="00B72C5A" w:rsidRPr="00B72C5A" w:rsidRDefault="00B72C5A" w:rsidP="00B72C5A">
      <w:pPr>
        <w:spacing w:after="0"/>
        <w:ind w:left="851"/>
        <w:rPr>
          <w:rFonts w:cs="Times New Roman"/>
        </w:rPr>
      </w:pPr>
      <w:r w:rsidRPr="00B72C5A">
        <w:rPr>
          <w:rFonts w:cs="Times New Roman"/>
        </w:rPr>
        <w:t>indító berendezések szét összeszerelése, ellenőrzése</w:t>
      </w:r>
    </w:p>
    <w:p w:rsidR="00B72C5A" w:rsidRPr="00B72C5A" w:rsidRDefault="00B72C5A" w:rsidP="00B72C5A">
      <w:pPr>
        <w:spacing w:after="0"/>
        <w:ind w:left="851"/>
        <w:rPr>
          <w:rFonts w:cs="Times New Roman"/>
        </w:rPr>
      </w:pPr>
      <w:r w:rsidRPr="00B72C5A">
        <w:rPr>
          <w:rFonts w:cs="Times New Roman"/>
        </w:rPr>
        <w:t>kompresszorok szerelése</w:t>
      </w:r>
    </w:p>
    <w:p w:rsidR="00B72C5A" w:rsidRPr="00B72C5A" w:rsidRDefault="00B72C5A" w:rsidP="00B72C5A">
      <w:pPr>
        <w:spacing w:after="0"/>
        <w:ind w:left="851"/>
        <w:rPr>
          <w:rFonts w:cs="Times New Roman"/>
        </w:rPr>
      </w:pPr>
      <w:r w:rsidRPr="00B72C5A">
        <w:rPr>
          <w:rFonts w:cs="Times New Roman"/>
        </w:rPr>
        <w:t>generátorok szerelése, ellenőrzése</w:t>
      </w:r>
    </w:p>
    <w:p w:rsidR="00B72C5A" w:rsidRPr="00B72C5A" w:rsidRDefault="00B72C5A" w:rsidP="00B72C5A">
      <w:pPr>
        <w:spacing w:after="0"/>
        <w:ind w:left="851"/>
        <w:rPr>
          <w:rFonts w:cs="Times New Roman"/>
        </w:rPr>
      </w:pPr>
      <w:r w:rsidRPr="00B72C5A">
        <w:rPr>
          <w:rFonts w:cs="Times New Roman"/>
        </w:rPr>
        <w:t>sűrítők szét összeszerelése, ellenőrzése</w:t>
      </w:r>
    </w:p>
    <w:p w:rsidR="00B72C5A" w:rsidRPr="00B72C5A" w:rsidRDefault="00B72C5A" w:rsidP="00B72C5A">
      <w:pPr>
        <w:spacing w:after="0"/>
        <w:ind w:left="851"/>
        <w:rPr>
          <w:rFonts w:cs="Times New Roman"/>
        </w:rPr>
      </w:pPr>
      <w:r w:rsidRPr="00B72C5A">
        <w:rPr>
          <w:rFonts w:cs="Times New Roman"/>
        </w:rPr>
        <w:t>léghűtéses motorok ápolási munkái</w:t>
      </w:r>
    </w:p>
    <w:p w:rsidR="00B72C5A" w:rsidRPr="00B72C5A" w:rsidRDefault="00B72C5A" w:rsidP="00B72C5A">
      <w:pPr>
        <w:spacing w:after="0"/>
        <w:ind w:left="851"/>
        <w:rPr>
          <w:rFonts w:cs="Times New Roman"/>
        </w:rPr>
      </w:pPr>
      <w:r w:rsidRPr="00B72C5A">
        <w:rPr>
          <w:rFonts w:cs="Times New Roman"/>
        </w:rPr>
        <w:t>porlasztók, befecskendezők szét összeszerelése, szabályozása</w:t>
      </w:r>
    </w:p>
    <w:p w:rsidR="00B72C5A" w:rsidRPr="00B72C5A" w:rsidRDefault="00B72C5A" w:rsidP="00B72C5A">
      <w:pPr>
        <w:spacing w:after="0"/>
        <w:ind w:left="851"/>
        <w:rPr>
          <w:rFonts w:cs="Times New Roman"/>
        </w:rPr>
      </w:pPr>
      <w:r w:rsidRPr="00B72C5A">
        <w:rPr>
          <w:rFonts w:cs="Times New Roman"/>
        </w:rPr>
        <w:t>téli nyári átállások munkapontjai</w:t>
      </w:r>
    </w:p>
    <w:p w:rsidR="00B72C5A" w:rsidRPr="00B72C5A" w:rsidRDefault="00B72C5A" w:rsidP="00B72C5A">
      <w:pPr>
        <w:spacing w:after="0"/>
        <w:ind w:left="851"/>
        <w:rPr>
          <w:rFonts w:cs="Times New Roman"/>
        </w:rPr>
      </w:pPr>
      <w:r w:rsidRPr="00B72C5A">
        <w:rPr>
          <w:rFonts w:cs="Times New Roman"/>
        </w:rPr>
        <w:t>jeladók ellenőrzése, cseréje</w:t>
      </w:r>
    </w:p>
    <w:p w:rsidR="00B72C5A" w:rsidRPr="00B72C5A" w:rsidRDefault="00B72C5A" w:rsidP="00B72C5A">
      <w:pPr>
        <w:spacing w:after="0"/>
        <w:ind w:left="851"/>
        <w:rPr>
          <w:rFonts w:cs="Times New Roman"/>
        </w:rPr>
      </w:pPr>
      <w:r w:rsidRPr="00B72C5A">
        <w:rPr>
          <w:rFonts w:cs="Times New Roman"/>
        </w:rPr>
        <w:t>vezérlési beállítások gázkar, magasságigáz</w:t>
      </w:r>
    </w:p>
    <w:p w:rsidR="00B72C5A" w:rsidRPr="00B72C5A" w:rsidRDefault="00B72C5A" w:rsidP="00B72C5A">
      <w:pPr>
        <w:spacing w:after="0"/>
        <w:ind w:left="851"/>
        <w:rPr>
          <w:rFonts w:cs="Times New Roman"/>
        </w:rPr>
      </w:pPr>
      <w:r w:rsidRPr="00B72C5A">
        <w:rPr>
          <w:rFonts w:cs="Times New Roman"/>
        </w:rPr>
        <w:t>az elvégzett munkák dokumentálása, minőségtanúsítás</w:t>
      </w:r>
    </w:p>
    <w:p w:rsidR="00C53E01" w:rsidRDefault="00B72C5A" w:rsidP="00B72C5A">
      <w:pPr>
        <w:spacing w:after="0"/>
        <w:ind w:left="851"/>
      </w:pPr>
      <w:r w:rsidRPr="00B72C5A">
        <w:rPr>
          <w:rFonts w:cs="Times New Roman"/>
        </w:rPr>
        <w:t>hajtóművek ki beépítése, tárolása</w:t>
      </w:r>
    </w:p>
    <w:p w:rsidR="00C53E01" w:rsidRPr="002A1C54" w:rsidRDefault="00C53E01" w:rsidP="00C53E01">
      <w:pPr>
        <w:tabs>
          <w:tab w:val="left" w:pos="1418"/>
          <w:tab w:val="right" w:pos="9072"/>
        </w:tabs>
        <w:spacing w:after="0"/>
        <w:ind w:left="851"/>
      </w:pPr>
    </w:p>
    <w:p w:rsidR="00C53E01" w:rsidRDefault="00B72C5A" w:rsidP="00C53E01">
      <w:pPr>
        <w:pStyle w:val="Listaszerbekezds"/>
        <w:numPr>
          <w:ilvl w:val="2"/>
          <w:numId w:val="8"/>
        </w:numPr>
        <w:tabs>
          <w:tab w:val="left" w:pos="1701"/>
          <w:tab w:val="right" w:pos="9072"/>
        </w:tabs>
        <w:spacing w:after="0"/>
        <w:ind w:left="993" w:hanging="426"/>
        <w:rPr>
          <w:b/>
          <w:i/>
        </w:rPr>
      </w:pPr>
      <w:r w:rsidRPr="00B72C5A">
        <w:rPr>
          <w:b/>
          <w:i/>
        </w:rPr>
        <w:t>Dugattyús motorok üzemeltetése</w:t>
      </w:r>
      <w:r w:rsidR="00C53E01" w:rsidRPr="00644690">
        <w:rPr>
          <w:b/>
          <w:i/>
        </w:rPr>
        <w:tab/>
        <w:t>…</w:t>
      </w:r>
      <w:r w:rsidR="00C53E01">
        <w:rPr>
          <w:b/>
          <w:i/>
        </w:rPr>
        <w:t xml:space="preserve"> ó</w:t>
      </w:r>
      <w:r w:rsidR="00C53E01" w:rsidRPr="00644690">
        <w:rPr>
          <w:b/>
          <w:i/>
        </w:rPr>
        <w:t>ra/</w:t>
      </w:r>
      <w:r>
        <w:rPr>
          <w:b/>
          <w:i/>
        </w:rPr>
        <w:t>14</w:t>
      </w:r>
      <w:r w:rsidR="00C53E01" w:rsidRPr="00644690">
        <w:rPr>
          <w:b/>
          <w:i/>
        </w:rPr>
        <w:t xml:space="preserve"> óra</w:t>
      </w:r>
    </w:p>
    <w:p w:rsidR="00B72C5A" w:rsidRPr="00B72C5A" w:rsidRDefault="00B72C5A" w:rsidP="00B72C5A">
      <w:pPr>
        <w:spacing w:after="0"/>
        <w:ind w:left="851"/>
        <w:rPr>
          <w:rFonts w:cs="Times New Roman"/>
        </w:rPr>
      </w:pPr>
      <w:r w:rsidRPr="00B72C5A">
        <w:rPr>
          <w:rFonts w:cs="Times New Roman"/>
        </w:rPr>
        <w:t>dugattyús motoros repülőgépek előkészítése indításra</w:t>
      </w:r>
    </w:p>
    <w:p w:rsidR="00B72C5A" w:rsidRPr="00B72C5A" w:rsidRDefault="00B72C5A" w:rsidP="00B72C5A">
      <w:pPr>
        <w:spacing w:after="0"/>
        <w:ind w:left="851"/>
        <w:rPr>
          <w:rFonts w:cs="Times New Roman"/>
        </w:rPr>
      </w:pPr>
      <w:r w:rsidRPr="00B72C5A">
        <w:rPr>
          <w:rFonts w:cs="Times New Roman"/>
        </w:rPr>
        <w:t>hajtóműpróba menete</w:t>
      </w:r>
    </w:p>
    <w:p w:rsidR="00B72C5A" w:rsidRPr="00B72C5A" w:rsidRDefault="00B72C5A" w:rsidP="00B72C5A">
      <w:pPr>
        <w:spacing w:after="0"/>
        <w:ind w:left="851"/>
        <w:rPr>
          <w:rFonts w:cs="Times New Roman"/>
        </w:rPr>
      </w:pPr>
      <w:r w:rsidRPr="00B72C5A">
        <w:rPr>
          <w:rFonts w:cs="Times New Roman"/>
        </w:rPr>
        <w:t>üzemi paraméterek ellenőrzése, hibafeltárás, szabályozás</w:t>
      </w:r>
    </w:p>
    <w:p w:rsidR="00B72C5A" w:rsidRPr="00B72C5A" w:rsidRDefault="00B72C5A" w:rsidP="00B72C5A">
      <w:pPr>
        <w:spacing w:after="0"/>
        <w:ind w:left="851"/>
        <w:rPr>
          <w:rFonts w:cs="Times New Roman"/>
        </w:rPr>
      </w:pPr>
      <w:r w:rsidRPr="00B72C5A">
        <w:rPr>
          <w:rFonts w:cs="Times New Roman"/>
        </w:rPr>
        <w:t>időszakos ápolások, ellenőrzési munkák</w:t>
      </w:r>
    </w:p>
    <w:p w:rsidR="00C53E01" w:rsidRDefault="00B72C5A" w:rsidP="00B72C5A">
      <w:pPr>
        <w:spacing w:after="0"/>
        <w:ind w:left="851"/>
      </w:pPr>
      <w:r w:rsidRPr="00B72C5A">
        <w:rPr>
          <w:rFonts w:cs="Times New Roman"/>
        </w:rPr>
        <w:t>okmányok és alapdokumentációk, üzemidő nyilvántartása</w:t>
      </w:r>
    </w:p>
    <w:p w:rsidR="00C53E01" w:rsidRPr="002A1C54" w:rsidRDefault="00C53E01" w:rsidP="00C53E01">
      <w:pPr>
        <w:tabs>
          <w:tab w:val="left" w:pos="1418"/>
          <w:tab w:val="right" w:pos="9072"/>
        </w:tabs>
        <w:spacing w:after="0"/>
        <w:ind w:left="851"/>
      </w:pPr>
    </w:p>
    <w:p w:rsidR="00C53E01" w:rsidRDefault="00B72C5A" w:rsidP="00C53E01">
      <w:pPr>
        <w:pStyle w:val="Listaszerbekezds"/>
        <w:numPr>
          <w:ilvl w:val="2"/>
          <w:numId w:val="8"/>
        </w:numPr>
        <w:tabs>
          <w:tab w:val="left" w:pos="1701"/>
          <w:tab w:val="right" w:pos="9072"/>
        </w:tabs>
        <w:spacing w:after="0"/>
        <w:ind w:left="993" w:hanging="426"/>
        <w:rPr>
          <w:b/>
          <w:i/>
        </w:rPr>
      </w:pPr>
      <w:r w:rsidRPr="00B72C5A">
        <w:rPr>
          <w:b/>
          <w:i/>
        </w:rPr>
        <w:t>Gázturbinás hajtóművek szerelése</w:t>
      </w:r>
      <w:r w:rsidR="00C53E01" w:rsidRPr="00644690">
        <w:rPr>
          <w:b/>
          <w:i/>
        </w:rPr>
        <w:tab/>
        <w:t>…</w:t>
      </w:r>
      <w:r w:rsidR="00C53E01">
        <w:rPr>
          <w:b/>
          <w:i/>
        </w:rPr>
        <w:t xml:space="preserve"> ó</w:t>
      </w:r>
      <w:r w:rsidR="00C53E01" w:rsidRPr="00644690">
        <w:rPr>
          <w:b/>
          <w:i/>
        </w:rPr>
        <w:t>ra/</w:t>
      </w:r>
      <w:r>
        <w:rPr>
          <w:b/>
          <w:i/>
        </w:rPr>
        <w:t>40</w:t>
      </w:r>
      <w:r w:rsidR="00C53E01" w:rsidRPr="00644690">
        <w:rPr>
          <w:b/>
          <w:i/>
        </w:rPr>
        <w:t xml:space="preserve"> óra</w:t>
      </w:r>
    </w:p>
    <w:p w:rsidR="00B72C5A" w:rsidRPr="00B72C5A" w:rsidRDefault="00B72C5A" w:rsidP="00B72C5A">
      <w:pPr>
        <w:spacing w:after="0"/>
        <w:ind w:left="851"/>
        <w:rPr>
          <w:rFonts w:cs="Times New Roman"/>
        </w:rPr>
      </w:pPr>
      <w:r w:rsidRPr="00B72C5A">
        <w:rPr>
          <w:rFonts w:cs="Times New Roman"/>
        </w:rPr>
        <w:t xml:space="preserve">gázturbinás hajtóművek részleges szétszerelése főbb szerkezeti részekre, összeszerelése, technológiai sorrend gyakorlása, </w:t>
      </w:r>
      <w:proofErr w:type="spellStart"/>
      <w:r w:rsidRPr="00B72C5A">
        <w:rPr>
          <w:rFonts w:cs="Times New Roman"/>
        </w:rPr>
        <w:t>komplettírozás</w:t>
      </w:r>
      <w:proofErr w:type="spellEnd"/>
    </w:p>
    <w:p w:rsidR="00B72C5A" w:rsidRPr="00B72C5A" w:rsidRDefault="00B72C5A" w:rsidP="00B72C5A">
      <w:pPr>
        <w:spacing w:after="0"/>
        <w:ind w:left="851"/>
        <w:rPr>
          <w:rFonts w:cs="Times New Roman"/>
        </w:rPr>
      </w:pPr>
      <w:proofErr w:type="spellStart"/>
      <w:r w:rsidRPr="00B72C5A">
        <w:rPr>
          <w:rFonts w:cs="Times New Roman"/>
        </w:rPr>
        <w:t>hibafelvételezés</w:t>
      </w:r>
      <w:proofErr w:type="spellEnd"/>
    </w:p>
    <w:p w:rsidR="00B72C5A" w:rsidRPr="00B72C5A" w:rsidRDefault="00B72C5A" w:rsidP="00B72C5A">
      <w:pPr>
        <w:spacing w:after="0"/>
        <w:ind w:left="851"/>
        <w:rPr>
          <w:rFonts w:cs="Times New Roman"/>
        </w:rPr>
      </w:pPr>
      <w:r w:rsidRPr="00B72C5A">
        <w:rPr>
          <w:rFonts w:cs="Times New Roman"/>
        </w:rPr>
        <w:t>hiba-felvételezés szemrevételezéssel</w:t>
      </w:r>
    </w:p>
    <w:p w:rsidR="00B72C5A" w:rsidRPr="00B72C5A" w:rsidRDefault="00B72C5A" w:rsidP="00B72C5A">
      <w:pPr>
        <w:spacing w:after="0"/>
        <w:ind w:left="851"/>
        <w:rPr>
          <w:rFonts w:cs="Times New Roman"/>
        </w:rPr>
      </w:pPr>
      <w:r w:rsidRPr="00B72C5A">
        <w:rPr>
          <w:rFonts w:cs="Times New Roman"/>
        </w:rPr>
        <w:t>hiba-felvételezés méréssel, hengerek, dugattyúk, csapok, perselyek mérése, mérési jegyzőkönyv kiállítása, alkatrész minősítése</w:t>
      </w:r>
    </w:p>
    <w:p w:rsidR="00B72C5A" w:rsidRPr="00B72C5A" w:rsidRDefault="00B72C5A" w:rsidP="00B72C5A">
      <w:pPr>
        <w:spacing w:after="0"/>
        <w:ind w:left="851"/>
        <w:rPr>
          <w:rFonts w:cs="Times New Roman"/>
        </w:rPr>
      </w:pPr>
      <w:r w:rsidRPr="00B72C5A">
        <w:rPr>
          <w:rFonts w:cs="Times New Roman"/>
        </w:rPr>
        <w:t>hiba-felvételezés egyéb módszerei</w:t>
      </w:r>
    </w:p>
    <w:p w:rsidR="00B72C5A" w:rsidRPr="00B72C5A" w:rsidRDefault="00B72C5A" w:rsidP="00B72C5A">
      <w:pPr>
        <w:spacing w:after="0"/>
        <w:ind w:left="851"/>
        <w:rPr>
          <w:rFonts w:cs="Times New Roman"/>
        </w:rPr>
      </w:pPr>
      <w:r w:rsidRPr="00B72C5A">
        <w:rPr>
          <w:rFonts w:cs="Times New Roman"/>
        </w:rPr>
        <w:t>alkatrész minősítése, visszaépíthető, javítható, csere</w:t>
      </w:r>
    </w:p>
    <w:p w:rsidR="00B72C5A" w:rsidRPr="00B72C5A" w:rsidRDefault="00B72C5A" w:rsidP="00B72C5A">
      <w:pPr>
        <w:spacing w:after="0"/>
        <w:ind w:left="851"/>
        <w:rPr>
          <w:rFonts w:cs="Times New Roman"/>
        </w:rPr>
      </w:pPr>
      <w:r w:rsidRPr="00B72C5A">
        <w:rPr>
          <w:rFonts w:cs="Times New Roman"/>
        </w:rPr>
        <w:t>alkatrészjavítás végrehajtása a szerkezetjavítási utasítás alapján</w:t>
      </w:r>
    </w:p>
    <w:p w:rsidR="00B72C5A" w:rsidRPr="00B72C5A" w:rsidRDefault="00B72C5A" w:rsidP="00B72C5A">
      <w:pPr>
        <w:spacing w:after="0"/>
        <w:ind w:left="851"/>
        <w:rPr>
          <w:rFonts w:cs="Times New Roman"/>
        </w:rPr>
      </w:pPr>
      <w:r w:rsidRPr="00B72C5A">
        <w:rPr>
          <w:rFonts w:cs="Times New Roman"/>
        </w:rPr>
        <w:t>cserére szoruló alkatrészek beazonosítása ábrás alkatrész katalógus használatával, fő méreteinek egyeztetése alapján</w:t>
      </w:r>
    </w:p>
    <w:p w:rsidR="00B72C5A" w:rsidRPr="00B72C5A" w:rsidRDefault="00B72C5A" w:rsidP="00B72C5A">
      <w:pPr>
        <w:spacing w:after="0"/>
        <w:ind w:left="851"/>
        <w:rPr>
          <w:rFonts w:cs="Times New Roman"/>
        </w:rPr>
      </w:pPr>
      <w:r w:rsidRPr="00B72C5A">
        <w:rPr>
          <w:rFonts w:cs="Times New Roman"/>
        </w:rPr>
        <w:t>alkatrész beépíthetőségének feltételei</w:t>
      </w:r>
    </w:p>
    <w:p w:rsidR="00B72C5A" w:rsidRPr="00B72C5A" w:rsidRDefault="00B72C5A" w:rsidP="00B72C5A">
      <w:pPr>
        <w:spacing w:after="0"/>
        <w:ind w:left="851"/>
        <w:rPr>
          <w:rFonts w:cs="Times New Roman"/>
        </w:rPr>
      </w:pPr>
      <w:r w:rsidRPr="00B72C5A">
        <w:rPr>
          <w:rFonts w:cs="Times New Roman"/>
        </w:rPr>
        <w:t>összeszerelés során a meghúzási nyomatékok figyelembevétele</w:t>
      </w:r>
    </w:p>
    <w:p w:rsidR="00B72C5A" w:rsidRPr="00B72C5A" w:rsidRDefault="00B72C5A" w:rsidP="00B72C5A">
      <w:pPr>
        <w:spacing w:after="0"/>
        <w:ind w:left="851"/>
        <w:rPr>
          <w:rFonts w:cs="Times New Roman"/>
        </w:rPr>
      </w:pPr>
      <w:r w:rsidRPr="00B72C5A">
        <w:rPr>
          <w:rFonts w:cs="Times New Roman"/>
        </w:rPr>
        <w:t>illesztési hézagok mérése, szabályozása</w:t>
      </w:r>
    </w:p>
    <w:p w:rsidR="00B72C5A" w:rsidRPr="00B72C5A" w:rsidRDefault="00B72C5A" w:rsidP="00B72C5A">
      <w:pPr>
        <w:spacing w:after="0"/>
        <w:ind w:left="851"/>
        <w:rPr>
          <w:rFonts w:cs="Times New Roman"/>
        </w:rPr>
      </w:pPr>
      <w:r w:rsidRPr="00B72C5A">
        <w:rPr>
          <w:rFonts w:cs="Times New Roman"/>
        </w:rPr>
        <w:t>biztosítási feladatok elvégzése</w:t>
      </w:r>
    </w:p>
    <w:p w:rsidR="00B72C5A" w:rsidRPr="00B72C5A" w:rsidRDefault="00B72C5A" w:rsidP="00B72C5A">
      <w:pPr>
        <w:spacing w:after="0"/>
        <w:ind w:left="851"/>
        <w:rPr>
          <w:rFonts w:cs="Times New Roman"/>
        </w:rPr>
      </w:pPr>
      <w:r w:rsidRPr="00B72C5A">
        <w:rPr>
          <w:rFonts w:cs="Times New Roman"/>
        </w:rPr>
        <w:t>áttételházak ellenőrzése</w:t>
      </w:r>
    </w:p>
    <w:p w:rsidR="00B72C5A" w:rsidRPr="00B72C5A" w:rsidRDefault="00B72C5A" w:rsidP="00B72C5A">
      <w:pPr>
        <w:spacing w:after="0"/>
        <w:ind w:left="851"/>
        <w:rPr>
          <w:rFonts w:cs="Times New Roman"/>
        </w:rPr>
      </w:pPr>
      <w:r w:rsidRPr="00B72C5A">
        <w:rPr>
          <w:rFonts w:cs="Times New Roman"/>
        </w:rPr>
        <w:t>vezérlőrendszer beállítási munkáinak elvégzése</w:t>
      </w:r>
    </w:p>
    <w:p w:rsidR="00B72C5A" w:rsidRPr="00B72C5A" w:rsidRDefault="00B72C5A" w:rsidP="00B72C5A">
      <w:pPr>
        <w:spacing w:after="0"/>
        <w:ind w:left="851"/>
        <w:rPr>
          <w:rFonts w:cs="Times New Roman"/>
        </w:rPr>
      </w:pPr>
      <w:r w:rsidRPr="00B72C5A">
        <w:rPr>
          <w:rFonts w:cs="Times New Roman"/>
        </w:rPr>
        <w:t>indítógyújtási rendszerek ellenőrzése, gyertyakábelek, gyertyák ellenőrzése</w:t>
      </w:r>
    </w:p>
    <w:p w:rsidR="00B72C5A" w:rsidRPr="00B72C5A" w:rsidRDefault="00B72C5A" w:rsidP="00B72C5A">
      <w:pPr>
        <w:spacing w:after="0"/>
        <w:ind w:left="851"/>
        <w:rPr>
          <w:rFonts w:cs="Times New Roman"/>
        </w:rPr>
      </w:pPr>
      <w:r w:rsidRPr="00B72C5A">
        <w:rPr>
          <w:rFonts w:cs="Times New Roman"/>
        </w:rPr>
        <w:lastRenderedPageBreak/>
        <w:t>tüzelőanyag szivattyúk szét összeszerelése, szállítóképesség, nyomásszabályozás</w:t>
      </w:r>
    </w:p>
    <w:p w:rsidR="00B72C5A" w:rsidRPr="00B72C5A" w:rsidRDefault="00B72C5A" w:rsidP="00B72C5A">
      <w:pPr>
        <w:spacing w:after="0"/>
        <w:ind w:left="851"/>
        <w:rPr>
          <w:rFonts w:cs="Times New Roman"/>
        </w:rPr>
      </w:pPr>
      <w:r w:rsidRPr="00B72C5A">
        <w:rPr>
          <w:rFonts w:cs="Times New Roman"/>
        </w:rPr>
        <w:t>tüzelőanyag rendszer szűrőinek ellenőrzése, tisztítása, cseréje</w:t>
      </w:r>
    </w:p>
    <w:p w:rsidR="00B72C5A" w:rsidRPr="00B72C5A" w:rsidRDefault="00B72C5A" w:rsidP="00B72C5A">
      <w:pPr>
        <w:spacing w:after="0"/>
        <w:ind w:left="851"/>
        <w:rPr>
          <w:rFonts w:cs="Times New Roman"/>
        </w:rPr>
      </w:pPr>
      <w:r w:rsidRPr="00B72C5A">
        <w:rPr>
          <w:rFonts w:cs="Times New Roman"/>
        </w:rPr>
        <w:t>tüzelőanyag adagolók, fordulatszám határolók szerelése, szabályozása</w:t>
      </w:r>
    </w:p>
    <w:p w:rsidR="00B72C5A" w:rsidRPr="00B72C5A" w:rsidRDefault="00B72C5A" w:rsidP="00B72C5A">
      <w:pPr>
        <w:spacing w:after="0"/>
        <w:ind w:left="851"/>
        <w:rPr>
          <w:rFonts w:cs="Times New Roman"/>
        </w:rPr>
      </w:pPr>
      <w:r w:rsidRPr="00B72C5A">
        <w:rPr>
          <w:rFonts w:cs="Times New Roman"/>
        </w:rPr>
        <w:t>olajszivattyúk szét összeszerelése, szállítóképesség, nyomásszabályozás</w:t>
      </w:r>
    </w:p>
    <w:p w:rsidR="00B72C5A" w:rsidRPr="00B72C5A" w:rsidRDefault="00B72C5A" w:rsidP="00B72C5A">
      <w:pPr>
        <w:spacing w:after="0"/>
        <w:ind w:left="851"/>
        <w:rPr>
          <w:rFonts w:cs="Times New Roman"/>
        </w:rPr>
      </w:pPr>
      <w:r w:rsidRPr="00B72C5A">
        <w:rPr>
          <w:rFonts w:cs="Times New Roman"/>
        </w:rPr>
        <w:t xml:space="preserve">olajrendszer elemeinek karbantartási munkái (olajhűtő, </w:t>
      </w:r>
      <w:proofErr w:type="spellStart"/>
      <w:r w:rsidRPr="00B72C5A">
        <w:rPr>
          <w:rFonts w:cs="Times New Roman"/>
        </w:rPr>
        <w:t>levegőkiválsztó</w:t>
      </w:r>
      <w:proofErr w:type="spellEnd"/>
      <w:r w:rsidRPr="00B72C5A">
        <w:rPr>
          <w:rFonts w:cs="Times New Roman"/>
        </w:rPr>
        <w:t>)</w:t>
      </w:r>
    </w:p>
    <w:p w:rsidR="00B72C5A" w:rsidRPr="00B72C5A" w:rsidRDefault="00B72C5A" w:rsidP="00B72C5A">
      <w:pPr>
        <w:spacing w:after="0"/>
        <w:ind w:left="851"/>
        <w:rPr>
          <w:rFonts w:cs="Times New Roman"/>
        </w:rPr>
      </w:pPr>
      <w:proofErr w:type="spellStart"/>
      <w:r w:rsidRPr="00B72C5A">
        <w:rPr>
          <w:rFonts w:cs="Times New Roman"/>
        </w:rPr>
        <w:t>pompázsszelepek</w:t>
      </w:r>
      <w:proofErr w:type="spellEnd"/>
      <w:r w:rsidRPr="00B72C5A">
        <w:rPr>
          <w:rFonts w:cs="Times New Roman"/>
        </w:rPr>
        <w:t xml:space="preserve"> szerelése</w:t>
      </w:r>
    </w:p>
    <w:p w:rsidR="00B72C5A" w:rsidRPr="00B72C5A" w:rsidRDefault="00B72C5A" w:rsidP="00B72C5A">
      <w:pPr>
        <w:spacing w:after="0"/>
        <w:ind w:left="851"/>
        <w:rPr>
          <w:rFonts w:cs="Times New Roman"/>
        </w:rPr>
      </w:pPr>
      <w:r w:rsidRPr="00B72C5A">
        <w:rPr>
          <w:rFonts w:cs="Times New Roman"/>
        </w:rPr>
        <w:t>generátorok szerelése, ellenőrzése</w:t>
      </w:r>
    </w:p>
    <w:p w:rsidR="00B72C5A" w:rsidRPr="00B72C5A" w:rsidRDefault="00B72C5A" w:rsidP="00B72C5A">
      <w:pPr>
        <w:spacing w:after="0"/>
        <w:ind w:left="851"/>
        <w:rPr>
          <w:rFonts w:cs="Times New Roman"/>
        </w:rPr>
      </w:pPr>
      <w:r w:rsidRPr="00B72C5A">
        <w:rPr>
          <w:rFonts w:cs="Times New Roman"/>
        </w:rPr>
        <w:t>jeladók ellenőrzése, cseréje</w:t>
      </w:r>
    </w:p>
    <w:p w:rsidR="00B72C5A" w:rsidRPr="00B72C5A" w:rsidRDefault="00B72C5A" w:rsidP="00B72C5A">
      <w:pPr>
        <w:spacing w:after="0"/>
        <w:ind w:left="851"/>
        <w:rPr>
          <w:rFonts w:cs="Times New Roman"/>
        </w:rPr>
      </w:pPr>
      <w:r w:rsidRPr="00B72C5A">
        <w:rPr>
          <w:rFonts w:cs="Times New Roman"/>
        </w:rPr>
        <w:t>hajtóművek jégtelenítő rendszereinek ellenőrzése</w:t>
      </w:r>
    </w:p>
    <w:p w:rsidR="00B72C5A" w:rsidRPr="00B72C5A" w:rsidRDefault="00B72C5A" w:rsidP="00B72C5A">
      <w:pPr>
        <w:spacing w:after="0"/>
        <w:ind w:left="851"/>
        <w:rPr>
          <w:rFonts w:cs="Times New Roman"/>
        </w:rPr>
      </w:pPr>
      <w:r w:rsidRPr="00B72C5A">
        <w:rPr>
          <w:rFonts w:cs="Times New Roman"/>
        </w:rPr>
        <w:t>szívócső ellenőrzése</w:t>
      </w:r>
    </w:p>
    <w:p w:rsidR="00B72C5A" w:rsidRPr="00B72C5A" w:rsidRDefault="00B72C5A" w:rsidP="00B72C5A">
      <w:pPr>
        <w:spacing w:after="0"/>
        <w:ind w:left="851"/>
        <w:rPr>
          <w:rFonts w:cs="Times New Roman"/>
        </w:rPr>
      </w:pPr>
      <w:r w:rsidRPr="00B72C5A">
        <w:rPr>
          <w:rFonts w:cs="Times New Roman"/>
        </w:rPr>
        <w:t>kompresszor ellenőrzése</w:t>
      </w:r>
    </w:p>
    <w:p w:rsidR="00B72C5A" w:rsidRPr="00B72C5A" w:rsidRDefault="00B72C5A" w:rsidP="00B72C5A">
      <w:pPr>
        <w:spacing w:after="0"/>
        <w:ind w:left="851"/>
        <w:rPr>
          <w:rFonts w:cs="Times New Roman"/>
        </w:rPr>
      </w:pPr>
      <w:r w:rsidRPr="00B72C5A">
        <w:rPr>
          <w:rFonts w:cs="Times New Roman"/>
        </w:rPr>
        <w:t>tüzelőterek ellenőrzése</w:t>
      </w:r>
    </w:p>
    <w:p w:rsidR="00B72C5A" w:rsidRPr="00B72C5A" w:rsidRDefault="00B72C5A" w:rsidP="00B72C5A">
      <w:pPr>
        <w:spacing w:after="0"/>
        <w:ind w:left="851"/>
        <w:rPr>
          <w:rFonts w:cs="Times New Roman"/>
        </w:rPr>
      </w:pPr>
      <w:r w:rsidRPr="00B72C5A">
        <w:rPr>
          <w:rFonts w:cs="Times New Roman"/>
        </w:rPr>
        <w:t>turbina ellenőrzése</w:t>
      </w:r>
    </w:p>
    <w:p w:rsidR="00B72C5A" w:rsidRPr="00B72C5A" w:rsidRDefault="00B72C5A" w:rsidP="00B72C5A">
      <w:pPr>
        <w:spacing w:after="0"/>
        <w:ind w:left="851"/>
        <w:rPr>
          <w:rFonts w:cs="Times New Roman"/>
        </w:rPr>
      </w:pPr>
      <w:r w:rsidRPr="00B72C5A">
        <w:rPr>
          <w:rFonts w:cs="Times New Roman"/>
        </w:rPr>
        <w:t>fúvócsövek ellenőrzése</w:t>
      </w:r>
    </w:p>
    <w:p w:rsidR="00B72C5A" w:rsidRPr="00B72C5A" w:rsidRDefault="00B72C5A" w:rsidP="00B72C5A">
      <w:pPr>
        <w:spacing w:after="0"/>
        <w:ind w:left="851"/>
        <w:rPr>
          <w:rFonts w:cs="Times New Roman"/>
        </w:rPr>
      </w:pPr>
      <w:r w:rsidRPr="00B72C5A">
        <w:rPr>
          <w:rFonts w:cs="Times New Roman"/>
        </w:rPr>
        <w:t>sugárfék ellenőrzése</w:t>
      </w:r>
    </w:p>
    <w:p w:rsidR="00B72C5A" w:rsidRPr="00B72C5A" w:rsidRDefault="00B72C5A" w:rsidP="00B72C5A">
      <w:pPr>
        <w:spacing w:after="0"/>
        <w:ind w:left="851"/>
        <w:rPr>
          <w:rFonts w:cs="Times New Roman"/>
        </w:rPr>
      </w:pPr>
      <w:r w:rsidRPr="00B72C5A">
        <w:rPr>
          <w:rFonts w:cs="Times New Roman"/>
        </w:rPr>
        <w:t>vezérlési beállítások</w:t>
      </w:r>
    </w:p>
    <w:p w:rsidR="00B72C5A" w:rsidRPr="00B72C5A" w:rsidRDefault="00B72C5A" w:rsidP="00B72C5A">
      <w:pPr>
        <w:spacing w:after="0"/>
        <w:ind w:left="851"/>
        <w:rPr>
          <w:rFonts w:cs="Times New Roman"/>
        </w:rPr>
      </w:pPr>
      <w:r w:rsidRPr="00B72C5A">
        <w:rPr>
          <w:rFonts w:cs="Times New Roman"/>
        </w:rPr>
        <w:t>az elvégzett munkák dokumentálása, minőségtanúsítás</w:t>
      </w:r>
    </w:p>
    <w:p w:rsidR="00C53E01" w:rsidRDefault="00B72C5A" w:rsidP="00B72C5A">
      <w:pPr>
        <w:spacing w:after="0"/>
        <w:ind w:left="851"/>
      </w:pPr>
      <w:r w:rsidRPr="00B72C5A">
        <w:rPr>
          <w:rFonts w:cs="Times New Roman"/>
        </w:rPr>
        <w:t>hajtóművek ki beépítése, tárolása</w:t>
      </w:r>
    </w:p>
    <w:p w:rsidR="00C53E01" w:rsidRPr="002A1C54" w:rsidRDefault="00C53E01" w:rsidP="00C53E01">
      <w:pPr>
        <w:tabs>
          <w:tab w:val="left" w:pos="1418"/>
          <w:tab w:val="right" w:pos="9072"/>
        </w:tabs>
        <w:spacing w:after="0"/>
        <w:ind w:left="851"/>
      </w:pPr>
    </w:p>
    <w:p w:rsidR="00C53E01" w:rsidRPr="00644690" w:rsidRDefault="00B72C5A" w:rsidP="00C53E01">
      <w:pPr>
        <w:pStyle w:val="Listaszerbekezds"/>
        <w:numPr>
          <w:ilvl w:val="2"/>
          <w:numId w:val="8"/>
        </w:numPr>
        <w:tabs>
          <w:tab w:val="left" w:pos="1701"/>
          <w:tab w:val="right" w:pos="9072"/>
        </w:tabs>
        <w:spacing w:after="0"/>
        <w:ind w:left="993" w:hanging="426"/>
        <w:rPr>
          <w:rFonts w:cs="Times New Roman"/>
          <w:b/>
          <w:i/>
        </w:rPr>
      </w:pPr>
      <w:r w:rsidRPr="00B72C5A">
        <w:rPr>
          <w:b/>
          <w:i/>
        </w:rPr>
        <w:t>Gázturbinás hajtóművek üzemeltetése</w:t>
      </w:r>
      <w:r w:rsidR="00C53E01" w:rsidRPr="00644690">
        <w:rPr>
          <w:b/>
          <w:i/>
        </w:rPr>
        <w:tab/>
        <w:t>…</w:t>
      </w:r>
      <w:r w:rsidR="00C53E01">
        <w:rPr>
          <w:b/>
          <w:i/>
        </w:rPr>
        <w:t xml:space="preserve"> ó</w:t>
      </w:r>
      <w:r w:rsidR="00C53E01" w:rsidRPr="00644690">
        <w:rPr>
          <w:b/>
          <w:i/>
        </w:rPr>
        <w:t>ra/</w:t>
      </w:r>
      <w:r>
        <w:rPr>
          <w:b/>
          <w:i/>
        </w:rPr>
        <w:t>14</w:t>
      </w:r>
      <w:r w:rsidR="00C53E01" w:rsidRPr="00644690">
        <w:rPr>
          <w:b/>
          <w:i/>
        </w:rPr>
        <w:t xml:space="preserve"> óra</w:t>
      </w:r>
    </w:p>
    <w:p w:rsidR="00B72C5A" w:rsidRPr="00B72C5A" w:rsidRDefault="00B72C5A" w:rsidP="00B72C5A">
      <w:pPr>
        <w:spacing w:after="0"/>
        <w:ind w:left="851"/>
        <w:rPr>
          <w:rFonts w:cs="Times New Roman"/>
        </w:rPr>
      </w:pPr>
      <w:r w:rsidRPr="00B72C5A">
        <w:rPr>
          <w:rFonts w:cs="Times New Roman"/>
        </w:rPr>
        <w:t>gázturbinás hajtóműves repülőgépek előkészítése indításra</w:t>
      </w:r>
    </w:p>
    <w:p w:rsidR="00B72C5A" w:rsidRPr="00B72C5A" w:rsidRDefault="00B72C5A" w:rsidP="00B72C5A">
      <w:pPr>
        <w:spacing w:after="0"/>
        <w:ind w:left="851"/>
        <w:rPr>
          <w:rFonts w:cs="Times New Roman"/>
        </w:rPr>
      </w:pPr>
      <w:r w:rsidRPr="00B72C5A">
        <w:rPr>
          <w:rFonts w:cs="Times New Roman"/>
        </w:rPr>
        <w:t>hajtóműpróba menete</w:t>
      </w:r>
    </w:p>
    <w:p w:rsidR="00B72C5A" w:rsidRPr="00B72C5A" w:rsidRDefault="00B72C5A" w:rsidP="00B72C5A">
      <w:pPr>
        <w:spacing w:after="0"/>
        <w:ind w:left="851"/>
        <w:rPr>
          <w:rFonts w:cs="Times New Roman"/>
        </w:rPr>
      </w:pPr>
      <w:r w:rsidRPr="00B72C5A">
        <w:rPr>
          <w:rFonts w:cs="Times New Roman"/>
        </w:rPr>
        <w:t>üzemi paraméterek ellenőrzése, hibafeltárás, szabályozás</w:t>
      </w:r>
    </w:p>
    <w:p w:rsidR="00B72C5A" w:rsidRPr="00B72C5A" w:rsidRDefault="00B72C5A" w:rsidP="00B72C5A">
      <w:pPr>
        <w:spacing w:after="0"/>
        <w:ind w:left="851"/>
        <w:rPr>
          <w:rFonts w:cs="Times New Roman"/>
        </w:rPr>
      </w:pPr>
      <w:r w:rsidRPr="00B72C5A">
        <w:rPr>
          <w:rFonts w:cs="Times New Roman"/>
        </w:rPr>
        <w:t>időszakos ápolások, ellenőrzési munkák</w:t>
      </w:r>
    </w:p>
    <w:p w:rsidR="00C53E01" w:rsidRDefault="00B72C5A" w:rsidP="00FE2BBE">
      <w:pPr>
        <w:spacing w:after="0"/>
        <w:ind w:left="851"/>
      </w:pPr>
      <w:r w:rsidRPr="00B72C5A">
        <w:rPr>
          <w:rFonts w:cs="Times New Roman"/>
        </w:rPr>
        <w:t>okmányok és alapdokumentációk, üzemidő nyilvántartása</w:t>
      </w:r>
    </w:p>
    <w:p w:rsidR="00FE2BBE" w:rsidRDefault="00FE2BBE" w:rsidP="00C53E01">
      <w:pPr>
        <w:tabs>
          <w:tab w:val="left" w:pos="1418"/>
          <w:tab w:val="right" w:pos="9072"/>
        </w:tabs>
        <w:spacing w:after="0"/>
        <w:ind w:left="851"/>
      </w:pPr>
    </w:p>
    <w:p w:rsidR="00FE2BBE" w:rsidRPr="00FE2BBE" w:rsidRDefault="00FE2BBE" w:rsidP="00FE2BBE">
      <w:pPr>
        <w:pStyle w:val="Listaszerbekezds"/>
        <w:numPr>
          <w:ilvl w:val="2"/>
          <w:numId w:val="8"/>
        </w:numPr>
        <w:tabs>
          <w:tab w:val="num" w:pos="360"/>
        </w:tabs>
        <w:spacing w:after="0"/>
        <w:ind w:left="1134"/>
        <w:rPr>
          <w:rFonts w:cs="Times New Roman"/>
          <w:b/>
          <w:i/>
          <w:szCs w:val="24"/>
        </w:rPr>
      </w:pPr>
      <w:r w:rsidRPr="00FE2BBE">
        <w:rPr>
          <w:rFonts w:cs="Times New Roman"/>
          <w:b/>
          <w:i/>
          <w:szCs w:val="24"/>
        </w:rPr>
        <w:t xml:space="preserve">Légcsavarok és </w:t>
      </w:r>
      <w:proofErr w:type="spellStart"/>
      <w:r w:rsidRPr="00FE2BBE">
        <w:rPr>
          <w:rFonts w:cs="Times New Roman"/>
          <w:b/>
          <w:i/>
          <w:szCs w:val="24"/>
        </w:rPr>
        <w:t>lé</w:t>
      </w:r>
      <w:r>
        <w:rPr>
          <w:rFonts w:cs="Times New Roman"/>
          <w:b/>
          <w:i/>
          <w:szCs w:val="24"/>
        </w:rPr>
        <w:t>gcsavar</w:t>
      </w:r>
      <w:r w:rsidRPr="00FE2BBE">
        <w:rPr>
          <w:rFonts w:cs="Times New Roman"/>
          <w:b/>
          <w:i/>
          <w:szCs w:val="24"/>
        </w:rPr>
        <w:t>szabályozók</w:t>
      </w:r>
      <w:proofErr w:type="spellEnd"/>
      <w:r w:rsidRPr="00FE2BBE">
        <w:rPr>
          <w:rFonts w:cs="Times New Roman"/>
          <w:b/>
          <w:i/>
          <w:szCs w:val="24"/>
        </w:rPr>
        <w:t xml:space="preserve"> szerelése</w:t>
      </w:r>
      <w:r>
        <w:rPr>
          <w:rFonts w:ascii="Palatino Linotype" w:hAnsi="Palatino Linotype"/>
          <w:b/>
          <w:szCs w:val="24"/>
        </w:rPr>
        <w:tab/>
      </w:r>
      <w:r>
        <w:rPr>
          <w:rFonts w:ascii="Palatino Linotype" w:hAnsi="Palatino Linotype"/>
          <w:b/>
          <w:szCs w:val="24"/>
        </w:rPr>
        <w:tab/>
      </w:r>
      <w:r>
        <w:rPr>
          <w:rFonts w:ascii="Palatino Linotype" w:hAnsi="Palatino Linotype"/>
          <w:b/>
          <w:szCs w:val="24"/>
        </w:rPr>
        <w:tab/>
        <w:t xml:space="preserve"> </w:t>
      </w:r>
      <w:r w:rsidRPr="00FE2BBE">
        <w:rPr>
          <w:rFonts w:cs="Times New Roman"/>
          <w:b/>
          <w:i/>
          <w:szCs w:val="24"/>
        </w:rPr>
        <w:t xml:space="preserve">  .óra/</w:t>
      </w:r>
      <w:r>
        <w:rPr>
          <w:rFonts w:cs="Times New Roman"/>
          <w:b/>
          <w:i/>
          <w:szCs w:val="24"/>
        </w:rPr>
        <w:t>12</w:t>
      </w:r>
      <w:r w:rsidRPr="00FE2BBE">
        <w:rPr>
          <w:rFonts w:cs="Times New Roman"/>
          <w:b/>
          <w:i/>
          <w:szCs w:val="24"/>
        </w:rPr>
        <w:t xml:space="preserve"> óra</w:t>
      </w:r>
    </w:p>
    <w:p w:rsidR="00FE2BBE" w:rsidRPr="00FE2BBE" w:rsidRDefault="00FE2BBE" w:rsidP="00FE2BBE">
      <w:pPr>
        <w:pStyle w:val="Listaszerbekezds"/>
        <w:tabs>
          <w:tab w:val="left" w:pos="1701"/>
          <w:tab w:val="right" w:pos="9072"/>
        </w:tabs>
        <w:spacing w:after="0"/>
        <w:ind w:left="1224"/>
      </w:pPr>
      <w:r w:rsidRPr="00FE2BBE">
        <w:t>merev és állítható légcsavarok, légcsavar szabályzók szerkezeti kialakítása, működése</w:t>
      </w:r>
    </w:p>
    <w:p w:rsidR="00FE2BBE" w:rsidRPr="00FE2BBE" w:rsidRDefault="00FE2BBE" w:rsidP="00FE2BBE">
      <w:pPr>
        <w:pStyle w:val="Listaszerbekezds"/>
        <w:tabs>
          <w:tab w:val="left" w:pos="1701"/>
          <w:tab w:val="right" w:pos="9072"/>
        </w:tabs>
        <w:spacing w:after="0"/>
        <w:ind w:left="1224"/>
      </w:pPr>
      <w:r w:rsidRPr="00FE2BBE">
        <w:t>lapátsérülések, erózió, korrózió, ütközési sérülések, rétegleválás felmérése</w:t>
      </w:r>
    </w:p>
    <w:p w:rsidR="00FE2BBE" w:rsidRPr="00FE2BBE" w:rsidRDefault="00FE2BBE" w:rsidP="00FE2BBE">
      <w:pPr>
        <w:pStyle w:val="Listaszerbekezds"/>
        <w:tabs>
          <w:tab w:val="left" w:pos="1701"/>
          <w:tab w:val="right" w:pos="9072"/>
        </w:tabs>
        <w:spacing w:after="0"/>
        <w:ind w:left="1224"/>
      </w:pPr>
      <w:r w:rsidRPr="00FE2BBE">
        <w:t>merev légcsavarok le- és felszerelése</w:t>
      </w:r>
    </w:p>
    <w:p w:rsidR="00FE2BBE" w:rsidRPr="00FE2BBE" w:rsidRDefault="00FE2BBE" w:rsidP="00FE2BBE">
      <w:pPr>
        <w:pStyle w:val="Listaszerbekezds"/>
        <w:tabs>
          <w:tab w:val="left" w:pos="1701"/>
          <w:tab w:val="right" w:pos="9072"/>
        </w:tabs>
        <w:spacing w:after="0"/>
        <w:ind w:left="1224"/>
      </w:pPr>
      <w:r w:rsidRPr="00FE2BBE">
        <w:t>légcsavarok emelkedésének ellenőrzése</w:t>
      </w:r>
    </w:p>
    <w:p w:rsidR="00FE2BBE" w:rsidRPr="00FE2BBE" w:rsidRDefault="00FE2BBE" w:rsidP="00FE2BBE">
      <w:pPr>
        <w:pStyle w:val="Listaszerbekezds"/>
        <w:tabs>
          <w:tab w:val="left" w:pos="1701"/>
          <w:tab w:val="right" w:pos="9072"/>
        </w:tabs>
        <w:spacing w:after="0"/>
        <w:ind w:left="1224"/>
      </w:pPr>
      <w:r w:rsidRPr="00FE2BBE">
        <w:t>a légcsavar kiegyensúlyozása</w:t>
      </w:r>
    </w:p>
    <w:p w:rsidR="00FE2BBE" w:rsidRPr="00FE2BBE" w:rsidRDefault="00FE2BBE" w:rsidP="00FE2BBE">
      <w:pPr>
        <w:pStyle w:val="Listaszerbekezds"/>
        <w:tabs>
          <w:tab w:val="left" w:pos="1701"/>
          <w:tab w:val="right" w:pos="9072"/>
        </w:tabs>
        <w:spacing w:after="0"/>
        <w:ind w:left="1224"/>
      </w:pPr>
      <w:r w:rsidRPr="00FE2BBE">
        <w:t>a légcsavar beállítása</w:t>
      </w:r>
    </w:p>
    <w:p w:rsidR="00FE2BBE" w:rsidRPr="00FE2BBE" w:rsidRDefault="00FE2BBE" w:rsidP="00FE2BBE">
      <w:pPr>
        <w:pStyle w:val="Listaszerbekezds"/>
        <w:tabs>
          <w:tab w:val="left" w:pos="1701"/>
          <w:tab w:val="right" w:pos="9072"/>
        </w:tabs>
        <w:spacing w:after="0"/>
        <w:ind w:left="1224"/>
      </w:pPr>
      <w:r w:rsidRPr="00FE2BBE">
        <w:t>állítható légcsavarok le- és felszerelése</w:t>
      </w:r>
    </w:p>
    <w:p w:rsidR="00FE2BBE" w:rsidRPr="00FE2BBE" w:rsidRDefault="00FE2BBE" w:rsidP="00FE2BBE">
      <w:pPr>
        <w:pStyle w:val="Listaszerbekezds"/>
        <w:tabs>
          <w:tab w:val="left" w:pos="1701"/>
          <w:tab w:val="right" w:pos="9072"/>
        </w:tabs>
        <w:spacing w:after="0"/>
        <w:ind w:left="1224"/>
      </w:pPr>
      <w:r w:rsidRPr="00FE2BBE">
        <w:t>célszerszámok, készülékek, segédberendezések</w:t>
      </w:r>
    </w:p>
    <w:p w:rsidR="00FE2BBE" w:rsidRPr="00FE2BBE" w:rsidRDefault="00FE2BBE" w:rsidP="00FE2BBE">
      <w:pPr>
        <w:pStyle w:val="Listaszerbekezds"/>
        <w:tabs>
          <w:tab w:val="left" w:pos="1701"/>
          <w:tab w:val="right" w:pos="9072"/>
        </w:tabs>
        <w:spacing w:after="0"/>
        <w:ind w:left="1224"/>
      </w:pPr>
      <w:r w:rsidRPr="00FE2BBE">
        <w:t>légcsavarok szét- és összeszerelése</w:t>
      </w:r>
    </w:p>
    <w:p w:rsidR="00FE2BBE" w:rsidRPr="00FE2BBE" w:rsidRDefault="00FE2BBE" w:rsidP="00FE2BBE">
      <w:pPr>
        <w:pStyle w:val="Listaszerbekezds"/>
        <w:tabs>
          <w:tab w:val="left" w:pos="1701"/>
          <w:tab w:val="right" w:pos="9072"/>
        </w:tabs>
        <w:spacing w:after="0"/>
        <w:ind w:left="1224"/>
      </w:pPr>
      <w:r w:rsidRPr="00FE2BBE">
        <w:t>hiba-felvételezés, javítás vagy csere</w:t>
      </w:r>
    </w:p>
    <w:p w:rsidR="00FE2BBE" w:rsidRPr="00FE2BBE" w:rsidRDefault="00FE2BBE" w:rsidP="00FE2BBE">
      <w:pPr>
        <w:pStyle w:val="Listaszerbekezds"/>
        <w:tabs>
          <w:tab w:val="left" w:pos="1701"/>
          <w:tab w:val="right" w:pos="9072"/>
        </w:tabs>
        <w:spacing w:after="0"/>
        <w:ind w:left="1224"/>
      </w:pPr>
      <w:r w:rsidRPr="00FE2BBE">
        <w:t>légcsavarok beállítása</w:t>
      </w:r>
    </w:p>
    <w:p w:rsidR="00FE2BBE" w:rsidRPr="00FE2BBE" w:rsidRDefault="00FE2BBE" w:rsidP="00FE2BBE">
      <w:pPr>
        <w:pStyle w:val="Listaszerbekezds"/>
        <w:tabs>
          <w:tab w:val="left" w:pos="1701"/>
          <w:tab w:val="right" w:pos="9072"/>
        </w:tabs>
        <w:spacing w:after="0"/>
        <w:ind w:left="1224"/>
      </w:pPr>
      <w:r w:rsidRPr="00FE2BBE">
        <w:t>dokumentációk készítése</w:t>
      </w:r>
    </w:p>
    <w:p w:rsidR="00FE2BBE" w:rsidRPr="00FE2BBE" w:rsidRDefault="00FE2BBE" w:rsidP="00FE2BBE">
      <w:pPr>
        <w:pStyle w:val="Listaszerbekezds"/>
        <w:tabs>
          <w:tab w:val="left" w:pos="1701"/>
          <w:tab w:val="right" w:pos="9072"/>
        </w:tabs>
        <w:spacing w:after="0"/>
        <w:ind w:left="1224"/>
      </w:pPr>
      <w:r w:rsidRPr="00FE2BBE">
        <w:t>baleset-elhárítás</w:t>
      </w:r>
    </w:p>
    <w:p w:rsidR="00FE2BBE" w:rsidRPr="00FE2BBE" w:rsidRDefault="00FE2BBE" w:rsidP="00FE2BBE">
      <w:pPr>
        <w:pStyle w:val="Listaszerbekezds"/>
        <w:tabs>
          <w:tab w:val="left" w:pos="1701"/>
          <w:tab w:val="right" w:pos="9072"/>
        </w:tabs>
        <w:spacing w:after="0"/>
        <w:ind w:left="1224"/>
      </w:pPr>
      <w:r w:rsidRPr="00FE2BBE">
        <w:t>állítható légcsavarok és légcsavarszabályzók karbantartása</w:t>
      </w:r>
    </w:p>
    <w:p w:rsidR="00FE2BBE" w:rsidRPr="00FE2BBE" w:rsidRDefault="00FE2BBE" w:rsidP="00FE2BBE">
      <w:pPr>
        <w:pStyle w:val="Listaszerbekezds"/>
        <w:tabs>
          <w:tab w:val="left" w:pos="1701"/>
          <w:tab w:val="right" w:pos="9072"/>
        </w:tabs>
        <w:spacing w:after="0"/>
        <w:ind w:left="1224"/>
      </w:pPr>
      <w:r w:rsidRPr="00FE2BBE">
        <w:t>beszabályozás</w:t>
      </w:r>
    </w:p>
    <w:p w:rsidR="00FE2BBE" w:rsidRPr="00FE2BBE" w:rsidRDefault="00FE2BBE" w:rsidP="00FE2BBE">
      <w:pPr>
        <w:pStyle w:val="Listaszerbekezds"/>
        <w:tabs>
          <w:tab w:val="left" w:pos="1701"/>
          <w:tab w:val="right" w:pos="9072"/>
        </w:tabs>
        <w:spacing w:after="0"/>
        <w:ind w:left="1224"/>
      </w:pPr>
      <w:r w:rsidRPr="00FE2BBE">
        <w:t>működéspróba</w:t>
      </w:r>
    </w:p>
    <w:p w:rsidR="00C53E01" w:rsidRPr="00FE2BBE" w:rsidRDefault="00FE2BBE" w:rsidP="00FE2BBE">
      <w:pPr>
        <w:pStyle w:val="Listaszerbekezds"/>
        <w:tabs>
          <w:tab w:val="left" w:pos="1701"/>
          <w:tab w:val="right" w:pos="9072"/>
        </w:tabs>
        <w:spacing w:after="0"/>
        <w:ind w:left="1224"/>
      </w:pPr>
      <w:r w:rsidRPr="00FE2BBE">
        <w:t>baleseti források</w:t>
      </w: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72C5A" w:rsidP="00C53E01">
      <w:pPr>
        <w:spacing w:after="0"/>
        <w:ind w:left="426"/>
      </w:pPr>
      <w:r w:rsidRPr="00B72C5A">
        <w:t>Tanműhely, mérőlabor, tanhangár.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0E21" w:rsidRPr="00820E21" w:rsidTr="00820E21">
        <w:trPr>
          <w:trHeight w:val="600"/>
          <w:jc w:val="center"/>
        </w:trPr>
        <w:tc>
          <w:tcPr>
            <w:tcW w:w="960" w:type="dxa"/>
            <w:vMerge w:val="restart"/>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Alkalmazandó eszközök és felszerelések </w:t>
            </w:r>
          </w:p>
        </w:tc>
      </w:tr>
      <w:tr w:rsidR="00820E21" w:rsidRPr="00820E21" w:rsidTr="00820E21">
        <w:trPr>
          <w:trHeight w:val="255"/>
          <w:jc w:val="center"/>
        </w:trPr>
        <w:tc>
          <w:tcPr>
            <w:tcW w:w="960" w:type="dxa"/>
            <w:vMerge/>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2220" w:type="dxa"/>
            <w:vMerge/>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egyéni</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osztály</w:t>
            </w:r>
          </w:p>
        </w:tc>
        <w:tc>
          <w:tcPr>
            <w:tcW w:w="2380" w:type="dxa"/>
            <w:vMerge/>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r>
      <w:tr w:rsidR="00820E21" w:rsidRPr="00820E21" w:rsidTr="00820E21">
        <w:trPr>
          <w:trHeight w:val="1530"/>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w:t>
            </w:r>
          </w:p>
        </w:tc>
        <w:tc>
          <w:tcPr>
            <w:tcW w:w="222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magyarázat</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r w:rsidRPr="00820E21">
              <w:rPr>
                <w:rFonts w:eastAsia="Times New Roman" w:cs="Times New Roman"/>
                <w:color w:val="000000"/>
                <w:sz w:val="20"/>
                <w:szCs w:val="20"/>
                <w:lang w:eastAsia="hu-HU"/>
              </w:rPr>
              <w:br/>
              <w:t>Mérőberendezések, próbapadok</w:t>
            </w:r>
            <w:r w:rsidRPr="00820E21">
              <w:rPr>
                <w:rFonts w:eastAsia="Times New Roman" w:cs="Times New Roman"/>
                <w:color w:val="000000"/>
                <w:sz w:val="20"/>
                <w:szCs w:val="20"/>
                <w:lang w:eastAsia="hu-HU"/>
              </w:rPr>
              <w:br/>
              <w:t>Elektromos mérőeszközök</w:t>
            </w:r>
            <w:r w:rsidRPr="00820E21">
              <w:rPr>
                <w:rFonts w:eastAsia="Times New Roman" w:cs="Times New Roman"/>
                <w:color w:val="000000"/>
                <w:sz w:val="20"/>
                <w:szCs w:val="20"/>
                <w:lang w:eastAsia="hu-HU"/>
              </w:rPr>
              <w:br/>
              <w:t>Végellenőrző berendezések</w:t>
            </w:r>
          </w:p>
        </w:tc>
      </w:tr>
      <w:tr w:rsidR="00820E21" w:rsidRPr="00820E21" w:rsidTr="00820E21">
        <w:trPr>
          <w:trHeight w:val="25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w:t>
            </w:r>
          </w:p>
        </w:tc>
        <w:tc>
          <w:tcPr>
            <w:tcW w:w="222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elbeszélés</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127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w:t>
            </w:r>
          </w:p>
        </w:tc>
        <w:tc>
          <w:tcPr>
            <w:tcW w:w="222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kiselőadás</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r w:rsidRPr="00820E21">
              <w:rPr>
                <w:rFonts w:eastAsia="Times New Roman" w:cs="Times New Roman"/>
                <w:color w:val="000000"/>
                <w:sz w:val="20"/>
                <w:szCs w:val="20"/>
                <w:lang w:eastAsia="hu-HU"/>
              </w:rPr>
              <w:br/>
              <w:t>Mérőberendezések, próbapadok</w:t>
            </w:r>
            <w:r w:rsidRPr="00820E21">
              <w:rPr>
                <w:rFonts w:eastAsia="Times New Roman" w:cs="Times New Roman"/>
                <w:color w:val="000000"/>
                <w:sz w:val="20"/>
                <w:szCs w:val="20"/>
                <w:lang w:eastAsia="hu-HU"/>
              </w:rPr>
              <w:br/>
              <w:t>Elektromos mérőeszközök</w:t>
            </w:r>
          </w:p>
        </w:tc>
      </w:tr>
      <w:tr w:rsidR="00820E21" w:rsidRPr="00820E21" w:rsidTr="00820E21">
        <w:trPr>
          <w:trHeight w:val="25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w:t>
            </w:r>
          </w:p>
        </w:tc>
        <w:tc>
          <w:tcPr>
            <w:tcW w:w="222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megbeszélés</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Dokumentációk</w:t>
            </w:r>
          </w:p>
        </w:tc>
      </w:tr>
      <w:tr w:rsidR="00820E21" w:rsidRPr="00820E21" w:rsidTr="00820E21">
        <w:trPr>
          <w:trHeight w:val="127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w:t>
            </w:r>
          </w:p>
        </w:tc>
        <w:tc>
          <w:tcPr>
            <w:tcW w:w="222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szemléltetés</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r w:rsidRPr="00820E21">
              <w:rPr>
                <w:rFonts w:eastAsia="Times New Roman" w:cs="Times New Roman"/>
                <w:color w:val="000000"/>
                <w:sz w:val="20"/>
                <w:szCs w:val="20"/>
                <w:lang w:eastAsia="hu-HU"/>
              </w:rPr>
              <w:br/>
              <w:t>Elektromos mérőeszközök</w:t>
            </w:r>
            <w:r w:rsidRPr="00820E21">
              <w:rPr>
                <w:rFonts w:eastAsia="Times New Roman" w:cs="Times New Roman"/>
                <w:color w:val="000000"/>
                <w:sz w:val="20"/>
                <w:szCs w:val="20"/>
                <w:lang w:eastAsia="hu-HU"/>
              </w:rPr>
              <w:br/>
              <w:t>Mérőberendezések, próbapadok</w:t>
            </w:r>
          </w:p>
        </w:tc>
      </w:tr>
    </w:tbl>
    <w:p w:rsidR="00820E21" w:rsidRDefault="00820E21" w:rsidP="00820E21">
      <w:pPr>
        <w:pStyle w:val="Listaszerbekezds"/>
        <w:spacing w:after="0"/>
        <w:ind w:left="1224"/>
        <w:rPr>
          <w:b/>
        </w:rPr>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228B4" w:rsidRPr="00820E21" w:rsidTr="00E92BC2">
        <w:trPr>
          <w:trHeight w:val="255"/>
          <w:jc w:val="center"/>
        </w:trPr>
        <w:tc>
          <w:tcPr>
            <w:tcW w:w="1040" w:type="dxa"/>
            <w:vMerge w:val="restart"/>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Alkalmazandó eszközök és felszerelések </w:t>
            </w:r>
          </w:p>
        </w:tc>
      </w:tr>
      <w:tr w:rsidR="000228B4" w:rsidRPr="00820E21" w:rsidTr="00E92BC2">
        <w:trPr>
          <w:trHeight w:val="510"/>
          <w:jc w:val="center"/>
        </w:trPr>
        <w:tc>
          <w:tcPr>
            <w:tcW w:w="1040" w:type="dxa"/>
            <w:vMerge/>
            <w:vAlign w:val="center"/>
            <w:hideMark/>
          </w:tcPr>
          <w:p w:rsidR="000228B4" w:rsidRPr="00820E21" w:rsidRDefault="000228B4" w:rsidP="00E92BC2">
            <w:pPr>
              <w:spacing w:after="0"/>
              <w:jc w:val="left"/>
              <w:rPr>
                <w:rFonts w:eastAsia="Times New Roman" w:cs="Times New Roman"/>
                <w:color w:val="000000"/>
                <w:sz w:val="20"/>
                <w:szCs w:val="20"/>
                <w:lang w:eastAsia="hu-HU"/>
              </w:rPr>
            </w:pPr>
          </w:p>
        </w:tc>
        <w:tc>
          <w:tcPr>
            <w:tcW w:w="2800" w:type="dxa"/>
            <w:vMerge/>
            <w:vAlign w:val="center"/>
            <w:hideMark/>
          </w:tcPr>
          <w:p w:rsidR="000228B4" w:rsidRPr="00820E21" w:rsidRDefault="000228B4" w:rsidP="00E92BC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egyéni</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csoport-bontás</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osztály-keret</w:t>
            </w:r>
          </w:p>
        </w:tc>
        <w:tc>
          <w:tcPr>
            <w:tcW w:w="2380" w:type="dxa"/>
            <w:vMerge/>
            <w:vAlign w:val="center"/>
            <w:hideMark/>
          </w:tcPr>
          <w:p w:rsidR="000228B4" w:rsidRPr="00820E21" w:rsidRDefault="000228B4" w:rsidP="00E92BC2">
            <w:pPr>
              <w:spacing w:after="0"/>
              <w:jc w:val="left"/>
              <w:rPr>
                <w:rFonts w:eastAsia="Times New Roman" w:cs="Times New Roman"/>
                <w:color w:val="000000"/>
                <w:sz w:val="20"/>
                <w:szCs w:val="20"/>
                <w:lang w:eastAsia="hu-HU"/>
              </w:rPr>
            </w:pPr>
          </w:p>
        </w:tc>
      </w:tr>
      <w:tr w:rsidR="000228B4" w:rsidRPr="00820E21" w:rsidTr="00E92BC2">
        <w:trPr>
          <w:trHeight w:val="255"/>
          <w:jc w:val="center"/>
        </w:trPr>
        <w:tc>
          <w:tcPr>
            <w:tcW w:w="1040" w:type="dxa"/>
            <w:shd w:val="clear" w:color="000000" w:fill="D8D8D8"/>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w:t>
            </w:r>
          </w:p>
        </w:tc>
        <w:tc>
          <w:tcPr>
            <w:tcW w:w="7460" w:type="dxa"/>
            <w:gridSpan w:val="5"/>
            <w:shd w:val="clear" w:color="000000" w:fill="D8D8D8"/>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Információ feldolgozó tevékenységek</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1.1.</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1.2.</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1.3.</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1.4.</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1.5.</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1.6.</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1.7.</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000000" w:fill="D8D8D8"/>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w:t>
            </w:r>
          </w:p>
        </w:tc>
        <w:tc>
          <w:tcPr>
            <w:tcW w:w="7460" w:type="dxa"/>
            <w:gridSpan w:val="5"/>
            <w:shd w:val="clear" w:color="000000" w:fill="D8D8D8"/>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Ismeretalkalmazási gyakorló tevékenységek, feladatok</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2.1.</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2.2.</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Leírás készítése</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lastRenderedPageBreak/>
              <w:t>2.3.</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2.4.</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Tesztfeladat megoldása</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2.5.</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2.6.</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2.7.</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000000" w:fill="D8D8D8"/>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w:t>
            </w:r>
          </w:p>
        </w:tc>
        <w:tc>
          <w:tcPr>
            <w:tcW w:w="7460" w:type="dxa"/>
            <w:gridSpan w:val="5"/>
            <w:shd w:val="clear" w:color="000000" w:fill="D8D8D8"/>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Képi információk körében</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3.1.</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rajz értelmezése</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3.2.</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3.3.</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rajz készítés tárgyról</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3.4.</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rajz kiegészítés</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3.5.</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3.6.</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rajz készítése </w:t>
            </w:r>
            <w:proofErr w:type="spellStart"/>
            <w:r w:rsidRPr="00820E21">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3.7.</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rendszerrajz kiegészítés</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3.8.</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000000" w:fill="D8D8D8"/>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w:t>
            </w:r>
          </w:p>
        </w:tc>
        <w:tc>
          <w:tcPr>
            <w:tcW w:w="7460" w:type="dxa"/>
            <w:gridSpan w:val="5"/>
            <w:shd w:val="clear" w:color="000000" w:fill="D8D8D8"/>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Komplex információk körében</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4.1.</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Esetleírás készítése</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4.2.</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4.3.</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4..4.</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4.5.</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000000" w:fill="D8D8D8"/>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w:t>
            </w:r>
          </w:p>
        </w:tc>
        <w:tc>
          <w:tcPr>
            <w:tcW w:w="7460" w:type="dxa"/>
            <w:gridSpan w:val="5"/>
            <w:shd w:val="clear" w:color="000000" w:fill="D8D8D8"/>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Csoportos munkaformák körében</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5.1.</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5.2.</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5.3.</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5.4.</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Csoportos helyzetgyakorlat</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5.5.</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Csoportos versenyjáték</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000000" w:fill="D8D8D8"/>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6.</w:t>
            </w:r>
          </w:p>
        </w:tc>
        <w:tc>
          <w:tcPr>
            <w:tcW w:w="7460" w:type="dxa"/>
            <w:gridSpan w:val="5"/>
            <w:shd w:val="clear" w:color="000000" w:fill="D8D8D8"/>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Gyakorlati munkavégzés körében</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6.1.</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Műveletek gyakorlása</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6.2.</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000000" w:fill="D8D8D8"/>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7.</w:t>
            </w:r>
          </w:p>
        </w:tc>
        <w:tc>
          <w:tcPr>
            <w:tcW w:w="7460" w:type="dxa"/>
            <w:gridSpan w:val="5"/>
            <w:shd w:val="clear" w:color="000000" w:fill="D8D8D8"/>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Üzemeltetési tevékenységek körében</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7.1.</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7.2.</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7.3.</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7.4.</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000000" w:fill="D8D8D8"/>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8.</w:t>
            </w:r>
          </w:p>
        </w:tc>
        <w:tc>
          <w:tcPr>
            <w:tcW w:w="7460" w:type="dxa"/>
            <w:gridSpan w:val="5"/>
            <w:shd w:val="clear" w:color="000000" w:fill="D8D8D8"/>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Vizsgálati tevékenységek körében</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8.1.</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8.2.</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8.3.</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Tárgyminták azonosítása</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000000" w:fill="D8D8D8"/>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lastRenderedPageBreak/>
              <w:t>9.</w:t>
            </w:r>
          </w:p>
        </w:tc>
        <w:tc>
          <w:tcPr>
            <w:tcW w:w="7460" w:type="dxa"/>
            <w:gridSpan w:val="5"/>
            <w:shd w:val="clear" w:color="000000" w:fill="D8D8D8"/>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Szolgáltatási tevékenységek körében</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9.1.</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9.2.</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p>
    <w:p w:rsidR="00482691" w:rsidRPr="00D52C63" w:rsidRDefault="00482691" w:rsidP="00482691">
      <w:pPr>
        <w:rPr>
          <w:rFonts w:cs="Times New Roman"/>
        </w:rPr>
      </w:pPr>
    </w:p>
    <w:p w:rsidR="00482691" w:rsidRPr="00D52C63" w:rsidRDefault="00482691" w:rsidP="00482691">
      <w:pPr>
        <w:spacing w:before="2880"/>
        <w:jc w:val="center"/>
        <w:rPr>
          <w:rFonts w:cs="Times New Roman"/>
          <w:b/>
          <w:sz w:val="36"/>
        </w:rPr>
      </w:pPr>
      <w:r w:rsidRPr="00D52C63">
        <w:rPr>
          <w:rFonts w:cs="Times New Roman"/>
          <w:b/>
          <w:sz w:val="36"/>
        </w:rPr>
        <w:t>A</w:t>
      </w:r>
    </w:p>
    <w:p w:rsidR="00482691" w:rsidRPr="00D52C63" w:rsidRDefault="002A17E7" w:rsidP="00482691">
      <w:pPr>
        <w:spacing w:after="480"/>
        <w:jc w:val="center"/>
        <w:rPr>
          <w:rFonts w:cs="Times New Roman"/>
          <w:b/>
          <w:sz w:val="36"/>
        </w:rPr>
      </w:pPr>
      <w:r>
        <w:rPr>
          <w:rFonts w:cs="Times New Roman"/>
          <w:b/>
          <w:sz w:val="36"/>
          <w:highlight w:val="yellow"/>
        </w:rPr>
        <w:t>10430</w:t>
      </w:r>
      <w:r w:rsidR="00482691" w:rsidRPr="00D52C63">
        <w:rPr>
          <w:rFonts w:cs="Times New Roman"/>
          <w:b/>
          <w:sz w:val="36"/>
          <w:highlight w:val="yellow"/>
        </w:rPr>
        <w:t>-</w:t>
      </w:r>
      <w:r w:rsidR="00533198">
        <w:rPr>
          <w:rFonts w:cs="Times New Roman"/>
          <w:b/>
          <w:sz w:val="36"/>
        </w:rPr>
        <w:t>12</w:t>
      </w:r>
      <w:r w:rsidR="00482691" w:rsidRPr="00D52C63">
        <w:rPr>
          <w:rFonts w:cs="Times New Roman"/>
          <w:b/>
          <w:sz w:val="36"/>
        </w:rPr>
        <w:t xml:space="preserve"> azonosító számú</w:t>
      </w:r>
    </w:p>
    <w:p w:rsidR="00482691" w:rsidRPr="00D52C63" w:rsidRDefault="002A17E7" w:rsidP="00482691">
      <w:pPr>
        <w:jc w:val="center"/>
        <w:rPr>
          <w:rFonts w:cs="Times New Roman"/>
          <w:b/>
          <w:sz w:val="36"/>
        </w:rPr>
      </w:pPr>
      <w:r w:rsidRPr="002A17E7">
        <w:rPr>
          <w:rFonts w:cs="Times New Roman"/>
          <w:b/>
          <w:sz w:val="36"/>
        </w:rPr>
        <w:t>Légiközlekedési jogszabályok és humán faktor</w:t>
      </w:r>
    </w:p>
    <w:p w:rsidR="00482691" w:rsidRPr="00D52C63" w:rsidRDefault="00482691" w:rsidP="00482691">
      <w:pPr>
        <w:jc w:val="center"/>
        <w:rPr>
          <w:rFonts w:cs="Times New Roman"/>
          <w:b/>
          <w:sz w:val="36"/>
        </w:rPr>
      </w:pPr>
      <w:r w:rsidRPr="00D52C63">
        <w:rPr>
          <w:rFonts w:cs="Times New Roman"/>
          <w:b/>
          <w:sz w:val="36"/>
        </w:rPr>
        <w:t>megnevezésű</w:t>
      </w:r>
    </w:p>
    <w:p w:rsidR="00482691" w:rsidRPr="00D52C63" w:rsidRDefault="00482691" w:rsidP="00482691">
      <w:pPr>
        <w:spacing w:before="480" w:after="480"/>
        <w:jc w:val="center"/>
        <w:rPr>
          <w:rFonts w:cs="Times New Roman"/>
          <w:b/>
          <w:sz w:val="36"/>
        </w:rPr>
      </w:pPr>
      <w:r w:rsidRPr="00D52C63">
        <w:rPr>
          <w:rFonts w:cs="Times New Roman"/>
          <w:b/>
          <w:sz w:val="36"/>
        </w:rPr>
        <w:t>szakmai követelménymodul</w:t>
      </w:r>
    </w:p>
    <w:p w:rsidR="00482691" w:rsidRPr="00D52C63" w:rsidRDefault="00482691" w:rsidP="00482691">
      <w:pPr>
        <w:jc w:val="center"/>
        <w:rPr>
          <w:rFonts w:cs="Times New Roman"/>
          <w:b/>
          <w:sz w:val="36"/>
        </w:rPr>
      </w:pPr>
      <w:r w:rsidRPr="00D52C63">
        <w:rPr>
          <w:rFonts w:cs="Times New Roman"/>
          <w:b/>
          <w:sz w:val="36"/>
        </w:rPr>
        <w:t>tantárgyai, témakörei</w:t>
      </w:r>
    </w:p>
    <w:p w:rsidR="00482691" w:rsidRPr="00D52C63" w:rsidRDefault="00482691" w:rsidP="00482691">
      <w:pPr>
        <w:spacing w:after="200" w:line="276" w:lineRule="auto"/>
        <w:jc w:val="left"/>
        <w:rPr>
          <w:rFonts w:cs="Times New Roman"/>
        </w:rPr>
      </w:pPr>
      <w:r w:rsidRPr="00D52C63">
        <w:rPr>
          <w:rFonts w:cs="Times New Roman"/>
        </w:rPr>
        <w:br w:type="page"/>
      </w:r>
    </w:p>
    <w:p w:rsidR="00482691" w:rsidRDefault="00482691" w:rsidP="00482691">
      <w:pPr>
        <w:rPr>
          <w:rFonts w:cs="Times New Roman"/>
        </w:rPr>
      </w:pPr>
      <w:r w:rsidRPr="00D52C63">
        <w:rPr>
          <w:rFonts w:cs="Times New Roman"/>
        </w:rPr>
        <w:lastRenderedPageBreak/>
        <w:t xml:space="preserve">A </w:t>
      </w:r>
      <w:r w:rsidR="002A17E7">
        <w:rPr>
          <w:rFonts w:cs="Times New Roman"/>
        </w:rPr>
        <w:t>10430</w:t>
      </w:r>
      <w:r w:rsidRPr="00D26A67">
        <w:rPr>
          <w:rFonts w:cs="Times New Roman"/>
        </w:rPr>
        <w:t>-</w:t>
      </w:r>
      <w:r w:rsidR="00533198">
        <w:rPr>
          <w:rFonts w:cs="Times New Roman"/>
        </w:rPr>
        <w:t>12</w:t>
      </w:r>
      <w:r w:rsidRPr="00D52C63">
        <w:rPr>
          <w:rFonts w:cs="Times New Roman"/>
        </w:rPr>
        <w:t xml:space="preserve"> azonosító számú </w:t>
      </w:r>
      <w:r w:rsidR="002A17E7" w:rsidRPr="002A17E7">
        <w:rPr>
          <w:rFonts w:cs="Times New Roman"/>
        </w:rPr>
        <w:t>Légiközlekedési jogszabályok és humán faktor</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0228B4" w:rsidRPr="000228B4" w:rsidTr="000228B4">
        <w:trPr>
          <w:trHeight w:val="1755"/>
          <w:jc w:val="center"/>
        </w:trPr>
        <w:tc>
          <w:tcPr>
            <w:tcW w:w="398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textDirection w:val="btLr"/>
            <w:vAlign w:val="bottom"/>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Légiközlekedési jogszabályok</w:t>
            </w:r>
          </w:p>
        </w:tc>
        <w:tc>
          <w:tcPr>
            <w:tcW w:w="700" w:type="dxa"/>
            <w:shd w:val="clear" w:color="auto" w:fill="auto"/>
            <w:textDirection w:val="btLr"/>
            <w:vAlign w:val="bottom"/>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Humán faktor</w:t>
            </w:r>
          </w:p>
        </w:tc>
      </w:tr>
      <w:tr w:rsidR="000228B4" w:rsidRPr="000228B4" w:rsidTr="000228B4">
        <w:trPr>
          <w:trHeight w:val="300"/>
          <w:jc w:val="center"/>
        </w:trPr>
        <w:tc>
          <w:tcPr>
            <w:tcW w:w="5380" w:type="dxa"/>
            <w:gridSpan w:val="3"/>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FELADATOK</w:t>
            </w:r>
          </w:p>
        </w:tc>
      </w:tr>
      <w:tr w:rsidR="000228B4" w:rsidRPr="000228B4" w:rsidTr="000228B4">
        <w:trPr>
          <w:trHeight w:val="76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xml:space="preserve">Alkalmazza a </w:t>
            </w:r>
            <w:proofErr w:type="spellStart"/>
            <w:r w:rsidRPr="000228B4">
              <w:rPr>
                <w:rFonts w:eastAsia="Times New Roman" w:cs="Times New Roman"/>
                <w:color w:val="000000"/>
                <w:sz w:val="20"/>
                <w:szCs w:val="20"/>
                <w:lang w:eastAsia="hu-HU"/>
              </w:rPr>
              <w:t>légijármű</w:t>
            </w:r>
            <w:proofErr w:type="spellEnd"/>
            <w:r w:rsidRPr="000228B4">
              <w:rPr>
                <w:rFonts w:eastAsia="Times New Roman" w:cs="Times New Roman"/>
                <w:color w:val="000000"/>
                <w:sz w:val="20"/>
                <w:szCs w:val="20"/>
                <w:lang w:eastAsia="hu-HU"/>
              </w:rPr>
              <w:t xml:space="preserve"> előállításra és karbantartásra vonatkozó nemzetközi jogszabályokat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76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xml:space="preserve">Alkalmazza a </w:t>
            </w:r>
            <w:proofErr w:type="spellStart"/>
            <w:r w:rsidRPr="000228B4">
              <w:rPr>
                <w:rFonts w:eastAsia="Times New Roman" w:cs="Times New Roman"/>
                <w:color w:val="000000"/>
                <w:sz w:val="20"/>
                <w:szCs w:val="20"/>
                <w:lang w:eastAsia="hu-HU"/>
              </w:rPr>
              <w:t>légijármű</w:t>
            </w:r>
            <w:proofErr w:type="spellEnd"/>
            <w:r w:rsidRPr="000228B4">
              <w:rPr>
                <w:rFonts w:eastAsia="Times New Roman" w:cs="Times New Roman"/>
                <w:color w:val="000000"/>
                <w:sz w:val="20"/>
                <w:szCs w:val="20"/>
                <w:lang w:eastAsia="hu-HU"/>
              </w:rPr>
              <w:t xml:space="preserve"> előállításra és karbantartásra vonatkozó Európai Uniós jogszabályokat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xml:space="preserve">Alkalmazza a </w:t>
            </w:r>
            <w:proofErr w:type="spellStart"/>
            <w:r w:rsidRPr="000228B4">
              <w:rPr>
                <w:rFonts w:eastAsia="Times New Roman" w:cs="Times New Roman"/>
                <w:color w:val="000000"/>
                <w:sz w:val="20"/>
                <w:szCs w:val="20"/>
                <w:lang w:eastAsia="hu-HU"/>
              </w:rPr>
              <w:t>légijármű</w:t>
            </w:r>
            <w:proofErr w:type="spellEnd"/>
            <w:r w:rsidRPr="000228B4">
              <w:rPr>
                <w:rFonts w:eastAsia="Times New Roman" w:cs="Times New Roman"/>
                <w:color w:val="000000"/>
                <w:sz w:val="20"/>
                <w:szCs w:val="20"/>
                <w:lang w:eastAsia="hu-HU"/>
              </w:rPr>
              <w:t xml:space="preserve"> előállításra és karbantartásra vonatkozó hazai jogszabályokat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Alkalmazza a hatóság által kibocsátott előírásokat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xml:space="preserve">Használja a </w:t>
            </w:r>
            <w:proofErr w:type="spellStart"/>
            <w:r w:rsidRPr="000228B4">
              <w:rPr>
                <w:rFonts w:eastAsia="Times New Roman" w:cs="Times New Roman"/>
                <w:color w:val="000000"/>
                <w:sz w:val="20"/>
                <w:szCs w:val="20"/>
                <w:lang w:eastAsia="hu-HU"/>
              </w:rPr>
              <w:t>légijármű</w:t>
            </w:r>
            <w:proofErr w:type="spellEnd"/>
            <w:r w:rsidRPr="000228B4">
              <w:rPr>
                <w:rFonts w:eastAsia="Times New Roman" w:cs="Times New Roman"/>
                <w:color w:val="000000"/>
                <w:sz w:val="20"/>
                <w:szCs w:val="20"/>
                <w:lang w:eastAsia="hu-HU"/>
              </w:rPr>
              <w:t xml:space="preserve"> tanúsítási dokumentumokat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xml:space="preserve">Megfelelően használja a </w:t>
            </w:r>
            <w:proofErr w:type="spellStart"/>
            <w:r w:rsidRPr="000228B4">
              <w:rPr>
                <w:rFonts w:eastAsia="Times New Roman" w:cs="Times New Roman"/>
                <w:color w:val="000000"/>
                <w:sz w:val="20"/>
                <w:szCs w:val="20"/>
                <w:lang w:eastAsia="hu-HU"/>
              </w:rPr>
              <w:t>légijármű</w:t>
            </w:r>
            <w:proofErr w:type="spellEnd"/>
            <w:r w:rsidRPr="000228B4">
              <w:rPr>
                <w:rFonts w:eastAsia="Times New Roman" w:cs="Times New Roman"/>
                <w:color w:val="000000"/>
                <w:sz w:val="20"/>
                <w:szCs w:val="20"/>
                <w:lang w:eastAsia="hu-HU"/>
              </w:rPr>
              <w:t xml:space="preserve"> karbantartás szabványos dokumentumait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Odafigyel az emberi tényező okozta hibákra</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Munkájánál figyelembe veszi az emberi teljesítményt és annak korlátait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Csoport munkánál felhasználja a szociálpszichológia útmutatásait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Odafigyel az emberi teljesítményt befolyásoló tényezőkre</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 munka fizikai környezetét megfelelően alakítja ki</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76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xml:space="preserve">Olajrendszer feltöltöttséget ellenőriz, olajcserét, szűrőcserét hajt </w:t>
            </w:r>
            <w:proofErr w:type="spellStart"/>
            <w:r w:rsidRPr="000228B4">
              <w:rPr>
                <w:rFonts w:eastAsia="Times New Roman" w:cs="Times New Roman"/>
                <w:color w:val="000000"/>
                <w:sz w:val="20"/>
                <w:szCs w:val="20"/>
                <w:lang w:eastAsia="hu-HU"/>
              </w:rPr>
              <w:t>végreA</w:t>
            </w:r>
            <w:proofErr w:type="spellEnd"/>
            <w:r w:rsidRPr="000228B4">
              <w:rPr>
                <w:rFonts w:eastAsia="Times New Roman" w:cs="Times New Roman"/>
                <w:color w:val="000000"/>
                <w:sz w:val="20"/>
                <w:szCs w:val="20"/>
                <w:lang w:eastAsia="hu-HU"/>
              </w:rPr>
              <w:t xml:space="preserve"> feladatait az előírások szerint végzi</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Megfelelően kommunikál munkacsoportján belül és más munkacsoportokkal is</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Odafigyel az emberi hibák elkerülésére</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Felismeri a munkahelyi veszélyeket, és megfelelően kezeli őket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76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Ismeri és alkalmazza a vállalkozás jogkövető működése érdekében a fogyasztóvédelmi előírásokat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300"/>
          <w:jc w:val="center"/>
        </w:trPr>
        <w:tc>
          <w:tcPr>
            <w:tcW w:w="5380" w:type="dxa"/>
            <w:gridSpan w:val="3"/>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SZAKMAI ISMERETEK</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Az ICAO tevékenysége</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Az EASA tevékenysége</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 216/2008 EK rendelet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 748/2012 EU rendelet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 1321/2014 EU rendelet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lastRenderedPageBreak/>
              <w:t xml:space="preserve">A 1321/2014 EU rendelet Part M (folyamatos </w:t>
            </w:r>
            <w:proofErr w:type="spellStart"/>
            <w:r w:rsidRPr="000228B4">
              <w:rPr>
                <w:rFonts w:eastAsia="Times New Roman" w:cs="Times New Roman"/>
                <w:color w:val="000000"/>
                <w:sz w:val="20"/>
                <w:szCs w:val="20"/>
                <w:lang w:eastAsia="hu-HU"/>
              </w:rPr>
              <w:t>légialkalmasság</w:t>
            </w:r>
            <w:proofErr w:type="spellEnd"/>
            <w:r w:rsidRPr="000228B4">
              <w:rPr>
                <w:rFonts w:eastAsia="Times New Roman" w:cs="Times New Roman"/>
                <w:color w:val="000000"/>
                <w:sz w:val="20"/>
                <w:szCs w:val="20"/>
                <w:lang w:eastAsia="hu-HU"/>
              </w:rPr>
              <w:t xml:space="preserve"> fenntartása) melléklete</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76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 1321/2014 EU rendelet Part 66 (üzemképesség tanúsítók követelményei) melléklete</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76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 1321/2014 EU rendelet Part 145 (jóváhagyott karbantartó szervezetek követelményei) melléklete</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xml:space="preserve">A EU-OPS (kereskedelmi célú </w:t>
            </w:r>
            <w:proofErr w:type="spellStart"/>
            <w:r w:rsidRPr="000228B4">
              <w:rPr>
                <w:rFonts w:eastAsia="Times New Roman" w:cs="Times New Roman"/>
                <w:color w:val="000000"/>
                <w:sz w:val="20"/>
                <w:szCs w:val="20"/>
                <w:lang w:eastAsia="hu-HU"/>
              </w:rPr>
              <w:t>légifuvarozás</w:t>
            </w:r>
            <w:proofErr w:type="spellEnd"/>
            <w:r w:rsidRPr="000228B4">
              <w:rPr>
                <w:rFonts w:eastAsia="Times New Roman" w:cs="Times New Roman"/>
                <w:color w:val="000000"/>
                <w:sz w:val="20"/>
                <w:szCs w:val="20"/>
                <w:lang w:eastAsia="hu-HU"/>
              </w:rPr>
              <w:t>) előírásai</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 karbantartási programokra, minimális felszerelési listára vonatkozó előírások</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76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 karbantartáshoz használatos minden utasítás, információ, karbantartási dokumentáció kezelése</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76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xml:space="preserve">A </w:t>
            </w:r>
            <w:proofErr w:type="spellStart"/>
            <w:r w:rsidRPr="000228B4">
              <w:rPr>
                <w:rFonts w:eastAsia="Times New Roman" w:cs="Times New Roman"/>
                <w:color w:val="000000"/>
                <w:sz w:val="20"/>
                <w:szCs w:val="20"/>
                <w:lang w:eastAsia="hu-HU"/>
              </w:rPr>
              <w:t>légialkalmasság</w:t>
            </w:r>
            <w:proofErr w:type="spellEnd"/>
            <w:r w:rsidRPr="000228B4">
              <w:rPr>
                <w:rFonts w:eastAsia="Times New Roman" w:cs="Times New Roman"/>
                <w:color w:val="000000"/>
                <w:sz w:val="20"/>
                <w:szCs w:val="20"/>
                <w:lang w:eastAsia="hu-HU"/>
              </w:rPr>
              <w:t xml:space="preserve"> fenntartásához és minden körülmények közötti üzemeltetéshez szükséges követelmények</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Az emberi tényező figyelembevételének szükségessége (</w:t>
            </w:r>
            <w:proofErr w:type="spellStart"/>
            <w:r w:rsidRPr="000228B4">
              <w:rPr>
                <w:rFonts w:eastAsia="Times New Roman" w:cs="Times New Roman"/>
                <w:color w:val="000000"/>
                <w:sz w:val="20"/>
                <w:szCs w:val="20"/>
                <w:lang w:eastAsia="hu-HU"/>
              </w:rPr>
              <w:t>Murphy-rörvénye</w:t>
            </w:r>
            <w:proofErr w:type="spellEnd"/>
            <w:r w:rsidRPr="000228B4">
              <w:rPr>
                <w:rFonts w:eastAsia="Times New Roman" w:cs="Times New Roman"/>
                <w:color w:val="000000"/>
                <w:sz w:val="20"/>
                <w:szCs w:val="20"/>
                <w:lang w:eastAsia="hu-HU"/>
              </w:rPr>
              <w: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Az emberi teljesítményt befolyásoló tényezők és annak korlátai</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 szociálpszichológia csoport munkára vonatkozó útmutatásai</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Az emberi teljesítményt befolyásoló tényezők</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 fizikai munkakörnyezet optimális kialakítását befolyásoló tényezők</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 feladatok elvégzéséhez szükséges optimális megoldások</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Az optimális kommunikációs folyamatok munkacsoporton belül és kívül</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 tipikus emberi hibák, azok következménye és elkerülési módjai</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 munkahelyi vészhelyzetek kezelése</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 képzéshez illeszkedő hazai és európai uniós fogyasztóvédelmi előírások</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300"/>
          <w:jc w:val="center"/>
        </w:trPr>
        <w:tc>
          <w:tcPr>
            <w:tcW w:w="5380" w:type="dxa"/>
            <w:gridSpan w:val="3"/>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SZAKMAI KÉSZSÉGEK</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Angol nyelvű dokumentáció olvasása</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Karbantartási dokumentáció használata</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Piktogramok értelmezése</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300"/>
          <w:jc w:val="center"/>
        </w:trPr>
        <w:tc>
          <w:tcPr>
            <w:tcW w:w="5380" w:type="dxa"/>
            <w:gridSpan w:val="3"/>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SZEMÉLYES KOMPETENCIÁK</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Megbízhatóság</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Precizitás</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Felelősségtudat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300"/>
          <w:jc w:val="center"/>
        </w:trPr>
        <w:tc>
          <w:tcPr>
            <w:tcW w:w="5380" w:type="dxa"/>
            <w:gridSpan w:val="3"/>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TÁRSAS KOMPETENCIÁK</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Határozottság</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Motiválhatóság</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Kapcsolatfenntartó képesség</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300"/>
          <w:jc w:val="center"/>
        </w:trPr>
        <w:tc>
          <w:tcPr>
            <w:tcW w:w="5380" w:type="dxa"/>
            <w:gridSpan w:val="3"/>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MÓDSZERKOMPETENCIÁK</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bl>
    <w:p w:rsidR="000228B4" w:rsidRDefault="000228B4" w:rsidP="00482691">
      <w:pPr>
        <w:rPr>
          <w:rFonts w:cs="Times New Roman"/>
        </w:rPr>
      </w:pPr>
    </w:p>
    <w:p w:rsidR="00482691" w:rsidRPr="00D52C63" w:rsidRDefault="00482691" w:rsidP="00482691">
      <w:pPr>
        <w:jc w:val="center"/>
        <w:rPr>
          <w:rFonts w:cs="Times New Roman"/>
        </w:rPr>
      </w:pPr>
    </w:p>
    <w:p w:rsidR="00482691" w:rsidRDefault="00482691" w:rsidP="00482691">
      <w:pPr>
        <w:rPr>
          <w:rFonts w:cs="Times New Roman"/>
        </w:rPr>
      </w:pPr>
    </w:p>
    <w:p w:rsidR="00482691" w:rsidRDefault="00482691" w:rsidP="00482691">
      <w:pPr>
        <w:spacing w:after="0"/>
        <w:rPr>
          <w:rFonts w:cs="Times New Roman"/>
        </w:rPr>
      </w:pPr>
    </w:p>
    <w:p w:rsidR="00482691" w:rsidRPr="00644690" w:rsidRDefault="001D55D8" w:rsidP="00482691">
      <w:pPr>
        <w:pStyle w:val="Listaszerbekezds"/>
        <w:numPr>
          <w:ilvl w:val="0"/>
          <w:numId w:val="8"/>
        </w:numPr>
        <w:tabs>
          <w:tab w:val="right" w:pos="9072"/>
        </w:tabs>
        <w:spacing w:after="0"/>
        <w:rPr>
          <w:rFonts w:cs="Times New Roman"/>
          <w:b/>
        </w:rPr>
      </w:pPr>
      <w:r w:rsidRPr="001D55D8">
        <w:rPr>
          <w:b/>
        </w:rPr>
        <w:t>Légiközlekedési jogszabályok</w:t>
      </w:r>
      <w:r w:rsidR="00482691" w:rsidRPr="00644690">
        <w:rPr>
          <w:b/>
        </w:rPr>
        <w:t xml:space="preserve"> tantárgy</w:t>
      </w:r>
      <w:r w:rsidR="00482691" w:rsidRPr="00644690">
        <w:rPr>
          <w:b/>
        </w:rPr>
        <w:tab/>
        <w:t>…</w:t>
      </w:r>
      <w:r w:rsidR="00482691">
        <w:rPr>
          <w:b/>
        </w:rPr>
        <w:t xml:space="preserve"> ó</w:t>
      </w:r>
      <w:r w:rsidR="00482691" w:rsidRPr="00644690">
        <w:rPr>
          <w:b/>
        </w:rPr>
        <w:t>ra/</w:t>
      </w:r>
      <w:r>
        <w:rPr>
          <w:b/>
        </w:rPr>
        <w:t>31</w:t>
      </w:r>
      <w:r w:rsidR="00482691" w:rsidRPr="00644690">
        <w:rPr>
          <w:b/>
        </w:rPr>
        <w:t xml:space="preserve"> óra*</w:t>
      </w:r>
    </w:p>
    <w:p w:rsidR="00482691" w:rsidRPr="00644690" w:rsidRDefault="00482691" w:rsidP="00482691">
      <w:pPr>
        <w:spacing w:after="0"/>
        <w:jc w:val="right"/>
        <w:rPr>
          <w:rFonts w:cs="Times New Roman"/>
          <w:sz w:val="20"/>
        </w:rPr>
      </w:pPr>
      <w:r w:rsidRPr="00644690">
        <w:rPr>
          <w:rFonts w:cs="Times New Roman"/>
          <w:sz w:val="20"/>
        </w:rPr>
        <w:t>* 9-13. évfolyamon megszervezett képzés/13. és 14. évfolyamon megszervezett képzés</w:t>
      </w:r>
    </w:p>
    <w:p w:rsidR="00482691" w:rsidRPr="00644690" w:rsidRDefault="00482691" w:rsidP="00482691"/>
    <w:p w:rsidR="00482691" w:rsidRDefault="00482691" w:rsidP="00482691">
      <w:pPr>
        <w:pStyle w:val="Listaszerbekezds"/>
        <w:numPr>
          <w:ilvl w:val="1"/>
          <w:numId w:val="8"/>
        </w:numPr>
        <w:spacing w:after="0"/>
        <w:rPr>
          <w:b/>
        </w:rPr>
      </w:pPr>
      <w:r w:rsidRPr="00644690">
        <w:rPr>
          <w:b/>
        </w:rPr>
        <w:t>A tantárgy tanításának célja</w:t>
      </w:r>
    </w:p>
    <w:p w:rsidR="001D55D8" w:rsidRDefault="001D55D8" w:rsidP="001D55D8">
      <w:pPr>
        <w:spacing w:after="0"/>
        <w:ind w:left="426"/>
      </w:pPr>
      <w:r>
        <w:t>Tudja milyen nemzetközi (ICAO, EASA) és nemzeti (HGCAA) szervezetekkel és hatóságokkal kerülhet kapcsolatba.</w:t>
      </w:r>
    </w:p>
    <w:p w:rsidR="001D55D8" w:rsidRDefault="001D55D8" w:rsidP="001D55D8">
      <w:pPr>
        <w:spacing w:after="0"/>
        <w:ind w:left="426"/>
      </w:pPr>
      <w:r>
        <w:t xml:space="preserve">A tanuló elsajátítsa a </w:t>
      </w:r>
      <w:proofErr w:type="spellStart"/>
      <w:r>
        <w:t>légijármű</w:t>
      </w:r>
      <w:proofErr w:type="spellEnd"/>
      <w:r>
        <w:t xml:space="preserve"> karbantartási környezetben érvényes nemzetközi és nemzeti aktuális előírásrendszer felépítését, tartalmát, alkalmazási követelményeit.</w:t>
      </w:r>
    </w:p>
    <w:p w:rsidR="001D55D8" w:rsidRDefault="001D55D8" w:rsidP="001D55D8">
      <w:pPr>
        <w:spacing w:after="0"/>
        <w:ind w:left="426"/>
      </w:pPr>
      <w:r>
        <w:t xml:space="preserve">Ismerje és alkalmazza a </w:t>
      </w:r>
      <w:proofErr w:type="spellStart"/>
      <w:r>
        <w:t>légijárművek</w:t>
      </w:r>
      <w:proofErr w:type="spellEnd"/>
      <w:r>
        <w:t xml:space="preserve"> kezdeti </w:t>
      </w:r>
      <w:proofErr w:type="spellStart"/>
      <w:r>
        <w:t>légialkalmasság</w:t>
      </w:r>
      <w:proofErr w:type="spellEnd"/>
      <w:r>
        <w:t xml:space="preserve"> biztosításának követelmény rendszerét nemzetközi és nemzeti területen.</w:t>
      </w:r>
    </w:p>
    <w:p w:rsidR="001D55D8" w:rsidRDefault="001D55D8" w:rsidP="001D55D8">
      <w:pPr>
        <w:spacing w:after="0"/>
        <w:ind w:left="426"/>
      </w:pPr>
      <w:r>
        <w:t xml:space="preserve">Ismerje és alkalmazza a </w:t>
      </w:r>
      <w:proofErr w:type="spellStart"/>
      <w:r>
        <w:t>légijárművek</w:t>
      </w:r>
      <w:proofErr w:type="spellEnd"/>
      <w:r>
        <w:t xml:space="preserve"> folyamatos </w:t>
      </w:r>
      <w:proofErr w:type="spellStart"/>
      <w:r>
        <w:t>légialkalmasság</w:t>
      </w:r>
      <w:proofErr w:type="spellEnd"/>
      <w:r>
        <w:t xml:space="preserve"> biztosításának követelmény rendszerét nemzetközi és nemzeti területen.</w:t>
      </w:r>
    </w:p>
    <w:p w:rsidR="001D55D8" w:rsidRDefault="001D55D8" w:rsidP="001D55D8">
      <w:pPr>
        <w:spacing w:after="0"/>
        <w:ind w:left="426"/>
      </w:pPr>
      <w:r>
        <w:t>Tudja a jóváhagyott karbantartó szervezetek működésének követelményeit nemzetközi és nemzeti területen.</w:t>
      </w:r>
    </w:p>
    <w:p w:rsidR="001D55D8" w:rsidRDefault="001D55D8" w:rsidP="001D55D8">
      <w:pPr>
        <w:spacing w:after="0"/>
        <w:ind w:left="426"/>
      </w:pPr>
      <w:r>
        <w:t>Tudja a repülőgép karbantartó szakma minőség tanúsítóinak elméleti és gyakorlati képzettség követelményeit nemzetközi és nemzeti területen.</w:t>
      </w:r>
    </w:p>
    <w:p w:rsidR="001D55D8" w:rsidRDefault="001D55D8" w:rsidP="001D55D8">
      <w:pPr>
        <w:spacing w:after="0"/>
        <w:ind w:left="426"/>
      </w:pPr>
      <w:r>
        <w:t xml:space="preserve">Ismerje a kereskedelmi </w:t>
      </w:r>
      <w:proofErr w:type="spellStart"/>
      <w:r>
        <w:t>légiszállítás</w:t>
      </w:r>
      <w:proofErr w:type="spellEnd"/>
      <w:r>
        <w:t xml:space="preserve"> előírás rendszerét nemzetközi téren.</w:t>
      </w:r>
    </w:p>
    <w:p w:rsidR="001D55D8" w:rsidRDefault="001D55D8" w:rsidP="001D55D8">
      <w:pPr>
        <w:spacing w:after="0"/>
        <w:ind w:left="426"/>
      </w:pPr>
      <w:r>
        <w:t>Használni tudja a karbantartás területén alkalmazandó dokumentációkat.</w:t>
      </w:r>
    </w:p>
    <w:p w:rsidR="001D55D8" w:rsidRDefault="001D55D8" w:rsidP="001D55D8">
      <w:pPr>
        <w:spacing w:after="0"/>
        <w:ind w:left="426"/>
      </w:pPr>
      <w:r>
        <w:t xml:space="preserve">Ismerje a </w:t>
      </w:r>
      <w:proofErr w:type="spellStart"/>
      <w:r>
        <w:t>légijármű</w:t>
      </w:r>
      <w:proofErr w:type="spellEnd"/>
      <w:r>
        <w:t xml:space="preserve"> tanúsítási folyamatát és a hozzá szükséges dokumentumokat.</w:t>
      </w:r>
    </w:p>
    <w:p w:rsidR="001D55D8" w:rsidRDefault="001D55D8" w:rsidP="001D55D8">
      <w:pPr>
        <w:spacing w:after="0"/>
        <w:ind w:left="426"/>
      </w:pPr>
      <w:r>
        <w:t>Az elsajátított ismeretanyaggal, a vizsgát tett "Szakemberek" a repülés területén munkát vállalhatnak.</w:t>
      </w:r>
    </w:p>
    <w:p w:rsidR="001D55D8" w:rsidRDefault="001D55D8" w:rsidP="001D55D8">
      <w:pPr>
        <w:spacing w:after="0"/>
        <w:ind w:left="426"/>
      </w:pPr>
      <w:r>
        <w:t>Munkájukhoz rendelkezzenek a 1321/2014. EK. rendelet, III. mellékletében (Part 66) előírt ismeretekkel, képzettségük megfeleljen az Európai Uniós előírásoknak.</w:t>
      </w:r>
    </w:p>
    <w:p w:rsidR="00482691" w:rsidRDefault="001D55D8" w:rsidP="001D55D8">
      <w:pPr>
        <w:spacing w:after="0"/>
        <w:ind w:left="426"/>
      </w:pPr>
      <w:r>
        <w:t>Az elsajátított ismeretek alapján a 1321/2014. EK rendelet 66.A.70. Elismerési rendelkezések és 66.B.405. A műszaki szakképesítésekre vonatkozó elismerési jelentés bekezdések alapján elismerhető legyen, ezen rendelet B1 végzettségének alapismereti követelmény teljesítéseként.</w:t>
      </w:r>
    </w:p>
    <w:p w:rsidR="00482691" w:rsidRPr="002B5BF7" w:rsidRDefault="00482691" w:rsidP="00482691">
      <w:pPr>
        <w:spacing w:after="0"/>
        <w:ind w:left="426"/>
      </w:pPr>
    </w:p>
    <w:p w:rsidR="00482691" w:rsidRPr="00644690" w:rsidRDefault="00482691" w:rsidP="00482691">
      <w:pPr>
        <w:pStyle w:val="Listaszerbekezds"/>
        <w:numPr>
          <w:ilvl w:val="1"/>
          <w:numId w:val="8"/>
        </w:numPr>
        <w:spacing w:after="0"/>
        <w:rPr>
          <w:rFonts w:cs="Times New Roman"/>
          <w:b/>
        </w:rPr>
      </w:pPr>
      <w:r w:rsidRPr="00644690">
        <w:rPr>
          <w:b/>
        </w:rPr>
        <w:t>Kapcsolódó közismereti, szakmai tartalmak</w:t>
      </w:r>
    </w:p>
    <w:p w:rsidR="001D55D8" w:rsidRDefault="001D55D8" w:rsidP="001D55D8">
      <w:pPr>
        <w:spacing w:after="0"/>
        <w:ind w:left="426"/>
      </w:pPr>
      <w:r>
        <w:t>Történelem tantárgy: legújabbkor technika történeti, nemzetközi szervezetek történeti, Európai Unió történeti ismeretei.</w:t>
      </w:r>
    </w:p>
    <w:p w:rsidR="00482691" w:rsidRDefault="001D55D8" w:rsidP="001D55D8">
      <w:pPr>
        <w:spacing w:after="0"/>
        <w:ind w:left="426"/>
      </w:pPr>
      <w:r>
        <w:t>Magyar irodalom: szövegértési ismeretek.</w:t>
      </w:r>
    </w:p>
    <w:p w:rsidR="00482691" w:rsidRPr="002B5BF7" w:rsidRDefault="00482691" w:rsidP="00482691">
      <w:pPr>
        <w:spacing w:after="0"/>
        <w:ind w:left="426"/>
      </w:pPr>
    </w:p>
    <w:p w:rsidR="00482691" w:rsidRPr="00644690" w:rsidRDefault="00482691" w:rsidP="00482691">
      <w:pPr>
        <w:pStyle w:val="Listaszerbekezds"/>
        <w:numPr>
          <w:ilvl w:val="1"/>
          <w:numId w:val="8"/>
        </w:numPr>
        <w:spacing w:after="0"/>
        <w:rPr>
          <w:rFonts w:cs="Times New Roman"/>
          <w:b/>
        </w:rPr>
      </w:pPr>
      <w:r w:rsidRPr="00644690">
        <w:rPr>
          <w:b/>
        </w:rPr>
        <w:t>Témakörök</w:t>
      </w:r>
    </w:p>
    <w:p w:rsidR="00482691" w:rsidRDefault="001D55D8" w:rsidP="00482691">
      <w:pPr>
        <w:pStyle w:val="Listaszerbekezds"/>
        <w:numPr>
          <w:ilvl w:val="2"/>
          <w:numId w:val="8"/>
        </w:numPr>
        <w:tabs>
          <w:tab w:val="left" w:pos="1701"/>
          <w:tab w:val="right" w:pos="9072"/>
        </w:tabs>
        <w:spacing w:after="0"/>
        <w:ind w:left="993" w:hanging="426"/>
        <w:rPr>
          <w:b/>
          <w:i/>
        </w:rPr>
      </w:pPr>
      <w:r w:rsidRPr="001D55D8">
        <w:rPr>
          <w:b/>
          <w:i/>
        </w:rPr>
        <w:t>Jogszabályok</w:t>
      </w:r>
      <w:r w:rsidR="00482691" w:rsidRPr="00644690">
        <w:rPr>
          <w:b/>
          <w:i/>
        </w:rPr>
        <w:tab/>
        <w:t>…</w:t>
      </w:r>
      <w:r w:rsidR="00482691">
        <w:rPr>
          <w:b/>
          <w:i/>
        </w:rPr>
        <w:t xml:space="preserve"> ó</w:t>
      </w:r>
      <w:r w:rsidR="00482691" w:rsidRPr="00644690">
        <w:rPr>
          <w:b/>
          <w:i/>
        </w:rPr>
        <w:t>ra/</w:t>
      </w:r>
      <w:r>
        <w:rPr>
          <w:b/>
          <w:i/>
        </w:rPr>
        <w:t>3</w:t>
      </w:r>
      <w:r w:rsidR="00482691" w:rsidRPr="00644690">
        <w:rPr>
          <w:b/>
          <w:i/>
        </w:rPr>
        <w:t xml:space="preserve"> óra</w:t>
      </w:r>
    </w:p>
    <w:p w:rsidR="001D55D8" w:rsidRPr="001D55D8" w:rsidRDefault="001D55D8" w:rsidP="001D55D8">
      <w:pPr>
        <w:spacing w:after="0"/>
        <w:ind w:left="851"/>
        <w:rPr>
          <w:rFonts w:cs="Times New Roman"/>
        </w:rPr>
      </w:pPr>
      <w:proofErr w:type="spellStart"/>
      <w:r w:rsidRPr="001D55D8">
        <w:rPr>
          <w:rFonts w:cs="Times New Roman"/>
        </w:rPr>
        <w:t>Chicago-i</w:t>
      </w:r>
      <w:proofErr w:type="spellEnd"/>
      <w:r w:rsidRPr="001D55D8">
        <w:rPr>
          <w:rFonts w:cs="Times New Roman"/>
        </w:rPr>
        <w:t xml:space="preserve"> Egyezmény.</w:t>
      </w:r>
    </w:p>
    <w:p w:rsidR="001D55D8" w:rsidRPr="001D55D8" w:rsidRDefault="001D55D8" w:rsidP="001D55D8">
      <w:pPr>
        <w:spacing w:after="0"/>
        <w:ind w:left="851"/>
        <w:rPr>
          <w:rFonts w:cs="Times New Roman"/>
        </w:rPr>
      </w:pPr>
      <w:r w:rsidRPr="001D55D8">
        <w:rPr>
          <w:rFonts w:cs="Times New Roman"/>
        </w:rPr>
        <w:t>A Nemzetközi Polgári Repülési Szervezet (ICAO) szerepe.</w:t>
      </w:r>
    </w:p>
    <w:p w:rsidR="001D55D8" w:rsidRPr="001D55D8" w:rsidRDefault="001D55D8" w:rsidP="001D55D8">
      <w:pPr>
        <w:spacing w:after="0"/>
        <w:ind w:left="851"/>
        <w:rPr>
          <w:rFonts w:cs="Times New Roman"/>
        </w:rPr>
      </w:pPr>
      <w:r w:rsidRPr="001D55D8">
        <w:rPr>
          <w:rFonts w:cs="Times New Roman"/>
        </w:rPr>
        <w:t>JAA szervezete, tevékenysége.</w:t>
      </w:r>
    </w:p>
    <w:p w:rsidR="001D55D8" w:rsidRPr="001D55D8" w:rsidRDefault="001D55D8" w:rsidP="001D55D8">
      <w:pPr>
        <w:spacing w:after="0"/>
        <w:ind w:left="851"/>
        <w:rPr>
          <w:rFonts w:cs="Times New Roman"/>
        </w:rPr>
      </w:pPr>
      <w:r w:rsidRPr="001D55D8">
        <w:rPr>
          <w:rFonts w:cs="Times New Roman"/>
        </w:rPr>
        <w:t>Európai Unió jogrendszere.</w:t>
      </w:r>
    </w:p>
    <w:p w:rsidR="001D55D8" w:rsidRPr="001D55D8" w:rsidRDefault="001D55D8" w:rsidP="001D55D8">
      <w:pPr>
        <w:spacing w:after="0"/>
        <w:ind w:left="851"/>
        <w:rPr>
          <w:rFonts w:cs="Times New Roman"/>
        </w:rPr>
      </w:pPr>
      <w:r w:rsidRPr="001D55D8">
        <w:rPr>
          <w:rFonts w:cs="Times New Roman"/>
        </w:rPr>
        <w:t xml:space="preserve">2002 </w:t>
      </w:r>
      <w:proofErr w:type="spellStart"/>
      <w:r w:rsidRPr="001D55D8">
        <w:rPr>
          <w:rFonts w:cs="Times New Roman"/>
        </w:rPr>
        <w:t>Liszaboni</w:t>
      </w:r>
      <w:proofErr w:type="spellEnd"/>
      <w:r w:rsidRPr="001D55D8">
        <w:rPr>
          <w:rFonts w:cs="Times New Roman"/>
        </w:rPr>
        <w:t xml:space="preserve"> - szerződés.</w:t>
      </w:r>
    </w:p>
    <w:p w:rsidR="001D55D8" w:rsidRPr="001D55D8" w:rsidRDefault="001D55D8" w:rsidP="001D55D8">
      <w:pPr>
        <w:spacing w:after="0"/>
        <w:ind w:left="851"/>
        <w:rPr>
          <w:rFonts w:cs="Times New Roman"/>
        </w:rPr>
      </w:pPr>
      <w:r w:rsidRPr="001D55D8">
        <w:rPr>
          <w:rFonts w:cs="Times New Roman"/>
        </w:rPr>
        <w:t>Az EASA szerepe, tevékenysége.</w:t>
      </w:r>
    </w:p>
    <w:p w:rsidR="001D55D8" w:rsidRPr="001D55D8" w:rsidRDefault="001D55D8" w:rsidP="001D55D8">
      <w:pPr>
        <w:spacing w:after="0"/>
        <w:ind w:left="851"/>
        <w:rPr>
          <w:rFonts w:cs="Times New Roman"/>
        </w:rPr>
      </w:pPr>
      <w:r w:rsidRPr="001D55D8">
        <w:rPr>
          <w:rFonts w:cs="Times New Roman"/>
        </w:rPr>
        <w:t>A tagállamok szerepe.</w:t>
      </w:r>
    </w:p>
    <w:p w:rsidR="001D55D8" w:rsidRPr="001D55D8" w:rsidRDefault="001D55D8" w:rsidP="001D55D8">
      <w:pPr>
        <w:spacing w:after="0"/>
        <w:ind w:left="851"/>
        <w:rPr>
          <w:rFonts w:cs="Times New Roman"/>
        </w:rPr>
      </w:pPr>
      <w:r w:rsidRPr="001D55D8">
        <w:rPr>
          <w:rFonts w:cs="Times New Roman"/>
        </w:rPr>
        <w:t>A 216/2008. EK rendelet a repülés biztonságról és a környezetvédelemről, alap rendelet.</w:t>
      </w:r>
    </w:p>
    <w:p w:rsidR="001D55D8" w:rsidRPr="001D55D8" w:rsidRDefault="001D55D8" w:rsidP="001D55D8">
      <w:pPr>
        <w:spacing w:after="0"/>
        <w:ind w:left="851"/>
        <w:rPr>
          <w:rFonts w:cs="Times New Roman"/>
        </w:rPr>
      </w:pPr>
      <w:r w:rsidRPr="001D55D8">
        <w:rPr>
          <w:rFonts w:cs="Times New Roman"/>
        </w:rPr>
        <w:t xml:space="preserve">A 748/2012. EK rendelet a kezdeti </w:t>
      </w:r>
      <w:proofErr w:type="spellStart"/>
      <w:r w:rsidRPr="001D55D8">
        <w:rPr>
          <w:rFonts w:cs="Times New Roman"/>
        </w:rPr>
        <w:t>légialkalmasságról</w:t>
      </w:r>
      <w:proofErr w:type="spellEnd"/>
      <w:r w:rsidRPr="001D55D8">
        <w:rPr>
          <w:rFonts w:cs="Times New Roman"/>
        </w:rPr>
        <w:t>.</w:t>
      </w:r>
    </w:p>
    <w:p w:rsidR="001D55D8" w:rsidRPr="001D55D8" w:rsidRDefault="001D55D8" w:rsidP="001D55D8">
      <w:pPr>
        <w:spacing w:after="0"/>
        <w:ind w:left="851"/>
        <w:rPr>
          <w:rFonts w:cs="Times New Roman"/>
        </w:rPr>
      </w:pPr>
      <w:r w:rsidRPr="001D55D8">
        <w:rPr>
          <w:rFonts w:cs="Times New Roman"/>
        </w:rPr>
        <w:lastRenderedPageBreak/>
        <w:t xml:space="preserve">A 1321/2014. EK rendelet a folyamatos </w:t>
      </w:r>
      <w:proofErr w:type="spellStart"/>
      <w:r w:rsidRPr="001D55D8">
        <w:rPr>
          <w:rFonts w:cs="Times New Roman"/>
        </w:rPr>
        <w:t>légialkalmasság</w:t>
      </w:r>
      <w:proofErr w:type="spellEnd"/>
      <w:r w:rsidRPr="001D55D8">
        <w:rPr>
          <w:rFonts w:cs="Times New Roman"/>
        </w:rPr>
        <w:t xml:space="preserve"> fenntartásáról.</w:t>
      </w:r>
    </w:p>
    <w:p w:rsidR="00482691" w:rsidRDefault="001D55D8" w:rsidP="001D55D8">
      <w:pPr>
        <w:spacing w:after="0"/>
        <w:ind w:left="851"/>
      </w:pPr>
      <w:r w:rsidRPr="001D55D8">
        <w:rPr>
          <w:rFonts w:cs="Times New Roman"/>
        </w:rPr>
        <w:t>EASA kapcsolat más légügyi hatóságokkal.</w:t>
      </w:r>
    </w:p>
    <w:p w:rsidR="00482691" w:rsidRPr="00644690" w:rsidRDefault="00482691" w:rsidP="00482691">
      <w:pPr>
        <w:tabs>
          <w:tab w:val="left" w:pos="1418"/>
          <w:tab w:val="right" w:pos="9072"/>
        </w:tabs>
        <w:spacing w:after="0"/>
        <w:ind w:left="851"/>
      </w:pPr>
    </w:p>
    <w:p w:rsidR="00482691" w:rsidRDefault="001D55D8" w:rsidP="00482691">
      <w:pPr>
        <w:pStyle w:val="Listaszerbekezds"/>
        <w:numPr>
          <w:ilvl w:val="2"/>
          <w:numId w:val="8"/>
        </w:numPr>
        <w:tabs>
          <w:tab w:val="left" w:pos="1701"/>
          <w:tab w:val="right" w:pos="9072"/>
        </w:tabs>
        <w:spacing w:after="0"/>
        <w:ind w:left="993" w:hanging="426"/>
        <w:rPr>
          <w:b/>
          <w:i/>
        </w:rPr>
      </w:pPr>
      <w:r w:rsidRPr="001D55D8">
        <w:rPr>
          <w:b/>
          <w:i/>
        </w:rPr>
        <w:t>Tanúsító személyek – karbantartás</w:t>
      </w:r>
      <w:r w:rsidR="00266C54" w:rsidRPr="00266C54">
        <w:rPr>
          <w:b/>
          <w:i/>
        </w:rPr>
        <w:t xml:space="preserve"> </w:t>
      </w:r>
      <w:r w:rsidR="00482691" w:rsidRPr="00644690">
        <w:rPr>
          <w:b/>
          <w:i/>
        </w:rPr>
        <w:tab/>
        <w:t>…</w:t>
      </w:r>
      <w:r w:rsidR="00482691">
        <w:rPr>
          <w:b/>
          <w:i/>
        </w:rPr>
        <w:t xml:space="preserve"> ó</w:t>
      </w:r>
      <w:r w:rsidR="00482691" w:rsidRPr="00644690">
        <w:rPr>
          <w:b/>
          <w:i/>
        </w:rPr>
        <w:t>ra/</w:t>
      </w:r>
      <w:r>
        <w:rPr>
          <w:b/>
          <w:i/>
        </w:rPr>
        <w:t>4</w:t>
      </w:r>
      <w:r w:rsidR="00482691" w:rsidRPr="00644690">
        <w:rPr>
          <w:b/>
          <w:i/>
        </w:rPr>
        <w:t xml:space="preserve"> óra</w:t>
      </w:r>
    </w:p>
    <w:p w:rsidR="001D55D8" w:rsidRPr="001D55D8" w:rsidRDefault="001D55D8" w:rsidP="001D55D8">
      <w:pPr>
        <w:spacing w:after="0"/>
        <w:ind w:left="851"/>
        <w:rPr>
          <w:rFonts w:cs="Times New Roman"/>
        </w:rPr>
      </w:pPr>
      <w:r w:rsidRPr="001D55D8">
        <w:rPr>
          <w:rFonts w:cs="Times New Roman"/>
        </w:rPr>
        <w:t>Tanúsítói kategóriák: A, B1, B2, B3, C, és jogosultságaik.</w:t>
      </w:r>
    </w:p>
    <w:p w:rsidR="001D55D8" w:rsidRPr="001D55D8" w:rsidRDefault="001D55D8" w:rsidP="001D55D8">
      <w:pPr>
        <w:spacing w:after="0"/>
        <w:ind w:left="851"/>
        <w:rPr>
          <w:rFonts w:cs="Times New Roman"/>
        </w:rPr>
      </w:pPr>
      <w:r w:rsidRPr="001D55D8">
        <w:rPr>
          <w:rFonts w:cs="Times New Roman"/>
        </w:rPr>
        <w:t>Tanúsítói engedély megszerzésének feltételei.</w:t>
      </w:r>
    </w:p>
    <w:p w:rsidR="001D55D8" w:rsidRPr="001D55D8" w:rsidRDefault="001D55D8" w:rsidP="001D55D8">
      <w:pPr>
        <w:spacing w:after="0"/>
        <w:ind w:left="851"/>
        <w:rPr>
          <w:rFonts w:cs="Times New Roman"/>
        </w:rPr>
      </w:pPr>
      <w:r w:rsidRPr="001D55D8">
        <w:rPr>
          <w:rFonts w:cs="Times New Roman"/>
        </w:rPr>
        <w:t>Tanúsítói engedély kiadása, meghosszabbítása, visszavonása.</w:t>
      </w:r>
    </w:p>
    <w:p w:rsidR="001D55D8" w:rsidRPr="001D55D8" w:rsidRDefault="001D55D8" w:rsidP="001D55D8">
      <w:pPr>
        <w:spacing w:after="0"/>
        <w:ind w:left="851"/>
        <w:rPr>
          <w:rFonts w:cs="Times New Roman"/>
        </w:rPr>
      </w:pPr>
      <w:r w:rsidRPr="001D55D8">
        <w:rPr>
          <w:rFonts w:cs="Times New Roman"/>
        </w:rPr>
        <w:t>Alapismereti követelmények.</w:t>
      </w:r>
    </w:p>
    <w:p w:rsidR="001D55D8" w:rsidRPr="001D55D8" w:rsidRDefault="001D55D8" w:rsidP="001D55D8">
      <w:pPr>
        <w:spacing w:after="0"/>
        <w:ind w:left="851"/>
        <w:rPr>
          <w:rFonts w:cs="Times New Roman"/>
        </w:rPr>
      </w:pPr>
      <w:r w:rsidRPr="001D55D8">
        <w:rPr>
          <w:rFonts w:cs="Times New Roman"/>
        </w:rPr>
        <w:t>Szakmai tapasztalati követelmények.</w:t>
      </w:r>
    </w:p>
    <w:p w:rsidR="001D55D8" w:rsidRPr="001D55D8" w:rsidRDefault="001D55D8" w:rsidP="001D55D8">
      <w:pPr>
        <w:spacing w:after="0"/>
        <w:ind w:left="851"/>
        <w:rPr>
          <w:rFonts w:cs="Times New Roman"/>
        </w:rPr>
      </w:pPr>
      <w:r w:rsidRPr="001D55D8">
        <w:rPr>
          <w:rFonts w:cs="Times New Roman"/>
        </w:rPr>
        <w:t>Típusképzés.</w:t>
      </w:r>
    </w:p>
    <w:p w:rsidR="001D55D8" w:rsidRPr="001D55D8" w:rsidRDefault="001D55D8" w:rsidP="001D55D8">
      <w:pPr>
        <w:spacing w:after="0"/>
        <w:ind w:left="851"/>
        <w:rPr>
          <w:rFonts w:cs="Times New Roman"/>
        </w:rPr>
      </w:pPr>
      <w:r w:rsidRPr="001D55D8">
        <w:rPr>
          <w:rFonts w:cs="Times New Roman"/>
        </w:rPr>
        <w:t>Hatósági eljárások.</w:t>
      </w:r>
    </w:p>
    <w:p w:rsidR="001D55D8" w:rsidRPr="001D55D8" w:rsidRDefault="001D55D8" w:rsidP="001D55D8">
      <w:pPr>
        <w:spacing w:after="0"/>
        <w:ind w:left="851"/>
        <w:rPr>
          <w:rFonts w:cs="Times New Roman"/>
        </w:rPr>
      </w:pPr>
      <w:r w:rsidRPr="001D55D8">
        <w:rPr>
          <w:rFonts w:cs="Times New Roman"/>
        </w:rPr>
        <w:t>Nemzeti szakképzések elismerése.</w:t>
      </w:r>
    </w:p>
    <w:p w:rsidR="001D55D8" w:rsidRPr="001D55D8" w:rsidRDefault="001D55D8" w:rsidP="001D55D8">
      <w:pPr>
        <w:spacing w:after="0"/>
        <w:ind w:left="851"/>
        <w:rPr>
          <w:rFonts w:cs="Times New Roman"/>
        </w:rPr>
      </w:pPr>
      <w:r w:rsidRPr="001D55D8">
        <w:rPr>
          <w:rFonts w:cs="Times New Roman"/>
        </w:rPr>
        <w:t>Megkövetelt alapismeretek:</w:t>
      </w:r>
    </w:p>
    <w:p w:rsidR="001D55D8" w:rsidRPr="001D55D8" w:rsidRDefault="001D55D8" w:rsidP="001D55D8">
      <w:pPr>
        <w:spacing w:after="0"/>
        <w:ind w:left="851"/>
        <w:rPr>
          <w:rFonts w:cs="Times New Roman"/>
        </w:rPr>
      </w:pPr>
      <w:r w:rsidRPr="001D55D8">
        <w:rPr>
          <w:rFonts w:cs="Times New Roman"/>
        </w:rPr>
        <w:t>Ismeretszintek.</w:t>
      </w:r>
    </w:p>
    <w:p w:rsidR="001D55D8" w:rsidRPr="001D55D8" w:rsidRDefault="001D55D8" w:rsidP="001D55D8">
      <w:pPr>
        <w:spacing w:after="0"/>
        <w:ind w:left="851"/>
        <w:rPr>
          <w:rFonts w:cs="Times New Roman"/>
        </w:rPr>
      </w:pPr>
      <w:r w:rsidRPr="001D55D8">
        <w:rPr>
          <w:rFonts w:cs="Times New Roman"/>
        </w:rPr>
        <w:t>Tantárgyi modulok.</w:t>
      </w:r>
    </w:p>
    <w:p w:rsidR="001D55D8" w:rsidRPr="001D55D8" w:rsidRDefault="001D55D8" w:rsidP="001D55D8">
      <w:pPr>
        <w:spacing w:after="0"/>
        <w:ind w:left="851"/>
        <w:rPr>
          <w:rFonts w:cs="Times New Roman"/>
        </w:rPr>
      </w:pPr>
      <w:r w:rsidRPr="001D55D8">
        <w:rPr>
          <w:rFonts w:cs="Times New Roman"/>
        </w:rPr>
        <w:t>Alapvizsgaszabvány.</w:t>
      </w:r>
    </w:p>
    <w:p w:rsidR="001D55D8" w:rsidRPr="001D55D8" w:rsidRDefault="001D55D8" w:rsidP="001D55D8">
      <w:pPr>
        <w:spacing w:after="0"/>
        <w:ind w:left="851"/>
        <w:rPr>
          <w:rFonts w:cs="Times New Roman"/>
        </w:rPr>
      </w:pPr>
      <w:r w:rsidRPr="001D55D8">
        <w:rPr>
          <w:rFonts w:cs="Times New Roman"/>
        </w:rPr>
        <w:t>Típus tanfolyam és vizsga.</w:t>
      </w:r>
    </w:p>
    <w:p w:rsidR="00482691" w:rsidRDefault="001D55D8" w:rsidP="001D55D8">
      <w:pPr>
        <w:spacing w:after="0"/>
        <w:ind w:left="851"/>
      </w:pPr>
      <w:r w:rsidRPr="001D55D8">
        <w:rPr>
          <w:rFonts w:cs="Times New Roman"/>
        </w:rPr>
        <w:t>Légijármű-karbantartói engedély.</w:t>
      </w:r>
    </w:p>
    <w:p w:rsidR="00482691" w:rsidRPr="002A1C54" w:rsidRDefault="00482691" w:rsidP="00482691">
      <w:pPr>
        <w:tabs>
          <w:tab w:val="left" w:pos="1418"/>
          <w:tab w:val="right" w:pos="9072"/>
        </w:tabs>
        <w:spacing w:after="0"/>
        <w:ind w:left="851"/>
      </w:pPr>
    </w:p>
    <w:p w:rsidR="00482691" w:rsidRDefault="001D55D8" w:rsidP="00482691">
      <w:pPr>
        <w:pStyle w:val="Listaszerbekezds"/>
        <w:numPr>
          <w:ilvl w:val="2"/>
          <w:numId w:val="8"/>
        </w:numPr>
        <w:tabs>
          <w:tab w:val="left" w:pos="1701"/>
          <w:tab w:val="right" w:pos="9072"/>
        </w:tabs>
        <w:spacing w:after="0"/>
        <w:ind w:left="993" w:hanging="426"/>
        <w:rPr>
          <w:b/>
          <w:i/>
        </w:rPr>
      </w:pPr>
      <w:r w:rsidRPr="001D55D8">
        <w:rPr>
          <w:b/>
          <w:i/>
        </w:rPr>
        <w:t>Jóváhagyott karbantartó szervezetek</w:t>
      </w:r>
      <w:r w:rsidR="00482691" w:rsidRPr="00644690">
        <w:rPr>
          <w:b/>
          <w:i/>
        </w:rPr>
        <w:tab/>
        <w:t>…</w:t>
      </w:r>
      <w:r w:rsidR="00482691">
        <w:rPr>
          <w:b/>
          <w:i/>
        </w:rPr>
        <w:t xml:space="preserve"> ó</w:t>
      </w:r>
      <w:r w:rsidR="00482691" w:rsidRPr="00644690">
        <w:rPr>
          <w:b/>
          <w:i/>
        </w:rPr>
        <w:t>ra/</w:t>
      </w:r>
      <w:r>
        <w:rPr>
          <w:b/>
          <w:i/>
        </w:rPr>
        <w:t>4</w:t>
      </w:r>
      <w:r w:rsidR="00482691" w:rsidRPr="00644690">
        <w:rPr>
          <w:b/>
          <w:i/>
        </w:rPr>
        <w:t xml:space="preserve"> óra</w:t>
      </w:r>
    </w:p>
    <w:p w:rsidR="001D55D8" w:rsidRPr="001D55D8" w:rsidRDefault="001D55D8" w:rsidP="001D55D8">
      <w:pPr>
        <w:spacing w:after="0"/>
        <w:ind w:left="851"/>
        <w:rPr>
          <w:rFonts w:cs="Times New Roman"/>
        </w:rPr>
      </w:pPr>
      <w:r w:rsidRPr="001D55D8">
        <w:rPr>
          <w:rFonts w:cs="Times New Roman"/>
        </w:rPr>
        <w:t>Jóváhagyott karbantartó szervezet követelményei:</w:t>
      </w:r>
    </w:p>
    <w:p w:rsidR="001D55D8" w:rsidRPr="001D55D8" w:rsidRDefault="001D55D8" w:rsidP="001D55D8">
      <w:pPr>
        <w:spacing w:after="0"/>
        <w:ind w:left="851"/>
        <w:rPr>
          <w:rFonts w:cs="Times New Roman"/>
        </w:rPr>
      </w:pPr>
      <w:r w:rsidRPr="001D55D8">
        <w:rPr>
          <w:rFonts w:cs="Times New Roman"/>
        </w:rPr>
        <w:t>Létesítményekkel szembeni követelmények.</w:t>
      </w:r>
    </w:p>
    <w:p w:rsidR="001D55D8" w:rsidRPr="001D55D8" w:rsidRDefault="001D55D8" w:rsidP="001D55D8">
      <w:pPr>
        <w:spacing w:after="0"/>
        <w:ind w:left="851"/>
        <w:rPr>
          <w:rFonts w:cs="Times New Roman"/>
        </w:rPr>
      </w:pPr>
      <w:r w:rsidRPr="001D55D8">
        <w:rPr>
          <w:rFonts w:cs="Times New Roman"/>
        </w:rPr>
        <w:t>Személyi feltételek.</w:t>
      </w:r>
    </w:p>
    <w:p w:rsidR="001D55D8" w:rsidRPr="001D55D8" w:rsidRDefault="001D55D8" w:rsidP="001D55D8">
      <w:pPr>
        <w:spacing w:after="0"/>
        <w:ind w:left="851"/>
        <w:rPr>
          <w:rFonts w:cs="Times New Roman"/>
        </w:rPr>
      </w:pPr>
      <w:r w:rsidRPr="001D55D8">
        <w:rPr>
          <w:rFonts w:cs="Times New Roman"/>
        </w:rPr>
        <w:t>Felszerelések, szerszámok, anyagok.</w:t>
      </w:r>
    </w:p>
    <w:p w:rsidR="001D55D8" w:rsidRPr="001D55D8" w:rsidRDefault="001D55D8" w:rsidP="001D55D8">
      <w:pPr>
        <w:spacing w:after="0"/>
        <w:ind w:left="851"/>
        <w:rPr>
          <w:rFonts w:cs="Times New Roman"/>
        </w:rPr>
      </w:pPr>
      <w:r w:rsidRPr="001D55D8">
        <w:rPr>
          <w:rFonts w:cs="Times New Roman"/>
        </w:rPr>
        <w:t>Komponensek átvétele.</w:t>
      </w:r>
    </w:p>
    <w:p w:rsidR="001D55D8" w:rsidRPr="001D55D8" w:rsidRDefault="001D55D8" w:rsidP="001D55D8">
      <w:pPr>
        <w:spacing w:after="0"/>
        <w:ind w:left="851"/>
        <w:rPr>
          <w:rFonts w:cs="Times New Roman"/>
        </w:rPr>
      </w:pPr>
      <w:r w:rsidRPr="001D55D8">
        <w:rPr>
          <w:rFonts w:cs="Times New Roman"/>
        </w:rPr>
        <w:t>Karbantartási dokumentációk.</w:t>
      </w:r>
    </w:p>
    <w:p w:rsidR="001D55D8" w:rsidRPr="001D55D8" w:rsidRDefault="001D55D8" w:rsidP="001D55D8">
      <w:pPr>
        <w:spacing w:after="0"/>
        <w:ind w:left="851"/>
        <w:rPr>
          <w:rFonts w:cs="Times New Roman"/>
        </w:rPr>
      </w:pPr>
      <w:r w:rsidRPr="001D55D8">
        <w:rPr>
          <w:rFonts w:cs="Times New Roman"/>
        </w:rPr>
        <w:t>Karbantartás tanúsítása.</w:t>
      </w:r>
    </w:p>
    <w:p w:rsidR="001D55D8" w:rsidRPr="001D55D8" w:rsidRDefault="001D55D8" w:rsidP="001D55D8">
      <w:pPr>
        <w:spacing w:after="0"/>
        <w:ind w:left="851"/>
        <w:rPr>
          <w:rFonts w:cs="Times New Roman"/>
        </w:rPr>
      </w:pPr>
      <w:r w:rsidRPr="001D55D8">
        <w:rPr>
          <w:rFonts w:cs="Times New Roman"/>
        </w:rPr>
        <w:t>Karbantartási nyilvántartások.</w:t>
      </w:r>
    </w:p>
    <w:p w:rsidR="001D55D8" w:rsidRPr="001D55D8" w:rsidRDefault="001D55D8" w:rsidP="001D55D8">
      <w:pPr>
        <w:spacing w:after="0"/>
        <w:ind w:left="851"/>
        <w:rPr>
          <w:rFonts w:cs="Times New Roman"/>
        </w:rPr>
      </w:pPr>
      <w:r w:rsidRPr="001D55D8">
        <w:rPr>
          <w:rFonts w:cs="Times New Roman"/>
        </w:rPr>
        <w:t>Események bejelentése.</w:t>
      </w:r>
    </w:p>
    <w:p w:rsidR="001D55D8" w:rsidRPr="001D55D8" w:rsidRDefault="001D55D8" w:rsidP="001D55D8">
      <w:pPr>
        <w:spacing w:after="0"/>
        <w:ind w:left="851"/>
        <w:rPr>
          <w:rFonts w:cs="Times New Roman"/>
        </w:rPr>
      </w:pPr>
      <w:r w:rsidRPr="001D55D8">
        <w:rPr>
          <w:rFonts w:cs="Times New Roman"/>
        </w:rPr>
        <w:t>Biztonság és minőségpolitika, karbantartási eljárások és minőségbiztosítási rendszer.</w:t>
      </w:r>
    </w:p>
    <w:p w:rsidR="001D55D8" w:rsidRPr="001D55D8" w:rsidRDefault="001D55D8" w:rsidP="001D55D8">
      <w:pPr>
        <w:spacing w:after="0"/>
        <w:ind w:left="851"/>
        <w:rPr>
          <w:rFonts w:cs="Times New Roman"/>
        </w:rPr>
      </w:pPr>
      <w:r w:rsidRPr="001D55D8">
        <w:rPr>
          <w:rFonts w:cs="Times New Roman"/>
        </w:rPr>
        <w:t>Karbantartó szervezet kézikönyve (MOE).</w:t>
      </w:r>
    </w:p>
    <w:p w:rsidR="001D55D8" w:rsidRPr="001D55D8" w:rsidRDefault="001D55D8" w:rsidP="001D55D8">
      <w:pPr>
        <w:spacing w:after="0"/>
        <w:ind w:left="851"/>
        <w:rPr>
          <w:rFonts w:cs="Times New Roman"/>
        </w:rPr>
      </w:pPr>
      <w:r w:rsidRPr="001D55D8">
        <w:rPr>
          <w:rFonts w:cs="Times New Roman"/>
        </w:rPr>
        <w:t>Szervezet jogosultságai.</w:t>
      </w:r>
    </w:p>
    <w:p w:rsidR="001D55D8" w:rsidRPr="001D55D8" w:rsidRDefault="001D55D8" w:rsidP="001D55D8">
      <w:pPr>
        <w:spacing w:after="0"/>
        <w:ind w:left="851"/>
        <w:rPr>
          <w:rFonts w:cs="Times New Roman"/>
        </w:rPr>
      </w:pPr>
      <w:r w:rsidRPr="001D55D8">
        <w:rPr>
          <w:rFonts w:cs="Times New Roman"/>
        </w:rPr>
        <w:t>Hatósági eljárások.</w:t>
      </w:r>
    </w:p>
    <w:p w:rsidR="00482691" w:rsidRDefault="001D55D8" w:rsidP="001D55D8">
      <w:pPr>
        <w:spacing w:after="0"/>
        <w:ind w:left="851"/>
      </w:pPr>
      <w:r w:rsidRPr="001D55D8">
        <w:rPr>
          <w:rFonts w:cs="Times New Roman"/>
        </w:rPr>
        <w:t>Üzemképességi bizonyítvány (EASA FORM 1) használata karbantartáshoz.</w:t>
      </w:r>
    </w:p>
    <w:p w:rsidR="00482691" w:rsidRPr="002A1C54" w:rsidRDefault="00482691" w:rsidP="00482691">
      <w:pPr>
        <w:tabs>
          <w:tab w:val="left" w:pos="1418"/>
          <w:tab w:val="right" w:pos="9072"/>
        </w:tabs>
        <w:spacing w:after="0"/>
        <w:ind w:left="851"/>
      </w:pPr>
    </w:p>
    <w:p w:rsidR="00482691" w:rsidRDefault="001D55D8" w:rsidP="00482691">
      <w:pPr>
        <w:pStyle w:val="Listaszerbekezds"/>
        <w:numPr>
          <w:ilvl w:val="2"/>
          <w:numId w:val="8"/>
        </w:numPr>
        <w:tabs>
          <w:tab w:val="left" w:pos="1701"/>
          <w:tab w:val="right" w:pos="9072"/>
        </w:tabs>
        <w:spacing w:after="0"/>
        <w:ind w:left="993" w:hanging="426"/>
        <w:rPr>
          <w:b/>
          <w:i/>
        </w:rPr>
      </w:pPr>
      <w:r w:rsidRPr="001D55D8">
        <w:rPr>
          <w:b/>
          <w:i/>
        </w:rPr>
        <w:t>EU-OPS – Kereskedelmi célú légi fuvarozás</w:t>
      </w:r>
      <w:r w:rsidR="00482691" w:rsidRPr="00644690">
        <w:rPr>
          <w:b/>
          <w:i/>
        </w:rPr>
        <w:tab/>
        <w:t>…</w:t>
      </w:r>
      <w:r w:rsidR="00482691">
        <w:rPr>
          <w:b/>
          <w:i/>
        </w:rPr>
        <w:t xml:space="preserve"> ó</w:t>
      </w:r>
      <w:r w:rsidR="00482691" w:rsidRPr="00644690">
        <w:rPr>
          <w:b/>
          <w:i/>
        </w:rPr>
        <w:t>ra/</w:t>
      </w:r>
      <w:r>
        <w:rPr>
          <w:b/>
          <w:i/>
        </w:rPr>
        <w:t>5</w:t>
      </w:r>
      <w:r w:rsidR="00482691" w:rsidRPr="00644690">
        <w:rPr>
          <w:b/>
          <w:i/>
        </w:rPr>
        <w:t xml:space="preserve"> óra</w:t>
      </w:r>
    </w:p>
    <w:p w:rsidR="001D55D8" w:rsidRPr="001D55D8" w:rsidRDefault="001D55D8" w:rsidP="001D55D8">
      <w:pPr>
        <w:tabs>
          <w:tab w:val="left" w:pos="1418"/>
          <w:tab w:val="right" w:pos="9072"/>
        </w:tabs>
        <w:spacing w:after="0"/>
        <w:ind w:left="851"/>
        <w:rPr>
          <w:rFonts w:cs="Times New Roman"/>
        </w:rPr>
      </w:pPr>
      <w:r w:rsidRPr="001D55D8">
        <w:rPr>
          <w:rFonts w:cs="Times New Roman"/>
        </w:rPr>
        <w:t>Légijármű-üzemeltetői bizonyítványok.</w:t>
      </w:r>
    </w:p>
    <w:p w:rsidR="001D55D8" w:rsidRPr="001D55D8" w:rsidRDefault="001D55D8" w:rsidP="001D55D8">
      <w:pPr>
        <w:tabs>
          <w:tab w:val="left" w:pos="1418"/>
          <w:tab w:val="right" w:pos="9072"/>
        </w:tabs>
        <w:spacing w:after="0"/>
        <w:ind w:left="851"/>
        <w:rPr>
          <w:rFonts w:cs="Times New Roman"/>
        </w:rPr>
      </w:pPr>
      <w:r w:rsidRPr="001D55D8">
        <w:rPr>
          <w:rFonts w:cs="Times New Roman"/>
        </w:rPr>
        <w:t>Az üzemeltető kötelességei.</w:t>
      </w:r>
    </w:p>
    <w:p w:rsidR="001D55D8" w:rsidRPr="001D55D8" w:rsidRDefault="001D55D8" w:rsidP="001D55D8">
      <w:pPr>
        <w:tabs>
          <w:tab w:val="left" w:pos="1418"/>
          <w:tab w:val="right" w:pos="9072"/>
        </w:tabs>
        <w:spacing w:after="0"/>
        <w:ind w:left="851"/>
        <w:rPr>
          <w:rFonts w:cs="Times New Roman"/>
        </w:rPr>
      </w:pPr>
      <w:r w:rsidRPr="001D55D8">
        <w:rPr>
          <w:rFonts w:cs="Times New Roman"/>
        </w:rPr>
        <w:t>A légi járműn tartandó dokumentumok.</w:t>
      </w:r>
    </w:p>
    <w:p w:rsidR="00482691" w:rsidRDefault="001D55D8" w:rsidP="001D55D8">
      <w:pPr>
        <w:tabs>
          <w:tab w:val="left" w:pos="1418"/>
          <w:tab w:val="right" w:pos="9072"/>
        </w:tabs>
        <w:spacing w:after="0"/>
        <w:ind w:left="851"/>
        <w:rPr>
          <w:rFonts w:cs="Times New Roman"/>
        </w:rPr>
      </w:pPr>
      <w:r w:rsidRPr="001D55D8">
        <w:rPr>
          <w:rFonts w:cs="Times New Roman"/>
        </w:rPr>
        <w:t>A légi járművön feltüntetendő jelzések (jelölések).</w:t>
      </w:r>
    </w:p>
    <w:p w:rsidR="00482691" w:rsidRPr="002A1C54" w:rsidRDefault="00482691" w:rsidP="00482691">
      <w:pPr>
        <w:tabs>
          <w:tab w:val="left" w:pos="1418"/>
          <w:tab w:val="right" w:pos="9072"/>
        </w:tabs>
        <w:spacing w:after="0"/>
        <w:ind w:left="851"/>
      </w:pPr>
    </w:p>
    <w:p w:rsidR="00482691" w:rsidRPr="00644690" w:rsidRDefault="001D55D8" w:rsidP="00482691">
      <w:pPr>
        <w:pStyle w:val="Listaszerbekezds"/>
        <w:numPr>
          <w:ilvl w:val="2"/>
          <w:numId w:val="8"/>
        </w:numPr>
        <w:tabs>
          <w:tab w:val="left" w:pos="1701"/>
          <w:tab w:val="right" w:pos="9072"/>
        </w:tabs>
        <w:spacing w:after="0"/>
        <w:ind w:left="993" w:hanging="426"/>
        <w:rPr>
          <w:rFonts w:cs="Times New Roman"/>
          <w:b/>
          <w:i/>
        </w:rPr>
      </w:pPr>
      <w:r w:rsidRPr="001D55D8">
        <w:rPr>
          <w:b/>
          <w:i/>
        </w:rPr>
        <w:t>Légi járművek tanúsítása</w:t>
      </w:r>
      <w:r w:rsidR="00482691" w:rsidRPr="00644690">
        <w:rPr>
          <w:b/>
          <w:i/>
        </w:rPr>
        <w:tab/>
        <w:t>…</w:t>
      </w:r>
      <w:r w:rsidR="00482691">
        <w:rPr>
          <w:b/>
          <w:i/>
        </w:rPr>
        <w:t xml:space="preserve"> ó</w:t>
      </w:r>
      <w:r w:rsidR="00482691" w:rsidRPr="00644690">
        <w:rPr>
          <w:b/>
          <w:i/>
        </w:rPr>
        <w:t>ra/</w:t>
      </w:r>
      <w:r w:rsidR="00AC09A5">
        <w:rPr>
          <w:b/>
          <w:i/>
        </w:rPr>
        <w:t>5</w:t>
      </w:r>
      <w:r w:rsidR="00482691" w:rsidRPr="00644690">
        <w:rPr>
          <w:b/>
          <w:i/>
        </w:rPr>
        <w:t xml:space="preserve"> óra</w:t>
      </w:r>
    </w:p>
    <w:p w:rsidR="001D55D8" w:rsidRPr="001D55D8" w:rsidRDefault="001D55D8" w:rsidP="001D55D8">
      <w:pPr>
        <w:spacing w:after="0"/>
        <w:ind w:left="851"/>
        <w:rPr>
          <w:rFonts w:cs="Times New Roman"/>
        </w:rPr>
      </w:pPr>
      <w:r w:rsidRPr="001D55D8">
        <w:rPr>
          <w:rFonts w:cs="Times New Roman"/>
        </w:rPr>
        <w:t>Általánosságok:</w:t>
      </w:r>
    </w:p>
    <w:p w:rsidR="001D55D8" w:rsidRPr="001D55D8" w:rsidRDefault="001D55D8" w:rsidP="001D55D8">
      <w:pPr>
        <w:spacing w:after="0"/>
        <w:ind w:left="851"/>
        <w:rPr>
          <w:rFonts w:cs="Times New Roman"/>
        </w:rPr>
      </w:pPr>
      <w:r w:rsidRPr="001D55D8">
        <w:rPr>
          <w:rFonts w:cs="Times New Roman"/>
        </w:rPr>
        <w:t>Tanúsítási szabályok: pl. EACS 23/25/27/29.</w:t>
      </w:r>
    </w:p>
    <w:p w:rsidR="001D55D8" w:rsidRPr="001D55D8" w:rsidRDefault="001D55D8" w:rsidP="001D55D8">
      <w:pPr>
        <w:spacing w:after="0"/>
        <w:ind w:left="851"/>
        <w:rPr>
          <w:rFonts w:cs="Times New Roman"/>
        </w:rPr>
      </w:pPr>
      <w:r w:rsidRPr="001D55D8">
        <w:rPr>
          <w:rFonts w:cs="Times New Roman"/>
        </w:rPr>
        <w:t>748/2012. EK rendelet.</w:t>
      </w:r>
    </w:p>
    <w:p w:rsidR="001D55D8" w:rsidRPr="001D55D8" w:rsidRDefault="001D55D8" w:rsidP="001D55D8">
      <w:pPr>
        <w:spacing w:after="0"/>
        <w:ind w:left="851"/>
        <w:rPr>
          <w:rFonts w:cs="Times New Roman"/>
        </w:rPr>
      </w:pPr>
      <w:proofErr w:type="spellStart"/>
      <w:r w:rsidRPr="001D55D8">
        <w:rPr>
          <w:rFonts w:cs="Times New Roman"/>
        </w:rPr>
        <w:t>Típusalkalmassági</w:t>
      </w:r>
      <w:proofErr w:type="spellEnd"/>
      <w:r w:rsidRPr="001D55D8">
        <w:rPr>
          <w:rFonts w:cs="Times New Roman"/>
        </w:rPr>
        <w:t xml:space="preserve"> bizonyítvány.</w:t>
      </w:r>
    </w:p>
    <w:p w:rsidR="001D55D8" w:rsidRPr="001D55D8" w:rsidRDefault="001D55D8" w:rsidP="001D55D8">
      <w:pPr>
        <w:spacing w:after="0"/>
        <w:ind w:left="851"/>
        <w:rPr>
          <w:rFonts w:cs="Times New Roman"/>
        </w:rPr>
      </w:pPr>
      <w:r w:rsidRPr="001D55D8">
        <w:rPr>
          <w:rFonts w:cs="Times New Roman"/>
        </w:rPr>
        <w:t xml:space="preserve">Kiegészítő </w:t>
      </w:r>
      <w:proofErr w:type="spellStart"/>
      <w:r w:rsidRPr="001D55D8">
        <w:rPr>
          <w:rFonts w:cs="Times New Roman"/>
        </w:rPr>
        <w:t>típusalkalmassági</w:t>
      </w:r>
      <w:proofErr w:type="spellEnd"/>
      <w:r w:rsidRPr="001D55D8">
        <w:rPr>
          <w:rFonts w:cs="Times New Roman"/>
        </w:rPr>
        <w:t xml:space="preserve"> bizonyítvány.</w:t>
      </w:r>
    </w:p>
    <w:p w:rsidR="001D55D8" w:rsidRPr="001D55D8" w:rsidRDefault="001D55D8" w:rsidP="001D55D8">
      <w:pPr>
        <w:spacing w:after="0"/>
        <w:ind w:left="851"/>
        <w:rPr>
          <w:rFonts w:cs="Times New Roman"/>
        </w:rPr>
      </w:pPr>
      <w:r w:rsidRPr="001D55D8">
        <w:rPr>
          <w:rFonts w:cs="Times New Roman"/>
        </w:rPr>
        <w:t>Rész Tervező/gyártóüzem jóváhagyása.</w:t>
      </w:r>
    </w:p>
    <w:p w:rsidR="001D55D8" w:rsidRPr="001D55D8" w:rsidRDefault="001D55D8" w:rsidP="001D55D8">
      <w:pPr>
        <w:spacing w:after="0"/>
        <w:ind w:left="851"/>
        <w:rPr>
          <w:rFonts w:cs="Times New Roman"/>
        </w:rPr>
      </w:pPr>
      <w:r w:rsidRPr="001D55D8">
        <w:rPr>
          <w:rFonts w:cs="Times New Roman"/>
        </w:rPr>
        <w:t>Dokumentumok:</w:t>
      </w:r>
    </w:p>
    <w:p w:rsidR="001D55D8" w:rsidRPr="001D55D8" w:rsidRDefault="001D55D8" w:rsidP="001D55D8">
      <w:pPr>
        <w:spacing w:after="0"/>
        <w:ind w:left="851"/>
        <w:rPr>
          <w:rFonts w:cs="Times New Roman"/>
        </w:rPr>
      </w:pPr>
      <w:proofErr w:type="spellStart"/>
      <w:r w:rsidRPr="001D55D8">
        <w:rPr>
          <w:rFonts w:cs="Times New Roman"/>
        </w:rPr>
        <w:t>Légialkalmassági</w:t>
      </w:r>
      <w:proofErr w:type="spellEnd"/>
      <w:r w:rsidRPr="001D55D8">
        <w:rPr>
          <w:rFonts w:cs="Times New Roman"/>
        </w:rPr>
        <w:t xml:space="preserve"> bizonyítvány.</w:t>
      </w:r>
    </w:p>
    <w:p w:rsidR="001D55D8" w:rsidRPr="001D55D8" w:rsidRDefault="001D55D8" w:rsidP="001D55D8">
      <w:pPr>
        <w:spacing w:after="0"/>
        <w:ind w:left="851"/>
        <w:rPr>
          <w:rFonts w:cs="Times New Roman"/>
        </w:rPr>
      </w:pPr>
      <w:r w:rsidRPr="001D55D8">
        <w:rPr>
          <w:rFonts w:cs="Times New Roman"/>
        </w:rPr>
        <w:lastRenderedPageBreak/>
        <w:t>Lajstromba vételi bizonyítvány.</w:t>
      </w:r>
    </w:p>
    <w:p w:rsidR="001D55D8" w:rsidRPr="001D55D8" w:rsidRDefault="001D55D8" w:rsidP="001D55D8">
      <w:pPr>
        <w:spacing w:after="0"/>
        <w:ind w:left="851"/>
        <w:rPr>
          <w:rFonts w:cs="Times New Roman"/>
        </w:rPr>
      </w:pPr>
      <w:r w:rsidRPr="001D55D8">
        <w:rPr>
          <w:rFonts w:cs="Times New Roman"/>
        </w:rPr>
        <w:t>Zajbizonyítvány.</w:t>
      </w:r>
    </w:p>
    <w:p w:rsidR="001D55D8" w:rsidRPr="001D55D8" w:rsidRDefault="001D55D8" w:rsidP="001D55D8">
      <w:pPr>
        <w:spacing w:after="0"/>
        <w:ind w:left="851"/>
        <w:rPr>
          <w:rFonts w:cs="Times New Roman"/>
        </w:rPr>
      </w:pPr>
      <w:r w:rsidRPr="001D55D8">
        <w:rPr>
          <w:rFonts w:cs="Times New Roman"/>
        </w:rPr>
        <w:t>Tömegjegyzőkönyv.</w:t>
      </w:r>
    </w:p>
    <w:p w:rsidR="00482691" w:rsidRDefault="001D55D8" w:rsidP="001D55D8">
      <w:pPr>
        <w:spacing w:after="0"/>
        <w:ind w:left="851"/>
      </w:pPr>
      <w:r w:rsidRPr="001D55D8">
        <w:rPr>
          <w:rFonts w:cs="Times New Roman"/>
        </w:rPr>
        <w:t>Rádióengedély és jóváhagyás.</w:t>
      </w:r>
    </w:p>
    <w:p w:rsidR="00482691" w:rsidRDefault="00482691" w:rsidP="00482691">
      <w:pPr>
        <w:tabs>
          <w:tab w:val="left" w:pos="1418"/>
          <w:tab w:val="right" w:pos="9072"/>
        </w:tabs>
        <w:spacing w:after="0"/>
        <w:ind w:left="851"/>
      </w:pPr>
    </w:p>
    <w:p w:rsidR="00482691" w:rsidRDefault="001D55D8" w:rsidP="00482691">
      <w:pPr>
        <w:pStyle w:val="Listaszerbekezds"/>
        <w:numPr>
          <w:ilvl w:val="2"/>
          <w:numId w:val="8"/>
        </w:numPr>
        <w:tabs>
          <w:tab w:val="left" w:pos="1701"/>
          <w:tab w:val="right" w:pos="9072"/>
        </w:tabs>
        <w:spacing w:after="0"/>
        <w:ind w:left="993" w:hanging="426"/>
        <w:rPr>
          <w:b/>
          <w:i/>
        </w:rPr>
      </w:pPr>
      <w:r w:rsidRPr="001D55D8">
        <w:rPr>
          <w:b/>
          <w:i/>
        </w:rPr>
        <w:t xml:space="preserve">Folyamatos </w:t>
      </w:r>
      <w:proofErr w:type="spellStart"/>
      <w:r w:rsidRPr="001D55D8">
        <w:rPr>
          <w:b/>
          <w:i/>
        </w:rPr>
        <w:t>légialkalmasság</w:t>
      </w:r>
      <w:proofErr w:type="spellEnd"/>
      <w:r w:rsidR="00482691" w:rsidRPr="00644690">
        <w:rPr>
          <w:b/>
          <w:i/>
        </w:rPr>
        <w:tab/>
        <w:t>…</w:t>
      </w:r>
      <w:r w:rsidR="00482691">
        <w:rPr>
          <w:b/>
          <w:i/>
        </w:rPr>
        <w:t xml:space="preserve"> ó</w:t>
      </w:r>
      <w:r w:rsidR="00482691" w:rsidRPr="00644690">
        <w:rPr>
          <w:b/>
          <w:i/>
        </w:rPr>
        <w:t>ra/</w:t>
      </w:r>
      <w:r>
        <w:rPr>
          <w:b/>
          <w:i/>
        </w:rPr>
        <w:t>4</w:t>
      </w:r>
      <w:r w:rsidR="00482691" w:rsidRPr="00644690">
        <w:rPr>
          <w:b/>
          <w:i/>
        </w:rPr>
        <w:t xml:space="preserve"> óra</w:t>
      </w:r>
    </w:p>
    <w:p w:rsidR="001D55D8" w:rsidRPr="001D55D8" w:rsidRDefault="001D55D8" w:rsidP="001D55D8">
      <w:pPr>
        <w:spacing w:after="0"/>
        <w:ind w:left="851"/>
        <w:rPr>
          <w:rFonts w:cs="Times New Roman"/>
        </w:rPr>
      </w:pPr>
      <w:r w:rsidRPr="001D55D8">
        <w:rPr>
          <w:rFonts w:cs="Times New Roman"/>
        </w:rPr>
        <w:t>Műszaki követelmények:</w:t>
      </w:r>
    </w:p>
    <w:p w:rsidR="001D55D8" w:rsidRPr="001D55D8" w:rsidRDefault="001D55D8" w:rsidP="001D55D8">
      <w:pPr>
        <w:spacing w:after="0"/>
        <w:ind w:left="851"/>
        <w:rPr>
          <w:rFonts w:cs="Times New Roman"/>
        </w:rPr>
      </w:pPr>
      <w:r w:rsidRPr="001D55D8">
        <w:rPr>
          <w:rFonts w:cs="Times New Roman"/>
        </w:rPr>
        <w:t>Kötelezettségek.</w:t>
      </w:r>
    </w:p>
    <w:p w:rsidR="001D55D8" w:rsidRPr="001D55D8" w:rsidRDefault="001D55D8" w:rsidP="001D55D8">
      <w:pPr>
        <w:spacing w:after="0"/>
        <w:ind w:left="851"/>
        <w:rPr>
          <w:rFonts w:cs="Times New Roman"/>
        </w:rPr>
      </w:pPr>
      <w:r w:rsidRPr="001D55D8">
        <w:rPr>
          <w:rFonts w:cs="Times New Roman"/>
        </w:rPr>
        <w:t>Felelősség.</w:t>
      </w:r>
    </w:p>
    <w:p w:rsidR="001D55D8" w:rsidRPr="001D55D8" w:rsidRDefault="001D55D8" w:rsidP="001D55D8">
      <w:pPr>
        <w:spacing w:after="0"/>
        <w:ind w:left="851"/>
        <w:rPr>
          <w:rFonts w:cs="Times New Roman"/>
        </w:rPr>
      </w:pPr>
      <w:r w:rsidRPr="001D55D8">
        <w:rPr>
          <w:rFonts w:cs="Times New Roman"/>
        </w:rPr>
        <w:t>Események jelentése.</w:t>
      </w:r>
    </w:p>
    <w:p w:rsidR="001D55D8" w:rsidRPr="001D55D8" w:rsidRDefault="001D55D8" w:rsidP="001D55D8">
      <w:pPr>
        <w:spacing w:after="0"/>
        <w:ind w:left="851"/>
        <w:rPr>
          <w:rFonts w:cs="Times New Roman"/>
        </w:rPr>
      </w:pPr>
      <w:r w:rsidRPr="001D55D8">
        <w:rPr>
          <w:rFonts w:cs="Times New Roman"/>
        </w:rPr>
        <w:t xml:space="preserve">Folyamatos </w:t>
      </w:r>
      <w:proofErr w:type="spellStart"/>
      <w:r w:rsidRPr="001D55D8">
        <w:rPr>
          <w:rFonts w:cs="Times New Roman"/>
        </w:rPr>
        <w:t>légialkalmasság</w:t>
      </w:r>
      <w:proofErr w:type="spellEnd"/>
      <w:r w:rsidRPr="001D55D8">
        <w:rPr>
          <w:rFonts w:cs="Times New Roman"/>
        </w:rPr>
        <w:t xml:space="preserve"> fenntartása</w:t>
      </w:r>
    </w:p>
    <w:p w:rsidR="001D55D8" w:rsidRPr="001D55D8" w:rsidRDefault="001D55D8" w:rsidP="001D55D8">
      <w:pPr>
        <w:spacing w:after="0"/>
        <w:ind w:left="851"/>
        <w:rPr>
          <w:rFonts w:cs="Times New Roman"/>
        </w:rPr>
      </w:pPr>
      <w:r w:rsidRPr="001D55D8">
        <w:rPr>
          <w:rFonts w:cs="Times New Roman"/>
        </w:rPr>
        <w:t xml:space="preserve">Folyamatos </w:t>
      </w:r>
      <w:proofErr w:type="spellStart"/>
      <w:r w:rsidRPr="001D55D8">
        <w:rPr>
          <w:rFonts w:cs="Times New Roman"/>
        </w:rPr>
        <w:t>légialkalmasság</w:t>
      </w:r>
      <w:proofErr w:type="spellEnd"/>
      <w:r w:rsidRPr="001D55D8">
        <w:rPr>
          <w:rFonts w:cs="Times New Roman"/>
        </w:rPr>
        <w:t xml:space="preserve"> fenntartásával kapcsolatos feladatok.</w:t>
      </w:r>
    </w:p>
    <w:p w:rsidR="001D55D8" w:rsidRPr="001D55D8" w:rsidRDefault="001D55D8" w:rsidP="001D55D8">
      <w:pPr>
        <w:spacing w:after="0"/>
        <w:ind w:left="851"/>
        <w:rPr>
          <w:rFonts w:cs="Times New Roman"/>
        </w:rPr>
      </w:pPr>
      <w:r w:rsidRPr="001D55D8">
        <w:rPr>
          <w:rFonts w:cs="Times New Roman"/>
        </w:rPr>
        <w:t>Karbantartási program.</w:t>
      </w:r>
    </w:p>
    <w:p w:rsidR="001D55D8" w:rsidRPr="001D55D8" w:rsidRDefault="001D55D8" w:rsidP="001D55D8">
      <w:pPr>
        <w:spacing w:after="0"/>
        <w:ind w:left="851"/>
        <w:rPr>
          <w:rFonts w:cs="Times New Roman"/>
        </w:rPr>
      </w:pPr>
      <w:proofErr w:type="spellStart"/>
      <w:r w:rsidRPr="001D55D8">
        <w:rPr>
          <w:rFonts w:cs="Times New Roman"/>
        </w:rPr>
        <w:t>Légialkalmassági</w:t>
      </w:r>
      <w:proofErr w:type="spellEnd"/>
      <w:r w:rsidRPr="001D55D8">
        <w:rPr>
          <w:rFonts w:cs="Times New Roman"/>
        </w:rPr>
        <w:t xml:space="preserve"> utasítások.</w:t>
      </w:r>
    </w:p>
    <w:p w:rsidR="001D55D8" w:rsidRPr="001D55D8" w:rsidRDefault="001D55D8" w:rsidP="001D55D8">
      <w:pPr>
        <w:spacing w:after="0"/>
        <w:ind w:left="851"/>
        <w:rPr>
          <w:rFonts w:cs="Times New Roman"/>
        </w:rPr>
      </w:pPr>
      <w:proofErr w:type="spellStart"/>
      <w:r w:rsidRPr="001D55D8">
        <w:rPr>
          <w:rFonts w:cs="Times New Roman"/>
        </w:rPr>
        <w:t>Légialkalmasság</w:t>
      </w:r>
      <w:proofErr w:type="spellEnd"/>
      <w:r w:rsidRPr="001D55D8">
        <w:rPr>
          <w:rFonts w:cs="Times New Roman"/>
        </w:rPr>
        <w:t xml:space="preserve"> fenntartásának nyilvántartása.</w:t>
      </w:r>
    </w:p>
    <w:p w:rsidR="001D55D8" w:rsidRPr="001D55D8" w:rsidRDefault="001D55D8" w:rsidP="001D55D8">
      <w:pPr>
        <w:spacing w:after="0"/>
        <w:ind w:left="851"/>
        <w:rPr>
          <w:rFonts w:cs="Times New Roman"/>
        </w:rPr>
      </w:pPr>
      <w:r w:rsidRPr="001D55D8">
        <w:rPr>
          <w:rFonts w:cs="Times New Roman"/>
        </w:rPr>
        <w:t>Fedélzeti műszaki naplózási rendszer.</w:t>
      </w:r>
    </w:p>
    <w:p w:rsidR="001D55D8" w:rsidRPr="001D55D8" w:rsidRDefault="001D55D8" w:rsidP="001D55D8">
      <w:pPr>
        <w:spacing w:after="0"/>
        <w:ind w:left="851"/>
        <w:rPr>
          <w:rFonts w:cs="Times New Roman"/>
        </w:rPr>
      </w:pPr>
      <w:r w:rsidRPr="001D55D8">
        <w:rPr>
          <w:rFonts w:cs="Times New Roman"/>
        </w:rPr>
        <w:t>Karbantartási szabványok.</w:t>
      </w:r>
    </w:p>
    <w:p w:rsidR="001D55D8" w:rsidRPr="001D55D8" w:rsidRDefault="001D55D8" w:rsidP="001D55D8">
      <w:pPr>
        <w:spacing w:after="0"/>
        <w:ind w:left="851"/>
        <w:rPr>
          <w:rFonts w:cs="Times New Roman"/>
        </w:rPr>
      </w:pPr>
      <w:r w:rsidRPr="001D55D8">
        <w:rPr>
          <w:rFonts w:cs="Times New Roman"/>
        </w:rPr>
        <w:t>Karbantartási dokumentáció.</w:t>
      </w:r>
    </w:p>
    <w:p w:rsidR="001D55D8" w:rsidRPr="001D55D8" w:rsidRDefault="001D55D8" w:rsidP="001D55D8">
      <w:pPr>
        <w:spacing w:after="0"/>
        <w:ind w:left="851"/>
        <w:rPr>
          <w:rFonts w:cs="Times New Roman"/>
        </w:rPr>
      </w:pPr>
      <w:r w:rsidRPr="001D55D8">
        <w:rPr>
          <w:rFonts w:cs="Times New Roman"/>
        </w:rPr>
        <w:t>Karbantartás végrehajtása.</w:t>
      </w:r>
    </w:p>
    <w:p w:rsidR="001D55D8" w:rsidRPr="001D55D8" w:rsidRDefault="001D55D8" w:rsidP="001D55D8">
      <w:pPr>
        <w:spacing w:after="0"/>
        <w:ind w:left="851"/>
        <w:rPr>
          <w:rFonts w:cs="Times New Roman"/>
        </w:rPr>
      </w:pPr>
      <w:proofErr w:type="spellStart"/>
      <w:r w:rsidRPr="001D55D8">
        <w:rPr>
          <w:rFonts w:cs="Times New Roman"/>
        </w:rPr>
        <w:t>Légijármű</w:t>
      </w:r>
      <w:proofErr w:type="spellEnd"/>
      <w:r w:rsidRPr="001D55D8">
        <w:rPr>
          <w:rFonts w:cs="Times New Roman"/>
        </w:rPr>
        <w:t xml:space="preserve"> meghibásodásai.</w:t>
      </w:r>
    </w:p>
    <w:p w:rsidR="001D55D8" w:rsidRPr="001D55D8" w:rsidRDefault="001D55D8" w:rsidP="001D55D8">
      <w:pPr>
        <w:spacing w:after="0"/>
        <w:ind w:left="851"/>
        <w:rPr>
          <w:rFonts w:cs="Times New Roman"/>
        </w:rPr>
      </w:pPr>
      <w:r w:rsidRPr="001D55D8">
        <w:rPr>
          <w:rFonts w:cs="Times New Roman"/>
        </w:rPr>
        <w:t>Komponensek.</w:t>
      </w:r>
    </w:p>
    <w:p w:rsidR="001D55D8" w:rsidRPr="001D55D8" w:rsidRDefault="001D55D8" w:rsidP="001D55D8">
      <w:pPr>
        <w:spacing w:after="0"/>
        <w:ind w:left="851"/>
        <w:rPr>
          <w:rFonts w:cs="Times New Roman"/>
        </w:rPr>
      </w:pPr>
      <w:r w:rsidRPr="001D55D8">
        <w:rPr>
          <w:rFonts w:cs="Times New Roman"/>
        </w:rPr>
        <w:t>Beépítés.</w:t>
      </w:r>
    </w:p>
    <w:p w:rsidR="001D55D8" w:rsidRPr="001D55D8" w:rsidRDefault="001D55D8" w:rsidP="001D55D8">
      <w:pPr>
        <w:spacing w:after="0"/>
        <w:ind w:left="851"/>
        <w:rPr>
          <w:rFonts w:cs="Times New Roman"/>
        </w:rPr>
      </w:pPr>
      <w:r w:rsidRPr="001D55D8">
        <w:rPr>
          <w:rFonts w:cs="Times New Roman"/>
        </w:rPr>
        <w:t>Komponensek karbantartása.</w:t>
      </w:r>
    </w:p>
    <w:p w:rsidR="001D55D8" w:rsidRPr="001D55D8" w:rsidRDefault="001D55D8" w:rsidP="001D55D8">
      <w:pPr>
        <w:spacing w:after="0"/>
        <w:ind w:left="851"/>
        <w:rPr>
          <w:rFonts w:cs="Times New Roman"/>
        </w:rPr>
      </w:pPr>
      <w:r w:rsidRPr="001D55D8">
        <w:rPr>
          <w:rFonts w:cs="Times New Roman"/>
        </w:rPr>
        <w:t>Korlátozott üzemidejű komponensek.</w:t>
      </w:r>
    </w:p>
    <w:p w:rsidR="001D55D8" w:rsidRPr="001D55D8" w:rsidRDefault="001D55D8" w:rsidP="001D55D8">
      <w:pPr>
        <w:spacing w:after="0"/>
        <w:ind w:left="851"/>
        <w:rPr>
          <w:rFonts w:cs="Times New Roman"/>
        </w:rPr>
      </w:pPr>
      <w:r w:rsidRPr="001D55D8">
        <w:rPr>
          <w:rFonts w:cs="Times New Roman"/>
        </w:rPr>
        <w:t>Üzemkész komponensek ellenőrzése.</w:t>
      </w:r>
    </w:p>
    <w:p w:rsidR="001D55D8" w:rsidRPr="001D55D8" w:rsidRDefault="001D55D8" w:rsidP="001D55D8">
      <w:pPr>
        <w:spacing w:after="0"/>
        <w:ind w:left="851"/>
        <w:rPr>
          <w:rFonts w:cs="Times New Roman"/>
        </w:rPr>
      </w:pPr>
      <w:r w:rsidRPr="001D55D8">
        <w:rPr>
          <w:rFonts w:cs="Times New Roman"/>
        </w:rPr>
        <w:t>Karbantartó szervezet.</w:t>
      </w:r>
    </w:p>
    <w:p w:rsidR="001D55D8" w:rsidRPr="001D55D8" w:rsidRDefault="001D55D8" w:rsidP="001D55D8">
      <w:pPr>
        <w:spacing w:after="0"/>
        <w:ind w:left="851"/>
        <w:rPr>
          <w:rFonts w:cs="Times New Roman"/>
        </w:rPr>
      </w:pPr>
      <w:r w:rsidRPr="001D55D8">
        <w:rPr>
          <w:rFonts w:cs="Times New Roman"/>
        </w:rPr>
        <w:t>Karbantartó szervezet kézikönyve.</w:t>
      </w:r>
    </w:p>
    <w:p w:rsidR="001D55D8" w:rsidRPr="001D55D8" w:rsidRDefault="001D55D8" w:rsidP="001D55D8">
      <w:pPr>
        <w:spacing w:after="0"/>
        <w:ind w:left="851"/>
        <w:rPr>
          <w:rFonts w:cs="Times New Roman"/>
        </w:rPr>
      </w:pPr>
      <w:r w:rsidRPr="001D55D8">
        <w:rPr>
          <w:rFonts w:cs="Times New Roman"/>
        </w:rPr>
        <w:t xml:space="preserve">Létesítmények. </w:t>
      </w:r>
    </w:p>
    <w:p w:rsidR="001D55D8" w:rsidRPr="001D55D8" w:rsidRDefault="001D55D8" w:rsidP="001D55D8">
      <w:pPr>
        <w:spacing w:after="0"/>
        <w:ind w:left="851"/>
        <w:rPr>
          <w:rFonts w:cs="Times New Roman"/>
        </w:rPr>
      </w:pPr>
      <w:r w:rsidRPr="001D55D8">
        <w:rPr>
          <w:rFonts w:cs="Times New Roman"/>
        </w:rPr>
        <w:t>Személyi feltételek.</w:t>
      </w:r>
    </w:p>
    <w:p w:rsidR="001D55D8" w:rsidRPr="001D55D8" w:rsidRDefault="001D55D8" w:rsidP="001D55D8">
      <w:pPr>
        <w:spacing w:after="0"/>
        <w:ind w:left="851"/>
        <w:rPr>
          <w:rFonts w:cs="Times New Roman"/>
        </w:rPr>
      </w:pPr>
      <w:r w:rsidRPr="001D55D8">
        <w:rPr>
          <w:rFonts w:cs="Times New Roman"/>
        </w:rPr>
        <w:t>Tanúsító személyek.</w:t>
      </w:r>
    </w:p>
    <w:p w:rsidR="001D55D8" w:rsidRPr="001D55D8" w:rsidRDefault="001D55D8" w:rsidP="001D55D8">
      <w:pPr>
        <w:spacing w:after="0"/>
        <w:ind w:left="851"/>
        <w:rPr>
          <w:rFonts w:cs="Times New Roman"/>
        </w:rPr>
      </w:pPr>
      <w:r w:rsidRPr="001D55D8">
        <w:rPr>
          <w:rFonts w:cs="Times New Roman"/>
        </w:rPr>
        <w:t>Komponensek, felszerelések, szerszámok.</w:t>
      </w:r>
    </w:p>
    <w:p w:rsidR="001D55D8" w:rsidRPr="001D55D8" w:rsidRDefault="001D55D8" w:rsidP="001D55D8">
      <w:pPr>
        <w:spacing w:after="0"/>
        <w:ind w:left="851"/>
        <w:rPr>
          <w:rFonts w:cs="Times New Roman"/>
        </w:rPr>
      </w:pPr>
      <w:r w:rsidRPr="001D55D8">
        <w:rPr>
          <w:rFonts w:cs="Times New Roman"/>
        </w:rPr>
        <w:t>Karbantartási dokumentáció.</w:t>
      </w:r>
    </w:p>
    <w:p w:rsidR="001D55D8" w:rsidRPr="001D55D8" w:rsidRDefault="001D55D8" w:rsidP="001D55D8">
      <w:pPr>
        <w:spacing w:after="0"/>
        <w:ind w:left="851"/>
        <w:rPr>
          <w:rFonts w:cs="Times New Roman"/>
        </w:rPr>
      </w:pPr>
      <w:r w:rsidRPr="001D55D8">
        <w:rPr>
          <w:rFonts w:cs="Times New Roman"/>
        </w:rPr>
        <w:t>Karbantartási nyilvántartások.</w:t>
      </w:r>
    </w:p>
    <w:p w:rsidR="001D55D8" w:rsidRPr="001D55D8" w:rsidRDefault="001D55D8" w:rsidP="001D55D8">
      <w:pPr>
        <w:spacing w:after="0"/>
        <w:ind w:left="851"/>
        <w:rPr>
          <w:rFonts w:cs="Times New Roman"/>
        </w:rPr>
      </w:pPr>
      <w:r w:rsidRPr="001D55D8">
        <w:rPr>
          <w:rFonts w:cs="Times New Roman"/>
        </w:rPr>
        <w:t>Szervezet jogosultságai.</w:t>
      </w:r>
    </w:p>
    <w:p w:rsidR="001D55D8" w:rsidRPr="001D55D8" w:rsidRDefault="001D55D8" w:rsidP="001D55D8">
      <w:pPr>
        <w:spacing w:after="0"/>
        <w:ind w:left="851"/>
        <w:rPr>
          <w:rFonts w:cs="Times New Roman"/>
        </w:rPr>
      </w:pPr>
      <w:r w:rsidRPr="001D55D8">
        <w:rPr>
          <w:rFonts w:cs="Times New Roman"/>
        </w:rPr>
        <w:t>Változások a jóváhagyott karbantartó szervezetnél.</w:t>
      </w:r>
    </w:p>
    <w:p w:rsidR="001D55D8" w:rsidRPr="001D55D8" w:rsidRDefault="001D55D8" w:rsidP="001D55D8">
      <w:pPr>
        <w:spacing w:after="0"/>
        <w:ind w:left="851"/>
        <w:rPr>
          <w:rFonts w:cs="Times New Roman"/>
        </w:rPr>
      </w:pPr>
      <w:r w:rsidRPr="001D55D8">
        <w:rPr>
          <w:rFonts w:cs="Times New Roman"/>
        </w:rPr>
        <w:t>Légialkalmasság-irányító szervezet:</w:t>
      </w:r>
    </w:p>
    <w:p w:rsidR="001D55D8" w:rsidRPr="001D55D8" w:rsidRDefault="001D55D8" w:rsidP="001D55D8">
      <w:pPr>
        <w:spacing w:after="0"/>
        <w:ind w:left="851"/>
        <w:rPr>
          <w:rFonts w:cs="Times New Roman"/>
        </w:rPr>
      </w:pPr>
      <w:r w:rsidRPr="001D55D8">
        <w:rPr>
          <w:rFonts w:cs="Times New Roman"/>
        </w:rPr>
        <w:t>Kézikönyv a légialkalmasság-irányításához.</w:t>
      </w:r>
    </w:p>
    <w:p w:rsidR="001D55D8" w:rsidRPr="001D55D8" w:rsidRDefault="001D55D8" w:rsidP="001D55D8">
      <w:pPr>
        <w:spacing w:after="0"/>
        <w:ind w:left="851"/>
        <w:rPr>
          <w:rFonts w:cs="Times New Roman"/>
        </w:rPr>
      </w:pPr>
      <w:r w:rsidRPr="001D55D8">
        <w:rPr>
          <w:rFonts w:cs="Times New Roman"/>
        </w:rPr>
        <w:t>Létesítmények.</w:t>
      </w:r>
    </w:p>
    <w:p w:rsidR="001D55D8" w:rsidRPr="001D55D8" w:rsidRDefault="001D55D8" w:rsidP="001D55D8">
      <w:pPr>
        <w:spacing w:after="0"/>
        <w:ind w:left="851"/>
        <w:rPr>
          <w:rFonts w:cs="Times New Roman"/>
        </w:rPr>
      </w:pPr>
      <w:r w:rsidRPr="001D55D8">
        <w:rPr>
          <w:rFonts w:cs="Times New Roman"/>
        </w:rPr>
        <w:t>Személyi feltételek.</w:t>
      </w:r>
    </w:p>
    <w:p w:rsidR="001D55D8" w:rsidRPr="001D55D8" w:rsidRDefault="001D55D8" w:rsidP="001D55D8">
      <w:pPr>
        <w:spacing w:after="0"/>
        <w:ind w:left="851"/>
        <w:rPr>
          <w:rFonts w:cs="Times New Roman"/>
        </w:rPr>
      </w:pPr>
      <w:r w:rsidRPr="001D55D8">
        <w:rPr>
          <w:rFonts w:cs="Times New Roman"/>
        </w:rPr>
        <w:t xml:space="preserve">Folyamatos </w:t>
      </w:r>
      <w:proofErr w:type="spellStart"/>
      <w:r w:rsidRPr="001D55D8">
        <w:rPr>
          <w:rFonts w:cs="Times New Roman"/>
        </w:rPr>
        <w:t>légialkalmasság</w:t>
      </w:r>
      <w:proofErr w:type="spellEnd"/>
      <w:r w:rsidRPr="001D55D8">
        <w:rPr>
          <w:rFonts w:cs="Times New Roman"/>
        </w:rPr>
        <w:t xml:space="preserve"> fenntartásának irányítása.</w:t>
      </w:r>
    </w:p>
    <w:p w:rsidR="001D55D8" w:rsidRPr="001D55D8" w:rsidRDefault="001D55D8" w:rsidP="001D55D8">
      <w:pPr>
        <w:spacing w:after="0"/>
        <w:ind w:left="851"/>
        <w:rPr>
          <w:rFonts w:cs="Times New Roman"/>
        </w:rPr>
      </w:pPr>
      <w:r w:rsidRPr="001D55D8">
        <w:rPr>
          <w:rFonts w:cs="Times New Roman"/>
        </w:rPr>
        <w:t>Dokumentáció.</w:t>
      </w:r>
    </w:p>
    <w:p w:rsidR="001D55D8" w:rsidRPr="001D55D8" w:rsidRDefault="001D55D8" w:rsidP="001D55D8">
      <w:pPr>
        <w:spacing w:after="0"/>
        <w:ind w:left="851"/>
        <w:rPr>
          <w:rFonts w:cs="Times New Roman"/>
        </w:rPr>
      </w:pPr>
      <w:proofErr w:type="spellStart"/>
      <w:r w:rsidRPr="001D55D8">
        <w:rPr>
          <w:rFonts w:cs="Times New Roman"/>
        </w:rPr>
        <w:t>Légialkalmassági</w:t>
      </w:r>
      <w:proofErr w:type="spellEnd"/>
      <w:r w:rsidRPr="001D55D8">
        <w:rPr>
          <w:rFonts w:cs="Times New Roman"/>
        </w:rPr>
        <w:t xml:space="preserve"> felülvizsgálat.</w:t>
      </w:r>
    </w:p>
    <w:p w:rsidR="001D55D8" w:rsidRPr="001D55D8" w:rsidRDefault="001D55D8" w:rsidP="001D55D8">
      <w:pPr>
        <w:spacing w:after="0"/>
        <w:ind w:left="851"/>
        <w:rPr>
          <w:rFonts w:cs="Times New Roman"/>
        </w:rPr>
      </w:pPr>
      <w:r w:rsidRPr="001D55D8">
        <w:rPr>
          <w:rFonts w:cs="Times New Roman"/>
        </w:rPr>
        <w:t>Szervezet jogosultságai.</w:t>
      </w:r>
    </w:p>
    <w:p w:rsidR="001D55D8" w:rsidRPr="001D55D8" w:rsidRDefault="001D55D8" w:rsidP="001D55D8">
      <w:pPr>
        <w:spacing w:after="0"/>
        <w:ind w:left="851"/>
        <w:rPr>
          <w:rFonts w:cs="Times New Roman"/>
        </w:rPr>
      </w:pPr>
      <w:r w:rsidRPr="001D55D8">
        <w:rPr>
          <w:rFonts w:cs="Times New Roman"/>
        </w:rPr>
        <w:t>Minőségbiztosítási rendszer.</w:t>
      </w:r>
    </w:p>
    <w:p w:rsidR="001D55D8" w:rsidRPr="001D55D8" w:rsidRDefault="001D55D8" w:rsidP="001D55D8">
      <w:pPr>
        <w:spacing w:after="0"/>
        <w:ind w:left="851"/>
        <w:rPr>
          <w:rFonts w:cs="Times New Roman"/>
        </w:rPr>
      </w:pPr>
      <w:r w:rsidRPr="001D55D8">
        <w:rPr>
          <w:rFonts w:cs="Times New Roman"/>
        </w:rPr>
        <w:t>Nyilvántartások vezetése.</w:t>
      </w:r>
    </w:p>
    <w:p w:rsidR="001D55D8" w:rsidRPr="001D55D8" w:rsidRDefault="001D55D8" w:rsidP="001D55D8">
      <w:pPr>
        <w:spacing w:after="0"/>
        <w:ind w:left="851"/>
        <w:rPr>
          <w:rFonts w:cs="Times New Roman"/>
        </w:rPr>
      </w:pPr>
      <w:r w:rsidRPr="001D55D8">
        <w:rPr>
          <w:rFonts w:cs="Times New Roman"/>
        </w:rPr>
        <w:t>Szabálytalanságok.</w:t>
      </w:r>
    </w:p>
    <w:p w:rsidR="001D55D8" w:rsidRPr="001D55D8" w:rsidRDefault="001D55D8" w:rsidP="001D55D8">
      <w:pPr>
        <w:spacing w:after="0"/>
        <w:ind w:left="851"/>
        <w:rPr>
          <w:rFonts w:cs="Times New Roman"/>
        </w:rPr>
      </w:pPr>
      <w:proofErr w:type="spellStart"/>
      <w:r w:rsidRPr="001D55D8">
        <w:rPr>
          <w:rFonts w:cs="Times New Roman"/>
        </w:rPr>
        <w:t>Üzembehelyezési</w:t>
      </w:r>
      <w:proofErr w:type="spellEnd"/>
      <w:r w:rsidRPr="001D55D8">
        <w:rPr>
          <w:rFonts w:cs="Times New Roman"/>
        </w:rPr>
        <w:t xml:space="preserve"> bizonyítvány (CRS).</w:t>
      </w:r>
    </w:p>
    <w:p w:rsidR="001D55D8" w:rsidRPr="001D55D8" w:rsidRDefault="001D55D8" w:rsidP="001D55D8">
      <w:pPr>
        <w:spacing w:after="0"/>
        <w:ind w:left="851"/>
        <w:rPr>
          <w:rFonts w:cs="Times New Roman"/>
        </w:rPr>
      </w:pPr>
      <w:proofErr w:type="spellStart"/>
      <w:r w:rsidRPr="001D55D8">
        <w:rPr>
          <w:rFonts w:cs="Times New Roman"/>
        </w:rPr>
        <w:t>Légialkalmassági</w:t>
      </w:r>
      <w:proofErr w:type="spellEnd"/>
      <w:r w:rsidRPr="001D55D8">
        <w:rPr>
          <w:rFonts w:cs="Times New Roman"/>
        </w:rPr>
        <w:t xml:space="preserve"> felülvizsgálati bizonyítvány.</w:t>
      </w:r>
    </w:p>
    <w:p w:rsidR="001D55D8" w:rsidRPr="001D55D8" w:rsidRDefault="001D55D8" w:rsidP="001D55D8">
      <w:pPr>
        <w:spacing w:after="0"/>
        <w:ind w:left="851"/>
        <w:rPr>
          <w:rFonts w:cs="Times New Roman"/>
        </w:rPr>
      </w:pPr>
      <w:r w:rsidRPr="001D55D8">
        <w:rPr>
          <w:rFonts w:cs="Times New Roman"/>
        </w:rPr>
        <w:t>Illetékes hatóság eljárásai.</w:t>
      </w:r>
    </w:p>
    <w:p w:rsidR="001D55D8" w:rsidRPr="001D55D8" w:rsidRDefault="001D55D8" w:rsidP="001D55D8">
      <w:pPr>
        <w:spacing w:after="0"/>
        <w:ind w:left="851"/>
        <w:rPr>
          <w:rFonts w:cs="Times New Roman"/>
        </w:rPr>
      </w:pPr>
      <w:r w:rsidRPr="001D55D8">
        <w:rPr>
          <w:rFonts w:cs="Times New Roman"/>
        </w:rPr>
        <w:t>Illetékesség.</w:t>
      </w:r>
    </w:p>
    <w:p w:rsidR="001D55D8" w:rsidRPr="001D55D8" w:rsidRDefault="001D55D8" w:rsidP="001D55D8">
      <w:pPr>
        <w:spacing w:after="0"/>
        <w:ind w:left="851"/>
        <w:rPr>
          <w:rFonts w:cs="Times New Roman"/>
        </w:rPr>
      </w:pPr>
      <w:proofErr w:type="spellStart"/>
      <w:r w:rsidRPr="001D55D8">
        <w:rPr>
          <w:rFonts w:cs="Times New Roman"/>
        </w:rPr>
        <w:lastRenderedPageBreak/>
        <w:t>Légialkalmasság</w:t>
      </w:r>
      <w:proofErr w:type="spellEnd"/>
      <w:r w:rsidRPr="001D55D8">
        <w:rPr>
          <w:rFonts w:cs="Times New Roman"/>
        </w:rPr>
        <w:t xml:space="preserve"> fenntartása.</w:t>
      </w:r>
    </w:p>
    <w:p w:rsidR="001D55D8" w:rsidRPr="001D55D8" w:rsidRDefault="001D55D8" w:rsidP="001D55D8">
      <w:pPr>
        <w:spacing w:after="0"/>
        <w:ind w:left="851"/>
        <w:rPr>
          <w:rFonts w:cs="Times New Roman"/>
        </w:rPr>
      </w:pPr>
      <w:r w:rsidRPr="001D55D8">
        <w:rPr>
          <w:rFonts w:cs="Times New Roman"/>
        </w:rPr>
        <w:t>Karbantartó szervezet.</w:t>
      </w:r>
    </w:p>
    <w:p w:rsidR="001D55D8" w:rsidRPr="001D55D8" w:rsidRDefault="001D55D8" w:rsidP="001D55D8">
      <w:pPr>
        <w:spacing w:after="0"/>
        <w:ind w:left="851"/>
        <w:rPr>
          <w:rFonts w:cs="Times New Roman"/>
        </w:rPr>
      </w:pPr>
      <w:r w:rsidRPr="001D55D8">
        <w:rPr>
          <w:rFonts w:cs="Times New Roman"/>
        </w:rPr>
        <w:t>Légialkalmasság-irányító szervezet.</w:t>
      </w:r>
    </w:p>
    <w:p w:rsidR="00482691" w:rsidRDefault="001D55D8" w:rsidP="001D55D8">
      <w:pPr>
        <w:spacing w:after="0"/>
        <w:ind w:left="851"/>
      </w:pPr>
      <w:r w:rsidRPr="001D55D8">
        <w:rPr>
          <w:rFonts w:cs="Times New Roman"/>
        </w:rPr>
        <w:t>EASA FORM 1 (CRS)</w:t>
      </w:r>
    </w:p>
    <w:p w:rsidR="00482691" w:rsidRPr="00644690" w:rsidRDefault="00482691" w:rsidP="00482691">
      <w:pPr>
        <w:tabs>
          <w:tab w:val="left" w:pos="1418"/>
          <w:tab w:val="right" w:pos="9072"/>
        </w:tabs>
        <w:spacing w:after="0"/>
        <w:ind w:left="851"/>
      </w:pPr>
    </w:p>
    <w:p w:rsidR="00482691" w:rsidRDefault="001D55D8" w:rsidP="00482691">
      <w:pPr>
        <w:pStyle w:val="Listaszerbekezds"/>
        <w:numPr>
          <w:ilvl w:val="2"/>
          <w:numId w:val="8"/>
        </w:numPr>
        <w:tabs>
          <w:tab w:val="left" w:pos="1701"/>
          <w:tab w:val="right" w:pos="9072"/>
        </w:tabs>
        <w:spacing w:after="0"/>
        <w:ind w:left="993" w:hanging="426"/>
        <w:rPr>
          <w:b/>
          <w:i/>
        </w:rPr>
      </w:pPr>
      <w:r w:rsidRPr="001D55D8">
        <w:rPr>
          <w:b/>
          <w:i/>
        </w:rPr>
        <w:t>Karbantartásokra érvényes nemzeti és nemzetközi előírások</w:t>
      </w:r>
      <w:r w:rsidR="00482691" w:rsidRPr="00644690">
        <w:rPr>
          <w:b/>
          <w:i/>
        </w:rPr>
        <w:tab/>
        <w:t>…</w:t>
      </w:r>
      <w:r w:rsidR="00482691">
        <w:rPr>
          <w:b/>
          <w:i/>
        </w:rPr>
        <w:t xml:space="preserve"> ó</w:t>
      </w:r>
      <w:r w:rsidR="00482691" w:rsidRPr="00644690">
        <w:rPr>
          <w:b/>
          <w:i/>
        </w:rPr>
        <w:t>ra/</w:t>
      </w:r>
      <w:r>
        <w:rPr>
          <w:b/>
          <w:i/>
        </w:rPr>
        <w:t>4</w:t>
      </w:r>
      <w:r w:rsidR="00482691" w:rsidRPr="00644690">
        <w:rPr>
          <w:b/>
          <w:i/>
        </w:rPr>
        <w:t xml:space="preserve"> óra</w:t>
      </w:r>
    </w:p>
    <w:p w:rsidR="001D55D8" w:rsidRPr="001D55D8" w:rsidRDefault="001D55D8" w:rsidP="001D55D8">
      <w:pPr>
        <w:spacing w:after="0"/>
        <w:ind w:left="851"/>
        <w:rPr>
          <w:rFonts w:cs="Times New Roman"/>
        </w:rPr>
      </w:pPr>
      <w:r w:rsidRPr="001D55D8">
        <w:rPr>
          <w:rFonts w:cs="Times New Roman"/>
        </w:rPr>
        <w:t>Karbantartási programok, karbantartási ellenőrzések és felülvizsgálatok.</w:t>
      </w:r>
    </w:p>
    <w:p w:rsidR="001D55D8" w:rsidRPr="001D55D8" w:rsidRDefault="001D55D8" w:rsidP="001D55D8">
      <w:pPr>
        <w:spacing w:after="0"/>
        <w:ind w:left="851"/>
        <w:rPr>
          <w:rFonts w:cs="Times New Roman"/>
        </w:rPr>
      </w:pPr>
      <w:r w:rsidRPr="001D55D8">
        <w:rPr>
          <w:rFonts w:cs="Times New Roman"/>
        </w:rPr>
        <w:t>Alap minimális felszerelési lista, minimálisan felszerelési lista, kiszolgálási eltérési lista.</w:t>
      </w:r>
    </w:p>
    <w:p w:rsidR="001D55D8" w:rsidRPr="001D55D8" w:rsidRDefault="001D55D8" w:rsidP="001D55D8">
      <w:pPr>
        <w:spacing w:after="0"/>
        <w:ind w:left="851"/>
        <w:rPr>
          <w:rFonts w:cs="Times New Roman"/>
        </w:rPr>
      </w:pPr>
      <w:proofErr w:type="spellStart"/>
      <w:r w:rsidRPr="001D55D8">
        <w:rPr>
          <w:rFonts w:cs="Times New Roman"/>
        </w:rPr>
        <w:t>Légialkalmassági</w:t>
      </w:r>
      <w:proofErr w:type="spellEnd"/>
      <w:r w:rsidRPr="001D55D8">
        <w:rPr>
          <w:rFonts w:cs="Times New Roman"/>
        </w:rPr>
        <w:t xml:space="preserve"> utasítások.</w:t>
      </w:r>
    </w:p>
    <w:p w:rsidR="001D55D8" w:rsidRPr="001D55D8" w:rsidRDefault="001D55D8" w:rsidP="001D55D8">
      <w:pPr>
        <w:spacing w:after="0"/>
        <w:ind w:left="851"/>
        <w:rPr>
          <w:rFonts w:cs="Times New Roman"/>
        </w:rPr>
      </w:pPr>
      <w:r w:rsidRPr="001D55D8">
        <w:rPr>
          <w:rFonts w:cs="Times New Roman"/>
        </w:rPr>
        <w:t>Karbantartási közlemények, gyártói karbantartási információk.</w:t>
      </w:r>
    </w:p>
    <w:p w:rsidR="001D55D8" w:rsidRPr="001D55D8" w:rsidRDefault="001D55D8" w:rsidP="001D55D8">
      <w:pPr>
        <w:spacing w:after="0"/>
        <w:ind w:left="851"/>
        <w:rPr>
          <w:rFonts w:cs="Times New Roman"/>
        </w:rPr>
      </w:pPr>
      <w:r w:rsidRPr="001D55D8">
        <w:rPr>
          <w:rFonts w:cs="Times New Roman"/>
        </w:rPr>
        <w:t>Módosítások és javítások.</w:t>
      </w:r>
    </w:p>
    <w:p w:rsidR="001D55D8" w:rsidRPr="001D55D8" w:rsidRDefault="001D55D8" w:rsidP="001D55D8">
      <w:pPr>
        <w:spacing w:after="0"/>
        <w:ind w:left="851"/>
        <w:rPr>
          <w:rFonts w:cs="Times New Roman"/>
        </w:rPr>
      </w:pPr>
      <w:r w:rsidRPr="001D55D8">
        <w:rPr>
          <w:rFonts w:cs="Times New Roman"/>
        </w:rPr>
        <w:t>Karbantartási dokumentáció: karbantartási kézikönyvek, szerkezetjavítási kézikönyv, képes alkatrész-katalógus.</w:t>
      </w:r>
    </w:p>
    <w:p w:rsidR="001D55D8" w:rsidRPr="001D55D8" w:rsidRDefault="001D55D8" w:rsidP="001D55D8">
      <w:pPr>
        <w:spacing w:after="0"/>
        <w:ind w:left="851"/>
        <w:rPr>
          <w:rFonts w:cs="Times New Roman"/>
        </w:rPr>
      </w:pPr>
      <w:proofErr w:type="spellStart"/>
      <w:r w:rsidRPr="001D55D8">
        <w:rPr>
          <w:rFonts w:cs="Times New Roman"/>
        </w:rPr>
        <w:t>Légialkalmasság</w:t>
      </w:r>
      <w:proofErr w:type="spellEnd"/>
      <w:r w:rsidRPr="001D55D8">
        <w:rPr>
          <w:rFonts w:cs="Times New Roman"/>
        </w:rPr>
        <w:t xml:space="preserve"> fenntartása.</w:t>
      </w:r>
    </w:p>
    <w:p w:rsidR="001D55D8" w:rsidRPr="001D55D8" w:rsidRDefault="001D55D8" w:rsidP="001D55D8">
      <w:pPr>
        <w:spacing w:after="0"/>
        <w:ind w:left="851"/>
        <w:rPr>
          <w:rFonts w:cs="Times New Roman"/>
        </w:rPr>
      </w:pPr>
      <w:r w:rsidRPr="001D55D8">
        <w:rPr>
          <w:rFonts w:cs="Times New Roman"/>
        </w:rPr>
        <w:t>Berepülések; ETOPS, karbantartási és kiszolgálási követelmények.</w:t>
      </w:r>
    </w:p>
    <w:p w:rsidR="00482691" w:rsidRDefault="001D55D8" w:rsidP="001D55D8">
      <w:pPr>
        <w:spacing w:after="0"/>
        <w:ind w:left="851"/>
      </w:pPr>
      <w:r w:rsidRPr="001D55D8">
        <w:rPr>
          <w:rFonts w:cs="Times New Roman"/>
        </w:rPr>
        <w:t>Minden időjárási körülmény melletti üzemelés, 2/3 kategóriás üzemelés és minimális felszerelési követelmények.</w:t>
      </w:r>
    </w:p>
    <w:p w:rsidR="00482691" w:rsidRPr="002A1C54" w:rsidRDefault="00482691" w:rsidP="00482691">
      <w:pPr>
        <w:tabs>
          <w:tab w:val="left" w:pos="1418"/>
          <w:tab w:val="right" w:pos="9072"/>
        </w:tabs>
        <w:spacing w:after="0"/>
        <w:ind w:left="851"/>
      </w:pPr>
    </w:p>
    <w:p w:rsidR="00482691" w:rsidRDefault="001D55D8" w:rsidP="00482691">
      <w:pPr>
        <w:pStyle w:val="Listaszerbekezds"/>
        <w:numPr>
          <w:ilvl w:val="2"/>
          <w:numId w:val="8"/>
        </w:numPr>
        <w:tabs>
          <w:tab w:val="left" w:pos="1701"/>
          <w:tab w:val="right" w:pos="9072"/>
        </w:tabs>
        <w:spacing w:after="0"/>
        <w:ind w:left="993" w:hanging="426"/>
        <w:rPr>
          <w:b/>
          <w:i/>
        </w:rPr>
      </w:pPr>
      <w:r w:rsidRPr="001D55D8">
        <w:rPr>
          <w:b/>
          <w:i/>
        </w:rPr>
        <w:t>Fogyasztóvédelem</w:t>
      </w:r>
      <w:r w:rsidR="00482691" w:rsidRPr="00644690">
        <w:rPr>
          <w:b/>
          <w:i/>
        </w:rPr>
        <w:tab/>
        <w:t>…</w:t>
      </w:r>
      <w:r w:rsidR="00482691">
        <w:rPr>
          <w:b/>
          <w:i/>
        </w:rPr>
        <w:t xml:space="preserve"> ó</w:t>
      </w:r>
      <w:r w:rsidR="00482691" w:rsidRPr="00644690">
        <w:rPr>
          <w:b/>
          <w:i/>
        </w:rPr>
        <w:t>ra/</w:t>
      </w:r>
      <w:r w:rsidR="009E3958">
        <w:rPr>
          <w:b/>
          <w:i/>
        </w:rPr>
        <w:t>2</w:t>
      </w:r>
      <w:r w:rsidR="00482691" w:rsidRPr="00644690">
        <w:rPr>
          <w:b/>
          <w:i/>
        </w:rPr>
        <w:t xml:space="preserve"> óra</w:t>
      </w:r>
    </w:p>
    <w:p w:rsidR="00482691" w:rsidRDefault="009E3958" w:rsidP="00482691">
      <w:pPr>
        <w:spacing w:after="0"/>
        <w:ind w:left="851"/>
      </w:pPr>
      <w:r w:rsidRPr="009E3958">
        <w:rPr>
          <w:rFonts w:cs="Times New Roman"/>
        </w:rPr>
        <w:t>A képzéshez illeszkedő hazai és európai uniós fogyasztóvédelmi előírások</w:t>
      </w:r>
    </w:p>
    <w:p w:rsidR="00482691" w:rsidRPr="002A1C54" w:rsidRDefault="00482691" w:rsidP="00482691">
      <w:pPr>
        <w:tabs>
          <w:tab w:val="left" w:pos="1418"/>
          <w:tab w:val="right" w:pos="9072"/>
        </w:tabs>
        <w:spacing w:after="0"/>
        <w:ind w:left="851"/>
      </w:pPr>
    </w:p>
    <w:p w:rsidR="00482691" w:rsidRPr="002A1C54" w:rsidRDefault="00482691" w:rsidP="00482691">
      <w:pPr>
        <w:tabs>
          <w:tab w:val="left" w:pos="1418"/>
          <w:tab w:val="right" w:pos="9072"/>
        </w:tabs>
        <w:spacing w:after="0"/>
        <w:ind w:left="851"/>
      </w:pPr>
    </w:p>
    <w:p w:rsidR="00482691" w:rsidRPr="00644690" w:rsidRDefault="00482691" w:rsidP="00482691">
      <w:pPr>
        <w:pStyle w:val="Listaszerbekezds"/>
        <w:numPr>
          <w:ilvl w:val="1"/>
          <w:numId w:val="8"/>
        </w:numPr>
        <w:spacing w:after="0"/>
        <w:rPr>
          <w:rFonts w:cs="Times New Roman"/>
          <w:b/>
        </w:rPr>
      </w:pPr>
      <w:r w:rsidRPr="00644690">
        <w:rPr>
          <w:b/>
        </w:rPr>
        <w:t>A képzés javasolt helyszíne (ajánlás)</w:t>
      </w:r>
    </w:p>
    <w:p w:rsidR="00482691" w:rsidRDefault="00AC09A5" w:rsidP="00482691">
      <w:pPr>
        <w:spacing w:after="0"/>
        <w:ind w:left="426"/>
      </w:pPr>
      <w:r w:rsidRPr="00AC09A5">
        <w:t>Multimédiás tanterem.</w:t>
      </w:r>
    </w:p>
    <w:p w:rsidR="00482691" w:rsidRPr="002B5BF7" w:rsidRDefault="00482691" w:rsidP="00482691">
      <w:pPr>
        <w:spacing w:after="0"/>
        <w:ind w:left="426"/>
      </w:pPr>
    </w:p>
    <w:p w:rsidR="00482691" w:rsidRPr="00FF2E9D" w:rsidRDefault="00482691" w:rsidP="0048269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482691" w:rsidRDefault="00482691" w:rsidP="00482691">
      <w:pPr>
        <w:spacing w:after="0"/>
        <w:ind w:left="426"/>
      </w:pPr>
    </w:p>
    <w:p w:rsidR="00482691" w:rsidRPr="00C879C0" w:rsidRDefault="00482691" w:rsidP="00482691">
      <w:pPr>
        <w:spacing w:after="0"/>
        <w:ind w:left="426"/>
        <w:rPr>
          <w:i/>
        </w:rPr>
      </w:pPr>
    </w:p>
    <w:p w:rsidR="00482691" w:rsidRPr="00FF2E9D" w:rsidRDefault="00482691" w:rsidP="00482691">
      <w:pPr>
        <w:spacing w:after="0"/>
        <w:ind w:left="426"/>
      </w:pPr>
    </w:p>
    <w:p w:rsidR="00482691" w:rsidRDefault="00482691" w:rsidP="0048269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228B4" w:rsidRPr="000228B4" w:rsidTr="000228B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xml:space="preserve">Alkalmazandó eszközök és felszerelések </w:t>
            </w:r>
          </w:p>
        </w:tc>
      </w:tr>
      <w:tr w:rsidR="000228B4" w:rsidRPr="000228B4" w:rsidTr="000228B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228B4" w:rsidRPr="000228B4" w:rsidRDefault="000228B4" w:rsidP="000228B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228B4" w:rsidRPr="000228B4" w:rsidRDefault="000228B4" w:rsidP="000228B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228B4" w:rsidRPr="000228B4" w:rsidRDefault="000228B4" w:rsidP="000228B4">
            <w:pPr>
              <w:spacing w:after="0"/>
              <w:jc w:val="left"/>
              <w:rPr>
                <w:rFonts w:eastAsia="Times New Roman" w:cs="Times New Roman"/>
                <w:color w:val="000000"/>
                <w:sz w:val="20"/>
                <w:szCs w:val="20"/>
                <w:lang w:eastAsia="hu-HU"/>
              </w:rPr>
            </w:pPr>
          </w:p>
        </w:tc>
      </w:tr>
      <w:tr w:rsidR="000228B4" w:rsidRPr="000228B4" w:rsidTr="00022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Informatikai eszközök</w:t>
            </w:r>
          </w:p>
        </w:tc>
      </w:tr>
      <w:tr w:rsidR="000228B4" w:rsidRPr="000228B4" w:rsidTr="00022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Informatikai eszközök</w:t>
            </w:r>
          </w:p>
        </w:tc>
      </w:tr>
      <w:tr w:rsidR="000228B4" w:rsidRPr="000228B4" w:rsidTr="00022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Informatikai eszközök</w:t>
            </w:r>
          </w:p>
        </w:tc>
      </w:tr>
      <w:tr w:rsidR="000228B4" w:rsidRPr="000228B4" w:rsidTr="00022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bl>
    <w:p w:rsidR="000228B4" w:rsidRDefault="000228B4" w:rsidP="000228B4">
      <w:pPr>
        <w:pStyle w:val="Listaszerbekezds"/>
        <w:spacing w:after="0"/>
        <w:ind w:left="1224"/>
        <w:rPr>
          <w:b/>
        </w:rPr>
      </w:pPr>
    </w:p>
    <w:p w:rsidR="00482691" w:rsidRDefault="00482691" w:rsidP="00482691">
      <w:pPr>
        <w:spacing w:after="0"/>
        <w:ind w:left="426"/>
      </w:pPr>
    </w:p>
    <w:p w:rsidR="00482691" w:rsidRDefault="00482691" w:rsidP="0048269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228B4" w:rsidRPr="000228B4" w:rsidTr="000228B4">
        <w:trPr>
          <w:trHeight w:val="255"/>
          <w:jc w:val="center"/>
        </w:trPr>
        <w:tc>
          <w:tcPr>
            <w:tcW w:w="1040" w:type="dxa"/>
            <w:vMerge w:val="restart"/>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xml:space="preserve">Alkalmazandó eszközök és felszerelések </w:t>
            </w:r>
          </w:p>
        </w:tc>
      </w:tr>
      <w:tr w:rsidR="000228B4" w:rsidRPr="000228B4" w:rsidTr="000228B4">
        <w:trPr>
          <w:trHeight w:val="510"/>
          <w:jc w:val="center"/>
        </w:trPr>
        <w:tc>
          <w:tcPr>
            <w:tcW w:w="1040" w:type="dxa"/>
            <w:vMerge/>
            <w:vAlign w:val="center"/>
            <w:hideMark/>
          </w:tcPr>
          <w:p w:rsidR="000228B4" w:rsidRPr="000228B4" w:rsidRDefault="000228B4" w:rsidP="000228B4">
            <w:pPr>
              <w:spacing w:after="0"/>
              <w:jc w:val="left"/>
              <w:rPr>
                <w:rFonts w:eastAsia="Times New Roman" w:cs="Times New Roman"/>
                <w:color w:val="000000"/>
                <w:sz w:val="20"/>
                <w:szCs w:val="20"/>
                <w:lang w:eastAsia="hu-HU"/>
              </w:rPr>
            </w:pPr>
          </w:p>
        </w:tc>
        <w:tc>
          <w:tcPr>
            <w:tcW w:w="2800" w:type="dxa"/>
            <w:vMerge/>
            <w:vAlign w:val="center"/>
            <w:hideMark/>
          </w:tcPr>
          <w:p w:rsidR="000228B4" w:rsidRPr="000228B4" w:rsidRDefault="000228B4" w:rsidP="000228B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egyéni</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csoport-bontás</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osztály-keret</w:t>
            </w:r>
          </w:p>
        </w:tc>
        <w:tc>
          <w:tcPr>
            <w:tcW w:w="2380" w:type="dxa"/>
            <w:vMerge/>
            <w:vAlign w:val="center"/>
            <w:hideMark/>
          </w:tcPr>
          <w:p w:rsidR="000228B4" w:rsidRPr="000228B4" w:rsidRDefault="000228B4" w:rsidP="000228B4">
            <w:pPr>
              <w:spacing w:after="0"/>
              <w:jc w:val="left"/>
              <w:rPr>
                <w:rFonts w:eastAsia="Times New Roman" w:cs="Times New Roman"/>
                <w:color w:val="000000"/>
                <w:sz w:val="20"/>
                <w:szCs w:val="20"/>
                <w:lang w:eastAsia="hu-HU"/>
              </w:rPr>
            </w:pPr>
          </w:p>
        </w:tc>
      </w:tr>
      <w:tr w:rsidR="000228B4" w:rsidRPr="000228B4" w:rsidTr="000228B4">
        <w:trPr>
          <w:trHeight w:val="255"/>
          <w:jc w:val="center"/>
        </w:trPr>
        <w:tc>
          <w:tcPr>
            <w:tcW w:w="1040" w:type="dxa"/>
            <w:shd w:val="clear" w:color="000000" w:fill="D8D8D8"/>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w:t>
            </w:r>
          </w:p>
        </w:tc>
        <w:tc>
          <w:tcPr>
            <w:tcW w:w="7460" w:type="dxa"/>
            <w:gridSpan w:val="5"/>
            <w:shd w:val="clear" w:color="000000" w:fill="D8D8D8"/>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Információ feldolgozó tevékenységek</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lastRenderedPageBreak/>
              <w:t>1.1.</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1.2.</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1.3.</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1.4.</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1.5.</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1.6.</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1.7.</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000000" w:fill="D8D8D8"/>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w:t>
            </w:r>
          </w:p>
        </w:tc>
        <w:tc>
          <w:tcPr>
            <w:tcW w:w="7460" w:type="dxa"/>
            <w:gridSpan w:val="5"/>
            <w:shd w:val="clear" w:color="000000" w:fill="D8D8D8"/>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Ismeretalkalmazási gyakorló tevékenységek, feladatok</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2.1.</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2.2.</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Leírás készítése</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2.3.</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2.4.</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Tesztfeladat megoldása</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2.5.</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2.6.</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2.7.</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000000" w:fill="D8D8D8"/>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3.</w:t>
            </w:r>
          </w:p>
        </w:tc>
        <w:tc>
          <w:tcPr>
            <w:tcW w:w="7460" w:type="dxa"/>
            <w:gridSpan w:val="5"/>
            <w:shd w:val="clear" w:color="000000" w:fill="D8D8D8"/>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Komplex információk körében</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3.1.</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Esetleírás készítése</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3.2.</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3.3.</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3..4.</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3.5.</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000000" w:fill="D8D8D8"/>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4</w:t>
            </w:r>
          </w:p>
        </w:tc>
        <w:tc>
          <w:tcPr>
            <w:tcW w:w="7460" w:type="dxa"/>
            <w:gridSpan w:val="5"/>
            <w:shd w:val="clear" w:color="000000" w:fill="D8D8D8"/>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Csoportos munkaformák körében</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4.1.</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4.2.</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4.3.</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4.4.</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Csoportos helyzetgyakorlat</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4.5.</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Csoportos versenyjáték</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bl>
    <w:p w:rsidR="000228B4" w:rsidRPr="00BC7291" w:rsidRDefault="000228B4" w:rsidP="000228B4">
      <w:pPr>
        <w:pStyle w:val="Listaszerbekezds"/>
        <w:spacing w:after="0"/>
        <w:ind w:left="1224"/>
        <w:rPr>
          <w:b/>
        </w:rPr>
      </w:pPr>
    </w:p>
    <w:p w:rsidR="00482691" w:rsidRPr="002B5BF7" w:rsidRDefault="00482691" w:rsidP="00482691">
      <w:pPr>
        <w:spacing w:after="0"/>
        <w:ind w:left="426"/>
      </w:pPr>
    </w:p>
    <w:p w:rsidR="00482691" w:rsidRPr="00644690" w:rsidRDefault="00482691" w:rsidP="00482691">
      <w:pPr>
        <w:pStyle w:val="Listaszerbekezds"/>
        <w:numPr>
          <w:ilvl w:val="1"/>
          <w:numId w:val="8"/>
        </w:numPr>
        <w:spacing w:after="0"/>
        <w:rPr>
          <w:rFonts w:cs="Times New Roman"/>
          <w:b/>
        </w:rPr>
      </w:pPr>
      <w:r w:rsidRPr="00644690">
        <w:rPr>
          <w:b/>
        </w:rPr>
        <w:t>A tantárgy értékelésének módja</w:t>
      </w:r>
    </w:p>
    <w:p w:rsidR="00482691" w:rsidRDefault="00482691" w:rsidP="00482691">
      <w:pPr>
        <w:spacing w:after="0"/>
        <w:ind w:left="426"/>
      </w:pPr>
      <w:r w:rsidRPr="003A56AA">
        <w:t>A nemzeti köznevelésről szóló 2011. évi CXC. törvény. 54. § (2) a) pontja szerinti értékeléssel.</w:t>
      </w:r>
    </w:p>
    <w:p w:rsidR="00482691" w:rsidRPr="002B5BF7" w:rsidRDefault="00482691" w:rsidP="00482691">
      <w:pPr>
        <w:spacing w:after="0"/>
        <w:ind w:left="426"/>
      </w:pPr>
    </w:p>
    <w:p w:rsidR="00482691" w:rsidRDefault="00482691" w:rsidP="00482691">
      <w:pPr>
        <w:spacing w:after="0"/>
        <w:rPr>
          <w:rFonts w:cs="Times New Roman"/>
        </w:rPr>
      </w:pPr>
    </w:p>
    <w:p w:rsidR="00482691" w:rsidRPr="00644690" w:rsidRDefault="009E3958" w:rsidP="00482691">
      <w:pPr>
        <w:pStyle w:val="Listaszerbekezds"/>
        <w:numPr>
          <w:ilvl w:val="0"/>
          <w:numId w:val="8"/>
        </w:numPr>
        <w:tabs>
          <w:tab w:val="right" w:pos="9072"/>
        </w:tabs>
        <w:spacing w:after="0"/>
        <w:rPr>
          <w:rFonts w:cs="Times New Roman"/>
          <w:b/>
        </w:rPr>
      </w:pPr>
      <w:r w:rsidRPr="009E3958">
        <w:rPr>
          <w:b/>
        </w:rPr>
        <w:t>Humán faktor</w:t>
      </w:r>
      <w:r w:rsidR="00482691" w:rsidRPr="00644690">
        <w:rPr>
          <w:b/>
        </w:rPr>
        <w:t xml:space="preserve"> tantárgy</w:t>
      </w:r>
      <w:r w:rsidR="00482691" w:rsidRPr="00644690">
        <w:rPr>
          <w:b/>
        </w:rPr>
        <w:tab/>
        <w:t>…</w:t>
      </w:r>
      <w:r w:rsidR="00482691">
        <w:rPr>
          <w:b/>
        </w:rPr>
        <w:t xml:space="preserve"> ó</w:t>
      </w:r>
      <w:r w:rsidR="00482691" w:rsidRPr="00644690">
        <w:rPr>
          <w:b/>
        </w:rPr>
        <w:t>ra/</w:t>
      </w:r>
      <w:r>
        <w:rPr>
          <w:b/>
        </w:rPr>
        <w:t>31</w:t>
      </w:r>
      <w:r w:rsidR="00482691" w:rsidRPr="00644690">
        <w:rPr>
          <w:b/>
        </w:rPr>
        <w:t xml:space="preserve"> óra*</w:t>
      </w:r>
    </w:p>
    <w:p w:rsidR="00482691" w:rsidRPr="00644690" w:rsidRDefault="00482691" w:rsidP="00482691">
      <w:pPr>
        <w:spacing w:after="0"/>
        <w:jc w:val="right"/>
        <w:rPr>
          <w:rFonts w:cs="Times New Roman"/>
          <w:sz w:val="20"/>
        </w:rPr>
      </w:pPr>
      <w:r w:rsidRPr="00644690">
        <w:rPr>
          <w:rFonts w:cs="Times New Roman"/>
          <w:sz w:val="20"/>
        </w:rPr>
        <w:t>* 9-13. évfolyamon megszervezett képzés/13. és 14. évfolyamon megszervezett képzés</w:t>
      </w:r>
    </w:p>
    <w:p w:rsidR="00482691" w:rsidRPr="00644690" w:rsidRDefault="00482691" w:rsidP="00482691"/>
    <w:p w:rsidR="00482691" w:rsidRDefault="00482691" w:rsidP="00482691">
      <w:pPr>
        <w:pStyle w:val="Listaszerbekezds"/>
        <w:numPr>
          <w:ilvl w:val="1"/>
          <w:numId w:val="8"/>
        </w:numPr>
        <w:spacing w:after="0"/>
        <w:rPr>
          <w:b/>
        </w:rPr>
      </w:pPr>
      <w:r w:rsidRPr="00644690">
        <w:rPr>
          <w:b/>
        </w:rPr>
        <w:t>A tantárgy tanításának célja</w:t>
      </w:r>
    </w:p>
    <w:p w:rsidR="009E3958" w:rsidRDefault="009E3958" w:rsidP="009E3958">
      <w:pPr>
        <w:spacing w:after="0"/>
        <w:ind w:left="426"/>
      </w:pPr>
      <w:r>
        <w:t>A tanuló ismerje meg a munka közben figyelembe veendő emberi tényezőket.</w:t>
      </w:r>
    </w:p>
    <w:p w:rsidR="009E3958" w:rsidRDefault="009E3958" w:rsidP="009E3958">
      <w:pPr>
        <w:spacing w:after="0"/>
        <w:ind w:left="426"/>
      </w:pPr>
      <w:r>
        <w:t>Tanulja meg a munkát befolyásoló emberi teljesítmény korlátokat.</w:t>
      </w:r>
    </w:p>
    <w:p w:rsidR="009E3958" w:rsidRDefault="009E3958" w:rsidP="009E3958">
      <w:pPr>
        <w:spacing w:after="0"/>
        <w:ind w:left="426"/>
      </w:pPr>
      <w:r>
        <w:t>Sajátítsa el az emberi tényező szociológiai összetevőit.</w:t>
      </w:r>
    </w:p>
    <w:p w:rsidR="009E3958" w:rsidRDefault="009E3958" w:rsidP="009E3958">
      <w:pPr>
        <w:spacing w:after="0"/>
        <w:ind w:left="426"/>
      </w:pPr>
      <w:r>
        <w:t>Tudjon a teljesítményt befolyásoló tényezőkről.</w:t>
      </w:r>
    </w:p>
    <w:p w:rsidR="009E3958" w:rsidRDefault="009E3958" w:rsidP="009E3958">
      <w:pPr>
        <w:spacing w:after="0"/>
        <w:ind w:left="426"/>
      </w:pPr>
      <w:r>
        <w:t>Ismerje meg a fizikai környezet munkavégzést befolyásoló hatásait.</w:t>
      </w:r>
    </w:p>
    <w:p w:rsidR="009E3958" w:rsidRDefault="009E3958" w:rsidP="009E3958">
      <w:pPr>
        <w:spacing w:after="0"/>
        <w:ind w:left="426"/>
      </w:pPr>
      <w:r>
        <w:t>Tudja a munka feladatok közötti különbségeket.</w:t>
      </w:r>
    </w:p>
    <w:p w:rsidR="009E3958" w:rsidRDefault="009E3958" w:rsidP="009E3958">
      <w:pPr>
        <w:spacing w:after="0"/>
        <w:ind w:left="426"/>
      </w:pPr>
      <w:r>
        <w:t>Ismerje a csoport kommunikációt és a dokumentálás napra készségét.</w:t>
      </w:r>
    </w:p>
    <w:p w:rsidR="009E3958" w:rsidRDefault="009E3958" w:rsidP="009E3958">
      <w:pPr>
        <w:spacing w:after="0"/>
        <w:ind w:left="426"/>
      </w:pPr>
      <w:r>
        <w:t>Tudjon az emberi hibákról.</w:t>
      </w:r>
    </w:p>
    <w:p w:rsidR="009E3958" w:rsidRDefault="009E3958" w:rsidP="009E3958">
      <w:pPr>
        <w:spacing w:after="0"/>
        <w:ind w:left="426"/>
      </w:pPr>
      <w:r>
        <w:t xml:space="preserve">Ismerje a munkahelyi veszélyeket </w:t>
      </w:r>
      <w:proofErr w:type="spellStart"/>
      <w:r>
        <w:t>légijármű</w:t>
      </w:r>
      <w:proofErr w:type="spellEnd"/>
      <w:r>
        <w:t xml:space="preserve"> karbantartási környezetben.</w:t>
      </w:r>
    </w:p>
    <w:p w:rsidR="009E3958" w:rsidRDefault="009E3958" w:rsidP="009E3958">
      <w:pPr>
        <w:spacing w:after="0"/>
        <w:ind w:left="426"/>
      </w:pPr>
      <w:r>
        <w:t>Az elsajátított ismeretanyaggal, a vizsgát tett "Szakemberek" a repülés területén munkát vállalhatnak.</w:t>
      </w:r>
    </w:p>
    <w:p w:rsidR="009E3958" w:rsidRDefault="009E3958" w:rsidP="009E3958">
      <w:pPr>
        <w:spacing w:after="0"/>
        <w:ind w:left="426"/>
      </w:pPr>
      <w:r>
        <w:t>Munkájukhoz rendelkezzenek a 1321/2014. EK. rendelet, III. mellékletében (Part 66) előírt ismeretekkel, képzettségük megfeleljen az Európai Uniós előírásoknak.</w:t>
      </w:r>
    </w:p>
    <w:p w:rsidR="00482691" w:rsidRDefault="009E3958" w:rsidP="009E3958">
      <w:pPr>
        <w:spacing w:after="0"/>
        <w:ind w:left="426"/>
      </w:pPr>
      <w:r>
        <w:t>Az elsajátított ismeretek alapján a 1321/2014. EK rendelet 66.A.70. Elismerési rendelkezések és 66.B.405. A műszaki szakképesítésekre vonatkozó elismerési jelentés bekezdések alapján elismerhető legyen, ezen rendelet B1 végzettségének alapismereti követelmény teljesítéseként.</w:t>
      </w:r>
    </w:p>
    <w:p w:rsidR="00482691" w:rsidRPr="002B5BF7" w:rsidRDefault="00482691" w:rsidP="00482691">
      <w:pPr>
        <w:spacing w:after="0"/>
        <w:ind w:left="426"/>
      </w:pPr>
    </w:p>
    <w:p w:rsidR="00482691" w:rsidRPr="00644690" w:rsidRDefault="00482691" w:rsidP="00482691">
      <w:pPr>
        <w:pStyle w:val="Listaszerbekezds"/>
        <w:numPr>
          <w:ilvl w:val="1"/>
          <w:numId w:val="8"/>
        </w:numPr>
        <w:spacing w:after="0"/>
        <w:rPr>
          <w:rFonts w:cs="Times New Roman"/>
          <w:b/>
        </w:rPr>
      </w:pPr>
      <w:r w:rsidRPr="00644690">
        <w:rPr>
          <w:b/>
        </w:rPr>
        <w:t>Kapcsolódó közismereti, szakmai tartalmak</w:t>
      </w:r>
    </w:p>
    <w:p w:rsidR="00482691" w:rsidRDefault="009E3958" w:rsidP="00AC09A5">
      <w:pPr>
        <w:spacing w:after="0"/>
        <w:ind w:left="426"/>
      </w:pPr>
      <w:r w:rsidRPr="009E3958">
        <w:t>Humán faktor szakmai tantárgy: emberi teljesítmény korlátai, szociálpszichológiai, fizikai környezetre, feladatokra, kommunikációra, emberi hibákra, munkahelyi veszélyekre vonatkozó ismeretei.</w:t>
      </w:r>
    </w:p>
    <w:p w:rsidR="00482691" w:rsidRPr="002B5BF7" w:rsidRDefault="00482691" w:rsidP="00482691">
      <w:pPr>
        <w:spacing w:after="0"/>
        <w:ind w:left="426"/>
      </w:pPr>
    </w:p>
    <w:p w:rsidR="00482691" w:rsidRPr="00644690" w:rsidRDefault="00482691" w:rsidP="00482691">
      <w:pPr>
        <w:pStyle w:val="Listaszerbekezds"/>
        <w:numPr>
          <w:ilvl w:val="1"/>
          <w:numId w:val="8"/>
        </w:numPr>
        <w:spacing w:after="0"/>
        <w:rPr>
          <w:rFonts w:cs="Times New Roman"/>
          <w:b/>
        </w:rPr>
      </w:pPr>
      <w:r w:rsidRPr="00644690">
        <w:rPr>
          <w:b/>
        </w:rPr>
        <w:t>Témakörök</w:t>
      </w:r>
    </w:p>
    <w:p w:rsidR="00482691" w:rsidRDefault="009E3958" w:rsidP="00482691">
      <w:pPr>
        <w:pStyle w:val="Listaszerbekezds"/>
        <w:numPr>
          <w:ilvl w:val="2"/>
          <w:numId w:val="8"/>
        </w:numPr>
        <w:tabs>
          <w:tab w:val="left" w:pos="1701"/>
          <w:tab w:val="right" w:pos="9072"/>
        </w:tabs>
        <w:spacing w:after="0"/>
        <w:ind w:left="993" w:hanging="426"/>
        <w:rPr>
          <w:b/>
          <w:i/>
        </w:rPr>
      </w:pPr>
      <w:r w:rsidRPr="009E3958">
        <w:rPr>
          <w:b/>
          <w:i/>
        </w:rPr>
        <w:t>Általánosságok</w:t>
      </w:r>
      <w:r w:rsidR="00482691" w:rsidRPr="00644690">
        <w:rPr>
          <w:b/>
          <w:i/>
        </w:rPr>
        <w:tab/>
        <w:t>…</w:t>
      </w:r>
      <w:r w:rsidR="00482691">
        <w:rPr>
          <w:b/>
          <w:i/>
        </w:rPr>
        <w:t xml:space="preserve"> ó</w:t>
      </w:r>
      <w:r w:rsidR="00482691" w:rsidRPr="00644690">
        <w:rPr>
          <w:b/>
          <w:i/>
        </w:rPr>
        <w:t>ra/</w:t>
      </w:r>
      <w:r>
        <w:rPr>
          <w:b/>
          <w:i/>
        </w:rPr>
        <w:t>3</w:t>
      </w:r>
      <w:r w:rsidR="00482691" w:rsidRPr="00644690">
        <w:rPr>
          <w:b/>
          <w:i/>
        </w:rPr>
        <w:t xml:space="preserve"> óra</w:t>
      </w:r>
    </w:p>
    <w:p w:rsidR="009E3958" w:rsidRPr="009E3958" w:rsidRDefault="009E3958" w:rsidP="009E3958">
      <w:pPr>
        <w:spacing w:after="0"/>
        <w:ind w:left="851"/>
        <w:rPr>
          <w:rFonts w:cs="Times New Roman"/>
        </w:rPr>
      </w:pPr>
      <w:r w:rsidRPr="009E3958">
        <w:rPr>
          <w:rFonts w:cs="Times New Roman"/>
        </w:rPr>
        <w:t>Az emberi tényezők figyelembe vételének szükségessége.</w:t>
      </w:r>
    </w:p>
    <w:p w:rsidR="009E3958" w:rsidRPr="009E3958" w:rsidRDefault="009E3958" w:rsidP="009E3958">
      <w:pPr>
        <w:spacing w:after="0"/>
        <w:ind w:left="851"/>
        <w:rPr>
          <w:rFonts w:cs="Times New Roman"/>
        </w:rPr>
      </w:pPr>
      <w:r w:rsidRPr="009E3958">
        <w:rPr>
          <w:rFonts w:cs="Times New Roman"/>
        </w:rPr>
        <w:t>Emberi tényezőkre/emberi hibára visszavezethető események.</w:t>
      </w:r>
    </w:p>
    <w:p w:rsidR="00482691" w:rsidRDefault="009E3958" w:rsidP="009E3958">
      <w:pPr>
        <w:spacing w:after="0"/>
        <w:ind w:left="851"/>
      </w:pPr>
      <w:r w:rsidRPr="009E3958">
        <w:rPr>
          <w:rFonts w:cs="Times New Roman"/>
        </w:rPr>
        <w:t>Murphy-törvénye</w:t>
      </w:r>
    </w:p>
    <w:p w:rsidR="00482691" w:rsidRPr="00644690" w:rsidRDefault="00482691" w:rsidP="00482691">
      <w:pPr>
        <w:tabs>
          <w:tab w:val="left" w:pos="1418"/>
          <w:tab w:val="right" w:pos="9072"/>
        </w:tabs>
        <w:spacing w:after="0"/>
        <w:ind w:left="851"/>
      </w:pPr>
    </w:p>
    <w:p w:rsidR="00482691" w:rsidRDefault="009E3958" w:rsidP="00482691">
      <w:pPr>
        <w:pStyle w:val="Listaszerbekezds"/>
        <w:numPr>
          <w:ilvl w:val="2"/>
          <w:numId w:val="8"/>
        </w:numPr>
        <w:tabs>
          <w:tab w:val="left" w:pos="1701"/>
          <w:tab w:val="right" w:pos="9072"/>
        </w:tabs>
        <w:spacing w:after="0"/>
        <w:ind w:left="993" w:hanging="426"/>
        <w:rPr>
          <w:b/>
          <w:i/>
        </w:rPr>
      </w:pPr>
      <w:r w:rsidRPr="009E3958">
        <w:rPr>
          <w:b/>
          <w:i/>
        </w:rPr>
        <w:t>Az emberi teljesítmény és korlátai</w:t>
      </w:r>
      <w:r w:rsidR="00482691" w:rsidRPr="00644690">
        <w:rPr>
          <w:b/>
          <w:i/>
        </w:rPr>
        <w:tab/>
        <w:t>…</w:t>
      </w:r>
      <w:r w:rsidR="00482691">
        <w:rPr>
          <w:b/>
          <w:i/>
        </w:rPr>
        <w:t xml:space="preserve"> ó</w:t>
      </w:r>
      <w:r w:rsidR="00482691" w:rsidRPr="00644690">
        <w:rPr>
          <w:b/>
          <w:i/>
        </w:rPr>
        <w:t>ra/</w:t>
      </w:r>
      <w:r>
        <w:rPr>
          <w:b/>
          <w:i/>
        </w:rPr>
        <w:t>4</w:t>
      </w:r>
      <w:r w:rsidR="00482691" w:rsidRPr="00644690">
        <w:rPr>
          <w:b/>
          <w:i/>
        </w:rPr>
        <w:t xml:space="preserve"> óra</w:t>
      </w:r>
    </w:p>
    <w:p w:rsidR="009E3958" w:rsidRPr="009E3958" w:rsidRDefault="009E3958" w:rsidP="009E3958">
      <w:pPr>
        <w:spacing w:after="0"/>
        <w:ind w:left="851"/>
        <w:rPr>
          <w:rFonts w:cs="Times New Roman"/>
        </w:rPr>
      </w:pPr>
      <w:r w:rsidRPr="009E3958">
        <w:rPr>
          <w:rFonts w:cs="Times New Roman"/>
        </w:rPr>
        <w:t>Látás.</w:t>
      </w:r>
    </w:p>
    <w:p w:rsidR="009E3958" w:rsidRPr="009E3958" w:rsidRDefault="009E3958" w:rsidP="009E3958">
      <w:pPr>
        <w:spacing w:after="0"/>
        <w:ind w:left="851"/>
        <w:rPr>
          <w:rFonts w:cs="Times New Roman"/>
        </w:rPr>
      </w:pPr>
      <w:r w:rsidRPr="009E3958">
        <w:rPr>
          <w:rFonts w:cs="Times New Roman"/>
        </w:rPr>
        <w:t>Hallás.</w:t>
      </w:r>
    </w:p>
    <w:p w:rsidR="009E3958" w:rsidRPr="009E3958" w:rsidRDefault="009E3958" w:rsidP="009E3958">
      <w:pPr>
        <w:spacing w:after="0"/>
        <w:ind w:left="851"/>
        <w:rPr>
          <w:rFonts w:cs="Times New Roman"/>
        </w:rPr>
      </w:pPr>
      <w:r w:rsidRPr="009E3958">
        <w:rPr>
          <w:rFonts w:cs="Times New Roman"/>
        </w:rPr>
        <w:t>Információ-feldolgozás.</w:t>
      </w:r>
    </w:p>
    <w:p w:rsidR="009E3958" w:rsidRPr="009E3958" w:rsidRDefault="009E3958" w:rsidP="009E3958">
      <w:pPr>
        <w:spacing w:after="0"/>
        <w:ind w:left="851"/>
        <w:rPr>
          <w:rFonts w:cs="Times New Roman"/>
        </w:rPr>
      </w:pPr>
      <w:r w:rsidRPr="009E3958">
        <w:rPr>
          <w:rFonts w:cs="Times New Roman"/>
        </w:rPr>
        <w:t>Figyelem és észlelés.</w:t>
      </w:r>
    </w:p>
    <w:p w:rsidR="009E3958" w:rsidRPr="009E3958" w:rsidRDefault="009E3958" w:rsidP="009E3958">
      <w:pPr>
        <w:spacing w:after="0"/>
        <w:ind w:left="851"/>
        <w:rPr>
          <w:rFonts w:cs="Times New Roman"/>
        </w:rPr>
      </w:pPr>
      <w:r w:rsidRPr="009E3958">
        <w:rPr>
          <w:rFonts w:cs="Times New Roman"/>
        </w:rPr>
        <w:t>Emlékezet.</w:t>
      </w:r>
    </w:p>
    <w:p w:rsidR="00482691" w:rsidRDefault="009E3958" w:rsidP="009E3958">
      <w:pPr>
        <w:spacing w:after="0"/>
        <w:ind w:left="851"/>
      </w:pPr>
      <w:r w:rsidRPr="009E3958">
        <w:rPr>
          <w:rFonts w:cs="Times New Roman"/>
        </w:rPr>
        <w:t>Klausztrofóbia és fizikai hozzáférhetőség.</w:t>
      </w:r>
    </w:p>
    <w:p w:rsidR="00482691" w:rsidRPr="002A1C54" w:rsidRDefault="00482691" w:rsidP="00482691">
      <w:pPr>
        <w:tabs>
          <w:tab w:val="left" w:pos="1418"/>
          <w:tab w:val="right" w:pos="9072"/>
        </w:tabs>
        <w:spacing w:after="0"/>
        <w:ind w:left="851"/>
      </w:pPr>
    </w:p>
    <w:p w:rsidR="00482691" w:rsidRDefault="009E3958" w:rsidP="00482691">
      <w:pPr>
        <w:pStyle w:val="Listaszerbekezds"/>
        <w:numPr>
          <w:ilvl w:val="2"/>
          <w:numId w:val="8"/>
        </w:numPr>
        <w:tabs>
          <w:tab w:val="left" w:pos="1701"/>
          <w:tab w:val="right" w:pos="9072"/>
        </w:tabs>
        <w:spacing w:after="0"/>
        <w:ind w:left="993" w:hanging="426"/>
        <w:rPr>
          <w:b/>
          <w:i/>
        </w:rPr>
      </w:pPr>
      <w:r w:rsidRPr="009E3958">
        <w:rPr>
          <w:b/>
          <w:i/>
        </w:rPr>
        <w:t>Szociálpszichológia</w:t>
      </w:r>
      <w:r w:rsidR="00482691" w:rsidRPr="00644690">
        <w:rPr>
          <w:b/>
          <w:i/>
        </w:rPr>
        <w:tab/>
        <w:t>…</w:t>
      </w:r>
      <w:r w:rsidR="00482691">
        <w:rPr>
          <w:b/>
          <w:i/>
        </w:rPr>
        <w:t xml:space="preserve"> ó</w:t>
      </w:r>
      <w:r w:rsidR="00482691" w:rsidRPr="00644690">
        <w:rPr>
          <w:b/>
          <w:i/>
        </w:rPr>
        <w:t>ra/</w:t>
      </w:r>
      <w:r>
        <w:rPr>
          <w:b/>
          <w:i/>
        </w:rPr>
        <w:t>4</w:t>
      </w:r>
      <w:r w:rsidR="00482691" w:rsidRPr="00644690">
        <w:rPr>
          <w:b/>
          <w:i/>
        </w:rPr>
        <w:t xml:space="preserve"> óra</w:t>
      </w:r>
    </w:p>
    <w:p w:rsidR="009E3958" w:rsidRPr="009E3958" w:rsidRDefault="009E3958" w:rsidP="009E3958">
      <w:pPr>
        <w:spacing w:after="0"/>
        <w:ind w:left="851"/>
        <w:rPr>
          <w:rFonts w:cs="Times New Roman"/>
        </w:rPr>
      </w:pPr>
      <w:r w:rsidRPr="009E3958">
        <w:rPr>
          <w:rFonts w:cs="Times New Roman"/>
        </w:rPr>
        <w:t>Egyén és a csoport felelőssége.</w:t>
      </w:r>
    </w:p>
    <w:p w:rsidR="009E3958" w:rsidRPr="009E3958" w:rsidRDefault="009E3958" w:rsidP="009E3958">
      <w:pPr>
        <w:spacing w:after="0"/>
        <w:ind w:left="851"/>
        <w:rPr>
          <w:rFonts w:cs="Times New Roman"/>
        </w:rPr>
      </w:pPr>
      <w:r w:rsidRPr="009E3958">
        <w:rPr>
          <w:rFonts w:cs="Times New Roman"/>
        </w:rPr>
        <w:t>Motiváció és de-motiváció.</w:t>
      </w:r>
    </w:p>
    <w:p w:rsidR="009E3958" w:rsidRPr="009E3958" w:rsidRDefault="009E3958" w:rsidP="009E3958">
      <w:pPr>
        <w:spacing w:after="0"/>
        <w:ind w:left="851"/>
        <w:rPr>
          <w:rFonts w:cs="Times New Roman"/>
        </w:rPr>
      </w:pPr>
      <w:r w:rsidRPr="009E3958">
        <w:rPr>
          <w:rFonts w:cs="Times New Roman"/>
        </w:rPr>
        <w:t>Csoportnyomás.</w:t>
      </w:r>
    </w:p>
    <w:p w:rsidR="009E3958" w:rsidRPr="009E3958" w:rsidRDefault="009E3958" w:rsidP="009E3958">
      <w:pPr>
        <w:spacing w:after="0"/>
        <w:ind w:left="851"/>
        <w:rPr>
          <w:rFonts w:cs="Times New Roman"/>
        </w:rPr>
      </w:pPr>
      <w:r w:rsidRPr="009E3958">
        <w:rPr>
          <w:rFonts w:cs="Times New Roman"/>
        </w:rPr>
        <w:t>„Kulturális” érdekeltség.</w:t>
      </w:r>
    </w:p>
    <w:p w:rsidR="009E3958" w:rsidRPr="009E3958" w:rsidRDefault="009E3958" w:rsidP="009E3958">
      <w:pPr>
        <w:spacing w:after="0"/>
        <w:ind w:left="851"/>
        <w:rPr>
          <w:rFonts w:cs="Times New Roman"/>
        </w:rPr>
      </w:pPr>
      <w:r w:rsidRPr="009E3958">
        <w:rPr>
          <w:rFonts w:cs="Times New Roman"/>
        </w:rPr>
        <w:t>Csapatmunka.</w:t>
      </w:r>
    </w:p>
    <w:p w:rsidR="00482691" w:rsidRDefault="009E3958" w:rsidP="009E3958">
      <w:pPr>
        <w:spacing w:after="0"/>
        <w:ind w:left="851"/>
      </w:pPr>
      <w:r w:rsidRPr="009E3958">
        <w:rPr>
          <w:rFonts w:cs="Times New Roman"/>
        </w:rPr>
        <w:t>Irányítás, felügyelet és vezetés.</w:t>
      </w:r>
    </w:p>
    <w:p w:rsidR="00482691" w:rsidRPr="002A1C54" w:rsidRDefault="00482691" w:rsidP="00482691">
      <w:pPr>
        <w:tabs>
          <w:tab w:val="left" w:pos="1418"/>
          <w:tab w:val="right" w:pos="9072"/>
        </w:tabs>
        <w:spacing w:after="0"/>
        <w:ind w:left="851"/>
      </w:pPr>
    </w:p>
    <w:p w:rsidR="00482691" w:rsidRDefault="009E3958" w:rsidP="00482691">
      <w:pPr>
        <w:pStyle w:val="Listaszerbekezds"/>
        <w:numPr>
          <w:ilvl w:val="2"/>
          <w:numId w:val="8"/>
        </w:numPr>
        <w:tabs>
          <w:tab w:val="left" w:pos="1701"/>
          <w:tab w:val="right" w:pos="9072"/>
        </w:tabs>
        <w:spacing w:after="0"/>
        <w:ind w:left="993" w:hanging="426"/>
        <w:rPr>
          <w:b/>
          <w:i/>
        </w:rPr>
      </w:pPr>
      <w:r w:rsidRPr="009E3958">
        <w:rPr>
          <w:b/>
          <w:i/>
        </w:rPr>
        <w:t>A teljesítményt befolyásoló tényezők</w:t>
      </w:r>
      <w:r w:rsidR="00482691" w:rsidRPr="00644690">
        <w:rPr>
          <w:b/>
          <w:i/>
        </w:rPr>
        <w:tab/>
        <w:t>…</w:t>
      </w:r>
      <w:r w:rsidR="00482691">
        <w:rPr>
          <w:b/>
          <w:i/>
        </w:rPr>
        <w:t xml:space="preserve"> ó</w:t>
      </w:r>
      <w:r w:rsidR="00482691" w:rsidRPr="00644690">
        <w:rPr>
          <w:b/>
          <w:i/>
        </w:rPr>
        <w:t>ra/</w:t>
      </w:r>
      <w:r>
        <w:rPr>
          <w:b/>
          <w:i/>
        </w:rPr>
        <w:t>4</w:t>
      </w:r>
      <w:r w:rsidR="00482691" w:rsidRPr="00644690">
        <w:rPr>
          <w:b/>
          <w:i/>
        </w:rPr>
        <w:t xml:space="preserve"> óra</w:t>
      </w:r>
    </w:p>
    <w:p w:rsidR="009E3958" w:rsidRPr="009E3958" w:rsidRDefault="009E3958" w:rsidP="009E3958">
      <w:pPr>
        <w:spacing w:after="0"/>
        <w:ind w:left="851"/>
        <w:rPr>
          <w:rFonts w:cs="Times New Roman"/>
        </w:rPr>
      </w:pPr>
      <w:r w:rsidRPr="009E3958">
        <w:rPr>
          <w:rFonts w:cs="Times New Roman"/>
        </w:rPr>
        <w:t>Kondíció/egészség.</w:t>
      </w:r>
    </w:p>
    <w:p w:rsidR="009E3958" w:rsidRPr="009E3958" w:rsidRDefault="009E3958" w:rsidP="009E3958">
      <w:pPr>
        <w:spacing w:after="0"/>
        <w:ind w:left="851"/>
        <w:rPr>
          <w:rFonts w:cs="Times New Roman"/>
        </w:rPr>
      </w:pPr>
      <w:r w:rsidRPr="009E3958">
        <w:rPr>
          <w:rFonts w:cs="Times New Roman"/>
        </w:rPr>
        <w:t>Stressz: otthoni és munkahelyi.</w:t>
      </w:r>
    </w:p>
    <w:p w:rsidR="009E3958" w:rsidRPr="009E3958" w:rsidRDefault="009E3958" w:rsidP="009E3958">
      <w:pPr>
        <w:spacing w:after="0"/>
        <w:ind w:left="851"/>
        <w:rPr>
          <w:rFonts w:cs="Times New Roman"/>
        </w:rPr>
      </w:pPr>
      <w:r w:rsidRPr="009E3958">
        <w:rPr>
          <w:rFonts w:cs="Times New Roman"/>
        </w:rPr>
        <w:lastRenderedPageBreak/>
        <w:t>Időhiány és határidők.</w:t>
      </w:r>
    </w:p>
    <w:p w:rsidR="009E3958" w:rsidRPr="009E3958" w:rsidRDefault="009E3958" w:rsidP="009E3958">
      <w:pPr>
        <w:spacing w:after="0"/>
        <w:ind w:left="851"/>
        <w:rPr>
          <w:rFonts w:cs="Times New Roman"/>
        </w:rPr>
      </w:pPr>
      <w:r w:rsidRPr="009E3958">
        <w:rPr>
          <w:rFonts w:cs="Times New Roman"/>
        </w:rPr>
        <w:t>Munkaterhelés: túl nagy és túl kicsi.</w:t>
      </w:r>
    </w:p>
    <w:p w:rsidR="009E3958" w:rsidRPr="009E3958" w:rsidRDefault="009E3958" w:rsidP="009E3958">
      <w:pPr>
        <w:spacing w:after="0"/>
        <w:ind w:left="851"/>
        <w:rPr>
          <w:rFonts w:cs="Times New Roman"/>
        </w:rPr>
      </w:pPr>
      <w:r w:rsidRPr="009E3958">
        <w:rPr>
          <w:rFonts w:cs="Times New Roman"/>
        </w:rPr>
        <w:t>Alvás és fáradtság, többműszakos munkavégzés.</w:t>
      </w:r>
    </w:p>
    <w:p w:rsidR="00482691" w:rsidRDefault="009E3958" w:rsidP="009E3958">
      <w:pPr>
        <w:spacing w:after="0"/>
        <w:ind w:left="851"/>
      </w:pPr>
      <w:r w:rsidRPr="009E3958">
        <w:rPr>
          <w:rFonts w:cs="Times New Roman"/>
        </w:rPr>
        <w:t>Alkohol, gyógyszerek, kábítószerek</w:t>
      </w:r>
    </w:p>
    <w:p w:rsidR="00482691" w:rsidRPr="002A1C54" w:rsidRDefault="00482691" w:rsidP="00482691">
      <w:pPr>
        <w:tabs>
          <w:tab w:val="left" w:pos="1418"/>
          <w:tab w:val="right" w:pos="9072"/>
        </w:tabs>
        <w:spacing w:after="0"/>
        <w:ind w:left="851"/>
      </w:pPr>
    </w:p>
    <w:p w:rsidR="00482691" w:rsidRPr="00644690" w:rsidRDefault="009E3958" w:rsidP="00482691">
      <w:pPr>
        <w:pStyle w:val="Listaszerbekezds"/>
        <w:numPr>
          <w:ilvl w:val="2"/>
          <w:numId w:val="8"/>
        </w:numPr>
        <w:tabs>
          <w:tab w:val="left" w:pos="1701"/>
          <w:tab w:val="right" w:pos="9072"/>
        </w:tabs>
        <w:spacing w:after="0"/>
        <w:ind w:left="993" w:hanging="426"/>
        <w:rPr>
          <w:rFonts w:cs="Times New Roman"/>
          <w:b/>
          <w:i/>
        </w:rPr>
      </w:pPr>
      <w:r w:rsidRPr="009E3958">
        <w:rPr>
          <w:b/>
          <w:i/>
        </w:rPr>
        <w:t>Fizikai környezet</w:t>
      </w:r>
      <w:r w:rsidR="00482691" w:rsidRPr="00644690">
        <w:rPr>
          <w:b/>
          <w:i/>
        </w:rPr>
        <w:tab/>
        <w:t>…</w:t>
      </w:r>
      <w:r w:rsidR="00482691">
        <w:rPr>
          <w:b/>
          <w:i/>
        </w:rPr>
        <w:t xml:space="preserve"> ó</w:t>
      </w:r>
      <w:r w:rsidR="00482691" w:rsidRPr="00644690">
        <w:rPr>
          <w:b/>
          <w:i/>
        </w:rPr>
        <w:t>ra/</w:t>
      </w:r>
      <w:r>
        <w:rPr>
          <w:b/>
          <w:i/>
        </w:rPr>
        <w:t>3</w:t>
      </w:r>
      <w:r w:rsidR="00482691" w:rsidRPr="00644690">
        <w:rPr>
          <w:b/>
          <w:i/>
        </w:rPr>
        <w:t xml:space="preserve"> óra</w:t>
      </w:r>
    </w:p>
    <w:p w:rsidR="009E3958" w:rsidRPr="009E3958" w:rsidRDefault="009E3958" w:rsidP="009E3958">
      <w:pPr>
        <w:spacing w:after="0"/>
        <w:ind w:left="851"/>
        <w:rPr>
          <w:rFonts w:cs="Times New Roman"/>
        </w:rPr>
      </w:pPr>
      <w:r w:rsidRPr="009E3958">
        <w:rPr>
          <w:rFonts w:cs="Times New Roman"/>
        </w:rPr>
        <w:t>Zaj és füst.</w:t>
      </w:r>
    </w:p>
    <w:p w:rsidR="009E3958" w:rsidRPr="009E3958" w:rsidRDefault="009E3958" w:rsidP="009E3958">
      <w:pPr>
        <w:spacing w:after="0"/>
        <w:ind w:left="851"/>
        <w:rPr>
          <w:rFonts w:cs="Times New Roman"/>
        </w:rPr>
      </w:pPr>
      <w:r w:rsidRPr="009E3958">
        <w:rPr>
          <w:rFonts w:cs="Times New Roman"/>
        </w:rPr>
        <w:t>Megvilágítás.</w:t>
      </w:r>
    </w:p>
    <w:p w:rsidR="009E3958" w:rsidRPr="009E3958" w:rsidRDefault="009E3958" w:rsidP="009E3958">
      <w:pPr>
        <w:spacing w:after="0"/>
        <w:ind w:left="851"/>
        <w:rPr>
          <w:rFonts w:cs="Times New Roman"/>
        </w:rPr>
      </w:pPr>
      <w:r w:rsidRPr="009E3958">
        <w:rPr>
          <w:rFonts w:cs="Times New Roman"/>
        </w:rPr>
        <w:t>Klíma és hőmérséklet.</w:t>
      </w:r>
    </w:p>
    <w:p w:rsidR="009E3958" w:rsidRPr="009E3958" w:rsidRDefault="009E3958" w:rsidP="009E3958">
      <w:pPr>
        <w:spacing w:after="0"/>
        <w:ind w:left="851"/>
        <w:rPr>
          <w:rFonts w:cs="Times New Roman"/>
        </w:rPr>
      </w:pPr>
      <w:r w:rsidRPr="009E3958">
        <w:rPr>
          <w:rFonts w:cs="Times New Roman"/>
        </w:rPr>
        <w:t>Mozgás és rezgés.</w:t>
      </w:r>
    </w:p>
    <w:p w:rsidR="00482691" w:rsidRDefault="009E3958" w:rsidP="009E3958">
      <w:pPr>
        <w:spacing w:after="0"/>
        <w:ind w:left="851"/>
      </w:pPr>
      <w:r w:rsidRPr="009E3958">
        <w:rPr>
          <w:rFonts w:cs="Times New Roman"/>
        </w:rPr>
        <w:t>Munkahelyi környezet</w:t>
      </w:r>
    </w:p>
    <w:p w:rsidR="00482691" w:rsidRDefault="00482691" w:rsidP="00482691">
      <w:pPr>
        <w:tabs>
          <w:tab w:val="left" w:pos="1418"/>
          <w:tab w:val="right" w:pos="9072"/>
        </w:tabs>
        <w:spacing w:after="0"/>
        <w:ind w:left="851"/>
      </w:pPr>
    </w:p>
    <w:p w:rsidR="00482691" w:rsidRDefault="009E3958" w:rsidP="00482691">
      <w:pPr>
        <w:pStyle w:val="Listaszerbekezds"/>
        <w:numPr>
          <w:ilvl w:val="2"/>
          <w:numId w:val="8"/>
        </w:numPr>
        <w:tabs>
          <w:tab w:val="left" w:pos="1701"/>
          <w:tab w:val="right" w:pos="9072"/>
        </w:tabs>
        <w:spacing w:after="0"/>
        <w:ind w:left="993" w:hanging="426"/>
        <w:rPr>
          <w:b/>
          <w:i/>
        </w:rPr>
      </w:pPr>
      <w:r w:rsidRPr="009E3958">
        <w:rPr>
          <w:b/>
          <w:i/>
        </w:rPr>
        <w:t>Feladatok</w:t>
      </w:r>
      <w:r w:rsidR="00482691" w:rsidRPr="00644690">
        <w:rPr>
          <w:b/>
          <w:i/>
        </w:rPr>
        <w:tab/>
        <w:t>…</w:t>
      </w:r>
      <w:r w:rsidR="00482691">
        <w:rPr>
          <w:b/>
          <w:i/>
        </w:rPr>
        <w:t xml:space="preserve"> ó</w:t>
      </w:r>
      <w:r w:rsidR="00482691" w:rsidRPr="00644690">
        <w:rPr>
          <w:b/>
          <w:i/>
        </w:rPr>
        <w:t>ra/</w:t>
      </w:r>
      <w:r>
        <w:rPr>
          <w:b/>
          <w:i/>
        </w:rPr>
        <w:t>3</w:t>
      </w:r>
      <w:r w:rsidR="00482691" w:rsidRPr="00644690">
        <w:rPr>
          <w:b/>
          <w:i/>
        </w:rPr>
        <w:t xml:space="preserve"> óra</w:t>
      </w:r>
    </w:p>
    <w:p w:rsidR="009E3958" w:rsidRPr="009E3958" w:rsidRDefault="009E3958" w:rsidP="009E3958">
      <w:pPr>
        <w:spacing w:after="0"/>
        <w:ind w:left="851"/>
        <w:rPr>
          <w:rFonts w:cs="Times New Roman"/>
        </w:rPr>
      </w:pPr>
      <w:r w:rsidRPr="009E3958">
        <w:rPr>
          <w:rFonts w:cs="Times New Roman"/>
        </w:rPr>
        <w:t>Fizikai munka.</w:t>
      </w:r>
    </w:p>
    <w:p w:rsidR="009E3958" w:rsidRPr="009E3958" w:rsidRDefault="009E3958" w:rsidP="009E3958">
      <w:pPr>
        <w:spacing w:after="0"/>
        <w:ind w:left="851"/>
        <w:rPr>
          <w:rFonts w:cs="Times New Roman"/>
        </w:rPr>
      </w:pPr>
      <w:r w:rsidRPr="009E3958">
        <w:rPr>
          <w:rFonts w:cs="Times New Roman"/>
        </w:rPr>
        <w:t>Rutinfeladatok.</w:t>
      </w:r>
    </w:p>
    <w:p w:rsidR="009E3958" w:rsidRPr="009E3958" w:rsidRDefault="009E3958" w:rsidP="009E3958">
      <w:pPr>
        <w:spacing w:after="0"/>
        <w:ind w:left="851"/>
        <w:rPr>
          <w:rFonts w:cs="Times New Roman"/>
        </w:rPr>
      </w:pPr>
      <w:r w:rsidRPr="009E3958">
        <w:rPr>
          <w:rFonts w:cs="Times New Roman"/>
        </w:rPr>
        <w:t>Vizuális ellenőrzés.</w:t>
      </w:r>
    </w:p>
    <w:p w:rsidR="00482691" w:rsidRDefault="009E3958" w:rsidP="009E3958">
      <w:pPr>
        <w:spacing w:after="0"/>
        <w:ind w:left="851"/>
      </w:pPr>
      <w:r w:rsidRPr="009E3958">
        <w:rPr>
          <w:rFonts w:cs="Times New Roman"/>
        </w:rPr>
        <w:t>Bonyolult rendszerek</w:t>
      </w:r>
    </w:p>
    <w:p w:rsidR="00482691" w:rsidRPr="00644690" w:rsidRDefault="00482691" w:rsidP="00482691">
      <w:pPr>
        <w:tabs>
          <w:tab w:val="left" w:pos="1418"/>
          <w:tab w:val="right" w:pos="9072"/>
        </w:tabs>
        <w:spacing w:after="0"/>
        <w:ind w:left="851"/>
      </w:pPr>
    </w:p>
    <w:p w:rsidR="00482691" w:rsidRDefault="009E3958" w:rsidP="00482691">
      <w:pPr>
        <w:pStyle w:val="Listaszerbekezds"/>
        <w:numPr>
          <w:ilvl w:val="2"/>
          <w:numId w:val="8"/>
        </w:numPr>
        <w:tabs>
          <w:tab w:val="left" w:pos="1701"/>
          <w:tab w:val="right" w:pos="9072"/>
        </w:tabs>
        <w:spacing w:after="0"/>
        <w:ind w:left="993" w:hanging="426"/>
        <w:rPr>
          <w:b/>
          <w:i/>
        </w:rPr>
      </w:pPr>
      <w:r w:rsidRPr="009E3958">
        <w:rPr>
          <w:b/>
          <w:i/>
        </w:rPr>
        <w:t>Kommunikáció</w:t>
      </w:r>
      <w:r w:rsidR="00482691" w:rsidRPr="00644690">
        <w:rPr>
          <w:b/>
          <w:i/>
        </w:rPr>
        <w:tab/>
        <w:t>…</w:t>
      </w:r>
      <w:r w:rsidR="00482691">
        <w:rPr>
          <w:b/>
          <w:i/>
        </w:rPr>
        <w:t xml:space="preserve"> ó</w:t>
      </w:r>
      <w:r w:rsidR="00482691" w:rsidRPr="00644690">
        <w:rPr>
          <w:b/>
          <w:i/>
        </w:rPr>
        <w:t>ra/</w:t>
      </w:r>
      <w:r>
        <w:rPr>
          <w:b/>
          <w:i/>
        </w:rPr>
        <w:t>3</w:t>
      </w:r>
      <w:r w:rsidR="00482691" w:rsidRPr="00644690">
        <w:rPr>
          <w:b/>
          <w:i/>
        </w:rPr>
        <w:t xml:space="preserve"> óra</w:t>
      </w:r>
    </w:p>
    <w:p w:rsidR="009E3958" w:rsidRPr="009E3958" w:rsidRDefault="009E3958" w:rsidP="009E3958">
      <w:pPr>
        <w:spacing w:after="0"/>
        <w:ind w:left="851"/>
        <w:rPr>
          <w:rFonts w:cs="Times New Roman"/>
        </w:rPr>
      </w:pPr>
      <w:r w:rsidRPr="009E3958">
        <w:rPr>
          <w:rFonts w:cs="Times New Roman"/>
        </w:rPr>
        <w:t>A csoporton belüli és a csoportok közötti kommunikáció.</w:t>
      </w:r>
    </w:p>
    <w:p w:rsidR="009E3958" w:rsidRPr="009E3958" w:rsidRDefault="009E3958" w:rsidP="009E3958">
      <w:pPr>
        <w:spacing w:after="0"/>
        <w:ind w:left="851"/>
        <w:rPr>
          <w:rFonts w:cs="Times New Roman"/>
        </w:rPr>
      </w:pPr>
      <w:r w:rsidRPr="009E3958">
        <w:rPr>
          <w:rFonts w:cs="Times New Roman"/>
        </w:rPr>
        <w:t>Munka naplózása és nyilvántartása.</w:t>
      </w:r>
    </w:p>
    <w:p w:rsidR="009E3958" w:rsidRPr="009E3958" w:rsidRDefault="009E3958" w:rsidP="009E3958">
      <w:pPr>
        <w:spacing w:after="0"/>
        <w:ind w:left="851"/>
        <w:rPr>
          <w:rFonts w:cs="Times New Roman"/>
        </w:rPr>
      </w:pPr>
      <w:r w:rsidRPr="009E3958">
        <w:rPr>
          <w:rFonts w:cs="Times New Roman"/>
        </w:rPr>
        <w:t>„Naprakésznek lenni“, aktualitás.</w:t>
      </w:r>
    </w:p>
    <w:p w:rsidR="00482691" w:rsidRDefault="009E3958" w:rsidP="009E3958">
      <w:pPr>
        <w:spacing w:after="0"/>
        <w:ind w:left="851"/>
      </w:pPr>
      <w:r w:rsidRPr="009E3958">
        <w:rPr>
          <w:rFonts w:cs="Times New Roman"/>
        </w:rPr>
        <w:t>Információk terjesztése</w:t>
      </w:r>
    </w:p>
    <w:p w:rsidR="00482691" w:rsidRPr="002A1C54" w:rsidRDefault="00482691" w:rsidP="00482691">
      <w:pPr>
        <w:tabs>
          <w:tab w:val="left" w:pos="1418"/>
          <w:tab w:val="right" w:pos="9072"/>
        </w:tabs>
        <w:spacing w:after="0"/>
        <w:ind w:left="851"/>
      </w:pPr>
    </w:p>
    <w:p w:rsidR="00482691" w:rsidRDefault="009E3958" w:rsidP="00482691">
      <w:pPr>
        <w:pStyle w:val="Listaszerbekezds"/>
        <w:numPr>
          <w:ilvl w:val="2"/>
          <w:numId w:val="8"/>
        </w:numPr>
        <w:tabs>
          <w:tab w:val="left" w:pos="1701"/>
          <w:tab w:val="right" w:pos="9072"/>
        </w:tabs>
        <w:spacing w:after="0"/>
        <w:ind w:left="993" w:hanging="426"/>
        <w:rPr>
          <w:b/>
          <w:i/>
        </w:rPr>
      </w:pPr>
      <w:r w:rsidRPr="009E3958">
        <w:rPr>
          <w:b/>
          <w:i/>
        </w:rPr>
        <w:t>Emberi hibák</w:t>
      </w:r>
      <w:r w:rsidR="00482691" w:rsidRPr="00644690">
        <w:rPr>
          <w:b/>
          <w:i/>
        </w:rPr>
        <w:tab/>
        <w:t>…</w:t>
      </w:r>
      <w:r w:rsidR="00482691">
        <w:rPr>
          <w:b/>
          <w:i/>
        </w:rPr>
        <w:t xml:space="preserve"> ó</w:t>
      </w:r>
      <w:r w:rsidR="00482691" w:rsidRPr="00644690">
        <w:rPr>
          <w:b/>
          <w:i/>
        </w:rPr>
        <w:t>ra/</w:t>
      </w:r>
      <w:r>
        <w:rPr>
          <w:b/>
          <w:i/>
        </w:rPr>
        <w:t>4</w:t>
      </w:r>
      <w:r w:rsidR="00482691" w:rsidRPr="00644690">
        <w:rPr>
          <w:b/>
          <w:i/>
        </w:rPr>
        <w:t xml:space="preserve"> óra</w:t>
      </w:r>
    </w:p>
    <w:p w:rsidR="009E3958" w:rsidRPr="009E3958" w:rsidRDefault="009E3958" w:rsidP="009E3958">
      <w:pPr>
        <w:spacing w:after="0"/>
        <w:ind w:left="851"/>
        <w:rPr>
          <w:rFonts w:cs="Times New Roman"/>
        </w:rPr>
      </w:pPr>
      <w:r w:rsidRPr="009E3958">
        <w:rPr>
          <w:rFonts w:cs="Times New Roman"/>
        </w:rPr>
        <w:t>Hibamodellek és hibaelméletek.</w:t>
      </w:r>
    </w:p>
    <w:p w:rsidR="009E3958" w:rsidRPr="009E3958" w:rsidRDefault="009E3958" w:rsidP="009E3958">
      <w:pPr>
        <w:spacing w:after="0"/>
        <w:ind w:left="851"/>
        <w:rPr>
          <w:rFonts w:cs="Times New Roman"/>
        </w:rPr>
      </w:pPr>
      <w:r w:rsidRPr="009E3958">
        <w:rPr>
          <w:rFonts w:cs="Times New Roman"/>
        </w:rPr>
        <w:t>Hibatípusok a karbantartási munkáknál.</w:t>
      </w:r>
    </w:p>
    <w:p w:rsidR="009E3958" w:rsidRPr="009E3958" w:rsidRDefault="009E3958" w:rsidP="009E3958">
      <w:pPr>
        <w:spacing w:after="0"/>
        <w:ind w:left="851"/>
        <w:rPr>
          <w:rFonts w:cs="Times New Roman"/>
        </w:rPr>
      </w:pPr>
      <w:r w:rsidRPr="009E3958">
        <w:rPr>
          <w:rFonts w:cs="Times New Roman"/>
        </w:rPr>
        <w:t>A hiba következményei (azaz balesetek).</w:t>
      </w:r>
    </w:p>
    <w:p w:rsidR="00482691" w:rsidRDefault="009E3958" w:rsidP="009E3958">
      <w:pPr>
        <w:spacing w:after="0"/>
        <w:ind w:left="851"/>
      </w:pPr>
      <w:r w:rsidRPr="009E3958">
        <w:rPr>
          <w:rFonts w:cs="Times New Roman"/>
        </w:rPr>
        <w:t>Hibák elkerülése és kezelése.</w:t>
      </w:r>
    </w:p>
    <w:p w:rsidR="00482691" w:rsidRPr="002A1C54" w:rsidRDefault="00482691" w:rsidP="00482691">
      <w:pPr>
        <w:tabs>
          <w:tab w:val="left" w:pos="1418"/>
          <w:tab w:val="right" w:pos="9072"/>
        </w:tabs>
        <w:spacing w:after="0"/>
        <w:ind w:left="851"/>
      </w:pPr>
    </w:p>
    <w:p w:rsidR="00482691" w:rsidRDefault="009E3958" w:rsidP="00482691">
      <w:pPr>
        <w:pStyle w:val="Listaszerbekezds"/>
        <w:numPr>
          <w:ilvl w:val="2"/>
          <w:numId w:val="8"/>
        </w:numPr>
        <w:tabs>
          <w:tab w:val="left" w:pos="1701"/>
          <w:tab w:val="right" w:pos="9072"/>
        </w:tabs>
        <w:spacing w:after="0"/>
        <w:ind w:left="993" w:hanging="426"/>
        <w:rPr>
          <w:b/>
          <w:i/>
        </w:rPr>
      </w:pPr>
      <w:r w:rsidRPr="009E3958">
        <w:rPr>
          <w:b/>
          <w:i/>
        </w:rPr>
        <w:t>Munkahelyi veszélyek</w:t>
      </w:r>
      <w:r w:rsidR="00482691" w:rsidRPr="00644690">
        <w:rPr>
          <w:b/>
          <w:i/>
        </w:rPr>
        <w:tab/>
        <w:t>…</w:t>
      </w:r>
      <w:r w:rsidR="00482691">
        <w:rPr>
          <w:b/>
          <w:i/>
        </w:rPr>
        <w:t xml:space="preserve"> ó</w:t>
      </w:r>
      <w:r w:rsidR="00482691" w:rsidRPr="00644690">
        <w:rPr>
          <w:b/>
          <w:i/>
        </w:rPr>
        <w:t>ra/</w:t>
      </w:r>
      <w:r>
        <w:rPr>
          <w:b/>
          <w:i/>
        </w:rPr>
        <w:t>3</w:t>
      </w:r>
      <w:r w:rsidR="00482691" w:rsidRPr="00644690">
        <w:rPr>
          <w:b/>
          <w:i/>
        </w:rPr>
        <w:t xml:space="preserve"> óra</w:t>
      </w:r>
    </w:p>
    <w:p w:rsidR="009E3958" w:rsidRPr="009E3958" w:rsidRDefault="009E3958" w:rsidP="009E3958">
      <w:pPr>
        <w:spacing w:after="0"/>
        <w:ind w:left="851"/>
        <w:rPr>
          <w:rFonts w:cs="Times New Roman"/>
        </w:rPr>
      </w:pPr>
      <w:r w:rsidRPr="009E3958">
        <w:rPr>
          <w:rFonts w:cs="Times New Roman"/>
        </w:rPr>
        <w:t>Veszélyek felismerése és elkerülése.</w:t>
      </w:r>
    </w:p>
    <w:p w:rsidR="009E3958" w:rsidRPr="009E3958" w:rsidRDefault="009E3958" w:rsidP="009E3958">
      <w:pPr>
        <w:spacing w:after="0"/>
        <w:ind w:left="851"/>
        <w:rPr>
          <w:rFonts w:cs="Times New Roman"/>
        </w:rPr>
      </w:pPr>
      <w:r w:rsidRPr="009E3958">
        <w:rPr>
          <w:rFonts w:cs="Times New Roman"/>
        </w:rPr>
        <w:t>Vészhelyzetek kezelése.</w:t>
      </w:r>
    </w:p>
    <w:p w:rsidR="00482691" w:rsidRDefault="009E3958" w:rsidP="009E3958">
      <w:pPr>
        <w:spacing w:after="0"/>
        <w:ind w:left="851"/>
      </w:pPr>
      <w:r w:rsidRPr="009E3958">
        <w:rPr>
          <w:rFonts w:cs="Times New Roman"/>
        </w:rPr>
        <w:t>Piktogramok használata.</w:t>
      </w:r>
    </w:p>
    <w:p w:rsidR="00482691" w:rsidRPr="002A1C54" w:rsidRDefault="00482691" w:rsidP="00482691">
      <w:pPr>
        <w:tabs>
          <w:tab w:val="left" w:pos="1418"/>
          <w:tab w:val="right" w:pos="9072"/>
        </w:tabs>
        <w:spacing w:after="0"/>
        <w:ind w:left="851"/>
      </w:pPr>
    </w:p>
    <w:p w:rsidR="00482691" w:rsidRPr="002A1C54" w:rsidRDefault="00482691" w:rsidP="00482691">
      <w:pPr>
        <w:tabs>
          <w:tab w:val="left" w:pos="1418"/>
          <w:tab w:val="right" w:pos="9072"/>
        </w:tabs>
        <w:spacing w:after="0"/>
        <w:ind w:left="851"/>
      </w:pPr>
    </w:p>
    <w:p w:rsidR="00482691" w:rsidRPr="00644690" w:rsidRDefault="00482691" w:rsidP="00482691">
      <w:pPr>
        <w:pStyle w:val="Listaszerbekezds"/>
        <w:numPr>
          <w:ilvl w:val="1"/>
          <w:numId w:val="8"/>
        </w:numPr>
        <w:spacing w:after="0"/>
        <w:rPr>
          <w:rFonts w:cs="Times New Roman"/>
          <w:b/>
        </w:rPr>
      </w:pPr>
      <w:r w:rsidRPr="00644690">
        <w:rPr>
          <w:b/>
        </w:rPr>
        <w:t>A képzés javasolt helyszíne (ajánlás)</w:t>
      </w:r>
    </w:p>
    <w:p w:rsidR="00482691" w:rsidRDefault="00AC09A5" w:rsidP="00482691">
      <w:pPr>
        <w:spacing w:after="0"/>
        <w:ind w:left="426"/>
      </w:pPr>
      <w:r w:rsidRPr="00AC09A5">
        <w:t>Multimédiás tanterem</w:t>
      </w:r>
    </w:p>
    <w:p w:rsidR="00482691" w:rsidRPr="002B5BF7" w:rsidRDefault="00482691" w:rsidP="00482691">
      <w:pPr>
        <w:spacing w:after="0"/>
        <w:ind w:left="426"/>
      </w:pPr>
    </w:p>
    <w:p w:rsidR="00482691" w:rsidRPr="00FF2E9D" w:rsidRDefault="00482691" w:rsidP="0048269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482691" w:rsidRDefault="00482691" w:rsidP="00482691">
      <w:pPr>
        <w:spacing w:after="0"/>
        <w:ind w:left="426"/>
      </w:pPr>
    </w:p>
    <w:p w:rsidR="00482691" w:rsidRPr="00C879C0" w:rsidRDefault="00482691" w:rsidP="00482691">
      <w:pPr>
        <w:spacing w:after="0"/>
        <w:ind w:left="426"/>
        <w:rPr>
          <w:i/>
        </w:rPr>
      </w:pPr>
    </w:p>
    <w:p w:rsidR="00482691" w:rsidRPr="00FF2E9D" w:rsidRDefault="00482691" w:rsidP="00482691">
      <w:pPr>
        <w:spacing w:after="0"/>
        <w:ind w:left="426"/>
      </w:pPr>
    </w:p>
    <w:p w:rsidR="00482691" w:rsidRDefault="00482691" w:rsidP="0048269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228B4" w:rsidRPr="000228B4" w:rsidTr="000228B4">
        <w:trPr>
          <w:trHeight w:val="600"/>
          <w:jc w:val="center"/>
        </w:trPr>
        <w:tc>
          <w:tcPr>
            <w:tcW w:w="960" w:type="dxa"/>
            <w:vMerge w:val="restart"/>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xml:space="preserve">Alkalmazandó eszközök és felszerelések </w:t>
            </w:r>
          </w:p>
        </w:tc>
      </w:tr>
      <w:tr w:rsidR="000228B4" w:rsidRPr="000228B4" w:rsidTr="000228B4">
        <w:trPr>
          <w:trHeight w:val="255"/>
          <w:jc w:val="center"/>
        </w:trPr>
        <w:tc>
          <w:tcPr>
            <w:tcW w:w="960" w:type="dxa"/>
            <w:vMerge/>
            <w:vAlign w:val="center"/>
            <w:hideMark/>
          </w:tcPr>
          <w:p w:rsidR="000228B4" w:rsidRPr="000228B4" w:rsidRDefault="000228B4" w:rsidP="000228B4">
            <w:pPr>
              <w:spacing w:after="0"/>
              <w:jc w:val="left"/>
              <w:rPr>
                <w:rFonts w:eastAsia="Times New Roman" w:cs="Times New Roman"/>
                <w:color w:val="000000"/>
                <w:sz w:val="20"/>
                <w:szCs w:val="20"/>
                <w:lang w:eastAsia="hu-HU"/>
              </w:rPr>
            </w:pPr>
          </w:p>
        </w:tc>
        <w:tc>
          <w:tcPr>
            <w:tcW w:w="2220" w:type="dxa"/>
            <w:vMerge/>
            <w:vAlign w:val="center"/>
            <w:hideMark/>
          </w:tcPr>
          <w:p w:rsidR="000228B4" w:rsidRPr="000228B4" w:rsidRDefault="000228B4" w:rsidP="000228B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egyéni</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csoport</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osztály</w:t>
            </w:r>
          </w:p>
        </w:tc>
        <w:tc>
          <w:tcPr>
            <w:tcW w:w="2380" w:type="dxa"/>
            <w:vMerge/>
            <w:vAlign w:val="center"/>
            <w:hideMark/>
          </w:tcPr>
          <w:p w:rsidR="000228B4" w:rsidRPr="000228B4" w:rsidRDefault="000228B4" w:rsidP="000228B4">
            <w:pPr>
              <w:spacing w:after="0"/>
              <w:jc w:val="left"/>
              <w:rPr>
                <w:rFonts w:eastAsia="Times New Roman" w:cs="Times New Roman"/>
                <w:color w:val="000000"/>
                <w:sz w:val="20"/>
                <w:szCs w:val="20"/>
                <w:lang w:eastAsia="hu-HU"/>
              </w:rPr>
            </w:pPr>
          </w:p>
        </w:tc>
      </w:tr>
      <w:tr w:rsidR="000228B4" w:rsidRPr="000228B4" w:rsidTr="000228B4">
        <w:trPr>
          <w:trHeight w:val="255"/>
          <w:jc w:val="center"/>
        </w:trPr>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w:t>
            </w:r>
          </w:p>
        </w:tc>
        <w:tc>
          <w:tcPr>
            <w:tcW w:w="222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magyarázat</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Informatikai eszközök</w:t>
            </w:r>
          </w:p>
        </w:tc>
      </w:tr>
      <w:tr w:rsidR="000228B4" w:rsidRPr="000228B4" w:rsidTr="000228B4">
        <w:trPr>
          <w:trHeight w:val="255"/>
          <w:jc w:val="center"/>
        </w:trPr>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w:t>
            </w:r>
          </w:p>
        </w:tc>
        <w:tc>
          <w:tcPr>
            <w:tcW w:w="222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elbeszélés</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lastRenderedPageBreak/>
              <w:t>3.</w:t>
            </w:r>
          </w:p>
        </w:tc>
        <w:tc>
          <w:tcPr>
            <w:tcW w:w="222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kiselőadás</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Informatikai eszközök</w:t>
            </w:r>
          </w:p>
        </w:tc>
      </w:tr>
      <w:tr w:rsidR="000228B4" w:rsidRPr="000228B4" w:rsidTr="000228B4">
        <w:trPr>
          <w:trHeight w:val="255"/>
          <w:jc w:val="center"/>
        </w:trPr>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4.</w:t>
            </w:r>
          </w:p>
        </w:tc>
        <w:tc>
          <w:tcPr>
            <w:tcW w:w="222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megbeszélés</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5.</w:t>
            </w:r>
          </w:p>
        </w:tc>
        <w:tc>
          <w:tcPr>
            <w:tcW w:w="222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szemléltetés</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Informatikai eszközök</w:t>
            </w:r>
          </w:p>
        </w:tc>
      </w:tr>
      <w:tr w:rsidR="000228B4" w:rsidRPr="000228B4" w:rsidTr="000228B4">
        <w:trPr>
          <w:trHeight w:val="255"/>
          <w:jc w:val="center"/>
        </w:trPr>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6.</w:t>
            </w:r>
          </w:p>
        </w:tc>
        <w:tc>
          <w:tcPr>
            <w:tcW w:w="222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házi feladat</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bl>
    <w:p w:rsidR="000228B4" w:rsidRDefault="000228B4" w:rsidP="000228B4">
      <w:pPr>
        <w:pStyle w:val="Listaszerbekezds"/>
        <w:spacing w:after="0"/>
        <w:ind w:left="1224"/>
        <w:rPr>
          <w:b/>
        </w:rPr>
      </w:pPr>
    </w:p>
    <w:p w:rsidR="00482691" w:rsidRDefault="00482691" w:rsidP="00482691">
      <w:pPr>
        <w:spacing w:after="0"/>
        <w:ind w:left="426"/>
      </w:pPr>
    </w:p>
    <w:p w:rsidR="00482691" w:rsidRDefault="00482691" w:rsidP="0048269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228B4" w:rsidRPr="000228B4" w:rsidTr="000228B4">
        <w:trPr>
          <w:trHeight w:val="255"/>
          <w:jc w:val="center"/>
        </w:trPr>
        <w:tc>
          <w:tcPr>
            <w:tcW w:w="1040" w:type="dxa"/>
            <w:vMerge w:val="restart"/>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xml:space="preserve">Alkalmazandó eszközök és felszerelések </w:t>
            </w:r>
          </w:p>
        </w:tc>
      </w:tr>
      <w:tr w:rsidR="000228B4" w:rsidRPr="000228B4" w:rsidTr="000228B4">
        <w:trPr>
          <w:trHeight w:val="510"/>
          <w:jc w:val="center"/>
        </w:trPr>
        <w:tc>
          <w:tcPr>
            <w:tcW w:w="1040" w:type="dxa"/>
            <w:vMerge/>
            <w:vAlign w:val="center"/>
            <w:hideMark/>
          </w:tcPr>
          <w:p w:rsidR="000228B4" w:rsidRPr="000228B4" w:rsidRDefault="000228B4" w:rsidP="000228B4">
            <w:pPr>
              <w:spacing w:after="0"/>
              <w:jc w:val="left"/>
              <w:rPr>
                <w:rFonts w:eastAsia="Times New Roman" w:cs="Times New Roman"/>
                <w:color w:val="000000"/>
                <w:sz w:val="20"/>
                <w:szCs w:val="20"/>
                <w:lang w:eastAsia="hu-HU"/>
              </w:rPr>
            </w:pPr>
          </w:p>
        </w:tc>
        <w:tc>
          <w:tcPr>
            <w:tcW w:w="2800" w:type="dxa"/>
            <w:vMerge/>
            <w:vAlign w:val="center"/>
            <w:hideMark/>
          </w:tcPr>
          <w:p w:rsidR="000228B4" w:rsidRPr="000228B4" w:rsidRDefault="000228B4" w:rsidP="000228B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egyéni</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csoport-bontás</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osztály-keret</w:t>
            </w:r>
          </w:p>
        </w:tc>
        <w:tc>
          <w:tcPr>
            <w:tcW w:w="2380" w:type="dxa"/>
            <w:vMerge/>
            <w:vAlign w:val="center"/>
            <w:hideMark/>
          </w:tcPr>
          <w:p w:rsidR="000228B4" w:rsidRPr="000228B4" w:rsidRDefault="000228B4" w:rsidP="000228B4">
            <w:pPr>
              <w:spacing w:after="0"/>
              <w:jc w:val="left"/>
              <w:rPr>
                <w:rFonts w:eastAsia="Times New Roman" w:cs="Times New Roman"/>
                <w:color w:val="000000"/>
                <w:sz w:val="20"/>
                <w:szCs w:val="20"/>
                <w:lang w:eastAsia="hu-HU"/>
              </w:rPr>
            </w:pPr>
          </w:p>
        </w:tc>
      </w:tr>
      <w:tr w:rsidR="000228B4" w:rsidRPr="000228B4" w:rsidTr="000228B4">
        <w:trPr>
          <w:trHeight w:val="255"/>
          <w:jc w:val="center"/>
        </w:trPr>
        <w:tc>
          <w:tcPr>
            <w:tcW w:w="1040" w:type="dxa"/>
            <w:shd w:val="clear" w:color="000000" w:fill="D8D8D8"/>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w:t>
            </w:r>
          </w:p>
        </w:tc>
        <w:tc>
          <w:tcPr>
            <w:tcW w:w="7460" w:type="dxa"/>
            <w:gridSpan w:val="5"/>
            <w:shd w:val="clear" w:color="000000" w:fill="D8D8D8"/>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Információ feldolgozó tevékenységek</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1.1.</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1.2.</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1.3.</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1.4.</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1.5.</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1.6.</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1.7.</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000000" w:fill="D8D8D8"/>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w:t>
            </w:r>
          </w:p>
        </w:tc>
        <w:tc>
          <w:tcPr>
            <w:tcW w:w="7460" w:type="dxa"/>
            <w:gridSpan w:val="5"/>
            <w:shd w:val="clear" w:color="000000" w:fill="D8D8D8"/>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Ismeretalkalmazási gyakorló tevékenységek, feladatok</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2.1.</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2.2.</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Leírás készítése</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2.3.</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2.4.</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Tesztfeladat megoldása</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2.5.</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2.6.</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2.7.</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000000" w:fill="D8D8D8"/>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3.</w:t>
            </w:r>
          </w:p>
        </w:tc>
        <w:tc>
          <w:tcPr>
            <w:tcW w:w="7460" w:type="dxa"/>
            <w:gridSpan w:val="5"/>
            <w:shd w:val="clear" w:color="000000" w:fill="D8D8D8"/>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Komplex információk körében</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3.1.</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Esetleírás készítése</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3.2.</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3.3.</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3.4.</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3.5.</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000000" w:fill="D8D8D8"/>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4.</w:t>
            </w:r>
          </w:p>
        </w:tc>
        <w:tc>
          <w:tcPr>
            <w:tcW w:w="7460" w:type="dxa"/>
            <w:gridSpan w:val="5"/>
            <w:shd w:val="clear" w:color="000000" w:fill="D8D8D8"/>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Csoportos munkaformák körében</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4.1.</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lastRenderedPageBreak/>
              <w:t>4.2.</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4.3.</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4.4.</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Csoportos helyzetgyakorlat</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4.5.</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Csoportos versenyjáték</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bl>
    <w:p w:rsidR="000228B4" w:rsidRPr="00BC7291" w:rsidRDefault="000228B4" w:rsidP="000228B4">
      <w:pPr>
        <w:pStyle w:val="Listaszerbekezds"/>
        <w:spacing w:after="0"/>
        <w:ind w:left="1224"/>
        <w:rPr>
          <w:b/>
        </w:rPr>
      </w:pPr>
    </w:p>
    <w:p w:rsidR="00482691" w:rsidRPr="002B5BF7" w:rsidRDefault="00482691" w:rsidP="00482691">
      <w:pPr>
        <w:spacing w:after="0"/>
        <w:ind w:left="426"/>
      </w:pPr>
    </w:p>
    <w:p w:rsidR="00482691" w:rsidRPr="00644690" w:rsidRDefault="00482691" w:rsidP="00482691">
      <w:pPr>
        <w:pStyle w:val="Listaszerbekezds"/>
        <w:numPr>
          <w:ilvl w:val="1"/>
          <w:numId w:val="8"/>
        </w:numPr>
        <w:spacing w:after="0"/>
        <w:rPr>
          <w:rFonts w:cs="Times New Roman"/>
          <w:b/>
        </w:rPr>
      </w:pPr>
      <w:r w:rsidRPr="00644690">
        <w:rPr>
          <w:b/>
        </w:rPr>
        <w:t>A tantárgy értékelésének módja</w:t>
      </w:r>
    </w:p>
    <w:p w:rsidR="00482691" w:rsidRDefault="00482691" w:rsidP="00482691">
      <w:pPr>
        <w:spacing w:after="0"/>
        <w:ind w:left="426"/>
      </w:pPr>
      <w:r w:rsidRPr="003A56AA">
        <w:t>A nemzeti köznevelésről szóló 2011. évi CXC. törvény. 54. § (2) a) pontja szerinti értékeléssel.</w:t>
      </w:r>
    </w:p>
    <w:p w:rsidR="00482691" w:rsidRPr="002B5BF7" w:rsidRDefault="00482691" w:rsidP="00482691">
      <w:pPr>
        <w:spacing w:after="0"/>
        <w:ind w:left="426"/>
      </w:pPr>
    </w:p>
    <w:p w:rsidR="00877073" w:rsidRPr="002B5BF7" w:rsidRDefault="00877073" w:rsidP="00877073">
      <w:pPr>
        <w:spacing w:after="0"/>
        <w:ind w:left="426"/>
      </w:pPr>
    </w:p>
    <w:p w:rsidR="00877073" w:rsidRDefault="00877073" w:rsidP="00877073">
      <w:pPr>
        <w:spacing w:after="200" w:line="276" w:lineRule="auto"/>
        <w:jc w:val="left"/>
        <w:rPr>
          <w:rFonts w:cs="Times New Roman"/>
        </w:rPr>
      </w:pPr>
      <w:r>
        <w:rPr>
          <w:rFonts w:cs="Times New Roman"/>
        </w:rPr>
        <w:br w:type="page"/>
      </w:r>
    </w:p>
    <w:p w:rsidR="00482691" w:rsidRDefault="00482691" w:rsidP="00C53E01">
      <w:pPr>
        <w:spacing w:after="200" w:line="276" w:lineRule="auto"/>
        <w:jc w:val="left"/>
        <w:rPr>
          <w:rFonts w:cs="Times New Roman"/>
        </w:rPr>
      </w:pPr>
    </w:p>
    <w:p w:rsidR="00033C9C" w:rsidRPr="00EF1DDD" w:rsidRDefault="00033C9C" w:rsidP="00033C9C">
      <w:pPr>
        <w:spacing w:after="0"/>
        <w:jc w:val="center"/>
        <w:rPr>
          <w:rFonts w:cstheme="minorHAnsi"/>
          <w:b/>
          <w:caps/>
        </w:rPr>
      </w:pPr>
      <w:r w:rsidRPr="00EF1DDD">
        <w:rPr>
          <w:rFonts w:cstheme="minorHAnsi"/>
          <w:b/>
          <w:caps/>
        </w:rPr>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D92D7B" w:rsidRDefault="00D92D7B" w:rsidP="00D92D7B">
      <w:pPr>
        <w:spacing w:after="0"/>
        <w:ind w:firstLine="709"/>
        <w:jc w:val="left"/>
        <w:rPr>
          <w:rFonts w:eastAsia="Times New Roman" w:cs="Times New Roman"/>
          <w:b/>
          <w:szCs w:val="24"/>
          <w:lang w:eastAsia="hu-HU"/>
        </w:rPr>
      </w:pPr>
      <w:r>
        <w:rPr>
          <w:rFonts w:eastAsia="Times New Roman" w:cs="Times New Roman"/>
          <w:b/>
          <w:szCs w:val="24"/>
          <w:lang w:eastAsia="hu-HU"/>
        </w:rPr>
        <w:t>Műszaki dokumentáció</w:t>
      </w:r>
    </w:p>
    <w:p w:rsidR="00D92D7B" w:rsidRDefault="00740182" w:rsidP="00D92D7B">
      <w:pPr>
        <w:spacing w:after="0"/>
        <w:ind w:firstLine="709"/>
        <w:jc w:val="left"/>
        <w:rPr>
          <w:rFonts w:eastAsia="Times New Roman" w:cs="Times New Roman"/>
          <w:b/>
          <w:szCs w:val="24"/>
          <w:lang w:eastAsia="hu-HU"/>
        </w:rPr>
      </w:pPr>
      <w:r>
        <w:rPr>
          <w:rFonts w:eastAsia="Times New Roman" w:cs="Times New Roman"/>
          <w:b/>
          <w:szCs w:val="24"/>
          <w:lang w:eastAsia="hu-HU"/>
        </w:rPr>
        <w:t>Gépésze</w:t>
      </w:r>
      <w:r w:rsidR="00D92D7B">
        <w:rPr>
          <w:rFonts w:eastAsia="Times New Roman" w:cs="Times New Roman"/>
          <w:b/>
          <w:szCs w:val="24"/>
          <w:lang w:eastAsia="hu-HU"/>
        </w:rPr>
        <w:t>ti alapmérések</w:t>
      </w:r>
    </w:p>
    <w:p w:rsidR="00D92D7B" w:rsidRDefault="00D92D7B" w:rsidP="00D92D7B">
      <w:pPr>
        <w:spacing w:after="0"/>
        <w:ind w:firstLine="709"/>
        <w:jc w:val="left"/>
        <w:rPr>
          <w:rFonts w:eastAsia="Times New Roman" w:cs="Times New Roman"/>
          <w:b/>
          <w:szCs w:val="24"/>
          <w:lang w:eastAsia="hu-HU"/>
        </w:rPr>
      </w:pPr>
      <w:r>
        <w:rPr>
          <w:rFonts w:eastAsia="Times New Roman" w:cs="Times New Roman"/>
          <w:b/>
          <w:szCs w:val="24"/>
          <w:lang w:eastAsia="hu-HU"/>
        </w:rPr>
        <w:t>Elsősegélynyújtás alapjai</w:t>
      </w:r>
    </w:p>
    <w:p w:rsidR="00D92D7B" w:rsidRDefault="00D92D7B" w:rsidP="00D92D7B">
      <w:pPr>
        <w:spacing w:after="0"/>
        <w:ind w:firstLine="709"/>
        <w:jc w:val="left"/>
        <w:rPr>
          <w:rFonts w:eastAsia="Times New Roman" w:cs="Times New Roman"/>
          <w:b/>
          <w:szCs w:val="24"/>
          <w:lang w:eastAsia="hu-HU"/>
        </w:rPr>
      </w:pPr>
      <w:r>
        <w:rPr>
          <w:rFonts w:eastAsia="Times New Roman" w:cs="Times New Roman"/>
          <w:b/>
          <w:szCs w:val="24"/>
          <w:lang w:eastAsia="hu-HU"/>
        </w:rPr>
        <w:t>Munka és környezetvédelem a gyakorlatban</w:t>
      </w:r>
    </w:p>
    <w:p w:rsidR="00D92D7B" w:rsidRDefault="00D92D7B" w:rsidP="00D92D7B">
      <w:pPr>
        <w:spacing w:after="0"/>
        <w:ind w:firstLine="709"/>
        <w:jc w:val="left"/>
        <w:rPr>
          <w:rFonts w:eastAsia="Times New Roman" w:cs="Times New Roman"/>
          <w:b/>
          <w:szCs w:val="24"/>
          <w:lang w:eastAsia="hu-HU"/>
        </w:rPr>
      </w:pPr>
      <w:r>
        <w:rPr>
          <w:rFonts w:eastAsia="Times New Roman" w:cs="Times New Roman"/>
          <w:b/>
          <w:szCs w:val="24"/>
          <w:lang w:eastAsia="hu-HU"/>
        </w:rPr>
        <w:t>Sérülések ellátása</w:t>
      </w:r>
    </w:p>
    <w:p w:rsidR="00334AC7" w:rsidRPr="00334AC7" w:rsidRDefault="00334AC7" w:rsidP="00334AC7">
      <w:pPr>
        <w:spacing w:after="0"/>
        <w:ind w:left="515" w:firstLine="194"/>
        <w:jc w:val="left"/>
        <w:rPr>
          <w:rFonts w:eastAsia="Times New Roman" w:cs="Times New Roman"/>
          <w:b/>
          <w:szCs w:val="24"/>
          <w:lang w:eastAsia="hu-HU"/>
        </w:rPr>
      </w:pPr>
      <w:r w:rsidRPr="00334AC7">
        <w:rPr>
          <w:rFonts w:eastAsia="Times New Roman" w:cs="Times New Roman"/>
          <w:b/>
          <w:szCs w:val="24"/>
          <w:lang w:eastAsia="hu-HU"/>
        </w:rPr>
        <w:t>Mérés és előrajzolás</w:t>
      </w:r>
    </w:p>
    <w:p w:rsidR="00334AC7" w:rsidRPr="00334AC7" w:rsidRDefault="00334AC7" w:rsidP="00334AC7">
      <w:pPr>
        <w:spacing w:after="0"/>
        <w:ind w:left="1341"/>
        <w:jc w:val="left"/>
        <w:rPr>
          <w:rFonts w:eastAsia="Times New Roman" w:cs="Times New Roman"/>
          <w:szCs w:val="24"/>
        </w:rPr>
      </w:pPr>
      <w:r w:rsidRPr="00334AC7">
        <w:rPr>
          <w:rFonts w:eastAsia="Times New Roman" w:cs="Times New Roman"/>
          <w:szCs w:val="24"/>
        </w:rPr>
        <w:t>Mérés és ellenőrzés</w:t>
      </w:r>
    </w:p>
    <w:p w:rsidR="00334AC7" w:rsidRPr="00334AC7" w:rsidRDefault="00334AC7" w:rsidP="00334AC7">
      <w:pPr>
        <w:spacing w:after="0"/>
        <w:ind w:left="1341"/>
        <w:jc w:val="left"/>
        <w:rPr>
          <w:rFonts w:eastAsia="Times New Roman" w:cs="Times New Roman"/>
          <w:szCs w:val="24"/>
        </w:rPr>
      </w:pPr>
      <w:r w:rsidRPr="00334AC7">
        <w:rPr>
          <w:rFonts w:eastAsia="Times New Roman" w:cs="Times New Roman"/>
          <w:szCs w:val="24"/>
        </w:rPr>
        <w:t>Bonyolultabb mérő- és ellenőrző eszközök</w:t>
      </w:r>
    </w:p>
    <w:p w:rsidR="00334AC7" w:rsidRPr="00334AC7" w:rsidRDefault="00334AC7" w:rsidP="00334AC7">
      <w:pPr>
        <w:spacing w:after="0"/>
        <w:ind w:left="1341"/>
        <w:jc w:val="left"/>
        <w:rPr>
          <w:rFonts w:eastAsia="Times New Roman" w:cs="Times New Roman"/>
          <w:szCs w:val="24"/>
        </w:rPr>
      </w:pPr>
      <w:r w:rsidRPr="00334AC7">
        <w:rPr>
          <w:rFonts w:eastAsia="Times New Roman" w:cs="Times New Roman"/>
          <w:szCs w:val="24"/>
        </w:rPr>
        <w:t>Előrajzolás síkban</w:t>
      </w:r>
    </w:p>
    <w:p w:rsidR="00334AC7" w:rsidRPr="00334AC7" w:rsidRDefault="00334AC7" w:rsidP="00334AC7">
      <w:pPr>
        <w:spacing w:after="0"/>
        <w:ind w:left="1341"/>
        <w:jc w:val="left"/>
        <w:rPr>
          <w:rFonts w:eastAsia="Times New Roman" w:cs="Times New Roman"/>
          <w:szCs w:val="24"/>
        </w:rPr>
      </w:pPr>
      <w:r w:rsidRPr="00334AC7">
        <w:rPr>
          <w:rFonts w:eastAsia="Times New Roman" w:cs="Times New Roman"/>
          <w:szCs w:val="24"/>
        </w:rPr>
        <w:t>Térbeli előrajzolás</w:t>
      </w:r>
    </w:p>
    <w:p w:rsidR="00334AC7" w:rsidRPr="00334AC7" w:rsidRDefault="00334AC7" w:rsidP="00334AC7">
      <w:pPr>
        <w:spacing w:after="0"/>
        <w:ind w:firstLine="709"/>
        <w:jc w:val="left"/>
        <w:rPr>
          <w:rFonts w:eastAsia="Times New Roman" w:cs="Times New Roman"/>
          <w:b/>
          <w:szCs w:val="24"/>
          <w:lang w:eastAsia="hu-HU"/>
        </w:rPr>
      </w:pPr>
      <w:r w:rsidRPr="00334AC7">
        <w:rPr>
          <w:rFonts w:eastAsia="Times New Roman" w:cs="Times New Roman"/>
          <w:b/>
          <w:szCs w:val="24"/>
          <w:lang w:eastAsia="hu-HU"/>
        </w:rPr>
        <w:t>Megmunkálás I.</w:t>
      </w:r>
    </w:p>
    <w:p w:rsidR="00334AC7" w:rsidRPr="00334AC7" w:rsidRDefault="00334AC7" w:rsidP="00334AC7">
      <w:pPr>
        <w:spacing w:after="0"/>
        <w:ind w:left="1341"/>
        <w:jc w:val="left"/>
        <w:rPr>
          <w:rFonts w:eastAsia="Times New Roman" w:cs="Times New Roman"/>
          <w:b/>
          <w:i/>
          <w:szCs w:val="24"/>
        </w:rPr>
      </w:pPr>
      <w:r w:rsidRPr="00334AC7">
        <w:rPr>
          <w:rFonts w:eastAsia="Times New Roman" w:cs="Times New Roman"/>
          <w:szCs w:val="24"/>
        </w:rPr>
        <w:t>A kalapács használata, a nyújtás</w:t>
      </w:r>
    </w:p>
    <w:p w:rsidR="00334AC7" w:rsidRPr="00334AC7" w:rsidRDefault="00334AC7" w:rsidP="00334AC7">
      <w:pPr>
        <w:spacing w:after="0"/>
        <w:ind w:left="1341"/>
        <w:jc w:val="left"/>
        <w:rPr>
          <w:rFonts w:eastAsia="Times New Roman" w:cs="Times New Roman"/>
          <w:b/>
          <w:i/>
          <w:szCs w:val="24"/>
        </w:rPr>
      </w:pPr>
      <w:r w:rsidRPr="00334AC7">
        <w:rPr>
          <w:rFonts w:eastAsia="Times New Roman" w:cs="Times New Roman"/>
          <w:szCs w:val="24"/>
        </w:rPr>
        <w:t>Egyengetés</w:t>
      </w:r>
    </w:p>
    <w:p w:rsidR="00334AC7" w:rsidRPr="00334AC7" w:rsidRDefault="00334AC7" w:rsidP="00334AC7">
      <w:pPr>
        <w:spacing w:after="0"/>
        <w:ind w:left="1341"/>
        <w:jc w:val="left"/>
        <w:rPr>
          <w:rFonts w:eastAsia="Times New Roman" w:cs="Times New Roman"/>
          <w:b/>
          <w:i/>
          <w:szCs w:val="24"/>
        </w:rPr>
      </w:pPr>
      <w:r w:rsidRPr="00334AC7">
        <w:rPr>
          <w:rFonts w:eastAsia="Times New Roman" w:cs="Times New Roman"/>
          <w:szCs w:val="24"/>
        </w:rPr>
        <w:t>Hajlítás</w:t>
      </w:r>
    </w:p>
    <w:p w:rsidR="00334AC7" w:rsidRPr="00334AC7" w:rsidRDefault="00334AC7" w:rsidP="00334AC7">
      <w:pPr>
        <w:spacing w:after="0"/>
        <w:ind w:left="1341"/>
        <w:jc w:val="left"/>
        <w:rPr>
          <w:rFonts w:eastAsia="Times New Roman" w:cs="Times New Roman"/>
          <w:b/>
          <w:i/>
          <w:szCs w:val="24"/>
        </w:rPr>
      </w:pPr>
      <w:r w:rsidRPr="00334AC7">
        <w:rPr>
          <w:rFonts w:eastAsia="Times New Roman" w:cs="Times New Roman"/>
          <w:szCs w:val="24"/>
        </w:rPr>
        <w:t>Vágás, harapás, faragás, vésés</w:t>
      </w:r>
    </w:p>
    <w:p w:rsidR="00334AC7" w:rsidRPr="00334AC7" w:rsidRDefault="00334AC7" w:rsidP="00334AC7">
      <w:pPr>
        <w:spacing w:after="0"/>
        <w:ind w:left="1341"/>
        <w:jc w:val="left"/>
        <w:rPr>
          <w:rFonts w:eastAsia="Times New Roman" w:cs="Times New Roman"/>
          <w:b/>
          <w:i/>
          <w:szCs w:val="24"/>
        </w:rPr>
      </w:pPr>
      <w:r w:rsidRPr="00334AC7">
        <w:rPr>
          <w:rFonts w:eastAsia="Times New Roman" w:cs="Times New Roman"/>
          <w:szCs w:val="24"/>
        </w:rPr>
        <w:t>Nyírás</w:t>
      </w:r>
    </w:p>
    <w:p w:rsidR="00334AC7" w:rsidRPr="00334AC7" w:rsidRDefault="00334AC7" w:rsidP="00334AC7">
      <w:pPr>
        <w:spacing w:after="0"/>
        <w:ind w:left="1341"/>
        <w:jc w:val="left"/>
        <w:rPr>
          <w:rFonts w:eastAsia="Times New Roman" w:cs="Times New Roman"/>
          <w:b/>
          <w:i/>
          <w:szCs w:val="24"/>
        </w:rPr>
      </w:pPr>
      <w:r w:rsidRPr="00334AC7">
        <w:rPr>
          <w:rFonts w:eastAsia="Times New Roman" w:cs="Times New Roman"/>
          <w:szCs w:val="24"/>
        </w:rPr>
        <w:t>Lyukasztás</w:t>
      </w:r>
    </w:p>
    <w:p w:rsidR="00334AC7" w:rsidRPr="00334AC7" w:rsidRDefault="00334AC7" w:rsidP="00334AC7">
      <w:pPr>
        <w:spacing w:after="0"/>
        <w:ind w:left="1341"/>
        <w:jc w:val="left"/>
        <w:rPr>
          <w:rFonts w:eastAsia="Times New Roman" w:cs="Times New Roman"/>
          <w:b/>
          <w:i/>
          <w:szCs w:val="24"/>
        </w:rPr>
      </w:pPr>
      <w:r w:rsidRPr="00334AC7">
        <w:rPr>
          <w:rFonts w:eastAsia="Times New Roman" w:cs="Times New Roman"/>
          <w:szCs w:val="24"/>
        </w:rPr>
        <w:t>Fűrészelés</w:t>
      </w:r>
    </w:p>
    <w:p w:rsidR="00334AC7" w:rsidRPr="00334AC7" w:rsidRDefault="00334AC7" w:rsidP="00334AC7">
      <w:pPr>
        <w:spacing w:after="0"/>
        <w:ind w:left="1341"/>
        <w:jc w:val="left"/>
        <w:rPr>
          <w:rFonts w:eastAsia="Times New Roman" w:cs="Times New Roman"/>
          <w:b/>
          <w:i/>
          <w:szCs w:val="24"/>
        </w:rPr>
      </w:pPr>
      <w:r w:rsidRPr="00334AC7">
        <w:rPr>
          <w:rFonts w:eastAsia="Times New Roman" w:cs="Times New Roman"/>
          <w:szCs w:val="24"/>
        </w:rPr>
        <w:t>Reszelés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Fúrás és süllyesztés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Kézi menetvágás</w:t>
      </w:r>
    </w:p>
    <w:p w:rsidR="00334AC7" w:rsidRPr="00334AC7" w:rsidRDefault="00334AC7" w:rsidP="00334AC7">
      <w:pPr>
        <w:spacing w:after="0"/>
        <w:ind w:firstLine="709"/>
        <w:jc w:val="left"/>
        <w:rPr>
          <w:rFonts w:eastAsia="Times New Roman" w:cs="Times New Roman"/>
          <w:b/>
          <w:szCs w:val="24"/>
          <w:lang w:eastAsia="hu-HU"/>
        </w:rPr>
      </w:pPr>
      <w:r w:rsidRPr="00334AC7">
        <w:rPr>
          <w:rFonts w:eastAsia="Times New Roman" w:cs="Times New Roman"/>
          <w:b/>
          <w:szCs w:val="24"/>
          <w:lang w:eastAsia="hu-HU"/>
        </w:rPr>
        <w:t xml:space="preserve">Kötések </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Szegecselés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Csavarozás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Csapszegek és csapszegkötések</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Kúpos kötés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Zsugorkötés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Ék és ékkötés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Retesz és reteszkötés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Lágyforrasztás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Fémragasztás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Keményforrasztás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Gázhegesztés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Ívhegesztés</w:t>
      </w:r>
    </w:p>
    <w:p w:rsidR="00033C9C" w:rsidRDefault="00033C9C" w:rsidP="00033C9C">
      <w:pPr>
        <w:spacing w:after="0"/>
      </w:pPr>
    </w:p>
    <w:p w:rsidR="00033C9C" w:rsidRDefault="00033C9C" w:rsidP="00033C9C">
      <w:pPr>
        <w:spacing w:after="0"/>
      </w:pPr>
      <w:r>
        <w:t>A 11. évfolyamot követő szakmai gyakorlat szakmai tartalma:</w:t>
      </w:r>
    </w:p>
    <w:p w:rsidR="00D92D7B" w:rsidRDefault="00D92D7B" w:rsidP="00D92D7B">
      <w:pPr>
        <w:spacing w:after="0"/>
        <w:ind w:firstLine="709"/>
        <w:jc w:val="left"/>
        <w:rPr>
          <w:rFonts w:eastAsia="Times New Roman" w:cs="Times New Roman"/>
          <w:b/>
          <w:szCs w:val="24"/>
          <w:lang w:eastAsia="hu-HU"/>
        </w:rPr>
      </w:pPr>
      <w:r w:rsidRPr="00D92D7B">
        <w:rPr>
          <w:rFonts w:eastAsia="Times New Roman" w:cs="Times New Roman"/>
          <w:b/>
          <w:szCs w:val="24"/>
          <w:lang w:eastAsia="hu-HU"/>
        </w:rPr>
        <w:t>Felületvédelmi bevonatok készítése</w:t>
      </w:r>
    </w:p>
    <w:p w:rsidR="00334AC7" w:rsidRPr="00334AC7" w:rsidRDefault="00334AC7" w:rsidP="00334AC7">
      <w:pPr>
        <w:spacing w:after="0"/>
        <w:ind w:firstLine="709"/>
        <w:jc w:val="left"/>
        <w:rPr>
          <w:rFonts w:eastAsia="Times New Roman" w:cs="Times New Roman"/>
          <w:b/>
          <w:szCs w:val="24"/>
          <w:lang w:eastAsia="hu-HU"/>
        </w:rPr>
      </w:pPr>
      <w:r w:rsidRPr="00334AC7">
        <w:rPr>
          <w:rFonts w:eastAsia="Times New Roman" w:cs="Times New Roman"/>
          <w:b/>
          <w:szCs w:val="24"/>
          <w:lang w:eastAsia="hu-HU"/>
        </w:rPr>
        <w:lastRenderedPageBreak/>
        <w:t>Megmunkálás II.</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Hántolás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Kovácsolás és hőkezelés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Szerszámélezés, köszörülés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Dörzsölés (dörzsárazás)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Esztergálás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Marás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Gyalulás</w:t>
      </w:r>
    </w:p>
    <w:p w:rsidR="00334AC7" w:rsidRPr="00334AC7" w:rsidRDefault="00334AC7" w:rsidP="00334AC7">
      <w:pPr>
        <w:spacing w:after="0"/>
        <w:ind w:firstLine="709"/>
        <w:jc w:val="left"/>
        <w:rPr>
          <w:rFonts w:eastAsia="Times New Roman" w:cs="Times New Roman"/>
          <w:b/>
          <w:szCs w:val="24"/>
          <w:lang w:eastAsia="hu-HU"/>
        </w:rPr>
      </w:pPr>
      <w:r w:rsidRPr="00334AC7">
        <w:rPr>
          <w:rFonts w:eastAsia="Times New Roman" w:cs="Times New Roman"/>
          <w:b/>
          <w:szCs w:val="24"/>
          <w:lang w:eastAsia="hu-HU"/>
        </w:rPr>
        <w:t>Anyagvizsgálatok</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Szerkezeti anyagok csoportosítása</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Technológiai próbák</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Szakítóvizsgálat</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Keménységmérés</w:t>
      </w:r>
    </w:p>
    <w:p w:rsidR="00334AC7" w:rsidRDefault="00334AC7" w:rsidP="00334AC7">
      <w:pPr>
        <w:spacing w:after="0"/>
        <w:ind w:left="1276"/>
        <w:rPr>
          <w:rFonts w:eastAsia="Times New Roman" w:cs="Times New Roman"/>
          <w:szCs w:val="24"/>
        </w:rPr>
      </w:pPr>
      <w:proofErr w:type="spellStart"/>
      <w:r w:rsidRPr="00334AC7">
        <w:rPr>
          <w:rFonts w:eastAsia="Times New Roman" w:cs="Times New Roman"/>
          <w:szCs w:val="24"/>
        </w:rPr>
        <w:t>Roncsolásmentes</w:t>
      </w:r>
      <w:proofErr w:type="spellEnd"/>
      <w:r w:rsidRPr="00334AC7">
        <w:rPr>
          <w:rFonts w:eastAsia="Times New Roman" w:cs="Times New Roman"/>
          <w:szCs w:val="24"/>
        </w:rPr>
        <w:t xml:space="preserve"> anyagvizsgálati módszerek</w:t>
      </w:r>
    </w:p>
    <w:p w:rsidR="00D92D7B" w:rsidRDefault="00D92D7B" w:rsidP="00D92D7B">
      <w:pPr>
        <w:spacing w:after="0"/>
        <w:ind w:left="709"/>
        <w:rPr>
          <w:rFonts w:eastAsia="Times New Roman" w:cs="Times New Roman"/>
          <w:b/>
          <w:szCs w:val="24"/>
        </w:rPr>
      </w:pPr>
      <w:r w:rsidRPr="00D92D7B">
        <w:rPr>
          <w:rFonts w:eastAsia="Times New Roman" w:cs="Times New Roman"/>
          <w:b/>
          <w:szCs w:val="24"/>
        </w:rPr>
        <w:t>Szerkezetek szerelése</w:t>
      </w:r>
    </w:p>
    <w:p w:rsidR="00D92D7B" w:rsidRPr="00D92D7B" w:rsidRDefault="00D92D7B" w:rsidP="00D92D7B">
      <w:pPr>
        <w:spacing w:after="0"/>
        <w:ind w:left="709"/>
        <w:rPr>
          <w:rFonts w:eastAsia="Times New Roman" w:cs="Times New Roman"/>
          <w:b/>
          <w:szCs w:val="24"/>
        </w:rPr>
      </w:pPr>
      <w:r>
        <w:rPr>
          <w:rFonts w:eastAsia="Times New Roman" w:cs="Times New Roman"/>
          <w:b/>
          <w:szCs w:val="24"/>
        </w:rPr>
        <w:t>Hajtások szerelése</w:t>
      </w:r>
    </w:p>
    <w:p w:rsidR="00334AC7" w:rsidRPr="00334AC7" w:rsidRDefault="00334AC7" w:rsidP="00334AC7">
      <w:pPr>
        <w:spacing w:after="0"/>
        <w:ind w:left="851"/>
        <w:rPr>
          <w:rFonts w:cs="Times New Roman"/>
          <w:b/>
        </w:rPr>
      </w:pPr>
      <w:r w:rsidRPr="00334AC7">
        <w:rPr>
          <w:rFonts w:cs="Times New Roman"/>
          <w:b/>
        </w:rPr>
        <w:t>Műszer és méréstechnikai alapfogalmak</w:t>
      </w:r>
    </w:p>
    <w:p w:rsidR="00334AC7" w:rsidRPr="00334AC7" w:rsidRDefault="00334AC7" w:rsidP="00334AC7">
      <w:pPr>
        <w:spacing w:after="0"/>
        <w:ind w:left="851"/>
        <w:rPr>
          <w:rFonts w:cs="Times New Roman"/>
          <w:b/>
        </w:rPr>
      </w:pPr>
      <w:r w:rsidRPr="00334AC7">
        <w:rPr>
          <w:rFonts w:cs="Times New Roman"/>
          <w:b/>
        </w:rPr>
        <w:t>Mérési hibák</w:t>
      </w:r>
    </w:p>
    <w:p w:rsidR="00334AC7" w:rsidRPr="00334AC7" w:rsidRDefault="00334AC7" w:rsidP="00334AC7">
      <w:pPr>
        <w:spacing w:after="0"/>
        <w:ind w:left="851"/>
        <w:rPr>
          <w:rFonts w:cs="Times New Roman"/>
          <w:b/>
        </w:rPr>
      </w:pPr>
      <w:r w:rsidRPr="00334AC7">
        <w:rPr>
          <w:rFonts w:cs="Times New Roman"/>
          <w:b/>
        </w:rPr>
        <w:t xml:space="preserve">Mérőműszerek </w:t>
      </w:r>
      <w:proofErr w:type="spellStart"/>
      <w:r w:rsidRPr="00334AC7">
        <w:rPr>
          <w:rFonts w:cs="Times New Roman"/>
          <w:b/>
        </w:rPr>
        <w:t>metrológiai</w:t>
      </w:r>
      <w:proofErr w:type="spellEnd"/>
      <w:r w:rsidRPr="00334AC7">
        <w:rPr>
          <w:rFonts w:cs="Times New Roman"/>
          <w:b/>
        </w:rPr>
        <w:t xml:space="preserve"> jellemzői</w:t>
      </w:r>
    </w:p>
    <w:p w:rsidR="00334AC7" w:rsidRPr="00334AC7" w:rsidRDefault="00334AC7" w:rsidP="00334AC7">
      <w:pPr>
        <w:spacing w:after="0"/>
        <w:ind w:left="851"/>
        <w:rPr>
          <w:rFonts w:cs="Times New Roman"/>
          <w:b/>
        </w:rPr>
      </w:pPr>
      <w:r w:rsidRPr="00334AC7">
        <w:rPr>
          <w:rFonts w:cs="Times New Roman"/>
          <w:b/>
        </w:rPr>
        <w:t>Méréshatár, mérés</w:t>
      </w:r>
      <w:r w:rsidR="00740182">
        <w:rPr>
          <w:rFonts w:cs="Times New Roman"/>
          <w:b/>
        </w:rPr>
        <w:t xml:space="preserve"> </w:t>
      </w:r>
      <w:r w:rsidRPr="00334AC7">
        <w:rPr>
          <w:rFonts w:cs="Times New Roman"/>
          <w:b/>
        </w:rPr>
        <w:t>határ kibővítése</w:t>
      </w:r>
    </w:p>
    <w:p w:rsidR="00334AC7" w:rsidRPr="00334AC7" w:rsidRDefault="00334AC7" w:rsidP="00334AC7">
      <w:pPr>
        <w:spacing w:after="0"/>
        <w:ind w:left="851"/>
        <w:rPr>
          <w:rFonts w:cs="Times New Roman"/>
          <w:b/>
        </w:rPr>
      </w:pPr>
      <w:r w:rsidRPr="00334AC7">
        <w:rPr>
          <w:rFonts w:cs="Times New Roman"/>
          <w:b/>
        </w:rPr>
        <w:t>A nemzetközi mértékegységrendszer alapjai</w:t>
      </w:r>
    </w:p>
    <w:p w:rsidR="00334AC7" w:rsidRPr="00334AC7" w:rsidRDefault="00334AC7" w:rsidP="00334AC7">
      <w:pPr>
        <w:spacing w:after="0"/>
        <w:ind w:left="851"/>
        <w:rPr>
          <w:rFonts w:cs="Times New Roman"/>
          <w:b/>
        </w:rPr>
      </w:pPr>
      <w:r w:rsidRPr="00334AC7">
        <w:rPr>
          <w:rFonts w:cs="Times New Roman"/>
          <w:b/>
        </w:rPr>
        <w:t>A laboratóriumi mérések fontosabb szabályai</w:t>
      </w:r>
    </w:p>
    <w:p w:rsidR="00334AC7" w:rsidRPr="00334AC7" w:rsidRDefault="00334AC7" w:rsidP="00334AC7">
      <w:pPr>
        <w:spacing w:after="0"/>
        <w:ind w:left="851"/>
        <w:rPr>
          <w:rFonts w:cs="Times New Roman"/>
          <w:b/>
        </w:rPr>
      </w:pPr>
      <w:r w:rsidRPr="00334AC7">
        <w:rPr>
          <w:rFonts w:cs="Times New Roman"/>
          <w:b/>
        </w:rPr>
        <w:t>Érintésvédelem</w:t>
      </w:r>
    </w:p>
    <w:p w:rsidR="00334AC7" w:rsidRPr="00334AC7" w:rsidRDefault="00334AC7" w:rsidP="00334AC7">
      <w:pPr>
        <w:spacing w:after="0"/>
        <w:ind w:left="851"/>
        <w:rPr>
          <w:rFonts w:cs="Times New Roman"/>
          <w:b/>
        </w:rPr>
      </w:pPr>
      <w:r w:rsidRPr="00334AC7">
        <w:rPr>
          <w:rFonts w:cs="Times New Roman"/>
          <w:b/>
        </w:rPr>
        <w:t xml:space="preserve">Ellenállás mérése </w:t>
      </w:r>
    </w:p>
    <w:p w:rsidR="00334AC7" w:rsidRPr="00334AC7" w:rsidRDefault="00334AC7" w:rsidP="00334AC7">
      <w:pPr>
        <w:spacing w:after="0"/>
        <w:ind w:left="851"/>
        <w:rPr>
          <w:rFonts w:cs="Times New Roman"/>
          <w:b/>
        </w:rPr>
      </w:pPr>
      <w:r w:rsidRPr="00334AC7">
        <w:rPr>
          <w:rFonts w:cs="Times New Roman"/>
          <w:b/>
        </w:rPr>
        <w:t>A villamos teljesítmény és a villamos áram hőhatásának vizsgálata</w:t>
      </w:r>
    </w:p>
    <w:p w:rsidR="00033C9C" w:rsidRDefault="00334AC7" w:rsidP="00334AC7">
      <w:pPr>
        <w:spacing w:after="0"/>
        <w:ind w:left="851"/>
        <w:rPr>
          <w:rFonts w:cs="Times New Roman"/>
          <w:b/>
        </w:rPr>
      </w:pPr>
      <w:r w:rsidRPr="00334AC7">
        <w:rPr>
          <w:rFonts w:cs="Times New Roman"/>
          <w:b/>
        </w:rPr>
        <w:t>Energiaforrások vizsgálata, mérése</w:t>
      </w:r>
    </w:p>
    <w:p w:rsidR="00D92D7B" w:rsidRPr="00334AC7" w:rsidRDefault="00D92D7B" w:rsidP="00334AC7">
      <w:pPr>
        <w:spacing w:after="0"/>
        <w:ind w:left="851"/>
        <w:rPr>
          <w:rFonts w:cs="Times New Roman"/>
          <w:b/>
        </w:rPr>
      </w:pPr>
      <w:proofErr w:type="spellStart"/>
      <w:r>
        <w:rPr>
          <w:rFonts w:cs="Times New Roman"/>
          <w:b/>
        </w:rPr>
        <w:t>Emelőgépkezelői</w:t>
      </w:r>
      <w:proofErr w:type="spellEnd"/>
      <w:r>
        <w:rPr>
          <w:rFonts w:cs="Times New Roman"/>
          <w:b/>
        </w:rPr>
        <w:t xml:space="preserve"> gyakorlati feladatok</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334AC7" w:rsidRPr="00334AC7" w:rsidRDefault="00334AC7" w:rsidP="00334AC7">
      <w:pPr>
        <w:spacing w:after="0"/>
        <w:ind w:left="851"/>
        <w:rPr>
          <w:rFonts w:cs="Times New Roman"/>
          <w:b/>
        </w:rPr>
      </w:pPr>
      <w:r w:rsidRPr="00334AC7">
        <w:rPr>
          <w:rFonts w:cs="Times New Roman"/>
          <w:b/>
        </w:rPr>
        <w:t>Mérés és előrajzolás</w:t>
      </w:r>
    </w:p>
    <w:p w:rsidR="00334AC7" w:rsidRPr="00334AC7" w:rsidRDefault="00334AC7" w:rsidP="00334AC7">
      <w:pPr>
        <w:spacing w:after="0"/>
        <w:ind w:left="851"/>
        <w:rPr>
          <w:rFonts w:cs="Times New Roman"/>
        </w:rPr>
      </w:pPr>
      <w:r w:rsidRPr="00334AC7">
        <w:rPr>
          <w:rFonts w:cs="Times New Roman"/>
        </w:rPr>
        <w:t>Mérés és ellenőrzés</w:t>
      </w:r>
    </w:p>
    <w:p w:rsidR="00334AC7" w:rsidRPr="00334AC7" w:rsidRDefault="00334AC7" w:rsidP="00334AC7">
      <w:pPr>
        <w:spacing w:after="0"/>
        <w:ind w:left="851"/>
        <w:rPr>
          <w:rFonts w:cs="Times New Roman"/>
        </w:rPr>
      </w:pPr>
      <w:r w:rsidRPr="00334AC7">
        <w:rPr>
          <w:rFonts w:cs="Times New Roman"/>
        </w:rPr>
        <w:t>Bonyolultabb mérő- és ellenőrző eszközök</w:t>
      </w:r>
    </w:p>
    <w:p w:rsidR="00334AC7" w:rsidRPr="00334AC7" w:rsidRDefault="00334AC7" w:rsidP="00334AC7">
      <w:pPr>
        <w:spacing w:after="0"/>
        <w:ind w:left="851"/>
        <w:rPr>
          <w:rFonts w:cs="Times New Roman"/>
        </w:rPr>
      </w:pPr>
      <w:r w:rsidRPr="00334AC7">
        <w:rPr>
          <w:rFonts w:cs="Times New Roman"/>
        </w:rPr>
        <w:t>Előrajzolás síkban</w:t>
      </w:r>
    </w:p>
    <w:p w:rsidR="00334AC7" w:rsidRPr="00334AC7" w:rsidRDefault="00334AC7" w:rsidP="00334AC7">
      <w:pPr>
        <w:spacing w:after="0"/>
        <w:ind w:left="851"/>
        <w:rPr>
          <w:rFonts w:cs="Times New Roman"/>
        </w:rPr>
      </w:pPr>
      <w:r w:rsidRPr="00334AC7">
        <w:rPr>
          <w:rFonts w:cs="Times New Roman"/>
        </w:rPr>
        <w:t>Térbeli előrajzolás</w:t>
      </w:r>
    </w:p>
    <w:p w:rsidR="00334AC7" w:rsidRPr="00334AC7" w:rsidRDefault="00334AC7" w:rsidP="00334AC7">
      <w:pPr>
        <w:spacing w:after="0"/>
        <w:ind w:left="851"/>
        <w:rPr>
          <w:rFonts w:cs="Times New Roman"/>
          <w:b/>
        </w:rPr>
      </w:pPr>
      <w:r w:rsidRPr="00334AC7">
        <w:rPr>
          <w:rFonts w:cs="Times New Roman"/>
          <w:b/>
        </w:rPr>
        <w:t>Megmunkálás I.</w:t>
      </w:r>
    </w:p>
    <w:p w:rsidR="00334AC7" w:rsidRPr="00334AC7" w:rsidRDefault="00334AC7" w:rsidP="00334AC7">
      <w:pPr>
        <w:spacing w:after="0"/>
        <w:ind w:left="851"/>
        <w:rPr>
          <w:rFonts w:cs="Times New Roman"/>
          <w:b/>
          <w:i/>
        </w:rPr>
      </w:pPr>
      <w:r w:rsidRPr="00334AC7">
        <w:rPr>
          <w:rFonts w:cs="Times New Roman"/>
        </w:rPr>
        <w:t>A kalapács használata, a nyújtás</w:t>
      </w:r>
    </w:p>
    <w:p w:rsidR="00334AC7" w:rsidRPr="00334AC7" w:rsidRDefault="00334AC7" w:rsidP="00334AC7">
      <w:pPr>
        <w:spacing w:after="0"/>
        <w:ind w:left="851"/>
        <w:rPr>
          <w:rFonts w:cs="Times New Roman"/>
          <w:b/>
          <w:i/>
        </w:rPr>
      </w:pPr>
      <w:r w:rsidRPr="00334AC7">
        <w:rPr>
          <w:rFonts w:cs="Times New Roman"/>
        </w:rPr>
        <w:t>Egyengetés</w:t>
      </w:r>
    </w:p>
    <w:p w:rsidR="00334AC7" w:rsidRPr="00334AC7" w:rsidRDefault="00334AC7" w:rsidP="00334AC7">
      <w:pPr>
        <w:spacing w:after="0"/>
        <w:ind w:left="851"/>
        <w:rPr>
          <w:rFonts w:cs="Times New Roman"/>
          <w:b/>
          <w:i/>
        </w:rPr>
      </w:pPr>
      <w:r w:rsidRPr="00334AC7">
        <w:rPr>
          <w:rFonts w:cs="Times New Roman"/>
        </w:rPr>
        <w:t>Hajlítás</w:t>
      </w:r>
    </w:p>
    <w:p w:rsidR="00334AC7" w:rsidRPr="00334AC7" w:rsidRDefault="00334AC7" w:rsidP="00334AC7">
      <w:pPr>
        <w:spacing w:after="0"/>
        <w:ind w:left="851"/>
        <w:rPr>
          <w:rFonts w:cs="Times New Roman"/>
          <w:b/>
          <w:i/>
        </w:rPr>
      </w:pPr>
      <w:r w:rsidRPr="00334AC7">
        <w:rPr>
          <w:rFonts w:cs="Times New Roman"/>
        </w:rPr>
        <w:t>Vágás, harapás, faragás, vésés</w:t>
      </w:r>
    </w:p>
    <w:p w:rsidR="00334AC7" w:rsidRPr="00334AC7" w:rsidRDefault="00334AC7" w:rsidP="00334AC7">
      <w:pPr>
        <w:spacing w:after="0"/>
        <w:ind w:left="851"/>
        <w:rPr>
          <w:rFonts w:cs="Times New Roman"/>
          <w:b/>
          <w:i/>
        </w:rPr>
      </w:pPr>
      <w:r w:rsidRPr="00334AC7">
        <w:rPr>
          <w:rFonts w:cs="Times New Roman"/>
        </w:rPr>
        <w:t>Nyírás</w:t>
      </w:r>
    </w:p>
    <w:p w:rsidR="00334AC7" w:rsidRPr="00334AC7" w:rsidRDefault="00334AC7" w:rsidP="00334AC7">
      <w:pPr>
        <w:spacing w:after="0"/>
        <w:ind w:left="851"/>
        <w:rPr>
          <w:rFonts w:cs="Times New Roman"/>
          <w:b/>
          <w:i/>
        </w:rPr>
      </w:pPr>
      <w:r w:rsidRPr="00334AC7">
        <w:rPr>
          <w:rFonts w:cs="Times New Roman"/>
        </w:rPr>
        <w:t>Lyukasztás</w:t>
      </w:r>
    </w:p>
    <w:p w:rsidR="00334AC7" w:rsidRPr="00334AC7" w:rsidRDefault="00334AC7" w:rsidP="00334AC7">
      <w:pPr>
        <w:spacing w:after="0"/>
        <w:ind w:left="851"/>
        <w:rPr>
          <w:rFonts w:cs="Times New Roman"/>
          <w:b/>
          <w:i/>
        </w:rPr>
      </w:pPr>
      <w:r w:rsidRPr="00334AC7">
        <w:rPr>
          <w:rFonts w:cs="Times New Roman"/>
        </w:rPr>
        <w:t>Fűrészelés</w:t>
      </w:r>
    </w:p>
    <w:p w:rsidR="00334AC7" w:rsidRPr="00334AC7" w:rsidRDefault="00334AC7" w:rsidP="00334AC7">
      <w:pPr>
        <w:spacing w:after="0"/>
        <w:ind w:left="851"/>
        <w:rPr>
          <w:rFonts w:cs="Times New Roman"/>
          <w:b/>
          <w:i/>
        </w:rPr>
      </w:pPr>
      <w:r w:rsidRPr="00334AC7">
        <w:rPr>
          <w:rFonts w:cs="Times New Roman"/>
        </w:rPr>
        <w:t>Reszelés</w:t>
      </w:r>
    </w:p>
    <w:p w:rsidR="00334AC7" w:rsidRPr="00334AC7" w:rsidRDefault="00334AC7" w:rsidP="00334AC7">
      <w:pPr>
        <w:spacing w:after="0"/>
        <w:ind w:left="851"/>
        <w:rPr>
          <w:rFonts w:cs="Times New Roman"/>
        </w:rPr>
      </w:pPr>
      <w:r w:rsidRPr="00334AC7">
        <w:rPr>
          <w:rFonts w:cs="Times New Roman"/>
        </w:rPr>
        <w:t>Fúrás és süllyesztés</w:t>
      </w:r>
    </w:p>
    <w:p w:rsidR="00334AC7" w:rsidRPr="00334AC7" w:rsidRDefault="00334AC7" w:rsidP="00334AC7">
      <w:pPr>
        <w:spacing w:after="0"/>
        <w:ind w:left="851"/>
        <w:rPr>
          <w:rFonts w:cs="Times New Roman"/>
        </w:rPr>
      </w:pPr>
      <w:r w:rsidRPr="00334AC7">
        <w:rPr>
          <w:rFonts w:cs="Times New Roman"/>
        </w:rPr>
        <w:t>Kézi menetvágás</w:t>
      </w:r>
    </w:p>
    <w:p w:rsidR="00334AC7" w:rsidRPr="00334AC7" w:rsidRDefault="00334AC7" w:rsidP="00334AC7">
      <w:pPr>
        <w:spacing w:after="0"/>
        <w:ind w:left="851"/>
        <w:rPr>
          <w:rFonts w:cs="Times New Roman"/>
          <w:b/>
        </w:rPr>
      </w:pPr>
      <w:r w:rsidRPr="00334AC7">
        <w:rPr>
          <w:rFonts w:cs="Times New Roman"/>
          <w:b/>
        </w:rPr>
        <w:t xml:space="preserve">Kötések </w:t>
      </w:r>
    </w:p>
    <w:p w:rsidR="00334AC7" w:rsidRPr="00334AC7" w:rsidRDefault="00334AC7" w:rsidP="00334AC7">
      <w:pPr>
        <w:spacing w:after="0"/>
        <w:ind w:left="851"/>
        <w:rPr>
          <w:rFonts w:cs="Times New Roman"/>
        </w:rPr>
      </w:pPr>
      <w:r w:rsidRPr="00334AC7">
        <w:rPr>
          <w:rFonts w:cs="Times New Roman"/>
        </w:rPr>
        <w:t>Szegecselés</w:t>
      </w:r>
    </w:p>
    <w:p w:rsidR="00334AC7" w:rsidRPr="00334AC7" w:rsidRDefault="00334AC7" w:rsidP="00334AC7">
      <w:pPr>
        <w:spacing w:after="0"/>
        <w:ind w:left="851"/>
        <w:rPr>
          <w:rFonts w:cs="Times New Roman"/>
        </w:rPr>
      </w:pPr>
      <w:r w:rsidRPr="00334AC7">
        <w:rPr>
          <w:rFonts w:cs="Times New Roman"/>
        </w:rPr>
        <w:lastRenderedPageBreak/>
        <w:t>Csavarozás</w:t>
      </w:r>
    </w:p>
    <w:p w:rsidR="00334AC7" w:rsidRPr="00334AC7" w:rsidRDefault="00334AC7" w:rsidP="00334AC7">
      <w:pPr>
        <w:spacing w:after="0"/>
        <w:ind w:left="851"/>
        <w:rPr>
          <w:rFonts w:cs="Times New Roman"/>
        </w:rPr>
      </w:pPr>
      <w:r w:rsidRPr="00334AC7">
        <w:rPr>
          <w:rFonts w:cs="Times New Roman"/>
        </w:rPr>
        <w:t>Csapszegek és csapszegkötések</w:t>
      </w:r>
    </w:p>
    <w:p w:rsidR="00334AC7" w:rsidRPr="00334AC7" w:rsidRDefault="00334AC7" w:rsidP="00334AC7">
      <w:pPr>
        <w:spacing w:after="0"/>
        <w:ind w:left="851"/>
        <w:rPr>
          <w:rFonts w:cs="Times New Roman"/>
        </w:rPr>
      </w:pPr>
      <w:r w:rsidRPr="00334AC7">
        <w:rPr>
          <w:rFonts w:cs="Times New Roman"/>
        </w:rPr>
        <w:t>Kúpos kötés</w:t>
      </w:r>
    </w:p>
    <w:p w:rsidR="00334AC7" w:rsidRPr="00334AC7" w:rsidRDefault="00334AC7" w:rsidP="00334AC7">
      <w:pPr>
        <w:spacing w:after="0"/>
        <w:ind w:left="851"/>
        <w:rPr>
          <w:rFonts w:cs="Times New Roman"/>
        </w:rPr>
      </w:pPr>
      <w:r w:rsidRPr="00334AC7">
        <w:rPr>
          <w:rFonts w:cs="Times New Roman"/>
        </w:rPr>
        <w:t>Zsugorkötés</w:t>
      </w:r>
    </w:p>
    <w:p w:rsidR="00334AC7" w:rsidRPr="00334AC7" w:rsidRDefault="00334AC7" w:rsidP="00334AC7">
      <w:pPr>
        <w:spacing w:after="0"/>
        <w:ind w:left="851"/>
        <w:rPr>
          <w:rFonts w:cs="Times New Roman"/>
        </w:rPr>
      </w:pPr>
      <w:r w:rsidRPr="00334AC7">
        <w:rPr>
          <w:rFonts w:cs="Times New Roman"/>
        </w:rPr>
        <w:t>Ék és ékkötés</w:t>
      </w:r>
    </w:p>
    <w:p w:rsidR="00334AC7" w:rsidRPr="00334AC7" w:rsidRDefault="00334AC7" w:rsidP="00334AC7">
      <w:pPr>
        <w:spacing w:after="0"/>
        <w:ind w:left="851"/>
        <w:rPr>
          <w:rFonts w:cs="Times New Roman"/>
        </w:rPr>
      </w:pPr>
      <w:r w:rsidRPr="00334AC7">
        <w:rPr>
          <w:rFonts w:cs="Times New Roman"/>
        </w:rPr>
        <w:t>Retesz és reteszkötés</w:t>
      </w:r>
    </w:p>
    <w:p w:rsidR="00334AC7" w:rsidRPr="00334AC7" w:rsidRDefault="00334AC7" w:rsidP="00334AC7">
      <w:pPr>
        <w:spacing w:after="0"/>
        <w:ind w:left="851"/>
        <w:rPr>
          <w:rFonts w:cs="Times New Roman"/>
        </w:rPr>
      </w:pPr>
      <w:r w:rsidRPr="00334AC7">
        <w:rPr>
          <w:rFonts w:cs="Times New Roman"/>
        </w:rPr>
        <w:t>Lágyforrasztás</w:t>
      </w:r>
    </w:p>
    <w:p w:rsidR="00334AC7" w:rsidRPr="00334AC7" w:rsidRDefault="00334AC7" w:rsidP="00334AC7">
      <w:pPr>
        <w:spacing w:after="0"/>
        <w:ind w:left="851"/>
        <w:rPr>
          <w:rFonts w:cs="Times New Roman"/>
        </w:rPr>
      </w:pPr>
      <w:r w:rsidRPr="00334AC7">
        <w:rPr>
          <w:rFonts w:cs="Times New Roman"/>
        </w:rPr>
        <w:t>Fémragasztás</w:t>
      </w:r>
    </w:p>
    <w:p w:rsidR="00334AC7" w:rsidRPr="00334AC7" w:rsidRDefault="00334AC7" w:rsidP="00334AC7">
      <w:pPr>
        <w:spacing w:after="0"/>
        <w:ind w:left="851"/>
        <w:rPr>
          <w:rFonts w:cs="Times New Roman"/>
        </w:rPr>
      </w:pPr>
      <w:r w:rsidRPr="00334AC7">
        <w:rPr>
          <w:rFonts w:cs="Times New Roman"/>
        </w:rPr>
        <w:t>Keményforrasztás</w:t>
      </w:r>
    </w:p>
    <w:p w:rsidR="00334AC7" w:rsidRPr="00334AC7" w:rsidRDefault="00334AC7" w:rsidP="00334AC7">
      <w:pPr>
        <w:spacing w:after="0"/>
        <w:ind w:left="851"/>
        <w:rPr>
          <w:rFonts w:cs="Times New Roman"/>
        </w:rPr>
      </w:pPr>
      <w:r w:rsidRPr="00334AC7">
        <w:rPr>
          <w:rFonts w:cs="Times New Roman"/>
        </w:rPr>
        <w:t>Gázhegesztés</w:t>
      </w:r>
    </w:p>
    <w:p w:rsidR="00334AC7" w:rsidRPr="00334AC7" w:rsidRDefault="00334AC7" w:rsidP="00334AC7">
      <w:pPr>
        <w:spacing w:after="0"/>
        <w:ind w:left="851"/>
        <w:rPr>
          <w:rFonts w:cs="Times New Roman"/>
        </w:rPr>
      </w:pPr>
      <w:r w:rsidRPr="00334AC7">
        <w:rPr>
          <w:rFonts w:cs="Times New Roman"/>
        </w:rPr>
        <w:t>Ívhegesztés</w:t>
      </w:r>
    </w:p>
    <w:p w:rsidR="00334AC7" w:rsidRPr="00334AC7" w:rsidRDefault="00334AC7" w:rsidP="00334AC7">
      <w:pPr>
        <w:spacing w:after="0"/>
        <w:ind w:left="851"/>
        <w:rPr>
          <w:rFonts w:cs="Times New Roman"/>
          <w:b/>
        </w:rPr>
      </w:pPr>
      <w:r w:rsidRPr="00334AC7">
        <w:rPr>
          <w:rFonts w:cs="Times New Roman"/>
          <w:b/>
        </w:rPr>
        <w:t>Megmunkálás II.</w:t>
      </w:r>
    </w:p>
    <w:p w:rsidR="00334AC7" w:rsidRPr="00334AC7" w:rsidRDefault="00334AC7" w:rsidP="00334AC7">
      <w:pPr>
        <w:spacing w:after="0"/>
        <w:ind w:left="851"/>
        <w:rPr>
          <w:rFonts w:cs="Times New Roman"/>
        </w:rPr>
      </w:pPr>
      <w:r w:rsidRPr="00334AC7">
        <w:rPr>
          <w:rFonts w:cs="Times New Roman"/>
        </w:rPr>
        <w:t>Hántolás</w:t>
      </w:r>
    </w:p>
    <w:p w:rsidR="00334AC7" w:rsidRPr="00334AC7" w:rsidRDefault="00334AC7" w:rsidP="00334AC7">
      <w:pPr>
        <w:spacing w:after="0"/>
        <w:ind w:left="851"/>
        <w:rPr>
          <w:rFonts w:cs="Times New Roman"/>
        </w:rPr>
      </w:pPr>
      <w:r w:rsidRPr="00334AC7">
        <w:rPr>
          <w:rFonts w:cs="Times New Roman"/>
        </w:rPr>
        <w:t>Kovácsolás és hőkezelés</w:t>
      </w:r>
    </w:p>
    <w:p w:rsidR="00334AC7" w:rsidRPr="00334AC7" w:rsidRDefault="00334AC7" w:rsidP="00334AC7">
      <w:pPr>
        <w:spacing w:after="0"/>
        <w:ind w:left="851"/>
        <w:rPr>
          <w:rFonts w:cs="Times New Roman"/>
        </w:rPr>
      </w:pPr>
      <w:r w:rsidRPr="00334AC7">
        <w:rPr>
          <w:rFonts w:cs="Times New Roman"/>
        </w:rPr>
        <w:t>Szerszámélezés, köszörülés</w:t>
      </w:r>
    </w:p>
    <w:p w:rsidR="00334AC7" w:rsidRPr="00334AC7" w:rsidRDefault="00334AC7" w:rsidP="00334AC7">
      <w:pPr>
        <w:spacing w:after="0"/>
        <w:ind w:left="851"/>
        <w:rPr>
          <w:rFonts w:cs="Times New Roman"/>
        </w:rPr>
      </w:pPr>
      <w:r w:rsidRPr="00334AC7">
        <w:rPr>
          <w:rFonts w:cs="Times New Roman"/>
        </w:rPr>
        <w:t>Dörzsölés (dörzsárazás)</w:t>
      </w:r>
    </w:p>
    <w:p w:rsidR="00334AC7" w:rsidRPr="00334AC7" w:rsidRDefault="00334AC7" w:rsidP="00334AC7">
      <w:pPr>
        <w:spacing w:after="0"/>
        <w:ind w:left="851"/>
        <w:rPr>
          <w:rFonts w:cs="Times New Roman"/>
        </w:rPr>
      </w:pPr>
      <w:r w:rsidRPr="00334AC7">
        <w:rPr>
          <w:rFonts w:cs="Times New Roman"/>
        </w:rPr>
        <w:t>Esztergálás</w:t>
      </w:r>
    </w:p>
    <w:p w:rsidR="00334AC7" w:rsidRPr="00334AC7" w:rsidRDefault="00334AC7" w:rsidP="00334AC7">
      <w:pPr>
        <w:spacing w:after="0"/>
        <w:ind w:left="851"/>
        <w:rPr>
          <w:rFonts w:cs="Times New Roman"/>
        </w:rPr>
      </w:pPr>
      <w:r w:rsidRPr="00334AC7">
        <w:rPr>
          <w:rFonts w:cs="Times New Roman"/>
        </w:rPr>
        <w:t>Marás</w:t>
      </w:r>
    </w:p>
    <w:p w:rsidR="00334AC7" w:rsidRPr="00334AC7" w:rsidRDefault="00334AC7" w:rsidP="00334AC7">
      <w:pPr>
        <w:spacing w:after="0"/>
        <w:ind w:left="851"/>
        <w:rPr>
          <w:rFonts w:cs="Times New Roman"/>
        </w:rPr>
      </w:pPr>
      <w:r w:rsidRPr="00334AC7">
        <w:rPr>
          <w:rFonts w:cs="Times New Roman"/>
        </w:rPr>
        <w:t>Gyalulás</w:t>
      </w:r>
    </w:p>
    <w:p w:rsidR="00334AC7" w:rsidRPr="00334AC7" w:rsidRDefault="00334AC7" w:rsidP="00334AC7">
      <w:pPr>
        <w:spacing w:after="0"/>
        <w:ind w:left="851"/>
        <w:rPr>
          <w:rFonts w:cs="Times New Roman"/>
          <w:b/>
        </w:rPr>
      </w:pPr>
      <w:r w:rsidRPr="00334AC7">
        <w:rPr>
          <w:rFonts w:cs="Times New Roman"/>
          <w:b/>
        </w:rPr>
        <w:t>Anyagvizsgálatok</w:t>
      </w:r>
    </w:p>
    <w:p w:rsidR="00334AC7" w:rsidRPr="00334AC7" w:rsidRDefault="00334AC7" w:rsidP="00334AC7">
      <w:pPr>
        <w:spacing w:after="0"/>
        <w:ind w:left="851"/>
        <w:rPr>
          <w:rFonts w:cs="Times New Roman"/>
        </w:rPr>
      </w:pPr>
      <w:r w:rsidRPr="00334AC7">
        <w:rPr>
          <w:rFonts w:cs="Times New Roman"/>
        </w:rPr>
        <w:t>Szerkezeti anyagok csoportosítása</w:t>
      </w:r>
    </w:p>
    <w:p w:rsidR="00334AC7" w:rsidRPr="00334AC7" w:rsidRDefault="00334AC7" w:rsidP="00334AC7">
      <w:pPr>
        <w:spacing w:after="0"/>
        <w:ind w:left="851"/>
        <w:rPr>
          <w:rFonts w:cs="Times New Roman"/>
        </w:rPr>
      </w:pPr>
      <w:r w:rsidRPr="00334AC7">
        <w:rPr>
          <w:rFonts w:cs="Times New Roman"/>
        </w:rPr>
        <w:t>Technológiai próbák</w:t>
      </w:r>
    </w:p>
    <w:p w:rsidR="00334AC7" w:rsidRPr="00334AC7" w:rsidRDefault="00334AC7" w:rsidP="00334AC7">
      <w:pPr>
        <w:spacing w:after="0"/>
        <w:ind w:left="851"/>
        <w:rPr>
          <w:rFonts w:cs="Times New Roman"/>
        </w:rPr>
      </w:pPr>
      <w:r w:rsidRPr="00334AC7">
        <w:rPr>
          <w:rFonts w:cs="Times New Roman"/>
        </w:rPr>
        <w:t>Szakítóvizsgálat</w:t>
      </w:r>
    </w:p>
    <w:p w:rsidR="00334AC7" w:rsidRPr="00334AC7" w:rsidRDefault="00334AC7" w:rsidP="00334AC7">
      <w:pPr>
        <w:spacing w:after="0"/>
        <w:ind w:left="851"/>
        <w:rPr>
          <w:rFonts w:cs="Times New Roman"/>
        </w:rPr>
      </w:pPr>
      <w:r w:rsidRPr="00334AC7">
        <w:rPr>
          <w:rFonts w:cs="Times New Roman"/>
        </w:rPr>
        <w:t>Keménységmérés</w:t>
      </w:r>
    </w:p>
    <w:p w:rsidR="00334AC7" w:rsidRPr="00334AC7" w:rsidRDefault="00334AC7" w:rsidP="00334AC7">
      <w:pPr>
        <w:spacing w:after="0"/>
        <w:ind w:left="851"/>
        <w:rPr>
          <w:rFonts w:cs="Times New Roman"/>
        </w:rPr>
      </w:pPr>
      <w:proofErr w:type="spellStart"/>
      <w:r w:rsidRPr="00334AC7">
        <w:rPr>
          <w:rFonts w:cs="Times New Roman"/>
        </w:rPr>
        <w:t>Roncsolásmentes</w:t>
      </w:r>
      <w:proofErr w:type="spellEnd"/>
      <w:r w:rsidRPr="00334AC7">
        <w:rPr>
          <w:rFonts w:cs="Times New Roman"/>
        </w:rPr>
        <w:t xml:space="preserve"> anyagvizsgálati módszerek</w:t>
      </w:r>
    </w:p>
    <w:p w:rsidR="00334AC7" w:rsidRPr="00334AC7" w:rsidRDefault="00334AC7" w:rsidP="00334AC7">
      <w:pPr>
        <w:spacing w:after="0"/>
        <w:ind w:left="851"/>
        <w:rPr>
          <w:rFonts w:cs="Times New Roman"/>
          <w:b/>
        </w:rPr>
      </w:pPr>
      <w:r w:rsidRPr="00334AC7">
        <w:rPr>
          <w:rFonts w:cs="Times New Roman"/>
          <w:b/>
        </w:rPr>
        <w:t>Szerelés</w:t>
      </w:r>
    </w:p>
    <w:p w:rsidR="00334AC7" w:rsidRPr="00334AC7" w:rsidRDefault="00334AC7" w:rsidP="00334AC7">
      <w:pPr>
        <w:spacing w:after="0"/>
        <w:ind w:left="851"/>
        <w:rPr>
          <w:rFonts w:cs="Times New Roman"/>
        </w:rPr>
      </w:pPr>
      <w:r w:rsidRPr="00334AC7">
        <w:rPr>
          <w:rFonts w:cs="Times New Roman"/>
        </w:rPr>
        <w:t>Kötőelemek szerelése</w:t>
      </w:r>
    </w:p>
    <w:p w:rsidR="00334AC7" w:rsidRPr="00334AC7" w:rsidRDefault="00334AC7" w:rsidP="00334AC7">
      <w:pPr>
        <w:spacing w:after="0"/>
        <w:ind w:left="851"/>
        <w:rPr>
          <w:rFonts w:cs="Times New Roman"/>
        </w:rPr>
      </w:pPr>
      <w:r w:rsidRPr="00334AC7">
        <w:rPr>
          <w:rFonts w:cs="Times New Roman"/>
        </w:rPr>
        <w:t>Csapágyak szerelése</w:t>
      </w:r>
    </w:p>
    <w:p w:rsidR="00334AC7" w:rsidRPr="00334AC7" w:rsidRDefault="00334AC7" w:rsidP="00334AC7">
      <w:pPr>
        <w:spacing w:after="0"/>
        <w:ind w:left="851"/>
        <w:rPr>
          <w:rFonts w:cs="Times New Roman"/>
        </w:rPr>
      </w:pPr>
      <w:r w:rsidRPr="00334AC7">
        <w:rPr>
          <w:rFonts w:cs="Times New Roman"/>
        </w:rPr>
        <w:t>Fogaskerekek szerelése</w:t>
      </w:r>
    </w:p>
    <w:p w:rsidR="00334AC7" w:rsidRPr="00334AC7" w:rsidRDefault="00334AC7" w:rsidP="00334AC7">
      <w:pPr>
        <w:spacing w:after="0"/>
        <w:ind w:left="851"/>
        <w:rPr>
          <w:rFonts w:cs="Times New Roman"/>
        </w:rPr>
      </w:pPr>
      <w:r w:rsidRPr="00334AC7">
        <w:rPr>
          <w:rFonts w:cs="Times New Roman"/>
        </w:rPr>
        <w:t>Csőkötések szerelése</w:t>
      </w:r>
    </w:p>
    <w:p w:rsidR="00334AC7" w:rsidRPr="00334AC7" w:rsidRDefault="00334AC7" w:rsidP="00334AC7">
      <w:pPr>
        <w:spacing w:after="0"/>
        <w:ind w:left="851"/>
        <w:rPr>
          <w:rFonts w:cs="Times New Roman"/>
        </w:rPr>
      </w:pPr>
      <w:r w:rsidRPr="00334AC7">
        <w:rPr>
          <w:rFonts w:cs="Times New Roman"/>
        </w:rPr>
        <w:t>Dugattyús motor szerelése</w:t>
      </w:r>
    </w:p>
    <w:p w:rsidR="00334AC7" w:rsidRPr="00334AC7" w:rsidRDefault="00334AC7" w:rsidP="00334AC7">
      <w:pPr>
        <w:spacing w:after="0"/>
        <w:ind w:left="851"/>
        <w:rPr>
          <w:rFonts w:cs="Times New Roman"/>
        </w:rPr>
      </w:pPr>
      <w:r w:rsidRPr="00334AC7">
        <w:rPr>
          <w:rFonts w:cs="Times New Roman"/>
        </w:rPr>
        <w:t>Forgattyús hajtómű szerelése</w:t>
      </w:r>
    </w:p>
    <w:p w:rsidR="00334AC7" w:rsidRPr="00334AC7" w:rsidRDefault="00334AC7" w:rsidP="00334AC7">
      <w:pPr>
        <w:spacing w:after="0"/>
        <w:ind w:left="851"/>
        <w:rPr>
          <w:rFonts w:cs="Times New Roman"/>
        </w:rPr>
      </w:pPr>
      <w:r w:rsidRPr="00334AC7">
        <w:rPr>
          <w:rFonts w:cs="Times New Roman"/>
        </w:rPr>
        <w:t>Lánc- és szíjhajtás szerelése</w:t>
      </w:r>
    </w:p>
    <w:p w:rsidR="00334AC7" w:rsidRPr="00334AC7" w:rsidRDefault="00334AC7" w:rsidP="00334AC7">
      <w:pPr>
        <w:spacing w:after="0"/>
        <w:ind w:left="851"/>
        <w:rPr>
          <w:rFonts w:cs="Times New Roman"/>
        </w:rPr>
      </w:pPr>
      <w:r w:rsidRPr="00334AC7">
        <w:rPr>
          <w:rFonts w:cs="Times New Roman"/>
        </w:rPr>
        <w:t>Tengelykapcsolók szerelése</w:t>
      </w:r>
    </w:p>
    <w:p w:rsidR="00334AC7" w:rsidRPr="00334AC7" w:rsidRDefault="00334AC7" w:rsidP="00334AC7">
      <w:pPr>
        <w:spacing w:after="0"/>
        <w:ind w:left="851"/>
        <w:rPr>
          <w:rFonts w:cs="Times New Roman"/>
        </w:rPr>
      </w:pPr>
      <w:r w:rsidRPr="00334AC7">
        <w:rPr>
          <w:rFonts w:cs="Times New Roman"/>
        </w:rPr>
        <w:t>Hajtóművek szerelése</w:t>
      </w:r>
    </w:p>
    <w:p w:rsidR="00334AC7" w:rsidRPr="00334AC7" w:rsidRDefault="00334AC7" w:rsidP="00334AC7">
      <w:pPr>
        <w:spacing w:after="0"/>
        <w:ind w:left="851"/>
        <w:rPr>
          <w:rFonts w:cs="Times New Roman"/>
        </w:rPr>
      </w:pPr>
      <w:r w:rsidRPr="00334AC7">
        <w:rPr>
          <w:rFonts w:cs="Times New Roman"/>
        </w:rPr>
        <w:t>Futóművek szerelése</w:t>
      </w:r>
    </w:p>
    <w:p w:rsidR="00334AC7" w:rsidRPr="00334AC7" w:rsidRDefault="00334AC7" w:rsidP="00334AC7">
      <w:pPr>
        <w:spacing w:after="0"/>
        <w:ind w:left="851"/>
        <w:rPr>
          <w:rFonts w:cs="Times New Roman"/>
        </w:rPr>
      </w:pPr>
      <w:r w:rsidRPr="00334AC7">
        <w:rPr>
          <w:rFonts w:cs="Times New Roman"/>
        </w:rPr>
        <w:t>Fékek szerelése</w:t>
      </w:r>
    </w:p>
    <w:p w:rsidR="00334AC7" w:rsidRPr="00334AC7" w:rsidRDefault="00334AC7" w:rsidP="00334AC7">
      <w:pPr>
        <w:spacing w:after="0"/>
        <w:ind w:left="851"/>
        <w:rPr>
          <w:rFonts w:cs="Times New Roman"/>
          <w:b/>
          <w:bCs/>
        </w:rPr>
      </w:pPr>
      <w:r w:rsidRPr="00334AC7">
        <w:rPr>
          <w:rFonts w:cs="Times New Roman"/>
        </w:rPr>
        <w:t>Kormányzási rendszerek szerelése</w:t>
      </w:r>
    </w:p>
    <w:p w:rsidR="00334AC7" w:rsidRPr="00334AC7" w:rsidRDefault="00334AC7" w:rsidP="00334AC7">
      <w:pPr>
        <w:spacing w:after="0"/>
        <w:ind w:left="851"/>
        <w:rPr>
          <w:rFonts w:cs="Times New Roman"/>
          <w:b/>
        </w:rPr>
      </w:pPr>
      <w:r w:rsidRPr="00334AC7">
        <w:rPr>
          <w:rFonts w:cs="Times New Roman"/>
          <w:b/>
        </w:rPr>
        <w:t>Villamos</w:t>
      </w:r>
      <w:r w:rsidRPr="00334AC7">
        <w:rPr>
          <w:rFonts w:cs="Times New Roman"/>
        </w:rPr>
        <w:t xml:space="preserve"> </w:t>
      </w:r>
      <w:r w:rsidRPr="00334AC7">
        <w:rPr>
          <w:rFonts w:cs="Times New Roman"/>
          <w:b/>
        </w:rPr>
        <w:t>méréstechnikai</w:t>
      </w:r>
      <w:r w:rsidRPr="00334AC7">
        <w:rPr>
          <w:rFonts w:cs="Times New Roman"/>
        </w:rPr>
        <w:t xml:space="preserve"> </w:t>
      </w:r>
      <w:r w:rsidRPr="00334AC7">
        <w:rPr>
          <w:rFonts w:cs="Times New Roman"/>
          <w:b/>
        </w:rPr>
        <w:t>alapismeretek</w:t>
      </w:r>
    </w:p>
    <w:p w:rsidR="00334AC7" w:rsidRPr="00334AC7" w:rsidRDefault="00334AC7" w:rsidP="00334AC7">
      <w:pPr>
        <w:spacing w:after="0"/>
        <w:ind w:left="851"/>
        <w:rPr>
          <w:rFonts w:cs="Times New Roman"/>
        </w:rPr>
      </w:pPr>
      <w:r w:rsidRPr="00334AC7">
        <w:rPr>
          <w:rFonts w:cs="Times New Roman"/>
        </w:rPr>
        <w:t>műszer és méréstechnikai alapfogalmak</w:t>
      </w:r>
    </w:p>
    <w:p w:rsidR="00334AC7" w:rsidRPr="00334AC7" w:rsidRDefault="00334AC7" w:rsidP="00334AC7">
      <w:pPr>
        <w:spacing w:after="0"/>
        <w:ind w:left="851"/>
        <w:rPr>
          <w:rFonts w:cs="Times New Roman"/>
          <w:iCs/>
        </w:rPr>
      </w:pPr>
      <w:r w:rsidRPr="00334AC7">
        <w:rPr>
          <w:rFonts w:cs="Times New Roman"/>
          <w:iCs/>
        </w:rPr>
        <w:t>mérési hibák</w:t>
      </w:r>
    </w:p>
    <w:p w:rsidR="00334AC7" w:rsidRPr="00334AC7" w:rsidRDefault="00334AC7" w:rsidP="00334AC7">
      <w:pPr>
        <w:spacing w:after="0"/>
        <w:ind w:left="851"/>
        <w:rPr>
          <w:rFonts w:cs="Times New Roman"/>
        </w:rPr>
      </w:pPr>
      <w:r w:rsidRPr="00334AC7">
        <w:rPr>
          <w:rFonts w:cs="Times New Roman"/>
        </w:rPr>
        <w:t xml:space="preserve">mérőműszerek </w:t>
      </w:r>
      <w:proofErr w:type="spellStart"/>
      <w:r w:rsidRPr="00334AC7">
        <w:rPr>
          <w:rFonts w:cs="Times New Roman"/>
        </w:rPr>
        <w:t>metrológiai</w:t>
      </w:r>
      <w:proofErr w:type="spellEnd"/>
      <w:r w:rsidRPr="00334AC7">
        <w:rPr>
          <w:rFonts w:cs="Times New Roman"/>
        </w:rPr>
        <w:t xml:space="preserve"> jellemzői</w:t>
      </w:r>
    </w:p>
    <w:p w:rsidR="00334AC7" w:rsidRPr="00334AC7" w:rsidRDefault="00334AC7" w:rsidP="00334AC7">
      <w:pPr>
        <w:spacing w:after="0"/>
        <w:ind w:left="851"/>
        <w:rPr>
          <w:rFonts w:cs="Times New Roman"/>
          <w:iCs/>
        </w:rPr>
      </w:pPr>
      <w:r w:rsidRPr="00334AC7">
        <w:rPr>
          <w:rFonts w:cs="Times New Roman"/>
          <w:iCs/>
        </w:rPr>
        <w:t>méréshatár, méréshatár kibővítése</w:t>
      </w:r>
    </w:p>
    <w:p w:rsidR="00334AC7" w:rsidRPr="00334AC7" w:rsidRDefault="00334AC7" w:rsidP="00334AC7">
      <w:pPr>
        <w:spacing w:after="0"/>
        <w:ind w:left="851"/>
        <w:rPr>
          <w:rFonts w:cs="Times New Roman"/>
          <w:iCs/>
        </w:rPr>
      </w:pPr>
      <w:r w:rsidRPr="00334AC7">
        <w:rPr>
          <w:rFonts w:cs="Times New Roman"/>
          <w:iCs/>
        </w:rPr>
        <w:t>a nemzetközi mértékegységrendszer alapjai</w:t>
      </w:r>
    </w:p>
    <w:p w:rsidR="00334AC7" w:rsidRPr="00334AC7" w:rsidRDefault="00334AC7" w:rsidP="00334AC7">
      <w:pPr>
        <w:spacing w:after="0"/>
        <w:ind w:left="851"/>
        <w:rPr>
          <w:rFonts w:cs="Times New Roman"/>
          <w:iCs/>
        </w:rPr>
      </w:pPr>
      <w:r w:rsidRPr="00334AC7">
        <w:rPr>
          <w:rFonts w:cs="Times New Roman"/>
          <w:iCs/>
        </w:rPr>
        <w:t>a laboratóriumi mérések fontosabb szabályai</w:t>
      </w:r>
    </w:p>
    <w:p w:rsidR="00334AC7" w:rsidRPr="00334AC7" w:rsidRDefault="00334AC7" w:rsidP="00334AC7">
      <w:pPr>
        <w:spacing w:after="0"/>
        <w:ind w:left="851"/>
        <w:rPr>
          <w:rFonts w:cs="Times New Roman"/>
          <w:iCs/>
        </w:rPr>
      </w:pPr>
      <w:r w:rsidRPr="00334AC7">
        <w:rPr>
          <w:rFonts w:cs="Times New Roman"/>
          <w:iCs/>
        </w:rPr>
        <w:t>érintésvédelem</w:t>
      </w:r>
    </w:p>
    <w:p w:rsidR="00334AC7" w:rsidRPr="00334AC7" w:rsidRDefault="00334AC7" w:rsidP="00334AC7">
      <w:pPr>
        <w:spacing w:after="0"/>
        <w:ind w:left="851"/>
        <w:rPr>
          <w:rFonts w:cs="Times New Roman"/>
          <w:b/>
        </w:rPr>
      </w:pPr>
      <w:r w:rsidRPr="00334AC7">
        <w:rPr>
          <w:rFonts w:cs="Times New Roman"/>
          <w:b/>
        </w:rPr>
        <w:t>Egyenáramú villamos alapmérések</w:t>
      </w:r>
    </w:p>
    <w:p w:rsidR="00334AC7" w:rsidRPr="00334AC7" w:rsidRDefault="00334AC7" w:rsidP="00334AC7">
      <w:pPr>
        <w:spacing w:after="0"/>
        <w:ind w:left="851"/>
        <w:rPr>
          <w:rFonts w:cs="Times New Roman"/>
          <w:iCs/>
        </w:rPr>
      </w:pPr>
      <w:r w:rsidRPr="00334AC7">
        <w:rPr>
          <w:rFonts w:cs="Times New Roman"/>
          <w:iCs/>
        </w:rPr>
        <w:t>ellenállás mérése</w:t>
      </w:r>
    </w:p>
    <w:p w:rsidR="00334AC7" w:rsidRPr="00334AC7" w:rsidRDefault="00334AC7" w:rsidP="00334AC7">
      <w:pPr>
        <w:spacing w:after="0"/>
        <w:ind w:left="851"/>
        <w:rPr>
          <w:rFonts w:cs="Times New Roman"/>
        </w:rPr>
      </w:pPr>
      <w:r w:rsidRPr="00334AC7">
        <w:rPr>
          <w:rFonts w:cs="Times New Roman"/>
        </w:rPr>
        <w:t xml:space="preserve">A </w:t>
      </w:r>
      <w:r w:rsidRPr="00334AC7">
        <w:rPr>
          <w:rFonts w:cs="Times New Roman"/>
          <w:iCs/>
        </w:rPr>
        <w:t>villamos</w:t>
      </w:r>
      <w:r w:rsidRPr="00334AC7">
        <w:rPr>
          <w:rFonts w:cs="Times New Roman"/>
        </w:rPr>
        <w:t xml:space="preserve"> teljesítmény és a villamos áram hőhatásának vizsgálata</w:t>
      </w:r>
    </w:p>
    <w:p w:rsidR="00334AC7" w:rsidRPr="00334AC7" w:rsidRDefault="00334AC7" w:rsidP="00334AC7">
      <w:pPr>
        <w:spacing w:after="0"/>
        <w:ind w:left="851"/>
        <w:rPr>
          <w:rFonts w:cs="Times New Roman"/>
          <w:iCs/>
        </w:rPr>
      </w:pPr>
      <w:r w:rsidRPr="00334AC7">
        <w:rPr>
          <w:rFonts w:cs="Times New Roman"/>
          <w:iCs/>
        </w:rPr>
        <w:t>energiaforrások vizsgálata, mérése</w:t>
      </w:r>
    </w:p>
    <w:p w:rsidR="00334AC7" w:rsidRPr="00334AC7" w:rsidRDefault="00334AC7" w:rsidP="00334AC7">
      <w:pPr>
        <w:spacing w:after="0"/>
        <w:ind w:left="851"/>
        <w:rPr>
          <w:rFonts w:cs="Times New Roman"/>
          <w:b/>
        </w:rPr>
      </w:pPr>
      <w:r w:rsidRPr="00334AC7">
        <w:rPr>
          <w:rFonts w:cs="Times New Roman"/>
          <w:b/>
        </w:rPr>
        <w:lastRenderedPageBreak/>
        <w:t>Váltakozó áramú villamos alapmérések I.</w:t>
      </w:r>
    </w:p>
    <w:p w:rsidR="00334AC7" w:rsidRPr="00334AC7" w:rsidRDefault="00334AC7" w:rsidP="00334AC7">
      <w:pPr>
        <w:spacing w:after="0"/>
        <w:ind w:left="851"/>
        <w:rPr>
          <w:rFonts w:cs="Times New Roman"/>
        </w:rPr>
      </w:pPr>
      <w:r w:rsidRPr="00334AC7">
        <w:rPr>
          <w:rFonts w:cs="Times New Roman"/>
          <w:iCs/>
        </w:rPr>
        <w:t>Mérések</w:t>
      </w:r>
      <w:r w:rsidRPr="00334AC7">
        <w:rPr>
          <w:rFonts w:cs="Times New Roman"/>
        </w:rPr>
        <w:t xml:space="preserve"> egyfázisú váltakozó áramú hálózatban </w:t>
      </w:r>
    </w:p>
    <w:p w:rsidR="00334AC7" w:rsidRPr="00334AC7" w:rsidRDefault="00334AC7" w:rsidP="00334AC7">
      <w:pPr>
        <w:spacing w:after="0"/>
        <w:ind w:left="851"/>
        <w:rPr>
          <w:rFonts w:cs="Times New Roman"/>
          <w:b/>
        </w:rPr>
      </w:pPr>
      <w:r w:rsidRPr="00334AC7">
        <w:rPr>
          <w:rFonts w:cs="Times New Roman"/>
          <w:b/>
        </w:rPr>
        <w:t>Váltakozó áramú villamos alapmérések II.</w:t>
      </w:r>
    </w:p>
    <w:p w:rsidR="00334AC7" w:rsidRPr="00334AC7" w:rsidRDefault="00334AC7" w:rsidP="00334AC7">
      <w:pPr>
        <w:spacing w:after="0"/>
        <w:ind w:left="851"/>
        <w:rPr>
          <w:rFonts w:cs="Times New Roman"/>
          <w:b/>
        </w:rPr>
      </w:pPr>
      <w:r w:rsidRPr="00334AC7">
        <w:rPr>
          <w:rFonts w:cs="Times New Roman"/>
          <w:iCs/>
        </w:rPr>
        <w:t>Mérések</w:t>
      </w:r>
      <w:r w:rsidRPr="00334AC7">
        <w:rPr>
          <w:rFonts w:cs="Times New Roman"/>
          <w:b/>
        </w:rPr>
        <w:t xml:space="preserve"> </w:t>
      </w:r>
      <w:r w:rsidRPr="00334AC7">
        <w:rPr>
          <w:rFonts w:cs="Times New Roman"/>
        </w:rPr>
        <w:t>háromfázisú váltakozó áramú hálózatokban</w:t>
      </w:r>
    </w:p>
    <w:p w:rsidR="00033C9C" w:rsidRDefault="00033C9C" w:rsidP="00033C9C">
      <w:pPr>
        <w:spacing w:after="0"/>
        <w:ind w:left="851"/>
      </w:pPr>
      <w:r>
        <w:rPr>
          <w:rFonts w:cs="Times New Roman"/>
        </w:rPr>
        <w:t>A szakmai tartalom</w:t>
      </w:r>
      <w:r w:rsidRPr="00A80941">
        <w:rPr>
          <w:rFonts w:cs="Times New Roman"/>
        </w:rPr>
        <w:t xml:space="preserve"> részletes kifejtése</w:t>
      </w:r>
      <w:r w:rsidR="00FB033E">
        <w:rPr>
          <w:rFonts w:cs="Times New Roman"/>
        </w:rPr>
        <w:t>”</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431D" w:rsidRDefault="00A9431D" w:rsidP="00B945BE">
      <w:pPr>
        <w:spacing w:after="0"/>
      </w:pPr>
      <w:r>
        <w:separator/>
      </w:r>
    </w:p>
  </w:endnote>
  <w:endnote w:type="continuationSeparator" w:id="0">
    <w:p w:rsidR="00A9431D" w:rsidRDefault="00A9431D"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68D2" w:rsidRPr="00B862AB" w:rsidRDefault="00F668D2">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AD3EDE">
      <w:rPr>
        <w:noProof/>
        <w:sz w:val="20"/>
      </w:rPr>
      <w:t>22</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431D" w:rsidRDefault="00A9431D" w:rsidP="00B945BE">
      <w:pPr>
        <w:spacing w:after="0"/>
      </w:pPr>
      <w:r>
        <w:separator/>
      </w:r>
    </w:p>
  </w:footnote>
  <w:footnote w:type="continuationSeparator" w:id="0">
    <w:p w:rsidR="00A9431D" w:rsidRDefault="00A9431D"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8"/>
  </w:num>
  <w:num w:numId="5">
    <w:abstractNumId w:val="0"/>
  </w:num>
  <w:num w:numId="6">
    <w:abstractNumId w:val="5"/>
  </w:num>
  <w:num w:numId="7">
    <w:abstractNumId w:val="1"/>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6932"/>
    <w:rsid w:val="00015CA3"/>
    <w:rsid w:val="000225C6"/>
    <w:rsid w:val="000228B4"/>
    <w:rsid w:val="00024F4B"/>
    <w:rsid w:val="00027377"/>
    <w:rsid w:val="00031293"/>
    <w:rsid w:val="00033C9C"/>
    <w:rsid w:val="000467E5"/>
    <w:rsid w:val="00055640"/>
    <w:rsid w:val="000748CE"/>
    <w:rsid w:val="000772D7"/>
    <w:rsid w:val="000841FD"/>
    <w:rsid w:val="00090800"/>
    <w:rsid w:val="000A21B7"/>
    <w:rsid w:val="000A2E27"/>
    <w:rsid w:val="000B44B8"/>
    <w:rsid w:val="000B5E9D"/>
    <w:rsid w:val="000C2A52"/>
    <w:rsid w:val="000D221F"/>
    <w:rsid w:val="000D6AC5"/>
    <w:rsid w:val="000F4037"/>
    <w:rsid w:val="000F44A2"/>
    <w:rsid w:val="00112AD3"/>
    <w:rsid w:val="00113772"/>
    <w:rsid w:val="00131F1A"/>
    <w:rsid w:val="001432E3"/>
    <w:rsid w:val="0015064E"/>
    <w:rsid w:val="00160E16"/>
    <w:rsid w:val="001627E7"/>
    <w:rsid w:val="00172B36"/>
    <w:rsid w:val="00181B2B"/>
    <w:rsid w:val="00191A41"/>
    <w:rsid w:val="001A6EE3"/>
    <w:rsid w:val="001A7777"/>
    <w:rsid w:val="001B61A0"/>
    <w:rsid w:val="001C1770"/>
    <w:rsid w:val="001C48FB"/>
    <w:rsid w:val="001D44E1"/>
    <w:rsid w:val="001D55D8"/>
    <w:rsid w:val="001D67C2"/>
    <w:rsid w:val="001E7B1E"/>
    <w:rsid w:val="001F08AF"/>
    <w:rsid w:val="00203558"/>
    <w:rsid w:val="00216033"/>
    <w:rsid w:val="00216CB0"/>
    <w:rsid w:val="00250FD5"/>
    <w:rsid w:val="0025489A"/>
    <w:rsid w:val="00255159"/>
    <w:rsid w:val="00255B80"/>
    <w:rsid w:val="002625A0"/>
    <w:rsid w:val="00266A2C"/>
    <w:rsid w:val="00266C54"/>
    <w:rsid w:val="00273D2D"/>
    <w:rsid w:val="00277D71"/>
    <w:rsid w:val="00277EC1"/>
    <w:rsid w:val="002A17E7"/>
    <w:rsid w:val="002D029F"/>
    <w:rsid w:val="002E3CEB"/>
    <w:rsid w:val="002F79D9"/>
    <w:rsid w:val="00320239"/>
    <w:rsid w:val="003325F4"/>
    <w:rsid w:val="00334AC7"/>
    <w:rsid w:val="0033588B"/>
    <w:rsid w:val="003365FC"/>
    <w:rsid w:val="00336932"/>
    <w:rsid w:val="0034033A"/>
    <w:rsid w:val="003419D0"/>
    <w:rsid w:val="003468AB"/>
    <w:rsid w:val="00350CE1"/>
    <w:rsid w:val="00352A15"/>
    <w:rsid w:val="0037081F"/>
    <w:rsid w:val="00380C9E"/>
    <w:rsid w:val="00381B6C"/>
    <w:rsid w:val="00390F08"/>
    <w:rsid w:val="00391719"/>
    <w:rsid w:val="003A7273"/>
    <w:rsid w:val="003C147A"/>
    <w:rsid w:val="003C7942"/>
    <w:rsid w:val="003D0916"/>
    <w:rsid w:val="00404B50"/>
    <w:rsid w:val="0041674C"/>
    <w:rsid w:val="00416F0C"/>
    <w:rsid w:val="00420CA2"/>
    <w:rsid w:val="00425834"/>
    <w:rsid w:val="00430699"/>
    <w:rsid w:val="00437470"/>
    <w:rsid w:val="00437ACB"/>
    <w:rsid w:val="0045474F"/>
    <w:rsid w:val="00477E3A"/>
    <w:rsid w:val="00482691"/>
    <w:rsid w:val="0049127E"/>
    <w:rsid w:val="00493437"/>
    <w:rsid w:val="004D1580"/>
    <w:rsid w:val="004D4B2B"/>
    <w:rsid w:val="004E32A8"/>
    <w:rsid w:val="004F5685"/>
    <w:rsid w:val="004F6765"/>
    <w:rsid w:val="0050002B"/>
    <w:rsid w:val="005046F1"/>
    <w:rsid w:val="005057ED"/>
    <w:rsid w:val="00523EB7"/>
    <w:rsid w:val="00524B52"/>
    <w:rsid w:val="00525B3F"/>
    <w:rsid w:val="00533198"/>
    <w:rsid w:val="00537868"/>
    <w:rsid w:val="00540432"/>
    <w:rsid w:val="00542024"/>
    <w:rsid w:val="00543CE0"/>
    <w:rsid w:val="00565574"/>
    <w:rsid w:val="00566D82"/>
    <w:rsid w:val="005A2FB7"/>
    <w:rsid w:val="005A3F3E"/>
    <w:rsid w:val="005A6F2C"/>
    <w:rsid w:val="005B0EBF"/>
    <w:rsid w:val="005D2DE8"/>
    <w:rsid w:val="005E154C"/>
    <w:rsid w:val="005E78F5"/>
    <w:rsid w:val="005F22E2"/>
    <w:rsid w:val="00602463"/>
    <w:rsid w:val="00617B44"/>
    <w:rsid w:val="00645B4F"/>
    <w:rsid w:val="0065053C"/>
    <w:rsid w:val="0065427C"/>
    <w:rsid w:val="006940BB"/>
    <w:rsid w:val="00696ED9"/>
    <w:rsid w:val="006B0F5D"/>
    <w:rsid w:val="006B6253"/>
    <w:rsid w:val="00704A02"/>
    <w:rsid w:val="007205F8"/>
    <w:rsid w:val="007308AA"/>
    <w:rsid w:val="00740182"/>
    <w:rsid w:val="00741EC3"/>
    <w:rsid w:val="007422B4"/>
    <w:rsid w:val="00752ECD"/>
    <w:rsid w:val="007632D5"/>
    <w:rsid w:val="007761DE"/>
    <w:rsid w:val="00783D0C"/>
    <w:rsid w:val="00792AF4"/>
    <w:rsid w:val="007B254D"/>
    <w:rsid w:val="007B36B9"/>
    <w:rsid w:val="007D26E0"/>
    <w:rsid w:val="007D5E3F"/>
    <w:rsid w:val="007E05BA"/>
    <w:rsid w:val="007E0BCF"/>
    <w:rsid w:val="007E482A"/>
    <w:rsid w:val="007F6CF3"/>
    <w:rsid w:val="00807CCA"/>
    <w:rsid w:val="00807FA9"/>
    <w:rsid w:val="00811551"/>
    <w:rsid w:val="008153BF"/>
    <w:rsid w:val="00817D04"/>
    <w:rsid w:val="00820131"/>
    <w:rsid w:val="00820E21"/>
    <w:rsid w:val="00821E80"/>
    <w:rsid w:val="00876453"/>
    <w:rsid w:val="00877073"/>
    <w:rsid w:val="008921BE"/>
    <w:rsid w:val="008A17AB"/>
    <w:rsid w:val="008A216B"/>
    <w:rsid w:val="008A52F8"/>
    <w:rsid w:val="008B01A2"/>
    <w:rsid w:val="008B6582"/>
    <w:rsid w:val="008E00A2"/>
    <w:rsid w:val="008E278D"/>
    <w:rsid w:val="008F1A3A"/>
    <w:rsid w:val="00903C9C"/>
    <w:rsid w:val="009112E2"/>
    <w:rsid w:val="009201A2"/>
    <w:rsid w:val="009228C9"/>
    <w:rsid w:val="00934D26"/>
    <w:rsid w:val="009451CD"/>
    <w:rsid w:val="00950B76"/>
    <w:rsid w:val="0096446F"/>
    <w:rsid w:val="00972C4B"/>
    <w:rsid w:val="009944BB"/>
    <w:rsid w:val="009A4C6F"/>
    <w:rsid w:val="009A659A"/>
    <w:rsid w:val="009B6E6E"/>
    <w:rsid w:val="009C28EA"/>
    <w:rsid w:val="009D1CBF"/>
    <w:rsid w:val="009D20CD"/>
    <w:rsid w:val="009E0CBD"/>
    <w:rsid w:val="009E3958"/>
    <w:rsid w:val="00A0392C"/>
    <w:rsid w:val="00A05350"/>
    <w:rsid w:val="00A0535F"/>
    <w:rsid w:val="00A156F2"/>
    <w:rsid w:val="00A17996"/>
    <w:rsid w:val="00A24DEC"/>
    <w:rsid w:val="00A339AE"/>
    <w:rsid w:val="00A473F9"/>
    <w:rsid w:val="00A54073"/>
    <w:rsid w:val="00A61902"/>
    <w:rsid w:val="00A72B87"/>
    <w:rsid w:val="00A80941"/>
    <w:rsid w:val="00A834D5"/>
    <w:rsid w:val="00A8562C"/>
    <w:rsid w:val="00A85EE3"/>
    <w:rsid w:val="00A9431D"/>
    <w:rsid w:val="00AA649D"/>
    <w:rsid w:val="00AB789B"/>
    <w:rsid w:val="00AC09A5"/>
    <w:rsid w:val="00AD13AE"/>
    <w:rsid w:val="00AD3EDE"/>
    <w:rsid w:val="00B00C68"/>
    <w:rsid w:val="00B1281B"/>
    <w:rsid w:val="00B1354F"/>
    <w:rsid w:val="00B26BC3"/>
    <w:rsid w:val="00B7063E"/>
    <w:rsid w:val="00B72C5A"/>
    <w:rsid w:val="00B745FC"/>
    <w:rsid w:val="00B75532"/>
    <w:rsid w:val="00B77246"/>
    <w:rsid w:val="00B8294C"/>
    <w:rsid w:val="00B833A2"/>
    <w:rsid w:val="00B862AB"/>
    <w:rsid w:val="00B87953"/>
    <w:rsid w:val="00B945BE"/>
    <w:rsid w:val="00B97334"/>
    <w:rsid w:val="00BD0108"/>
    <w:rsid w:val="00BE02F3"/>
    <w:rsid w:val="00BF130C"/>
    <w:rsid w:val="00C01A2B"/>
    <w:rsid w:val="00C0314C"/>
    <w:rsid w:val="00C124C0"/>
    <w:rsid w:val="00C21827"/>
    <w:rsid w:val="00C24A94"/>
    <w:rsid w:val="00C53E01"/>
    <w:rsid w:val="00C55016"/>
    <w:rsid w:val="00C57483"/>
    <w:rsid w:val="00C64856"/>
    <w:rsid w:val="00C86B7B"/>
    <w:rsid w:val="00C93C55"/>
    <w:rsid w:val="00C95278"/>
    <w:rsid w:val="00CB484D"/>
    <w:rsid w:val="00CB77F2"/>
    <w:rsid w:val="00CC73F3"/>
    <w:rsid w:val="00CD37F8"/>
    <w:rsid w:val="00CD5217"/>
    <w:rsid w:val="00CE05F6"/>
    <w:rsid w:val="00CE23CF"/>
    <w:rsid w:val="00CE50CF"/>
    <w:rsid w:val="00CF79D1"/>
    <w:rsid w:val="00D1431E"/>
    <w:rsid w:val="00D22413"/>
    <w:rsid w:val="00D377C3"/>
    <w:rsid w:val="00D43E2F"/>
    <w:rsid w:val="00D47F69"/>
    <w:rsid w:val="00D52C63"/>
    <w:rsid w:val="00D61DE8"/>
    <w:rsid w:val="00D66A24"/>
    <w:rsid w:val="00D7480B"/>
    <w:rsid w:val="00D75EDB"/>
    <w:rsid w:val="00D8102A"/>
    <w:rsid w:val="00D91100"/>
    <w:rsid w:val="00D92D7B"/>
    <w:rsid w:val="00D93B4D"/>
    <w:rsid w:val="00D94F79"/>
    <w:rsid w:val="00DA3990"/>
    <w:rsid w:val="00DB19F0"/>
    <w:rsid w:val="00DB731D"/>
    <w:rsid w:val="00DD4655"/>
    <w:rsid w:val="00DD65F6"/>
    <w:rsid w:val="00DE3423"/>
    <w:rsid w:val="00DF0212"/>
    <w:rsid w:val="00DF532D"/>
    <w:rsid w:val="00E1046E"/>
    <w:rsid w:val="00E1227B"/>
    <w:rsid w:val="00E154C8"/>
    <w:rsid w:val="00E16CFA"/>
    <w:rsid w:val="00E431FD"/>
    <w:rsid w:val="00E50FE4"/>
    <w:rsid w:val="00E53865"/>
    <w:rsid w:val="00E54249"/>
    <w:rsid w:val="00E675B6"/>
    <w:rsid w:val="00E76B11"/>
    <w:rsid w:val="00E92BC2"/>
    <w:rsid w:val="00E96240"/>
    <w:rsid w:val="00EA05C2"/>
    <w:rsid w:val="00EB28E6"/>
    <w:rsid w:val="00EC28C8"/>
    <w:rsid w:val="00EE25F2"/>
    <w:rsid w:val="00EE32F9"/>
    <w:rsid w:val="00EE359D"/>
    <w:rsid w:val="00EE406F"/>
    <w:rsid w:val="00F0277F"/>
    <w:rsid w:val="00F0385D"/>
    <w:rsid w:val="00F06458"/>
    <w:rsid w:val="00F076E3"/>
    <w:rsid w:val="00F24097"/>
    <w:rsid w:val="00F27168"/>
    <w:rsid w:val="00F41AF1"/>
    <w:rsid w:val="00F668D2"/>
    <w:rsid w:val="00F9173A"/>
    <w:rsid w:val="00F97CB0"/>
    <w:rsid w:val="00FB033E"/>
    <w:rsid w:val="00FB273F"/>
    <w:rsid w:val="00FB4F72"/>
    <w:rsid w:val="00FB5939"/>
    <w:rsid w:val="00FB5C91"/>
    <w:rsid w:val="00FC37C0"/>
    <w:rsid w:val="00FD2804"/>
    <w:rsid w:val="00FE2BBE"/>
    <w:rsid w:val="00FE337F"/>
    <w:rsid w:val="00FF1BC5"/>
    <w:rsid w:val="00FF21CC"/>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170D2C4-D31B-46B1-8F84-46B03B3B1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table" w:styleId="Rcsostblzat">
    <w:name w:val="Table Grid"/>
    <w:basedOn w:val="Normltblzat"/>
    <w:rsid w:val="00D94F79"/>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listparagraph0">
    <w:name w:val="msolistparagraph"/>
    <w:basedOn w:val="Norml"/>
    <w:uiPriority w:val="99"/>
    <w:rsid w:val="00C95278"/>
    <w:pPr>
      <w:spacing w:after="200" w:line="276" w:lineRule="auto"/>
      <w:ind w:left="708"/>
      <w:jc w:val="left"/>
    </w:pPr>
    <w:rPr>
      <w:rFonts w:ascii="Calibri" w:eastAsia="Times New Roman" w:hAnsi="Calibri" w:cs="Times New Roman"/>
      <w:sz w:val="22"/>
    </w:rPr>
  </w:style>
  <w:style w:type="paragraph" w:customStyle="1" w:styleId="msolistparagraphcxspmiddle">
    <w:name w:val="msolistparagraphcxspmiddle"/>
    <w:basedOn w:val="Norml"/>
    <w:uiPriority w:val="99"/>
    <w:rsid w:val="00C95278"/>
    <w:pPr>
      <w:spacing w:before="100" w:beforeAutospacing="1" w:after="100" w:afterAutospacing="1"/>
      <w:jc w:val="left"/>
    </w:pPr>
    <w:rPr>
      <w:rFonts w:eastAsia="Times New Roman" w:cs="Times New Roman"/>
      <w:szCs w:val="24"/>
      <w:lang w:eastAsia="hu-HU"/>
    </w:rPr>
  </w:style>
  <w:style w:type="paragraph" w:customStyle="1" w:styleId="msolistparagraphcxsplast">
    <w:name w:val="msolistparagraphcxsplast"/>
    <w:basedOn w:val="Norml"/>
    <w:uiPriority w:val="99"/>
    <w:rsid w:val="00C95278"/>
    <w:pPr>
      <w:spacing w:before="100" w:beforeAutospacing="1" w:after="100" w:afterAutospacing="1"/>
      <w:jc w:val="left"/>
    </w:pPr>
    <w:rPr>
      <w:rFonts w:eastAsia="Times New Roman" w:cs="Times New Roman"/>
      <w:szCs w:val="24"/>
      <w:lang w:eastAsia="hu-HU"/>
    </w:rPr>
  </w:style>
  <w:style w:type="paragraph" w:customStyle="1" w:styleId="xl63">
    <w:name w:val="xl63"/>
    <w:basedOn w:val="Norml"/>
    <w:rsid w:val="00F076E3"/>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F076E3"/>
    <w:pP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195614">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05777663">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33584169">
      <w:bodyDiv w:val="1"/>
      <w:marLeft w:val="0"/>
      <w:marRight w:val="0"/>
      <w:marTop w:val="0"/>
      <w:marBottom w:val="0"/>
      <w:divBdr>
        <w:top w:val="none" w:sz="0" w:space="0" w:color="auto"/>
        <w:left w:val="none" w:sz="0" w:space="0" w:color="auto"/>
        <w:bottom w:val="none" w:sz="0" w:space="0" w:color="auto"/>
        <w:right w:val="none" w:sz="0" w:space="0" w:color="auto"/>
      </w:divBdr>
    </w:div>
    <w:div w:id="26981938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0091448">
      <w:bodyDiv w:val="1"/>
      <w:marLeft w:val="0"/>
      <w:marRight w:val="0"/>
      <w:marTop w:val="0"/>
      <w:marBottom w:val="0"/>
      <w:divBdr>
        <w:top w:val="none" w:sz="0" w:space="0" w:color="auto"/>
        <w:left w:val="none" w:sz="0" w:space="0" w:color="auto"/>
        <w:bottom w:val="none" w:sz="0" w:space="0" w:color="auto"/>
        <w:right w:val="none" w:sz="0" w:space="0" w:color="auto"/>
      </w:divBdr>
    </w:div>
    <w:div w:id="301615041">
      <w:bodyDiv w:val="1"/>
      <w:marLeft w:val="0"/>
      <w:marRight w:val="0"/>
      <w:marTop w:val="0"/>
      <w:marBottom w:val="0"/>
      <w:divBdr>
        <w:top w:val="none" w:sz="0" w:space="0" w:color="auto"/>
        <w:left w:val="none" w:sz="0" w:space="0" w:color="auto"/>
        <w:bottom w:val="none" w:sz="0" w:space="0" w:color="auto"/>
        <w:right w:val="none" w:sz="0" w:space="0" w:color="auto"/>
      </w:divBdr>
    </w:div>
    <w:div w:id="311255695">
      <w:bodyDiv w:val="1"/>
      <w:marLeft w:val="0"/>
      <w:marRight w:val="0"/>
      <w:marTop w:val="0"/>
      <w:marBottom w:val="0"/>
      <w:divBdr>
        <w:top w:val="none" w:sz="0" w:space="0" w:color="auto"/>
        <w:left w:val="none" w:sz="0" w:space="0" w:color="auto"/>
        <w:bottom w:val="none" w:sz="0" w:space="0" w:color="auto"/>
        <w:right w:val="none" w:sz="0" w:space="0" w:color="auto"/>
      </w:divBdr>
    </w:div>
    <w:div w:id="449007419">
      <w:bodyDiv w:val="1"/>
      <w:marLeft w:val="0"/>
      <w:marRight w:val="0"/>
      <w:marTop w:val="0"/>
      <w:marBottom w:val="0"/>
      <w:divBdr>
        <w:top w:val="none" w:sz="0" w:space="0" w:color="auto"/>
        <w:left w:val="none" w:sz="0" w:space="0" w:color="auto"/>
        <w:bottom w:val="none" w:sz="0" w:space="0" w:color="auto"/>
        <w:right w:val="none" w:sz="0" w:space="0" w:color="auto"/>
      </w:divBdr>
    </w:div>
    <w:div w:id="454562505">
      <w:bodyDiv w:val="1"/>
      <w:marLeft w:val="0"/>
      <w:marRight w:val="0"/>
      <w:marTop w:val="0"/>
      <w:marBottom w:val="0"/>
      <w:divBdr>
        <w:top w:val="none" w:sz="0" w:space="0" w:color="auto"/>
        <w:left w:val="none" w:sz="0" w:space="0" w:color="auto"/>
        <w:bottom w:val="none" w:sz="0" w:space="0" w:color="auto"/>
        <w:right w:val="none" w:sz="0" w:space="0" w:color="auto"/>
      </w:divBdr>
    </w:div>
    <w:div w:id="465047893">
      <w:bodyDiv w:val="1"/>
      <w:marLeft w:val="0"/>
      <w:marRight w:val="0"/>
      <w:marTop w:val="0"/>
      <w:marBottom w:val="0"/>
      <w:divBdr>
        <w:top w:val="none" w:sz="0" w:space="0" w:color="auto"/>
        <w:left w:val="none" w:sz="0" w:space="0" w:color="auto"/>
        <w:bottom w:val="none" w:sz="0" w:space="0" w:color="auto"/>
        <w:right w:val="none" w:sz="0" w:space="0" w:color="auto"/>
      </w:divBdr>
    </w:div>
    <w:div w:id="510996124">
      <w:bodyDiv w:val="1"/>
      <w:marLeft w:val="0"/>
      <w:marRight w:val="0"/>
      <w:marTop w:val="0"/>
      <w:marBottom w:val="0"/>
      <w:divBdr>
        <w:top w:val="none" w:sz="0" w:space="0" w:color="auto"/>
        <w:left w:val="none" w:sz="0" w:space="0" w:color="auto"/>
        <w:bottom w:val="none" w:sz="0" w:space="0" w:color="auto"/>
        <w:right w:val="none" w:sz="0" w:space="0" w:color="auto"/>
      </w:divBdr>
    </w:div>
    <w:div w:id="553855103">
      <w:bodyDiv w:val="1"/>
      <w:marLeft w:val="0"/>
      <w:marRight w:val="0"/>
      <w:marTop w:val="0"/>
      <w:marBottom w:val="0"/>
      <w:divBdr>
        <w:top w:val="none" w:sz="0" w:space="0" w:color="auto"/>
        <w:left w:val="none" w:sz="0" w:space="0" w:color="auto"/>
        <w:bottom w:val="none" w:sz="0" w:space="0" w:color="auto"/>
        <w:right w:val="none" w:sz="0" w:space="0" w:color="auto"/>
      </w:divBdr>
    </w:div>
    <w:div w:id="603348829">
      <w:bodyDiv w:val="1"/>
      <w:marLeft w:val="0"/>
      <w:marRight w:val="0"/>
      <w:marTop w:val="0"/>
      <w:marBottom w:val="0"/>
      <w:divBdr>
        <w:top w:val="none" w:sz="0" w:space="0" w:color="auto"/>
        <w:left w:val="none" w:sz="0" w:space="0" w:color="auto"/>
        <w:bottom w:val="none" w:sz="0" w:space="0" w:color="auto"/>
        <w:right w:val="none" w:sz="0" w:space="0" w:color="auto"/>
      </w:divBdr>
    </w:div>
    <w:div w:id="719324821">
      <w:bodyDiv w:val="1"/>
      <w:marLeft w:val="0"/>
      <w:marRight w:val="0"/>
      <w:marTop w:val="0"/>
      <w:marBottom w:val="0"/>
      <w:divBdr>
        <w:top w:val="none" w:sz="0" w:space="0" w:color="auto"/>
        <w:left w:val="none" w:sz="0" w:space="0" w:color="auto"/>
        <w:bottom w:val="none" w:sz="0" w:space="0" w:color="auto"/>
        <w:right w:val="none" w:sz="0" w:space="0" w:color="auto"/>
      </w:divBdr>
    </w:div>
    <w:div w:id="747580240">
      <w:bodyDiv w:val="1"/>
      <w:marLeft w:val="0"/>
      <w:marRight w:val="0"/>
      <w:marTop w:val="0"/>
      <w:marBottom w:val="0"/>
      <w:divBdr>
        <w:top w:val="none" w:sz="0" w:space="0" w:color="auto"/>
        <w:left w:val="none" w:sz="0" w:space="0" w:color="auto"/>
        <w:bottom w:val="none" w:sz="0" w:space="0" w:color="auto"/>
        <w:right w:val="none" w:sz="0" w:space="0" w:color="auto"/>
      </w:divBdr>
    </w:div>
    <w:div w:id="807281532">
      <w:bodyDiv w:val="1"/>
      <w:marLeft w:val="0"/>
      <w:marRight w:val="0"/>
      <w:marTop w:val="0"/>
      <w:marBottom w:val="0"/>
      <w:divBdr>
        <w:top w:val="none" w:sz="0" w:space="0" w:color="auto"/>
        <w:left w:val="none" w:sz="0" w:space="0" w:color="auto"/>
        <w:bottom w:val="none" w:sz="0" w:space="0" w:color="auto"/>
        <w:right w:val="none" w:sz="0" w:space="0" w:color="auto"/>
      </w:divBdr>
    </w:div>
    <w:div w:id="807552588">
      <w:bodyDiv w:val="1"/>
      <w:marLeft w:val="0"/>
      <w:marRight w:val="0"/>
      <w:marTop w:val="0"/>
      <w:marBottom w:val="0"/>
      <w:divBdr>
        <w:top w:val="none" w:sz="0" w:space="0" w:color="auto"/>
        <w:left w:val="none" w:sz="0" w:space="0" w:color="auto"/>
        <w:bottom w:val="none" w:sz="0" w:space="0" w:color="auto"/>
        <w:right w:val="none" w:sz="0" w:space="0" w:color="auto"/>
      </w:divBdr>
    </w:div>
    <w:div w:id="811992910">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18307932">
      <w:bodyDiv w:val="1"/>
      <w:marLeft w:val="0"/>
      <w:marRight w:val="0"/>
      <w:marTop w:val="0"/>
      <w:marBottom w:val="0"/>
      <w:divBdr>
        <w:top w:val="none" w:sz="0" w:space="0" w:color="auto"/>
        <w:left w:val="none" w:sz="0" w:space="0" w:color="auto"/>
        <w:bottom w:val="none" w:sz="0" w:space="0" w:color="auto"/>
        <w:right w:val="none" w:sz="0" w:space="0" w:color="auto"/>
      </w:divBdr>
    </w:div>
    <w:div w:id="860315112">
      <w:bodyDiv w:val="1"/>
      <w:marLeft w:val="0"/>
      <w:marRight w:val="0"/>
      <w:marTop w:val="0"/>
      <w:marBottom w:val="0"/>
      <w:divBdr>
        <w:top w:val="none" w:sz="0" w:space="0" w:color="auto"/>
        <w:left w:val="none" w:sz="0" w:space="0" w:color="auto"/>
        <w:bottom w:val="none" w:sz="0" w:space="0" w:color="auto"/>
        <w:right w:val="none" w:sz="0" w:space="0" w:color="auto"/>
      </w:divBdr>
    </w:div>
    <w:div w:id="870147472">
      <w:bodyDiv w:val="1"/>
      <w:marLeft w:val="0"/>
      <w:marRight w:val="0"/>
      <w:marTop w:val="0"/>
      <w:marBottom w:val="0"/>
      <w:divBdr>
        <w:top w:val="none" w:sz="0" w:space="0" w:color="auto"/>
        <w:left w:val="none" w:sz="0" w:space="0" w:color="auto"/>
        <w:bottom w:val="none" w:sz="0" w:space="0" w:color="auto"/>
        <w:right w:val="none" w:sz="0" w:space="0" w:color="auto"/>
      </w:divBdr>
    </w:div>
    <w:div w:id="954287476">
      <w:bodyDiv w:val="1"/>
      <w:marLeft w:val="0"/>
      <w:marRight w:val="0"/>
      <w:marTop w:val="0"/>
      <w:marBottom w:val="0"/>
      <w:divBdr>
        <w:top w:val="none" w:sz="0" w:space="0" w:color="auto"/>
        <w:left w:val="none" w:sz="0" w:space="0" w:color="auto"/>
        <w:bottom w:val="none" w:sz="0" w:space="0" w:color="auto"/>
        <w:right w:val="none" w:sz="0" w:space="0" w:color="auto"/>
      </w:divBdr>
    </w:div>
    <w:div w:id="1058093581">
      <w:bodyDiv w:val="1"/>
      <w:marLeft w:val="0"/>
      <w:marRight w:val="0"/>
      <w:marTop w:val="0"/>
      <w:marBottom w:val="0"/>
      <w:divBdr>
        <w:top w:val="none" w:sz="0" w:space="0" w:color="auto"/>
        <w:left w:val="none" w:sz="0" w:space="0" w:color="auto"/>
        <w:bottom w:val="none" w:sz="0" w:space="0" w:color="auto"/>
        <w:right w:val="none" w:sz="0" w:space="0" w:color="auto"/>
      </w:divBdr>
    </w:div>
    <w:div w:id="1252200326">
      <w:bodyDiv w:val="1"/>
      <w:marLeft w:val="0"/>
      <w:marRight w:val="0"/>
      <w:marTop w:val="0"/>
      <w:marBottom w:val="0"/>
      <w:divBdr>
        <w:top w:val="none" w:sz="0" w:space="0" w:color="auto"/>
        <w:left w:val="none" w:sz="0" w:space="0" w:color="auto"/>
        <w:bottom w:val="none" w:sz="0" w:space="0" w:color="auto"/>
        <w:right w:val="none" w:sz="0" w:space="0" w:color="auto"/>
      </w:divBdr>
    </w:div>
    <w:div w:id="1270553352">
      <w:bodyDiv w:val="1"/>
      <w:marLeft w:val="0"/>
      <w:marRight w:val="0"/>
      <w:marTop w:val="0"/>
      <w:marBottom w:val="0"/>
      <w:divBdr>
        <w:top w:val="none" w:sz="0" w:space="0" w:color="auto"/>
        <w:left w:val="none" w:sz="0" w:space="0" w:color="auto"/>
        <w:bottom w:val="none" w:sz="0" w:space="0" w:color="auto"/>
        <w:right w:val="none" w:sz="0" w:space="0" w:color="auto"/>
      </w:divBdr>
    </w:div>
    <w:div w:id="1317803085">
      <w:bodyDiv w:val="1"/>
      <w:marLeft w:val="0"/>
      <w:marRight w:val="0"/>
      <w:marTop w:val="0"/>
      <w:marBottom w:val="0"/>
      <w:divBdr>
        <w:top w:val="none" w:sz="0" w:space="0" w:color="auto"/>
        <w:left w:val="none" w:sz="0" w:space="0" w:color="auto"/>
        <w:bottom w:val="none" w:sz="0" w:space="0" w:color="auto"/>
        <w:right w:val="none" w:sz="0" w:space="0" w:color="auto"/>
      </w:divBdr>
    </w:div>
    <w:div w:id="1322385782">
      <w:bodyDiv w:val="1"/>
      <w:marLeft w:val="0"/>
      <w:marRight w:val="0"/>
      <w:marTop w:val="0"/>
      <w:marBottom w:val="0"/>
      <w:divBdr>
        <w:top w:val="none" w:sz="0" w:space="0" w:color="auto"/>
        <w:left w:val="none" w:sz="0" w:space="0" w:color="auto"/>
        <w:bottom w:val="none" w:sz="0" w:space="0" w:color="auto"/>
        <w:right w:val="none" w:sz="0" w:space="0" w:color="auto"/>
      </w:divBdr>
    </w:div>
    <w:div w:id="1349015797">
      <w:bodyDiv w:val="1"/>
      <w:marLeft w:val="0"/>
      <w:marRight w:val="0"/>
      <w:marTop w:val="0"/>
      <w:marBottom w:val="0"/>
      <w:divBdr>
        <w:top w:val="none" w:sz="0" w:space="0" w:color="auto"/>
        <w:left w:val="none" w:sz="0" w:space="0" w:color="auto"/>
        <w:bottom w:val="none" w:sz="0" w:space="0" w:color="auto"/>
        <w:right w:val="none" w:sz="0" w:space="0" w:color="auto"/>
      </w:divBdr>
    </w:div>
    <w:div w:id="1350790219">
      <w:bodyDiv w:val="1"/>
      <w:marLeft w:val="0"/>
      <w:marRight w:val="0"/>
      <w:marTop w:val="0"/>
      <w:marBottom w:val="0"/>
      <w:divBdr>
        <w:top w:val="none" w:sz="0" w:space="0" w:color="auto"/>
        <w:left w:val="none" w:sz="0" w:space="0" w:color="auto"/>
        <w:bottom w:val="none" w:sz="0" w:space="0" w:color="auto"/>
        <w:right w:val="none" w:sz="0" w:space="0" w:color="auto"/>
      </w:divBdr>
    </w:div>
    <w:div w:id="1377049983">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8738992">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51262937">
      <w:bodyDiv w:val="1"/>
      <w:marLeft w:val="0"/>
      <w:marRight w:val="0"/>
      <w:marTop w:val="0"/>
      <w:marBottom w:val="0"/>
      <w:divBdr>
        <w:top w:val="none" w:sz="0" w:space="0" w:color="auto"/>
        <w:left w:val="none" w:sz="0" w:space="0" w:color="auto"/>
        <w:bottom w:val="none" w:sz="0" w:space="0" w:color="auto"/>
        <w:right w:val="none" w:sz="0" w:space="0" w:color="auto"/>
      </w:divBdr>
    </w:div>
    <w:div w:id="1613395699">
      <w:bodyDiv w:val="1"/>
      <w:marLeft w:val="0"/>
      <w:marRight w:val="0"/>
      <w:marTop w:val="0"/>
      <w:marBottom w:val="0"/>
      <w:divBdr>
        <w:top w:val="none" w:sz="0" w:space="0" w:color="auto"/>
        <w:left w:val="none" w:sz="0" w:space="0" w:color="auto"/>
        <w:bottom w:val="none" w:sz="0" w:space="0" w:color="auto"/>
        <w:right w:val="none" w:sz="0" w:space="0" w:color="auto"/>
      </w:divBdr>
    </w:div>
    <w:div w:id="162365705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50211085">
      <w:bodyDiv w:val="1"/>
      <w:marLeft w:val="0"/>
      <w:marRight w:val="0"/>
      <w:marTop w:val="0"/>
      <w:marBottom w:val="0"/>
      <w:divBdr>
        <w:top w:val="none" w:sz="0" w:space="0" w:color="auto"/>
        <w:left w:val="none" w:sz="0" w:space="0" w:color="auto"/>
        <w:bottom w:val="none" w:sz="0" w:space="0" w:color="auto"/>
        <w:right w:val="none" w:sz="0" w:space="0" w:color="auto"/>
      </w:divBdr>
    </w:div>
    <w:div w:id="1670478586">
      <w:bodyDiv w:val="1"/>
      <w:marLeft w:val="0"/>
      <w:marRight w:val="0"/>
      <w:marTop w:val="0"/>
      <w:marBottom w:val="0"/>
      <w:divBdr>
        <w:top w:val="none" w:sz="0" w:space="0" w:color="auto"/>
        <w:left w:val="none" w:sz="0" w:space="0" w:color="auto"/>
        <w:bottom w:val="none" w:sz="0" w:space="0" w:color="auto"/>
        <w:right w:val="none" w:sz="0" w:space="0" w:color="auto"/>
      </w:divBdr>
    </w:div>
    <w:div w:id="1684435814">
      <w:bodyDiv w:val="1"/>
      <w:marLeft w:val="0"/>
      <w:marRight w:val="0"/>
      <w:marTop w:val="0"/>
      <w:marBottom w:val="0"/>
      <w:divBdr>
        <w:top w:val="none" w:sz="0" w:space="0" w:color="auto"/>
        <w:left w:val="none" w:sz="0" w:space="0" w:color="auto"/>
        <w:bottom w:val="none" w:sz="0" w:space="0" w:color="auto"/>
        <w:right w:val="none" w:sz="0" w:space="0" w:color="auto"/>
      </w:divBdr>
    </w:div>
    <w:div w:id="1697079910">
      <w:bodyDiv w:val="1"/>
      <w:marLeft w:val="0"/>
      <w:marRight w:val="0"/>
      <w:marTop w:val="0"/>
      <w:marBottom w:val="0"/>
      <w:divBdr>
        <w:top w:val="none" w:sz="0" w:space="0" w:color="auto"/>
        <w:left w:val="none" w:sz="0" w:space="0" w:color="auto"/>
        <w:bottom w:val="none" w:sz="0" w:space="0" w:color="auto"/>
        <w:right w:val="none" w:sz="0" w:space="0" w:color="auto"/>
      </w:divBdr>
    </w:div>
    <w:div w:id="1735465948">
      <w:bodyDiv w:val="1"/>
      <w:marLeft w:val="0"/>
      <w:marRight w:val="0"/>
      <w:marTop w:val="0"/>
      <w:marBottom w:val="0"/>
      <w:divBdr>
        <w:top w:val="none" w:sz="0" w:space="0" w:color="auto"/>
        <w:left w:val="none" w:sz="0" w:space="0" w:color="auto"/>
        <w:bottom w:val="none" w:sz="0" w:space="0" w:color="auto"/>
        <w:right w:val="none" w:sz="0" w:space="0" w:color="auto"/>
      </w:divBdr>
    </w:div>
    <w:div w:id="1758136312">
      <w:bodyDiv w:val="1"/>
      <w:marLeft w:val="0"/>
      <w:marRight w:val="0"/>
      <w:marTop w:val="0"/>
      <w:marBottom w:val="0"/>
      <w:divBdr>
        <w:top w:val="none" w:sz="0" w:space="0" w:color="auto"/>
        <w:left w:val="none" w:sz="0" w:space="0" w:color="auto"/>
        <w:bottom w:val="none" w:sz="0" w:space="0" w:color="auto"/>
        <w:right w:val="none" w:sz="0" w:space="0" w:color="auto"/>
      </w:divBdr>
    </w:div>
    <w:div w:id="1788621122">
      <w:bodyDiv w:val="1"/>
      <w:marLeft w:val="0"/>
      <w:marRight w:val="0"/>
      <w:marTop w:val="0"/>
      <w:marBottom w:val="0"/>
      <w:divBdr>
        <w:top w:val="none" w:sz="0" w:space="0" w:color="auto"/>
        <w:left w:val="none" w:sz="0" w:space="0" w:color="auto"/>
        <w:bottom w:val="none" w:sz="0" w:space="0" w:color="auto"/>
        <w:right w:val="none" w:sz="0" w:space="0" w:color="auto"/>
      </w:divBdr>
    </w:div>
    <w:div w:id="1799882613">
      <w:bodyDiv w:val="1"/>
      <w:marLeft w:val="0"/>
      <w:marRight w:val="0"/>
      <w:marTop w:val="0"/>
      <w:marBottom w:val="0"/>
      <w:divBdr>
        <w:top w:val="none" w:sz="0" w:space="0" w:color="auto"/>
        <w:left w:val="none" w:sz="0" w:space="0" w:color="auto"/>
        <w:bottom w:val="none" w:sz="0" w:space="0" w:color="auto"/>
        <w:right w:val="none" w:sz="0" w:space="0" w:color="auto"/>
      </w:divBdr>
    </w:div>
    <w:div w:id="1823112546">
      <w:bodyDiv w:val="1"/>
      <w:marLeft w:val="0"/>
      <w:marRight w:val="0"/>
      <w:marTop w:val="0"/>
      <w:marBottom w:val="0"/>
      <w:divBdr>
        <w:top w:val="none" w:sz="0" w:space="0" w:color="auto"/>
        <w:left w:val="none" w:sz="0" w:space="0" w:color="auto"/>
        <w:bottom w:val="none" w:sz="0" w:space="0" w:color="auto"/>
        <w:right w:val="none" w:sz="0" w:space="0" w:color="auto"/>
      </w:divBdr>
    </w:div>
    <w:div w:id="1840193956">
      <w:bodyDiv w:val="1"/>
      <w:marLeft w:val="0"/>
      <w:marRight w:val="0"/>
      <w:marTop w:val="0"/>
      <w:marBottom w:val="0"/>
      <w:divBdr>
        <w:top w:val="none" w:sz="0" w:space="0" w:color="auto"/>
        <w:left w:val="none" w:sz="0" w:space="0" w:color="auto"/>
        <w:bottom w:val="none" w:sz="0" w:space="0" w:color="auto"/>
        <w:right w:val="none" w:sz="0" w:space="0" w:color="auto"/>
      </w:divBdr>
    </w:div>
    <w:div w:id="1848250865">
      <w:bodyDiv w:val="1"/>
      <w:marLeft w:val="0"/>
      <w:marRight w:val="0"/>
      <w:marTop w:val="0"/>
      <w:marBottom w:val="0"/>
      <w:divBdr>
        <w:top w:val="none" w:sz="0" w:space="0" w:color="auto"/>
        <w:left w:val="none" w:sz="0" w:space="0" w:color="auto"/>
        <w:bottom w:val="none" w:sz="0" w:space="0" w:color="auto"/>
        <w:right w:val="none" w:sz="0" w:space="0" w:color="auto"/>
      </w:divBdr>
    </w:div>
    <w:div w:id="1857307246">
      <w:bodyDiv w:val="1"/>
      <w:marLeft w:val="0"/>
      <w:marRight w:val="0"/>
      <w:marTop w:val="0"/>
      <w:marBottom w:val="0"/>
      <w:divBdr>
        <w:top w:val="none" w:sz="0" w:space="0" w:color="auto"/>
        <w:left w:val="none" w:sz="0" w:space="0" w:color="auto"/>
        <w:bottom w:val="none" w:sz="0" w:space="0" w:color="auto"/>
        <w:right w:val="none" w:sz="0" w:space="0" w:color="auto"/>
      </w:divBdr>
    </w:div>
    <w:div w:id="1888056952">
      <w:bodyDiv w:val="1"/>
      <w:marLeft w:val="0"/>
      <w:marRight w:val="0"/>
      <w:marTop w:val="0"/>
      <w:marBottom w:val="0"/>
      <w:divBdr>
        <w:top w:val="none" w:sz="0" w:space="0" w:color="auto"/>
        <w:left w:val="none" w:sz="0" w:space="0" w:color="auto"/>
        <w:bottom w:val="none" w:sz="0" w:space="0" w:color="auto"/>
        <w:right w:val="none" w:sz="0" w:space="0" w:color="auto"/>
      </w:divBdr>
    </w:div>
    <w:div w:id="1934313393">
      <w:bodyDiv w:val="1"/>
      <w:marLeft w:val="0"/>
      <w:marRight w:val="0"/>
      <w:marTop w:val="0"/>
      <w:marBottom w:val="0"/>
      <w:divBdr>
        <w:top w:val="none" w:sz="0" w:space="0" w:color="auto"/>
        <w:left w:val="none" w:sz="0" w:space="0" w:color="auto"/>
        <w:bottom w:val="none" w:sz="0" w:space="0" w:color="auto"/>
        <w:right w:val="none" w:sz="0" w:space="0" w:color="auto"/>
      </w:divBdr>
    </w:div>
    <w:div w:id="1990937705">
      <w:bodyDiv w:val="1"/>
      <w:marLeft w:val="0"/>
      <w:marRight w:val="0"/>
      <w:marTop w:val="0"/>
      <w:marBottom w:val="0"/>
      <w:divBdr>
        <w:top w:val="none" w:sz="0" w:space="0" w:color="auto"/>
        <w:left w:val="none" w:sz="0" w:space="0" w:color="auto"/>
        <w:bottom w:val="none" w:sz="0" w:space="0" w:color="auto"/>
        <w:right w:val="none" w:sz="0" w:space="0" w:color="auto"/>
      </w:divBdr>
    </w:div>
    <w:div w:id="1991133193">
      <w:bodyDiv w:val="1"/>
      <w:marLeft w:val="0"/>
      <w:marRight w:val="0"/>
      <w:marTop w:val="0"/>
      <w:marBottom w:val="0"/>
      <w:divBdr>
        <w:top w:val="none" w:sz="0" w:space="0" w:color="auto"/>
        <w:left w:val="none" w:sz="0" w:space="0" w:color="auto"/>
        <w:bottom w:val="none" w:sz="0" w:space="0" w:color="auto"/>
        <w:right w:val="none" w:sz="0" w:space="0" w:color="auto"/>
      </w:divBdr>
    </w:div>
    <w:div w:id="2004162431">
      <w:bodyDiv w:val="1"/>
      <w:marLeft w:val="0"/>
      <w:marRight w:val="0"/>
      <w:marTop w:val="0"/>
      <w:marBottom w:val="0"/>
      <w:divBdr>
        <w:top w:val="none" w:sz="0" w:space="0" w:color="auto"/>
        <w:left w:val="none" w:sz="0" w:space="0" w:color="auto"/>
        <w:bottom w:val="none" w:sz="0" w:space="0" w:color="auto"/>
        <w:right w:val="none" w:sz="0" w:space="0" w:color="auto"/>
      </w:divBdr>
    </w:div>
    <w:div w:id="2013337937">
      <w:bodyDiv w:val="1"/>
      <w:marLeft w:val="0"/>
      <w:marRight w:val="0"/>
      <w:marTop w:val="0"/>
      <w:marBottom w:val="0"/>
      <w:divBdr>
        <w:top w:val="none" w:sz="0" w:space="0" w:color="auto"/>
        <w:left w:val="none" w:sz="0" w:space="0" w:color="auto"/>
        <w:bottom w:val="none" w:sz="0" w:space="0" w:color="auto"/>
        <w:right w:val="none" w:sz="0" w:space="0" w:color="auto"/>
      </w:divBdr>
    </w:div>
    <w:div w:id="2038775362">
      <w:bodyDiv w:val="1"/>
      <w:marLeft w:val="0"/>
      <w:marRight w:val="0"/>
      <w:marTop w:val="0"/>
      <w:marBottom w:val="0"/>
      <w:divBdr>
        <w:top w:val="none" w:sz="0" w:space="0" w:color="auto"/>
        <w:left w:val="none" w:sz="0" w:space="0" w:color="auto"/>
        <w:bottom w:val="none" w:sz="0" w:space="0" w:color="auto"/>
        <w:right w:val="none" w:sz="0" w:space="0" w:color="auto"/>
      </w:divBdr>
    </w:div>
    <w:div w:id="2089843700">
      <w:bodyDiv w:val="1"/>
      <w:marLeft w:val="0"/>
      <w:marRight w:val="0"/>
      <w:marTop w:val="0"/>
      <w:marBottom w:val="0"/>
      <w:divBdr>
        <w:top w:val="none" w:sz="0" w:space="0" w:color="auto"/>
        <w:left w:val="none" w:sz="0" w:space="0" w:color="auto"/>
        <w:bottom w:val="none" w:sz="0" w:space="0" w:color="auto"/>
        <w:right w:val="none" w:sz="0" w:space="0" w:color="auto"/>
      </w:divBdr>
    </w:div>
    <w:div w:id="2133134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E:\OKJ-2016\kerettanterv\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097BC7-1BA5-40EC-9141-C48CFF232C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sablon_alap_szakgimnazium.dotx</Template>
  <TotalTime>40</TotalTime>
  <Pages>206</Pages>
  <Words>42286</Words>
  <Characters>291779</Characters>
  <Application>Microsoft Office Word</Application>
  <DocSecurity>0</DocSecurity>
  <Lines>2431</Lines>
  <Paragraphs>666</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333399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Keszmann János</dc:creator>
  <cp:lastModifiedBy>Körtvélyesi Anikó</cp:lastModifiedBy>
  <cp:revision>8</cp:revision>
  <cp:lastPrinted>2016-06-26T15:11:00Z</cp:lastPrinted>
  <dcterms:created xsi:type="dcterms:W3CDTF">2016-06-26T15:12:00Z</dcterms:created>
  <dcterms:modified xsi:type="dcterms:W3CDTF">2016-06-27T14:18:00Z</dcterms:modified>
</cp:coreProperties>
</file>