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D971ED" w:rsidRDefault="001E7B1E" w:rsidP="000B5E9D">
      <w:pPr>
        <w:spacing w:after="0"/>
        <w:rPr>
          <w:rFonts w:cs="Times New Roman"/>
        </w:rPr>
      </w:pPr>
    </w:p>
    <w:p w:rsidR="001A7777" w:rsidRPr="00D971ED" w:rsidRDefault="00C53E01" w:rsidP="001A7777">
      <w:pPr>
        <w:jc w:val="center"/>
        <w:rPr>
          <w:rFonts w:cs="Times New Roman"/>
          <w:b/>
          <w:caps/>
          <w:spacing w:val="60"/>
          <w:sz w:val="32"/>
        </w:rPr>
      </w:pPr>
      <w:r w:rsidRPr="00D971ED">
        <w:rPr>
          <w:rFonts w:cs="Times New Roman"/>
          <w:caps/>
          <w:spacing w:val="60"/>
        </w:rPr>
        <w:t>„</w:t>
      </w:r>
      <w:r w:rsidR="001A7777" w:rsidRPr="00D971ED">
        <w:rPr>
          <w:rFonts w:cs="Times New Roman"/>
          <w:b/>
          <w:caps/>
          <w:spacing w:val="60"/>
          <w:sz w:val="32"/>
        </w:rPr>
        <w:t>Szakképzési kerettanterv</w:t>
      </w:r>
    </w:p>
    <w:p w:rsidR="001A7777" w:rsidRPr="00D971ED" w:rsidRDefault="001A7777" w:rsidP="001A7777">
      <w:pPr>
        <w:jc w:val="center"/>
        <w:rPr>
          <w:rFonts w:cs="Times New Roman"/>
          <w:b/>
          <w:sz w:val="32"/>
        </w:rPr>
      </w:pPr>
      <w:proofErr w:type="gramStart"/>
      <w:r w:rsidRPr="00D971ED">
        <w:rPr>
          <w:rFonts w:cs="Times New Roman"/>
          <w:b/>
          <w:sz w:val="32"/>
        </w:rPr>
        <w:t>a</w:t>
      </w:r>
      <w:proofErr w:type="gramEnd"/>
      <w:r w:rsidRPr="00D971ED">
        <w:rPr>
          <w:rFonts w:cs="Times New Roman"/>
          <w:b/>
          <w:sz w:val="32"/>
        </w:rPr>
        <w:t>(z)</w:t>
      </w:r>
    </w:p>
    <w:p w:rsidR="0065053C" w:rsidRPr="00D971ED" w:rsidRDefault="006B4DED" w:rsidP="001A7777">
      <w:pPr>
        <w:jc w:val="center"/>
        <w:rPr>
          <w:rFonts w:cs="Times New Roman"/>
          <w:b/>
          <w:caps/>
          <w:sz w:val="32"/>
        </w:rPr>
      </w:pPr>
      <w:r w:rsidRPr="00D971ED">
        <w:rPr>
          <w:rFonts w:cs="Times New Roman"/>
          <w:b/>
          <w:caps/>
          <w:sz w:val="32"/>
        </w:rPr>
        <w:t>XXII</w:t>
      </w:r>
      <w:r w:rsidR="0065053C" w:rsidRPr="00D971ED">
        <w:rPr>
          <w:rFonts w:cs="Times New Roman"/>
          <w:b/>
          <w:caps/>
          <w:sz w:val="32"/>
        </w:rPr>
        <w:t xml:space="preserve">. </w:t>
      </w:r>
      <w:r w:rsidRPr="00D971ED">
        <w:rPr>
          <w:rFonts w:cs="Times New Roman"/>
          <w:b/>
          <w:caps/>
          <w:sz w:val="32"/>
        </w:rPr>
        <w:t>Közlekedésgépész</w:t>
      </w:r>
    </w:p>
    <w:p w:rsidR="0065053C" w:rsidRPr="00D971ED" w:rsidRDefault="0065053C" w:rsidP="001A7777">
      <w:pPr>
        <w:jc w:val="center"/>
        <w:rPr>
          <w:rFonts w:cs="Times New Roman"/>
          <w:b/>
          <w:sz w:val="32"/>
        </w:rPr>
      </w:pPr>
      <w:proofErr w:type="gramStart"/>
      <w:r w:rsidRPr="00D971ED">
        <w:rPr>
          <w:rFonts w:cs="Times New Roman"/>
          <w:b/>
          <w:sz w:val="32"/>
        </w:rPr>
        <w:t>ágazathoz</w:t>
      </w:r>
      <w:proofErr w:type="gramEnd"/>
      <w:r w:rsidRPr="00D971ED">
        <w:rPr>
          <w:rFonts w:cs="Times New Roman"/>
          <w:b/>
          <w:sz w:val="32"/>
        </w:rPr>
        <w:t xml:space="preserve"> tartozó</w:t>
      </w:r>
    </w:p>
    <w:p w:rsidR="001A7777" w:rsidRPr="00D971ED" w:rsidRDefault="006B4DED" w:rsidP="001A7777">
      <w:pPr>
        <w:jc w:val="center"/>
        <w:rPr>
          <w:rFonts w:cs="Times New Roman"/>
          <w:b/>
          <w:sz w:val="32"/>
        </w:rPr>
      </w:pPr>
      <w:r w:rsidRPr="00D971ED">
        <w:rPr>
          <w:rFonts w:cs="Times New Roman"/>
          <w:b/>
          <w:sz w:val="32"/>
        </w:rPr>
        <w:t>54 525 0</w:t>
      </w:r>
      <w:r w:rsidR="00990934" w:rsidRPr="00D971ED">
        <w:rPr>
          <w:rFonts w:cs="Times New Roman"/>
          <w:b/>
          <w:sz w:val="32"/>
        </w:rPr>
        <w:t>3</w:t>
      </w:r>
    </w:p>
    <w:p w:rsidR="001A7777" w:rsidRPr="00D971ED" w:rsidRDefault="00990934" w:rsidP="001A7777">
      <w:pPr>
        <w:jc w:val="center"/>
        <w:rPr>
          <w:rFonts w:cs="Times New Roman"/>
          <w:b/>
          <w:caps/>
          <w:sz w:val="32"/>
        </w:rPr>
      </w:pPr>
      <w:r w:rsidRPr="00D971ED">
        <w:rPr>
          <w:rFonts w:cs="Times New Roman"/>
          <w:b/>
          <w:caps/>
          <w:sz w:val="32"/>
        </w:rPr>
        <w:t>Avionikus</w:t>
      </w:r>
    </w:p>
    <w:p w:rsidR="000B5E9D" w:rsidRPr="00D971ED" w:rsidRDefault="001A7777" w:rsidP="001A7777">
      <w:pPr>
        <w:jc w:val="center"/>
        <w:rPr>
          <w:rFonts w:cs="Times New Roman"/>
          <w:b/>
          <w:caps/>
          <w:sz w:val="32"/>
        </w:rPr>
      </w:pPr>
      <w:r w:rsidRPr="00D971ED">
        <w:rPr>
          <w:rFonts w:cs="Times New Roman"/>
          <w:b/>
          <w:caps/>
          <w:sz w:val="32"/>
        </w:rPr>
        <w:t>szakképesítéshez</w:t>
      </w:r>
    </w:p>
    <w:p w:rsidR="000B5E9D" w:rsidRPr="00D971ED" w:rsidRDefault="000B5E9D" w:rsidP="000B5E9D">
      <w:pPr>
        <w:spacing w:after="0"/>
        <w:rPr>
          <w:rFonts w:cs="Times New Roman"/>
        </w:rPr>
      </w:pPr>
    </w:p>
    <w:p w:rsidR="001A7777" w:rsidRPr="00D971ED" w:rsidRDefault="00565574" w:rsidP="000B5E9D">
      <w:pPr>
        <w:spacing w:after="0"/>
        <w:rPr>
          <w:rFonts w:cs="Times New Roman"/>
        </w:rPr>
      </w:pPr>
      <w:proofErr w:type="gramStart"/>
      <w:r w:rsidRPr="00D971ED">
        <w:rPr>
          <w:rFonts w:cs="Times New Roman"/>
        </w:rPr>
        <w:t>A(</w:t>
      </w:r>
      <w:proofErr w:type="gramEnd"/>
      <w:r w:rsidRPr="00D971ED">
        <w:rPr>
          <w:rFonts w:cs="Times New Roman"/>
        </w:rPr>
        <w:t xml:space="preserve">z) </w:t>
      </w:r>
      <w:r w:rsidR="00D70741" w:rsidRPr="00D971ED">
        <w:rPr>
          <w:rFonts w:cs="Times New Roman"/>
          <w:caps/>
        </w:rPr>
        <w:t>xxii</w:t>
      </w:r>
      <w:r w:rsidRPr="00D971ED">
        <w:rPr>
          <w:rFonts w:cs="Times New Roman"/>
          <w:caps/>
        </w:rPr>
        <w:t xml:space="preserve">. </w:t>
      </w:r>
      <w:r w:rsidR="00D70741" w:rsidRPr="00D971ED">
        <w:rPr>
          <w:rFonts w:cs="Times New Roman"/>
          <w:caps/>
        </w:rPr>
        <w:t>KÖZLEKEDÉSGÉPÉSZ</w:t>
      </w:r>
      <w:r w:rsidRPr="00D971ED">
        <w:rPr>
          <w:rFonts w:cs="Times New Roman"/>
        </w:rPr>
        <w:t xml:space="preserve"> ágazathoz az alábbi szakképesítések tartoznak:</w:t>
      </w:r>
    </w:p>
    <w:p w:rsidR="00D70741" w:rsidRPr="00D971ED" w:rsidRDefault="00D70741" w:rsidP="00D70741">
      <w:pPr>
        <w:pStyle w:val="Listaszerbekezds"/>
        <w:numPr>
          <w:ilvl w:val="0"/>
          <w:numId w:val="5"/>
        </w:numPr>
        <w:spacing w:after="0"/>
        <w:rPr>
          <w:rFonts w:cs="Times New Roman"/>
        </w:rPr>
      </w:pPr>
      <w:r w:rsidRPr="00D971ED">
        <w:rPr>
          <w:rFonts w:cs="Times New Roman"/>
        </w:rPr>
        <w:t>54 841 01 Hajózási technikus</w:t>
      </w:r>
    </w:p>
    <w:p w:rsidR="00D70741" w:rsidRPr="00D971ED" w:rsidRDefault="00D70741" w:rsidP="00D70741">
      <w:pPr>
        <w:pStyle w:val="Listaszerbekezds"/>
        <w:numPr>
          <w:ilvl w:val="0"/>
          <w:numId w:val="5"/>
        </w:numPr>
        <w:spacing w:after="0"/>
        <w:rPr>
          <w:rFonts w:cs="Times New Roman"/>
        </w:rPr>
      </w:pPr>
      <w:r w:rsidRPr="00D971ED">
        <w:rPr>
          <w:rFonts w:cs="Times New Roman"/>
        </w:rPr>
        <w:t>54 525 02 Autószerelő</w:t>
      </w:r>
    </w:p>
    <w:p w:rsidR="00D70741" w:rsidRPr="00D971ED" w:rsidRDefault="00D70741" w:rsidP="00D70741">
      <w:pPr>
        <w:pStyle w:val="Listaszerbekezds"/>
        <w:numPr>
          <w:ilvl w:val="0"/>
          <w:numId w:val="5"/>
        </w:numPr>
        <w:spacing w:after="0"/>
        <w:rPr>
          <w:rFonts w:cs="Times New Roman"/>
        </w:rPr>
      </w:pPr>
      <w:r w:rsidRPr="00D971ED">
        <w:rPr>
          <w:rFonts w:cs="Times New Roman"/>
        </w:rPr>
        <w:t>54 525 03 Avionikus</w:t>
      </w:r>
    </w:p>
    <w:p w:rsidR="00D70741" w:rsidRPr="00D971ED" w:rsidRDefault="00D70741" w:rsidP="00D70741">
      <w:pPr>
        <w:pStyle w:val="Listaszerbekezds"/>
        <w:numPr>
          <w:ilvl w:val="0"/>
          <w:numId w:val="5"/>
        </w:numPr>
        <w:spacing w:after="0"/>
        <w:rPr>
          <w:rFonts w:cs="Times New Roman"/>
        </w:rPr>
      </w:pPr>
      <w:r w:rsidRPr="00D971ED">
        <w:rPr>
          <w:rFonts w:cs="Times New Roman"/>
        </w:rPr>
        <w:t>54 525 09 Kocsivizsgáló</w:t>
      </w:r>
    </w:p>
    <w:p w:rsidR="00D70741" w:rsidRPr="00D971ED" w:rsidRDefault="00D70741" w:rsidP="00D70741">
      <w:pPr>
        <w:pStyle w:val="Listaszerbekezds"/>
        <w:numPr>
          <w:ilvl w:val="0"/>
          <w:numId w:val="5"/>
        </w:numPr>
        <w:spacing w:after="0"/>
        <w:rPr>
          <w:rFonts w:cs="Times New Roman"/>
        </w:rPr>
      </w:pPr>
      <w:r w:rsidRPr="00D971ED">
        <w:rPr>
          <w:rFonts w:cs="Times New Roman"/>
        </w:rPr>
        <w:t>54 525 10 Repülőgép szerelő</w:t>
      </w:r>
    </w:p>
    <w:p w:rsidR="00D70741" w:rsidRPr="00D971ED" w:rsidRDefault="00D70741" w:rsidP="00D70741">
      <w:pPr>
        <w:pStyle w:val="Listaszerbekezds"/>
        <w:numPr>
          <w:ilvl w:val="0"/>
          <w:numId w:val="5"/>
        </w:numPr>
        <w:spacing w:after="0"/>
        <w:rPr>
          <w:rFonts w:cs="Times New Roman"/>
        </w:rPr>
      </w:pPr>
      <w:r w:rsidRPr="00D971ED">
        <w:rPr>
          <w:rFonts w:cs="Times New Roman"/>
        </w:rPr>
        <w:t>54 525 11 Vasúti jármű dízelmotor-és hajtásszerelő</w:t>
      </w:r>
    </w:p>
    <w:p w:rsidR="00D70741" w:rsidRPr="00D971ED" w:rsidRDefault="00D70741" w:rsidP="00D70741">
      <w:pPr>
        <w:pStyle w:val="Listaszerbekezds"/>
        <w:numPr>
          <w:ilvl w:val="0"/>
          <w:numId w:val="5"/>
        </w:numPr>
        <w:spacing w:after="0"/>
        <w:rPr>
          <w:rFonts w:cs="Times New Roman"/>
        </w:rPr>
      </w:pPr>
      <w:r w:rsidRPr="00D971ED">
        <w:rPr>
          <w:rFonts w:cs="Times New Roman"/>
        </w:rPr>
        <w:t>54 525 12 Vasúti jármű szerkezeti és fékrendszer szerelője</w:t>
      </w:r>
    </w:p>
    <w:p w:rsidR="00565574" w:rsidRPr="00D971ED" w:rsidRDefault="00D70741" w:rsidP="00D70741">
      <w:pPr>
        <w:pStyle w:val="Listaszerbekezds"/>
        <w:numPr>
          <w:ilvl w:val="0"/>
          <w:numId w:val="5"/>
        </w:numPr>
        <w:spacing w:after="0"/>
        <w:rPr>
          <w:rFonts w:cs="Times New Roman"/>
        </w:rPr>
      </w:pPr>
      <w:r w:rsidRPr="00D971ED">
        <w:rPr>
          <w:rFonts w:cs="Times New Roman"/>
        </w:rPr>
        <w:t>54 525 13 Vasúti jármű villamos rendszereinek szerelője</w:t>
      </w:r>
    </w:p>
    <w:p w:rsidR="001A7777" w:rsidRPr="00D971ED" w:rsidRDefault="001A7777" w:rsidP="000B5E9D">
      <w:pPr>
        <w:spacing w:after="0"/>
        <w:rPr>
          <w:rFonts w:cs="Times New Roman"/>
        </w:rPr>
      </w:pPr>
    </w:p>
    <w:p w:rsidR="00F24097" w:rsidRPr="00D971ED" w:rsidRDefault="00F24097" w:rsidP="00F24097">
      <w:pPr>
        <w:spacing w:after="0"/>
        <w:rPr>
          <w:rFonts w:cs="Times New Roman"/>
          <w:b/>
        </w:rPr>
      </w:pPr>
      <w:r w:rsidRPr="00D971ED">
        <w:rPr>
          <w:rFonts w:cs="Times New Roman"/>
          <w:b/>
        </w:rPr>
        <w:t>I. A szakképzés jogi háttere</w:t>
      </w:r>
    </w:p>
    <w:p w:rsidR="00F24097" w:rsidRPr="00D971ED" w:rsidRDefault="00F24097" w:rsidP="00F24097">
      <w:pPr>
        <w:spacing w:after="0"/>
        <w:rPr>
          <w:rFonts w:cs="Times New Roman"/>
        </w:rPr>
      </w:pPr>
      <w:r w:rsidRPr="00D971ED">
        <w:rPr>
          <w:rFonts w:cs="Times New Roman"/>
        </w:rPr>
        <w:t>A szakképzési kerettanterv</w:t>
      </w:r>
    </w:p>
    <w:p w:rsidR="00F24097" w:rsidRPr="00D971ED" w:rsidRDefault="00F24097" w:rsidP="00F24097">
      <w:pPr>
        <w:pStyle w:val="Listaszerbekezds"/>
        <w:numPr>
          <w:ilvl w:val="0"/>
          <w:numId w:val="6"/>
        </w:numPr>
        <w:spacing w:after="0"/>
        <w:rPr>
          <w:rFonts w:cs="Times New Roman"/>
        </w:rPr>
      </w:pPr>
      <w:r w:rsidRPr="00D971ED">
        <w:rPr>
          <w:rFonts w:cs="Times New Roman"/>
        </w:rPr>
        <w:t>a nemzeti köznevelésről szóló 2011. évi CXC. törvény,</w:t>
      </w:r>
    </w:p>
    <w:p w:rsidR="00F24097" w:rsidRPr="00D971ED" w:rsidRDefault="00F24097" w:rsidP="00F24097">
      <w:pPr>
        <w:pStyle w:val="Listaszerbekezds"/>
        <w:numPr>
          <w:ilvl w:val="0"/>
          <w:numId w:val="6"/>
        </w:numPr>
        <w:spacing w:after="0"/>
        <w:rPr>
          <w:rFonts w:cs="Times New Roman"/>
        </w:rPr>
      </w:pPr>
      <w:r w:rsidRPr="00D971ED">
        <w:rPr>
          <w:rFonts w:cs="Times New Roman"/>
        </w:rPr>
        <w:t>a szakképzésről szóló 2011. évi CLXXXVII. törvény,</w:t>
      </w:r>
    </w:p>
    <w:p w:rsidR="00F24097" w:rsidRPr="00D971ED" w:rsidRDefault="00F24097" w:rsidP="00F24097">
      <w:pPr>
        <w:spacing w:after="0"/>
        <w:rPr>
          <w:rFonts w:cs="Times New Roman"/>
        </w:rPr>
      </w:pPr>
    </w:p>
    <w:p w:rsidR="00F24097" w:rsidRPr="00D971ED" w:rsidRDefault="00F24097" w:rsidP="00F24097">
      <w:pPr>
        <w:spacing w:after="0"/>
        <w:rPr>
          <w:rFonts w:cs="Times New Roman"/>
        </w:rPr>
      </w:pPr>
      <w:proofErr w:type="gramStart"/>
      <w:r w:rsidRPr="00D971ED">
        <w:rPr>
          <w:rFonts w:cs="Times New Roman"/>
        </w:rPr>
        <w:t>valamint</w:t>
      </w:r>
      <w:proofErr w:type="gramEnd"/>
    </w:p>
    <w:p w:rsidR="00F24097" w:rsidRPr="00D971ED" w:rsidRDefault="00F24097" w:rsidP="00F24097">
      <w:pPr>
        <w:pStyle w:val="Listaszerbekezds"/>
        <w:numPr>
          <w:ilvl w:val="0"/>
          <w:numId w:val="6"/>
        </w:numPr>
        <w:spacing w:after="0"/>
        <w:rPr>
          <w:rFonts w:cs="Times New Roman"/>
        </w:rPr>
      </w:pPr>
      <w:r w:rsidRPr="00D971ED">
        <w:rPr>
          <w:rFonts w:cs="Times New Roman"/>
        </w:rPr>
        <w:t>az Országos Képzési Jegyzékről és az Országos Képzési Jegyzék módosításának eljárásrendjéről szóló 150/2012. (VII. 6.) Kormányrendelet,</w:t>
      </w:r>
    </w:p>
    <w:p w:rsidR="00F24097" w:rsidRPr="00D971ED" w:rsidRDefault="00F24097" w:rsidP="00F24097">
      <w:pPr>
        <w:pStyle w:val="Listaszerbekezds"/>
        <w:numPr>
          <w:ilvl w:val="0"/>
          <w:numId w:val="6"/>
        </w:numPr>
        <w:spacing w:after="0"/>
        <w:rPr>
          <w:rFonts w:cs="Times New Roman"/>
        </w:rPr>
      </w:pPr>
      <w:r w:rsidRPr="00D971ED">
        <w:rPr>
          <w:rFonts w:cs="Times New Roman"/>
        </w:rPr>
        <w:t>az állam által elismert szakképesítések szakmai követelménymoduljairól szóló 217/2012. (VIII. 9.) Kormányrendelet,</w:t>
      </w:r>
    </w:p>
    <w:p w:rsidR="00F24097" w:rsidRPr="00532274" w:rsidRDefault="00F24097" w:rsidP="008E20A9">
      <w:pPr>
        <w:pStyle w:val="Listaszerbekezds"/>
        <w:numPr>
          <w:ilvl w:val="0"/>
          <w:numId w:val="6"/>
        </w:numPr>
        <w:spacing w:after="0"/>
        <w:rPr>
          <w:rFonts w:cs="Times New Roman"/>
        </w:rPr>
      </w:pPr>
      <w:proofErr w:type="gramStart"/>
      <w:r w:rsidRPr="00532274">
        <w:rPr>
          <w:rFonts w:cs="Times New Roman"/>
        </w:rPr>
        <w:t>a(</w:t>
      </w:r>
      <w:proofErr w:type="gramEnd"/>
      <w:r w:rsidRPr="00532274">
        <w:rPr>
          <w:rFonts w:cs="Times New Roman"/>
        </w:rPr>
        <w:t xml:space="preserve">z) </w:t>
      </w:r>
      <w:r w:rsidR="00D70741" w:rsidRPr="00532274">
        <w:rPr>
          <w:rFonts w:cs="Times New Roman"/>
        </w:rPr>
        <w:t>54</w:t>
      </w:r>
      <w:r w:rsidRPr="00532274">
        <w:rPr>
          <w:rFonts w:cs="Times New Roman"/>
        </w:rPr>
        <w:t xml:space="preserve"> </w:t>
      </w:r>
      <w:r w:rsidR="00D70741" w:rsidRPr="00532274">
        <w:rPr>
          <w:rFonts w:cs="Times New Roman"/>
        </w:rPr>
        <w:t>525</w:t>
      </w:r>
      <w:r w:rsidRPr="00532274">
        <w:rPr>
          <w:rFonts w:cs="Times New Roman"/>
        </w:rPr>
        <w:t xml:space="preserve"> </w:t>
      </w:r>
      <w:r w:rsidR="00D70741" w:rsidRPr="00532274">
        <w:rPr>
          <w:rFonts w:cs="Times New Roman"/>
        </w:rPr>
        <w:t>03</w:t>
      </w:r>
      <w:r w:rsidRPr="00532274">
        <w:rPr>
          <w:rFonts w:cs="Times New Roman"/>
        </w:rPr>
        <w:t xml:space="preserve"> számú, </w:t>
      </w:r>
      <w:r w:rsidR="00D70741" w:rsidRPr="00532274">
        <w:rPr>
          <w:rFonts w:cs="Times New Roman"/>
        </w:rPr>
        <w:t>Avionikus</w:t>
      </w:r>
      <w:r w:rsidRPr="00532274">
        <w:rPr>
          <w:rFonts w:cs="Times New Roman"/>
        </w:rPr>
        <w:t xml:space="preserve"> megnevezésű szakképesítés szakmai és vizsgakövetelményeit tartalmazó rendelet alapján készült.</w:t>
      </w:r>
    </w:p>
    <w:p w:rsidR="00E96240" w:rsidRPr="00D971ED" w:rsidRDefault="00E96240" w:rsidP="000B5E9D">
      <w:pPr>
        <w:spacing w:after="0"/>
        <w:rPr>
          <w:rFonts w:cs="Times New Roman"/>
        </w:rPr>
      </w:pPr>
    </w:p>
    <w:p w:rsidR="00C64856" w:rsidRPr="00D971ED" w:rsidRDefault="00C64856" w:rsidP="00C64856">
      <w:pPr>
        <w:spacing w:after="0"/>
        <w:rPr>
          <w:rFonts w:cs="Times New Roman"/>
          <w:b/>
        </w:rPr>
      </w:pPr>
      <w:r w:rsidRPr="00D971ED">
        <w:rPr>
          <w:rFonts w:cs="Times New Roman"/>
          <w:b/>
        </w:rPr>
        <w:t>II. A szakképesítés alapadatai</w:t>
      </w:r>
    </w:p>
    <w:p w:rsidR="00C64856" w:rsidRPr="00D971ED" w:rsidRDefault="00C64856" w:rsidP="00C64856">
      <w:pPr>
        <w:spacing w:after="0"/>
        <w:rPr>
          <w:rFonts w:cs="Times New Roman"/>
        </w:rPr>
      </w:pPr>
    </w:p>
    <w:p w:rsidR="00C64856" w:rsidRPr="00D971ED" w:rsidRDefault="00C64856" w:rsidP="00C64856">
      <w:pPr>
        <w:spacing w:after="0"/>
        <w:rPr>
          <w:rFonts w:cs="Times New Roman"/>
        </w:rPr>
      </w:pPr>
      <w:r w:rsidRPr="00D971ED">
        <w:rPr>
          <w:rFonts w:cs="Times New Roman"/>
        </w:rPr>
        <w:t xml:space="preserve">A szakképesítés azonosító száma: </w:t>
      </w:r>
      <w:r w:rsidR="00D70741" w:rsidRPr="00D971ED">
        <w:rPr>
          <w:rFonts w:cs="Times New Roman"/>
        </w:rPr>
        <w:t>54</w:t>
      </w:r>
      <w:r w:rsidRPr="00D971ED">
        <w:rPr>
          <w:rFonts w:cs="Times New Roman"/>
        </w:rPr>
        <w:t xml:space="preserve"> </w:t>
      </w:r>
      <w:r w:rsidR="00D70741" w:rsidRPr="00D971ED">
        <w:rPr>
          <w:rFonts w:cs="Times New Roman"/>
        </w:rPr>
        <w:t>525</w:t>
      </w:r>
      <w:r w:rsidRPr="00D971ED">
        <w:rPr>
          <w:rFonts w:cs="Times New Roman"/>
        </w:rPr>
        <w:t xml:space="preserve"> </w:t>
      </w:r>
      <w:r w:rsidR="00D70741" w:rsidRPr="00D971ED">
        <w:rPr>
          <w:rFonts w:cs="Times New Roman"/>
        </w:rPr>
        <w:t>03</w:t>
      </w:r>
    </w:p>
    <w:p w:rsidR="00C64856" w:rsidRPr="00D971ED" w:rsidRDefault="00C64856" w:rsidP="00C64856">
      <w:pPr>
        <w:spacing w:after="0"/>
        <w:rPr>
          <w:rFonts w:cs="Times New Roman"/>
        </w:rPr>
      </w:pPr>
      <w:r w:rsidRPr="00D971ED">
        <w:rPr>
          <w:rFonts w:cs="Times New Roman"/>
        </w:rPr>
        <w:t xml:space="preserve">Szakképesítés megnevezése: </w:t>
      </w:r>
      <w:r w:rsidR="00D70741" w:rsidRPr="00D971ED">
        <w:rPr>
          <w:rFonts w:cs="Times New Roman"/>
        </w:rPr>
        <w:t>Avionikus</w:t>
      </w:r>
    </w:p>
    <w:p w:rsidR="00C64856" w:rsidRPr="00D971ED" w:rsidRDefault="00C64856" w:rsidP="00C64856">
      <w:pPr>
        <w:spacing w:after="0"/>
        <w:rPr>
          <w:rFonts w:cs="Times New Roman"/>
        </w:rPr>
      </w:pPr>
      <w:r w:rsidRPr="00D971ED">
        <w:rPr>
          <w:rFonts w:cs="Times New Roman"/>
        </w:rPr>
        <w:t xml:space="preserve">A szakmacsoport száma és megnevezése: </w:t>
      </w:r>
      <w:r w:rsidR="00D70741" w:rsidRPr="00D971ED">
        <w:rPr>
          <w:rFonts w:cs="Times New Roman"/>
        </w:rPr>
        <w:t>13</w:t>
      </w:r>
      <w:r w:rsidRPr="00D971ED">
        <w:rPr>
          <w:rFonts w:cs="Times New Roman"/>
        </w:rPr>
        <w:t xml:space="preserve">. </w:t>
      </w:r>
      <w:r w:rsidR="00D70741" w:rsidRPr="00D971ED">
        <w:rPr>
          <w:rFonts w:cs="Times New Roman"/>
        </w:rPr>
        <w:t>Közlekedés</w:t>
      </w:r>
    </w:p>
    <w:p w:rsidR="00C64856" w:rsidRPr="00D971ED" w:rsidRDefault="00C64856" w:rsidP="00C64856">
      <w:pPr>
        <w:spacing w:after="0"/>
        <w:rPr>
          <w:rFonts w:cs="Times New Roman"/>
        </w:rPr>
      </w:pPr>
      <w:r w:rsidRPr="00D971ED">
        <w:rPr>
          <w:rFonts w:cs="Times New Roman"/>
        </w:rPr>
        <w:t xml:space="preserve">Ágazati besorolás száma és megnevezése: </w:t>
      </w:r>
      <w:r w:rsidR="00D70741" w:rsidRPr="00D971ED">
        <w:rPr>
          <w:rFonts w:cs="Times New Roman"/>
        </w:rPr>
        <w:t>XXII</w:t>
      </w:r>
      <w:r w:rsidRPr="00D971ED">
        <w:rPr>
          <w:rFonts w:cs="Times New Roman"/>
        </w:rPr>
        <w:t xml:space="preserve">. </w:t>
      </w:r>
      <w:r w:rsidR="00D70741" w:rsidRPr="00D971ED">
        <w:rPr>
          <w:rFonts w:cs="Times New Roman"/>
        </w:rPr>
        <w:t>Közlekedésgépész</w:t>
      </w:r>
    </w:p>
    <w:p w:rsidR="00C64856" w:rsidRPr="00D971ED" w:rsidRDefault="00C64856" w:rsidP="00C64856">
      <w:pPr>
        <w:spacing w:after="0"/>
        <w:rPr>
          <w:rFonts w:cs="Times New Roman"/>
        </w:rPr>
      </w:pPr>
      <w:r w:rsidRPr="00D971ED">
        <w:rPr>
          <w:rFonts w:cs="Times New Roman"/>
        </w:rPr>
        <w:t xml:space="preserve">Iskolai rendszerű szakképzésben a szakképzési évfolyamok száma: </w:t>
      </w:r>
      <w:r w:rsidR="00D70741" w:rsidRPr="00D971ED">
        <w:rPr>
          <w:rFonts w:cs="Times New Roman"/>
        </w:rPr>
        <w:t>2</w:t>
      </w:r>
      <w:r w:rsidRPr="00D971ED">
        <w:rPr>
          <w:rFonts w:cs="Times New Roman"/>
        </w:rPr>
        <w:t xml:space="preserve"> év</w:t>
      </w:r>
    </w:p>
    <w:p w:rsidR="00C64856" w:rsidRPr="00D971ED" w:rsidRDefault="00C64856" w:rsidP="00C64856">
      <w:pPr>
        <w:spacing w:after="0"/>
        <w:rPr>
          <w:rFonts w:cs="Times New Roman"/>
        </w:rPr>
      </w:pPr>
      <w:r w:rsidRPr="00D971ED">
        <w:rPr>
          <w:rFonts w:cs="Times New Roman"/>
        </w:rPr>
        <w:t xml:space="preserve">Elméleti képzési idő aránya: </w:t>
      </w:r>
      <w:r w:rsidR="00D70741" w:rsidRPr="00D971ED">
        <w:rPr>
          <w:rFonts w:cs="Times New Roman"/>
        </w:rPr>
        <w:t>60</w:t>
      </w:r>
      <w:r w:rsidRPr="00D971ED">
        <w:rPr>
          <w:rFonts w:cs="Times New Roman"/>
        </w:rPr>
        <w:t>%</w:t>
      </w:r>
    </w:p>
    <w:p w:rsidR="00C64856" w:rsidRPr="00D971ED" w:rsidRDefault="00C64856" w:rsidP="00C64856">
      <w:pPr>
        <w:spacing w:after="0"/>
        <w:rPr>
          <w:rFonts w:cs="Times New Roman"/>
        </w:rPr>
      </w:pPr>
      <w:r w:rsidRPr="00D971ED">
        <w:rPr>
          <w:rFonts w:cs="Times New Roman"/>
        </w:rPr>
        <w:t xml:space="preserve">Gyakorlati képzési idő aránya: </w:t>
      </w:r>
      <w:r w:rsidR="00D70741" w:rsidRPr="00D971ED">
        <w:rPr>
          <w:rFonts w:cs="Times New Roman"/>
        </w:rPr>
        <w:t>40</w:t>
      </w:r>
      <w:r w:rsidRPr="00D971ED">
        <w:rPr>
          <w:rFonts w:cs="Times New Roman"/>
        </w:rPr>
        <w:t>%</w:t>
      </w:r>
    </w:p>
    <w:p w:rsidR="00C64856" w:rsidRPr="00D971ED" w:rsidRDefault="00C64856" w:rsidP="00C64856">
      <w:pPr>
        <w:spacing w:after="0"/>
        <w:rPr>
          <w:rFonts w:cs="Times New Roman"/>
        </w:rPr>
      </w:pPr>
      <w:r w:rsidRPr="00D971ED">
        <w:rPr>
          <w:rFonts w:cs="Times New Roman"/>
        </w:rPr>
        <w:t>Az iskolai rendszerű képzésben az összefüggő szakmai gyakorlat időtartama:</w:t>
      </w:r>
    </w:p>
    <w:p w:rsidR="00C64856" w:rsidRPr="00D971ED" w:rsidRDefault="00C64856" w:rsidP="00381B6C">
      <w:pPr>
        <w:pStyle w:val="Listaszerbekezds"/>
        <w:numPr>
          <w:ilvl w:val="0"/>
          <w:numId w:val="7"/>
        </w:numPr>
        <w:spacing w:after="0"/>
        <w:rPr>
          <w:rFonts w:cs="Times New Roman"/>
        </w:rPr>
      </w:pPr>
      <w:r w:rsidRPr="00D971ED">
        <w:rPr>
          <w:rFonts w:cs="Times New Roman"/>
        </w:rPr>
        <w:t>5 évfolyamos képzés esetén</w:t>
      </w:r>
      <w:r w:rsidR="00381B6C" w:rsidRPr="00D971ED">
        <w:rPr>
          <w:rFonts w:cs="Times New Roman"/>
        </w:rPr>
        <w:t>:</w:t>
      </w:r>
      <w:r w:rsidRPr="00D971ED">
        <w:rPr>
          <w:rFonts w:cs="Times New Roman"/>
        </w:rPr>
        <w:t xml:space="preserve"> </w:t>
      </w:r>
      <w:r w:rsidR="00BD0108" w:rsidRPr="00D971ED">
        <w:rPr>
          <w:rFonts w:cs="Times New Roman"/>
        </w:rPr>
        <w:t>a 10. évfolyamot követően 140</w:t>
      </w:r>
      <w:r w:rsidRPr="00D971ED">
        <w:rPr>
          <w:rFonts w:cs="Times New Roman"/>
        </w:rPr>
        <w:t xml:space="preserve"> óra, a 11. évfolyamot követően 140 óra; </w:t>
      </w:r>
    </w:p>
    <w:p w:rsidR="00C64856" w:rsidRPr="00D971ED" w:rsidRDefault="00C64856" w:rsidP="00381B6C">
      <w:pPr>
        <w:pStyle w:val="Listaszerbekezds"/>
        <w:numPr>
          <w:ilvl w:val="0"/>
          <w:numId w:val="7"/>
        </w:numPr>
        <w:spacing w:after="0"/>
        <w:rPr>
          <w:rFonts w:cs="Times New Roman"/>
        </w:rPr>
      </w:pPr>
      <w:r w:rsidRPr="00D971ED">
        <w:rPr>
          <w:rFonts w:cs="Times New Roman"/>
        </w:rPr>
        <w:t>2 évfolyamos képzés esetén</w:t>
      </w:r>
      <w:r w:rsidR="00381B6C" w:rsidRPr="00D971ED">
        <w:rPr>
          <w:rFonts w:cs="Times New Roman"/>
        </w:rPr>
        <w:t>:</w:t>
      </w:r>
      <w:r w:rsidRPr="00D971ED">
        <w:rPr>
          <w:rFonts w:cs="Times New Roman"/>
        </w:rPr>
        <w:t xml:space="preserve"> az első szakképzési évfolyamot követően </w:t>
      </w:r>
      <w:r w:rsidR="00BD0108" w:rsidRPr="00D971ED">
        <w:rPr>
          <w:rFonts w:cs="Times New Roman"/>
        </w:rPr>
        <w:t>160</w:t>
      </w:r>
      <w:r w:rsidRPr="00D971ED">
        <w:rPr>
          <w:rFonts w:cs="Times New Roman"/>
        </w:rPr>
        <w:t xml:space="preserve"> óra</w:t>
      </w:r>
    </w:p>
    <w:p w:rsidR="00E96240" w:rsidRPr="00D971ED" w:rsidRDefault="00E96240" w:rsidP="000B5E9D">
      <w:pPr>
        <w:spacing w:after="0"/>
        <w:rPr>
          <w:rFonts w:cs="Times New Roman"/>
        </w:rPr>
      </w:pPr>
    </w:p>
    <w:p w:rsidR="00E96240" w:rsidRPr="00D971ED" w:rsidRDefault="00E96240" w:rsidP="00E96240">
      <w:pPr>
        <w:spacing w:after="0"/>
        <w:rPr>
          <w:rFonts w:cs="Times New Roman"/>
          <w:b/>
        </w:rPr>
      </w:pPr>
      <w:r w:rsidRPr="00D971ED">
        <w:rPr>
          <w:rFonts w:cs="Times New Roman"/>
          <w:b/>
        </w:rPr>
        <w:t>III. A szakképzésbe történő belépés feltételei</w:t>
      </w:r>
    </w:p>
    <w:p w:rsidR="00E96240" w:rsidRPr="00D971ED" w:rsidRDefault="00E96240" w:rsidP="00E96240">
      <w:pPr>
        <w:spacing w:after="0"/>
        <w:rPr>
          <w:rFonts w:cs="Times New Roman"/>
        </w:rPr>
      </w:pPr>
    </w:p>
    <w:p w:rsidR="00E96240" w:rsidRPr="00D971ED" w:rsidRDefault="00E96240" w:rsidP="00E96240">
      <w:pPr>
        <w:spacing w:after="0"/>
        <w:rPr>
          <w:rFonts w:cs="Times New Roman"/>
        </w:rPr>
      </w:pPr>
      <w:r w:rsidRPr="00D971ED">
        <w:rPr>
          <w:rFonts w:cs="Times New Roman"/>
        </w:rPr>
        <w:t>Iskolai előképzettség: érettségi végzettség</w:t>
      </w:r>
    </w:p>
    <w:p w:rsidR="00E96240" w:rsidRPr="00D971ED" w:rsidRDefault="00E96240" w:rsidP="00E96240">
      <w:pPr>
        <w:spacing w:after="0"/>
        <w:rPr>
          <w:rFonts w:cs="Times New Roman"/>
        </w:rPr>
      </w:pPr>
      <w:r w:rsidRPr="00D971ED">
        <w:rPr>
          <w:rFonts w:cs="Times New Roman"/>
        </w:rPr>
        <w:t xml:space="preserve">Bemeneti kompetenciák: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Szakmai előképzettség: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Előírt gyakorlat: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Egészségügyi alkalmassági követelmények: </w:t>
      </w:r>
      <w:r w:rsidR="00A976C5" w:rsidRPr="00D971ED">
        <w:rPr>
          <w:rFonts w:cs="Times New Roman"/>
        </w:rPr>
        <w:t>szükségesek</w:t>
      </w:r>
    </w:p>
    <w:p w:rsidR="00E96240" w:rsidRPr="00D971ED" w:rsidRDefault="00E96240" w:rsidP="00E96240">
      <w:pPr>
        <w:spacing w:after="0"/>
        <w:rPr>
          <w:rFonts w:cs="Times New Roman"/>
        </w:rPr>
      </w:pPr>
      <w:r w:rsidRPr="00D971ED">
        <w:rPr>
          <w:rFonts w:cs="Times New Roman"/>
        </w:rPr>
        <w:t>Pályaalkalmassági követelmények: szükségesek</w:t>
      </w:r>
    </w:p>
    <w:p w:rsidR="00E96240" w:rsidRPr="00D971ED" w:rsidRDefault="00E96240" w:rsidP="00E96240">
      <w:pPr>
        <w:spacing w:after="0"/>
        <w:rPr>
          <w:rFonts w:cs="Times New Roman"/>
        </w:rPr>
      </w:pPr>
    </w:p>
    <w:p w:rsidR="00E96240" w:rsidRPr="00D971ED" w:rsidRDefault="00E96240" w:rsidP="00E96240">
      <w:pPr>
        <w:spacing w:after="0"/>
        <w:rPr>
          <w:rFonts w:cs="Times New Roman"/>
        </w:rPr>
      </w:pPr>
    </w:p>
    <w:p w:rsidR="00E96240" w:rsidRPr="00D971ED" w:rsidRDefault="00E96240" w:rsidP="00E96240">
      <w:pPr>
        <w:spacing w:after="0"/>
        <w:rPr>
          <w:rFonts w:cs="Times New Roman"/>
          <w:b/>
        </w:rPr>
      </w:pPr>
      <w:r w:rsidRPr="00D971ED">
        <w:rPr>
          <w:rFonts w:cs="Times New Roman"/>
          <w:b/>
        </w:rPr>
        <w:t>IV. A szakképzés szervezésének feltételei</w:t>
      </w:r>
    </w:p>
    <w:p w:rsidR="00E96240" w:rsidRPr="00D971ED" w:rsidRDefault="00E96240" w:rsidP="00E96240">
      <w:pPr>
        <w:spacing w:after="0"/>
        <w:rPr>
          <w:rFonts w:cs="Times New Roman"/>
        </w:rPr>
      </w:pPr>
    </w:p>
    <w:p w:rsidR="00E96240" w:rsidRPr="00D971ED" w:rsidRDefault="00E96240" w:rsidP="00E96240">
      <w:pPr>
        <w:spacing w:after="0"/>
        <w:rPr>
          <w:rFonts w:cs="Times New Roman"/>
          <w:b/>
        </w:rPr>
      </w:pPr>
      <w:r w:rsidRPr="00D971ED">
        <w:rPr>
          <w:rFonts w:cs="Times New Roman"/>
          <w:b/>
        </w:rPr>
        <w:t>Személyi feltételek</w:t>
      </w:r>
    </w:p>
    <w:p w:rsidR="00E96240" w:rsidRPr="00D971ED" w:rsidRDefault="00E96240" w:rsidP="00E96240">
      <w:pPr>
        <w:spacing w:after="0"/>
        <w:rPr>
          <w:rFonts w:cs="Times New Roman"/>
        </w:rPr>
      </w:pPr>
      <w:r w:rsidRPr="00D971E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971ED" w:rsidRDefault="00E96240" w:rsidP="00E96240">
      <w:pPr>
        <w:spacing w:after="0"/>
        <w:rPr>
          <w:rFonts w:cs="Times New Roman"/>
        </w:rPr>
      </w:pPr>
      <w:r w:rsidRPr="00D971ED">
        <w:rPr>
          <w:rFonts w:cs="Times New Roman"/>
        </w:rPr>
        <w:t>Ezen túl az alábbi tantárgyak oktatására az alábbi végzettséggel rendelkező szakember alkalmazható:</w:t>
      </w:r>
    </w:p>
    <w:p w:rsidR="001A7777" w:rsidRPr="00D971ED" w:rsidRDefault="001A7777" w:rsidP="000B5E9D">
      <w:pPr>
        <w:spacing w:after="0"/>
        <w:rPr>
          <w:rFonts w:cs="Times New Roman"/>
        </w:rPr>
      </w:pPr>
    </w:p>
    <w:p w:rsidR="00A17996" w:rsidRPr="00D971ED" w:rsidRDefault="00A17996" w:rsidP="00A17996">
      <w:pPr>
        <w:spacing w:after="0"/>
        <w:jc w:val="center"/>
        <w:rPr>
          <w:rFonts w:cs="Times New Roman"/>
        </w:rPr>
      </w:pPr>
    </w:p>
    <w:tbl>
      <w:tblPr>
        <w:tblW w:w="7720" w:type="dxa"/>
        <w:tblInd w:w="75" w:type="dxa"/>
        <w:tblCellMar>
          <w:left w:w="70" w:type="dxa"/>
          <w:right w:w="70" w:type="dxa"/>
        </w:tblCellMar>
        <w:tblLook w:val="04A0" w:firstRow="1" w:lastRow="0" w:firstColumn="1" w:lastColumn="0" w:noHBand="0" w:noVBand="1"/>
      </w:tblPr>
      <w:tblGrid>
        <w:gridCol w:w="3320"/>
        <w:gridCol w:w="4400"/>
      </w:tblGrid>
      <w:tr w:rsidR="005662F7" w:rsidRPr="00D971ED" w:rsidTr="005662F7">
        <w:trPr>
          <w:trHeight w:val="288"/>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Szakképesítés/Szakképzettség</w:t>
            </w:r>
          </w:p>
        </w:tc>
      </w:tr>
      <w:tr w:rsidR="005662F7" w:rsidRPr="00D971ED" w:rsidTr="005662F7">
        <w:trPr>
          <w:trHeight w:val="288"/>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5662F7">
        <w:trPr>
          <w:trHeight w:val="288"/>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bl>
    <w:p w:rsidR="0041674C" w:rsidRPr="00D971ED" w:rsidRDefault="0041674C" w:rsidP="000B5E9D">
      <w:pPr>
        <w:spacing w:after="0"/>
        <w:rPr>
          <w:rFonts w:cs="Times New Roman"/>
        </w:rPr>
      </w:pPr>
    </w:p>
    <w:p w:rsidR="00696ED9" w:rsidRPr="00D971ED" w:rsidRDefault="00696ED9" w:rsidP="00696ED9">
      <w:pPr>
        <w:spacing w:after="0"/>
        <w:rPr>
          <w:rFonts w:cs="Times New Roman"/>
          <w:b/>
        </w:rPr>
      </w:pPr>
      <w:r w:rsidRPr="00D971ED">
        <w:rPr>
          <w:rFonts w:cs="Times New Roman"/>
          <w:b/>
        </w:rPr>
        <w:t>Tárgyi feltételek</w:t>
      </w:r>
    </w:p>
    <w:p w:rsidR="00696ED9" w:rsidRPr="00D971ED" w:rsidRDefault="00696ED9" w:rsidP="00696ED9">
      <w:pPr>
        <w:spacing w:after="0"/>
        <w:rPr>
          <w:rFonts w:cs="Times New Roman"/>
        </w:rPr>
      </w:pPr>
      <w:r w:rsidRPr="00D971ED">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D971ED" w:rsidRDefault="00696ED9" w:rsidP="00696ED9">
      <w:pPr>
        <w:spacing w:after="0"/>
        <w:rPr>
          <w:rFonts w:cs="Times New Roman"/>
        </w:rPr>
      </w:pPr>
    </w:p>
    <w:p w:rsidR="0041674C" w:rsidRPr="00D971ED" w:rsidRDefault="00696ED9" w:rsidP="00696ED9">
      <w:pPr>
        <w:spacing w:after="0"/>
        <w:rPr>
          <w:rFonts w:cs="Times New Roman"/>
        </w:rPr>
      </w:pPr>
      <w:r w:rsidRPr="00D971ED">
        <w:rPr>
          <w:rFonts w:cs="Times New Roman"/>
        </w:rPr>
        <w:t>Ajánlás a szakmai képzés lebonyolításához szükséges további eszközökre és felszerelésekre: Nincs.</w:t>
      </w:r>
    </w:p>
    <w:p w:rsidR="004F6765" w:rsidRPr="00D971ED" w:rsidRDefault="004F6765" w:rsidP="000B5E9D">
      <w:pPr>
        <w:spacing w:after="0"/>
        <w:rPr>
          <w:rFonts w:cs="Times New Roman"/>
        </w:rPr>
      </w:pPr>
    </w:p>
    <w:p w:rsidR="00FB273F" w:rsidRPr="00D971ED" w:rsidRDefault="00FB273F" w:rsidP="00FB273F">
      <w:pPr>
        <w:spacing w:after="0"/>
        <w:rPr>
          <w:rFonts w:cs="Times New Roman"/>
        </w:rPr>
      </w:pPr>
    </w:p>
    <w:p w:rsidR="00FB273F" w:rsidRPr="00D971ED" w:rsidRDefault="00FB273F" w:rsidP="00FB273F">
      <w:pPr>
        <w:spacing w:after="0"/>
        <w:rPr>
          <w:rFonts w:cs="Times New Roman"/>
          <w:b/>
        </w:rPr>
      </w:pPr>
      <w:r w:rsidRPr="00D971ED">
        <w:rPr>
          <w:rFonts w:cs="Times New Roman"/>
          <w:b/>
        </w:rPr>
        <w:t>V. A szakképesítés óraterve nappali rendszerű oktatásra</w:t>
      </w:r>
    </w:p>
    <w:p w:rsidR="00FB273F" w:rsidRPr="00D971ED" w:rsidRDefault="00FB273F" w:rsidP="00FB273F">
      <w:pPr>
        <w:spacing w:after="0"/>
        <w:rPr>
          <w:rFonts w:cs="Times New Roman"/>
        </w:rPr>
      </w:pPr>
    </w:p>
    <w:p w:rsidR="00FB273F" w:rsidRPr="00D971ED" w:rsidRDefault="00FB273F" w:rsidP="00FB273F">
      <w:pPr>
        <w:spacing w:after="0"/>
        <w:rPr>
          <w:rFonts w:cs="Times New Roman"/>
        </w:rPr>
      </w:pPr>
      <w:r w:rsidRPr="00D971ED">
        <w:rPr>
          <w:rFonts w:cs="Times New Roman"/>
        </w:rPr>
        <w:t xml:space="preserve">A </w:t>
      </w:r>
      <w:r w:rsidR="00E50FE4" w:rsidRPr="00D971ED">
        <w:rPr>
          <w:rFonts w:cs="Times New Roman"/>
        </w:rPr>
        <w:t>szakgimnázium</w:t>
      </w:r>
      <w:r w:rsidRPr="00D971ED">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971ED">
        <w:rPr>
          <w:rFonts w:cs="Times New Roman"/>
        </w:rPr>
        <w:t>szakgimnázium</w:t>
      </w:r>
      <w:r w:rsidRPr="00D971ED">
        <w:rPr>
          <w:rFonts w:cs="Times New Roman"/>
        </w:rPr>
        <w:t xml:space="preserve">i szakmai tartalma, tantárgyi rendszere, összes órakerete megegyezik a 4+1 évfolyamos képzés 9-12. középiskolai évfolyamokra jutó ágazati </w:t>
      </w:r>
      <w:r w:rsidR="00E50FE4" w:rsidRPr="00D971ED">
        <w:rPr>
          <w:rFonts w:cs="Times New Roman"/>
        </w:rPr>
        <w:t>szakgimnázium</w:t>
      </w:r>
      <w:r w:rsidRPr="00D971ED">
        <w:rPr>
          <w:rFonts w:cs="Times New Roman"/>
        </w:rPr>
        <w:t>i szakmai tantárgyainak tartalmával, összes óraszámával.</w:t>
      </w:r>
    </w:p>
    <w:p w:rsidR="00820131" w:rsidRPr="00D971ED" w:rsidRDefault="00820131">
      <w:pPr>
        <w:spacing w:after="200" w:line="276" w:lineRule="auto"/>
        <w:jc w:val="left"/>
        <w:rPr>
          <w:rFonts w:cs="Times New Roman"/>
        </w:rPr>
      </w:pPr>
      <w:r w:rsidRPr="00D971ED">
        <w:rPr>
          <w:rFonts w:cs="Times New Roman"/>
        </w:rPr>
        <w:br w:type="page"/>
      </w:r>
    </w:p>
    <w:p w:rsidR="00FB273F" w:rsidRPr="00D971ED" w:rsidRDefault="00FB273F" w:rsidP="00FB273F">
      <w:pPr>
        <w:spacing w:after="0"/>
        <w:rPr>
          <w:rFonts w:cs="Times New Roman"/>
        </w:rPr>
      </w:pPr>
    </w:p>
    <w:p w:rsidR="008B01A2" w:rsidRPr="00D971ED" w:rsidRDefault="00E50FE4" w:rsidP="00FB273F">
      <w:pPr>
        <w:spacing w:after="0"/>
        <w:rPr>
          <w:rFonts w:cs="Times New Roman"/>
        </w:rPr>
      </w:pPr>
      <w:r w:rsidRPr="00D971ED">
        <w:rPr>
          <w:rFonts w:cs="Times New Roman"/>
        </w:rPr>
        <w:t>Szakgimnázium</w:t>
      </w:r>
      <w:r w:rsidR="00FB273F" w:rsidRPr="00D971ED">
        <w:rPr>
          <w:rFonts w:cs="Times New Roman"/>
        </w:rPr>
        <w:t>i képzés esetén a heti és éves szakmai óraszámok:</w:t>
      </w:r>
    </w:p>
    <w:p w:rsidR="00532274" w:rsidRDefault="00532274" w:rsidP="00532274">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32274" w:rsidRPr="00C32388" w:rsidTr="008E20A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532274" w:rsidRPr="00C32388" w:rsidTr="008E20A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532274" w:rsidRDefault="00532274" w:rsidP="00532274">
      <w:pPr>
        <w:spacing w:after="0"/>
        <w:rPr>
          <w:rFonts w:cs="Times New Roman"/>
        </w:rPr>
      </w:pPr>
    </w:p>
    <w:p w:rsidR="00532274" w:rsidRDefault="00532274" w:rsidP="00532274">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532274" w:rsidRDefault="00532274" w:rsidP="00532274">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32274" w:rsidRPr="00C32388" w:rsidTr="008E20A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160 óra</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532274" w:rsidRPr="00C32388" w:rsidTr="008E20A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532274" w:rsidRDefault="00532274" w:rsidP="00532274">
      <w:pPr>
        <w:spacing w:after="0"/>
        <w:rPr>
          <w:rFonts w:cs="Times New Roman"/>
        </w:rPr>
      </w:pPr>
    </w:p>
    <w:p w:rsidR="00876453" w:rsidRPr="00D971ED" w:rsidRDefault="00532274" w:rsidP="000B5E9D">
      <w:pPr>
        <w:spacing w:after="0"/>
        <w:rPr>
          <w:rFonts w:cs="Times New Roman"/>
        </w:rPr>
      </w:pPr>
      <w:r w:rsidRPr="00D971ED">
        <w:rPr>
          <w:rFonts w:cs="Times New Roman"/>
        </w:rPr>
        <w:t xml:space="preserve"> </w:t>
      </w:r>
      <w:r w:rsidR="001F08AF" w:rsidRPr="00D971ED">
        <w:rPr>
          <w:rFonts w:cs="Times New Roman"/>
        </w:rPr>
        <w:t xml:space="preserve">(A kizárólag 13-14. évfolyamon megszervezett képzésben, illetve a </w:t>
      </w:r>
      <w:r w:rsidR="00E50FE4" w:rsidRPr="00D971ED">
        <w:rPr>
          <w:rFonts w:cs="Times New Roman"/>
        </w:rPr>
        <w:t>szakgimnázium</w:t>
      </w:r>
      <w:r w:rsidR="001F08AF" w:rsidRPr="00D971ED">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971ED" w:rsidRDefault="00CB484D" w:rsidP="000B5E9D">
      <w:pPr>
        <w:spacing w:after="0"/>
        <w:rPr>
          <w:rFonts w:cs="Times New Roman"/>
        </w:rPr>
        <w:sectPr w:rsidR="00CB484D" w:rsidRPr="00D971ED">
          <w:footerReference w:type="default" r:id="rId8"/>
          <w:pgSz w:w="11906" w:h="16838"/>
          <w:pgMar w:top="1417" w:right="1417" w:bottom="1417" w:left="1417" w:header="708" w:footer="708" w:gutter="0"/>
          <w:cols w:space="708"/>
          <w:docGrid w:linePitch="360"/>
        </w:sectPr>
      </w:pPr>
    </w:p>
    <w:p w:rsidR="00CB484D" w:rsidRPr="00D971ED" w:rsidRDefault="00CB484D" w:rsidP="00CB484D">
      <w:pPr>
        <w:spacing w:after="0"/>
        <w:jc w:val="center"/>
        <w:rPr>
          <w:rFonts w:cs="Times New Roman"/>
        </w:rPr>
      </w:pPr>
      <w:r w:rsidRPr="00D971ED">
        <w:rPr>
          <w:rFonts w:cs="Times New Roman"/>
        </w:rPr>
        <w:lastRenderedPageBreak/>
        <w:t>1. számú táblázat</w:t>
      </w:r>
    </w:p>
    <w:p w:rsidR="008B01A2" w:rsidRPr="00D971ED" w:rsidRDefault="00CB484D" w:rsidP="00CB484D">
      <w:pPr>
        <w:spacing w:after="0"/>
        <w:jc w:val="center"/>
        <w:rPr>
          <w:rFonts w:cs="Times New Roman"/>
          <w:b/>
        </w:rPr>
      </w:pPr>
      <w:r w:rsidRPr="00D971ED">
        <w:rPr>
          <w:rFonts w:cs="Times New Roman"/>
          <w:b/>
        </w:rPr>
        <w:t>A szakmai követelménymodulokhoz rendelt tantárgyak heti óraszáma évfolyamonként</w:t>
      </w:r>
    </w:p>
    <w:p w:rsidR="00420CA2" w:rsidRPr="00D971ED" w:rsidRDefault="00420CA2" w:rsidP="000B5E9D">
      <w:pPr>
        <w:spacing w:after="0"/>
        <w:rPr>
          <w:rFonts w:cs="Times New Roman"/>
        </w:rPr>
      </w:pPr>
    </w:p>
    <w:p w:rsidR="00752ECD" w:rsidRPr="00D971ED" w:rsidRDefault="00752ECD" w:rsidP="000B5E9D">
      <w:pPr>
        <w:spacing w:after="0"/>
        <w:rPr>
          <w:rFonts w:cs="Times New Roman"/>
        </w:rPr>
      </w:pPr>
    </w:p>
    <w:p w:rsidR="00420CA2" w:rsidRPr="00D971ED"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44"/>
        <w:gridCol w:w="636"/>
        <w:gridCol w:w="540"/>
        <w:gridCol w:w="444"/>
        <w:gridCol w:w="636"/>
        <w:gridCol w:w="593"/>
        <w:gridCol w:w="487"/>
        <w:gridCol w:w="673"/>
        <w:gridCol w:w="407"/>
        <w:gridCol w:w="381"/>
        <w:gridCol w:w="749"/>
        <w:gridCol w:w="490"/>
        <w:gridCol w:w="673"/>
        <w:gridCol w:w="407"/>
      </w:tblGrid>
      <w:tr w:rsidR="00944B94" w:rsidRPr="00D971ED" w:rsidTr="00944B94">
        <w:trPr>
          <w:trHeight w:val="750"/>
          <w:jc w:val="center"/>
        </w:trPr>
        <w:tc>
          <w:tcPr>
            <w:tcW w:w="5160" w:type="dxa"/>
            <w:gridSpan w:val="2"/>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2/14.</w:t>
            </w:r>
          </w:p>
        </w:tc>
      </w:tr>
      <w:tr w:rsidR="00944B94" w:rsidRPr="00D971ED" w:rsidTr="00944B94">
        <w:trPr>
          <w:trHeight w:val="450"/>
          <w:jc w:val="center"/>
        </w:trPr>
        <w:tc>
          <w:tcPr>
            <w:tcW w:w="5160" w:type="dxa"/>
            <w:gridSpan w:val="2"/>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984"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r>
      <w:tr w:rsidR="00944B94" w:rsidRPr="00D971ED" w:rsidTr="00944B94">
        <w:trPr>
          <w:trHeight w:val="375"/>
          <w:jc w:val="center"/>
        </w:trPr>
        <w:tc>
          <w:tcPr>
            <w:tcW w:w="5160" w:type="dxa"/>
            <w:gridSpan w:val="2"/>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54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44"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36"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44"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36"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8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749"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49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r>
      <w:tr w:rsidR="00944B94" w:rsidRPr="00D971ED" w:rsidTr="00944B94">
        <w:trPr>
          <w:trHeight w:val="61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Összesen</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5</w:t>
            </w:r>
            <w:r w:rsidR="00D513A2">
              <w:rPr>
                <w:rFonts w:eastAsia="Times New Roman" w:cs="Times New Roman"/>
                <w:b/>
                <w:bCs/>
                <w:color w:val="000000"/>
                <w:sz w:val="20"/>
                <w:szCs w:val="20"/>
                <w:lang w:eastAsia="hu-HU"/>
              </w:rPr>
              <w:t>,5</w:t>
            </w:r>
          </w:p>
        </w:tc>
        <w:tc>
          <w:tcPr>
            <w:tcW w:w="540"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40"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44"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140</w:t>
            </w:r>
          </w:p>
        </w:tc>
        <w:tc>
          <w:tcPr>
            <w:tcW w:w="540"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140</w:t>
            </w:r>
          </w:p>
        </w:tc>
        <w:tc>
          <w:tcPr>
            <w:tcW w:w="593"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487"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20</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11</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749"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160</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20</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11</w:t>
            </w:r>
          </w:p>
        </w:tc>
      </w:tr>
      <w:tr w:rsidR="00944B94" w:rsidRPr="00D971ED" w:rsidTr="00944B94">
        <w:trPr>
          <w:trHeight w:val="61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36"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31</w:t>
            </w:r>
          </w:p>
        </w:tc>
      </w:tr>
      <w:tr w:rsidR="00944B94" w:rsidRPr="00D971ED" w:rsidTr="00944B94">
        <w:trPr>
          <w:trHeight w:val="600"/>
          <w:jc w:val="center"/>
        </w:trPr>
        <w:tc>
          <w:tcPr>
            <w:tcW w:w="2700" w:type="dxa"/>
            <w:shd w:val="clear" w:color="000000" w:fill="FFC000"/>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11499-12</w:t>
            </w:r>
            <w:r w:rsidRPr="00D971ED">
              <w:rPr>
                <w:rFonts w:eastAsia="Times New Roman" w:cs="Times New Roman"/>
                <w:color w:val="000000"/>
                <w:sz w:val="20"/>
                <w:szCs w:val="20"/>
                <w:lang w:eastAsia="hu-HU"/>
              </w:rPr>
              <w:br/>
              <w:t>Foglalkoztatás II.</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915"/>
          <w:jc w:val="center"/>
        </w:trPr>
        <w:tc>
          <w:tcPr>
            <w:tcW w:w="2700" w:type="dxa"/>
            <w:shd w:val="clear" w:color="000000" w:fill="FFC000"/>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11498-12</w:t>
            </w:r>
            <w:r w:rsidRPr="00D971E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10320-16 Elektronikai berendezések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0,5</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Elektronikai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10321-16 Áramkörök ipari alkalmazása</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Elektronikus áramkörök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Ipari alkalmazástechnika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Ipari alkalmazástechnika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10416-16 Közlekedéstechnikai alapok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Mechanika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10417-16  Közlekedéstechnikai gyakorlatok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9</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10428-12 Légijárművek aerodinamikája, szerkezete és rendszerei</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Fedélzeti műszer- és villamos rendszerek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Repülés elektronikai rendszerek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Repülési alapismeretek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Avionikus szakmai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8</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8</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10429-12 Légijármű hajtómű alapismeretek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Hajtóművek műszer és karbantartó rendszerei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Hajtóművek szakmai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10430-16 Légiközlekedési jogszabályok és humán faktor</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Légiközlekedési jogszabályok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Humán faktor</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bl>
    <w:p w:rsidR="001B4C9E" w:rsidRPr="00D971ED" w:rsidRDefault="001B4C9E" w:rsidP="000B5E9D">
      <w:pPr>
        <w:spacing w:after="0"/>
        <w:rPr>
          <w:rFonts w:cs="Times New Roman"/>
        </w:rPr>
      </w:pPr>
    </w:p>
    <w:p w:rsidR="001B4C9E" w:rsidRPr="00D971ED" w:rsidRDefault="001B4C9E" w:rsidP="000B5E9D">
      <w:pPr>
        <w:spacing w:after="0"/>
        <w:rPr>
          <w:rFonts w:cs="Times New Roman"/>
        </w:rPr>
      </w:pPr>
    </w:p>
    <w:p w:rsidR="00CB484D" w:rsidRPr="00D971ED" w:rsidRDefault="00CB484D" w:rsidP="00CB484D">
      <w:pPr>
        <w:spacing w:after="0"/>
        <w:rPr>
          <w:rFonts w:cs="Times New Roman"/>
        </w:rPr>
      </w:pPr>
      <w:r w:rsidRPr="00D971E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971ED" w:rsidRDefault="00CB484D" w:rsidP="00CB484D">
      <w:pPr>
        <w:spacing w:after="0"/>
        <w:rPr>
          <w:rFonts w:cs="Times New Roman"/>
        </w:rPr>
      </w:pPr>
      <w:r w:rsidRPr="00D971ED">
        <w:rPr>
          <w:rFonts w:cs="Times New Roman"/>
        </w:rPr>
        <w:t>Az időkeret fennmaradó részének (szabadsáv) szakmai tartalmáról a szakképző iskola szakmai programjában kell rendelkezni.</w:t>
      </w:r>
    </w:p>
    <w:p w:rsidR="00CB484D" w:rsidRPr="00D971ED" w:rsidRDefault="00CB484D" w:rsidP="00CB484D">
      <w:pPr>
        <w:spacing w:after="0"/>
        <w:rPr>
          <w:rFonts w:cs="Times New Roman"/>
        </w:rPr>
      </w:pPr>
    </w:p>
    <w:p w:rsidR="00420CA2" w:rsidRPr="00D971ED" w:rsidRDefault="00CB484D" w:rsidP="00CB484D">
      <w:pPr>
        <w:spacing w:after="0"/>
        <w:rPr>
          <w:rFonts w:cs="Times New Roman"/>
        </w:rPr>
      </w:pPr>
      <w:r w:rsidRPr="00D971ED">
        <w:rPr>
          <w:rFonts w:cs="Times New Roman"/>
        </w:rPr>
        <w:t>A szakmai és vizsgakövetelményben a szakképesítésre meghatározott elmélet/gyakorlat arányának a teljes képzési idő során kell teljesülnie.</w:t>
      </w:r>
    </w:p>
    <w:p w:rsidR="00CB484D" w:rsidRPr="00D971ED" w:rsidRDefault="00CB484D">
      <w:pPr>
        <w:spacing w:after="200" w:line="276" w:lineRule="auto"/>
        <w:jc w:val="left"/>
        <w:rPr>
          <w:rFonts w:cs="Times New Roman"/>
        </w:rPr>
      </w:pPr>
      <w:r w:rsidRPr="00D971ED">
        <w:rPr>
          <w:rFonts w:cs="Times New Roman"/>
        </w:rPr>
        <w:br w:type="page"/>
      </w:r>
    </w:p>
    <w:p w:rsidR="00CB484D" w:rsidRPr="00D971ED" w:rsidRDefault="00CB484D" w:rsidP="00CB484D">
      <w:pPr>
        <w:spacing w:after="0"/>
        <w:jc w:val="center"/>
        <w:rPr>
          <w:rFonts w:cs="Times New Roman"/>
        </w:rPr>
      </w:pPr>
      <w:r w:rsidRPr="00D971ED">
        <w:rPr>
          <w:rFonts w:cs="Times New Roman"/>
        </w:rPr>
        <w:lastRenderedPageBreak/>
        <w:t>2. számú táblázat</w:t>
      </w:r>
    </w:p>
    <w:p w:rsidR="00420CA2" w:rsidRPr="00D971ED" w:rsidRDefault="00CB484D" w:rsidP="00CB484D">
      <w:pPr>
        <w:spacing w:after="0"/>
        <w:jc w:val="center"/>
        <w:rPr>
          <w:rFonts w:cs="Times New Roman"/>
          <w:b/>
        </w:rPr>
      </w:pPr>
      <w:r w:rsidRPr="00D971ED">
        <w:rPr>
          <w:rFonts w:cs="Times New Roman"/>
          <w:b/>
        </w:rPr>
        <w:t>A szakmai követelménymodulokhoz rendelt tantárgyak és témakörök óraszáma évfolyamonként</w:t>
      </w:r>
    </w:p>
    <w:p w:rsidR="00420CA2" w:rsidRPr="00D971ED" w:rsidRDefault="00420CA2" w:rsidP="00DD65F6">
      <w:pPr>
        <w:spacing w:after="0"/>
        <w:jc w:val="left"/>
        <w:rPr>
          <w:rFonts w:cs="Times New Roman"/>
        </w:rPr>
      </w:pPr>
    </w:p>
    <w:p w:rsidR="001B4C9E" w:rsidRPr="00D971ED" w:rsidRDefault="001B4C9E" w:rsidP="00DD65F6">
      <w:pPr>
        <w:spacing w:after="0"/>
        <w:jc w:val="left"/>
        <w:rPr>
          <w:rFonts w:cs="Times New Roman"/>
        </w:rPr>
      </w:pPr>
    </w:p>
    <w:p w:rsidR="001B4C9E" w:rsidRPr="00D971ED" w:rsidRDefault="001B4C9E" w:rsidP="00DD65F6">
      <w:pPr>
        <w:spacing w:after="0"/>
        <w:jc w:val="left"/>
        <w:rPr>
          <w:rFonts w:cs="Times New Roman"/>
        </w:rPr>
      </w:pPr>
    </w:p>
    <w:p w:rsidR="001B4C9E" w:rsidRPr="00D971ED" w:rsidRDefault="001B4C9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68"/>
        <w:gridCol w:w="500"/>
        <w:gridCol w:w="500"/>
        <w:gridCol w:w="500"/>
        <w:gridCol w:w="500"/>
        <w:gridCol w:w="500"/>
        <w:gridCol w:w="500"/>
        <w:gridCol w:w="500"/>
        <w:gridCol w:w="500"/>
        <w:gridCol w:w="588"/>
        <w:gridCol w:w="545"/>
        <w:gridCol w:w="677"/>
        <w:gridCol w:w="671"/>
        <w:gridCol w:w="677"/>
        <w:gridCol w:w="545"/>
        <w:gridCol w:w="465"/>
        <w:gridCol w:w="687"/>
        <w:gridCol w:w="500"/>
        <w:gridCol w:w="500"/>
        <w:gridCol w:w="500"/>
        <w:gridCol w:w="545"/>
        <w:gridCol w:w="465"/>
        <w:gridCol w:w="687"/>
      </w:tblGrid>
      <w:tr w:rsidR="00944B94" w:rsidRPr="00D971ED" w:rsidTr="008E20A9">
        <w:trPr>
          <w:trHeight w:val="990"/>
          <w:jc w:val="center"/>
        </w:trPr>
        <w:tc>
          <w:tcPr>
            <w:tcW w:w="2608" w:type="dxa"/>
            <w:gridSpan w:val="2"/>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w:t>
            </w:r>
          </w:p>
        </w:tc>
        <w:tc>
          <w:tcPr>
            <w:tcW w:w="1133"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Szakgimnáziumi képzés összes óraszáma</w:t>
            </w:r>
          </w:p>
        </w:tc>
        <w:tc>
          <w:tcPr>
            <w:tcW w:w="671"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Fő szakképesítéshez kapcsolódó összes óraszám</w:t>
            </w: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1/13.</w:t>
            </w: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A szakképzés összes óraszáma</w:t>
            </w:r>
          </w:p>
        </w:tc>
      </w:tr>
      <w:tr w:rsidR="00944B94" w:rsidRPr="00D971ED" w:rsidTr="008E20A9">
        <w:trPr>
          <w:trHeight w:val="990"/>
          <w:jc w:val="center"/>
        </w:trPr>
        <w:tc>
          <w:tcPr>
            <w:tcW w:w="2608" w:type="dxa"/>
            <w:gridSpan w:val="2"/>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7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671"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67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8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8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r>
      <w:tr w:rsidR="00944B94" w:rsidRPr="00D971ED" w:rsidTr="008E20A9">
        <w:trPr>
          <w:trHeight w:val="240"/>
          <w:jc w:val="center"/>
        </w:trPr>
        <w:tc>
          <w:tcPr>
            <w:tcW w:w="94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A fő szakképe-sítésre vonatkozó:</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Összesen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140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140</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170,5</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1"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1045</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341</w:t>
            </w:r>
          </w:p>
        </w:tc>
        <w:tc>
          <w:tcPr>
            <w:tcW w:w="68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61</w:t>
            </w:r>
            <w:r w:rsidRPr="00D971ED">
              <w:rPr>
                <w:rFonts w:eastAsia="Times New Roman" w:cs="Times New Roman"/>
                <w:b/>
                <w:bCs/>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504</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160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341</w:t>
            </w:r>
          </w:p>
        </w:tc>
        <w:tc>
          <w:tcPr>
            <w:tcW w:w="68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133" w:type="dxa"/>
            <w:gridSpan w:val="2"/>
            <w:shd w:val="clear" w:color="auto" w:fill="auto"/>
            <w:noWrap/>
            <w:vAlign w:val="center"/>
            <w:hideMark/>
          </w:tcPr>
          <w:p w:rsidR="00944B94" w:rsidRPr="00D971ED" w:rsidRDefault="00B7735F"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Elméleti óraszámok </w:t>
            </w:r>
            <w:r w:rsidRPr="00D971ED">
              <w:rPr>
                <w:rFonts w:eastAsia="Times New Roman" w:cs="Times New Roman"/>
                <w:color w:val="000000"/>
                <w:sz w:val="18"/>
                <w:szCs w:val="18"/>
                <w:lang w:eastAsia="hu-HU"/>
              </w:rPr>
              <w:br/>
              <w:t>(arány ögy-vel)</w:t>
            </w:r>
          </w:p>
        </w:tc>
        <w:tc>
          <w:tcPr>
            <w:tcW w:w="5133" w:type="dxa"/>
            <w:gridSpan w:val="10"/>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öt évf</w:t>
            </w:r>
            <w:r>
              <w:rPr>
                <w:rFonts w:eastAsia="Times New Roman" w:cs="Times New Roman"/>
                <w:color w:val="000000"/>
                <w:sz w:val="18"/>
                <w:szCs w:val="18"/>
                <w:lang w:eastAsia="hu-HU"/>
              </w:rPr>
              <w:t>olyamos képzés egészében: 1212 óra (60,4</w:t>
            </w:r>
            <w:r w:rsidRPr="00D971ED">
              <w:rPr>
                <w:rFonts w:eastAsia="Times New Roman" w:cs="Times New Roman"/>
                <w:color w:val="000000"/>
                <w:sz w:val="18"/>
                <w:szCs w:val="18"/>
                <w:lang w:eastAsia="hu-HU"/>
              </w:rPr>
              <w:t>%)</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vMerge w:val="restart"/>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2510" w:type="dxa"/>
            <w:gridSpan w:val="5"/>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1232 óra (59,3</w:t>
            </w:r>
            <w:r w:rsidRPr="00D971ED">
              <w:rPr>
                <w:rFonts w:eastAsia="Times New Roman" w:cs="Times New Roman"/>
                <w:color w:val="000000"/>
                <w:sz w:val="18"/>
                <w:szCs w:val="18"/>
                <w:lang w:eastAsia="hu-HU"/>
              </w:rPr>
              <w:t>%)</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Gyakorlati óraszámok </w:t>
            </w:r>
            <w:r w:rsidRPr="00D971ED">
              <w:rPr>
                <w:rFonts w:eastAsia="Times New Roman" w:cs="Times New Roman"/>
                <w:color w:val="000000"/>
                <w:sz w:val="18"/>
                <w:szCs w:val="18"/>
                <w:lang w:eastAsia="hu-HU"/>
              </w:rPr>
              <w:br/>
              <w:t>(arány ögy-vel)</w:t>
            </w:r>
          </w:p>
        </w:tc>
        <w:tc>
          <w:tcPr>
            <w:tcW w:w="5133" w:type="dxa"/>
            <w:gridSpan w:val="10"/>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öt évfolyamos</w:t>
            </w:r>
            <w:r>
              <w:rPr>
                <w:rFonts w:eastAsia="Times New Roman" w:cs="Times New Roman"/>
                <w:color w:val="000000"/>
                <w:sz w:val="18"/>
                <w:szCs w:val="18"/>
                <w:lang w:eastAsia="hu-HU"/>
              </w:rPr>
              <w:t xml:space="preserve"> képzés egészében: 794 óra (39,6</w:t>
            </w:r>
            <w:r w:rsidRPr="00D971ED">
              <w:rPr>
                <w:rFonts w:eastAsia="Times New Roman" w:cs="Times New Roman"/>
                <w:color w:val="000000"/>
                <w:sz w:val="18"/>
                <w:szCs w:val="18"/>
                <w:lang w:eastAsia="hu-HU"/>
              </w:rPr>
              <w:t>%)</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2510" w:type="dxa"/>
            <w:gridSpan w:val="5"/>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845 óra (40,7</w:t>
            </w:r>
            <w:r w:rsidRPr="00D971ED">
              <w:rPr>
                <w:rFonts w:eastAsia="Times New Roman" w:cs="Times New Roman"/>
                <w:color w:val="000000"/>
                <w:sz w:val="18"/>
                <w:szCs w:val="18"/>
                <w:lang w:eastAsia="hu-HU"/>
              </w:rPr>
              <w:t>%)</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240"/>
          <w:jc w:val="center"/>
        </w:trPr>
        <w:tc>
          <w:tcPr>
            <w:tcW w:w="940" w:type="dxa"/>
            <w:vMerge w:val="restart"/>
            <w:shd w:val="clear" w:color="000000" w:fill="FFC000"/>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11499-12</w:t>
            </w:r>
            <w:r w:rsidRPr="00D971ED">
              <w:rPr>
                <w:rFonts w:eastAsia="Times New Roman" w:cs="Times New Roman"/>
                <w:color w:val="000000"/>
                <w:sz w:val="18"/>
                <w:szCs w:val="18"/>
                <w:lang w:eastAsia="hu-HU"/>
              </w:rPr>
              <w:br/>
              <w:t>Foglalkoztatás II.</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Álláskeresés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Munkanélküliség</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D513A2"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D513A2"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944B94" w:rsidRPr="00D971ED" w:rsidTr="008E20A9">
        <w:trPr>
          <w:trHeight w:val="240"/>
          <w:jc w:val="center"/>
        </w:trPr>
        <w:tc>
          <w:tcPr>
            <w:tcW w:w="940" w:type="dxa"/>
            <w:vMerge w:val="restart"/>
            <w:shd w:val="clear" w:color="000000" w:fill="FFC000"/>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11498-12</w:t>
            </w:r>
            <w:r w:rsidRPr="00D971ED">
              <w:rPr>
                <w:rFonts w:eastAsia="Times New Roman" w:cs="Times New Roman"/>
                <w:color w:val="000000"/>
                <w:sz w:val="18"/>
                <w:szCs w:val="18"/>
                <w:lang w:eastAsia="hu-HU"/>
              </w:rPr>
              <w:br/>
              <w:t>Foglalkoztatás I. (érettségire épülő képzések esetén)</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bookmarkStart w:id="0" w:name="_GoBack"/>
        <w:bookmarkEnd w:id="0"/>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10007-16 Informatikai és műszaki alapok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Számítógépes hálózatok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Szakrajz alapjai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Fémek és ötvözetei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Nemfémes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Anyagok és szerszámok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Mechaniakai és villamos 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restart"/>
            <w:shd w:val="clear" w:color="auto" w:fill="auto"/>
            <w:textDirection w:val="btLr"/>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10320-16 Elektronikai berendezések</w:t>
            </w:r>
          </w:p>
        </w:tc>
        <w:tc>
          <w:tcPr>
            <w:tcW w:w="1668" w:type="dxa"/>
            <w:shd w:val="clear" w:color="auto" w:fill="auto"/>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Elektronika</w:t>
            </w:r>
          </w:p>
        </w:tc>
        <w:tc>
          <w:tcPr>
            <w:tcW w:w="500" w:type="dxa"/>
            <w:shd w:val="clear" w:color="auto" w:fill="auto"/>
            <w:noWrap/>
            <w:vAlign w:val="center"/>
          </w:tcPr>
          <w:p w:rsidR="008E20A9" w:rsidRPr="00D971ED" w:rsidRDefault="000D1CB5"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1" w:type="dxa"/>
            <w:vMerge w:val="restart"/>
            <w:shd w:val="clear" w:color="auto" w:fill="auto"/>
            <w:noWrap/>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7" w:type="dxa"/>
            <w:vMerge w:val="restart"/>
            <w:shd w:val="clear" w:color="auto" w:fill="auto"/>
            <w:noWrap/>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Műszaki dokumentáció</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áramkör</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Passzív és aktív villamos hálózatok</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 hatásai</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Aktív hálózatok, </w:t>
            </w:r>
            <w:r w:rsidRPr="00D971ED">
              <w:rPr>
                <w:rFonts w:eastAsia="Times New Roman" w:cs="Times New Roman"/>
                <w:color w:val="000000"/>
                <w:sz w:val="18"/>
                <w:szCs w:val="18"/>
                <w:lang w:eastAsia="hu-HU"/>
              </w:rPr>
              <w:br/>
              <w:t>Villamos tér</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Mágneses tér,</w:t>
            </w:r>
            <w:r w:rsidRPr="00D971ED">
              <w:rPr>
                <w:rFonts w:eastAsia="Times New Roman" w:cs="Times New Roman"/>
                <w:color w:val="000000"/>
                <w:sz w:val="18"/>
                <w:szCs w:val="18"/>
                <w:lang w:eastAsia="hu-HU"/>
              </w:rPr>
              <w:br/>
              <w:t>Elektromágneses indukció</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5,5</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hálózatok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0F2ED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0F2ED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Elektronikai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kötések és a NYÁK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Egyenáramú 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Áramkörök építése, üzemeltetése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Elektronikai 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Műszaki dokumentáció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10321-16 Áramkörök ipari alkalmazása</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Elektronikus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Tápegységek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Félvezetők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Erősítők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Műveleti erősítők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Ipari alkalmazástechnika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Jelkeltő és jelformáló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Funkcionális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Irányítástechnika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Ipari alkalmazástechnika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5E443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,5</w:t>
            </w:r>
          </w:p>
        </w:tc>
        <w:tc>
          <w:tcPr>
            <w:tcW w:w="677" w:type="dxa"/>
            <w:shd w:val="clear" w:color="auto" w:fill="auto"/>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671" w:type="dxa"/>
            <w:vMerge w:val="restart"/>
            <w:shd w:val="clear" w:color="auto" w:fill="auto"/>
            <w:noWrap/>
            <w:hideMark/>
          </w:tcPr>
          <w:p w:rsidR="00944B94" w:rsidRPr="00D971ED" w:rsidRDefault="000F2ED4"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Tápegységek mérése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Oszcillátorok mérése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Virtuális méréstechnika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5E4435"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77" w:type="dxa"/>
            <w:shd w:val="clear" w:color="auto" w:fill="auto"/>
            <w:noWrap/>
            <w:vAlign w:val="center"/>
            <w:hideMark/>
          </w:tcPr>
          <w:p w:rsidR="00944B94" w:rsidRPr="00D971ED" w:rsidRDefault="008E20A9" w:rsidP="005E443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5E4435">
              <w:rPr>
                <w:rFonts w:eastAsia="Times New Roman" w:cs="Times New Roman"/>
                <w:color w:val="000000"/>
                <w:sz w:val="18"/>
                <w:szCs w:val="18"/>
                <w:lang w:eastAsia="hu-HU"/>
              </w:rPr>
              <w:t>4</w:t>
            </w:r>
            <w:r>
              <w:rPr>
                <w:rFonts w:eastAsia="Times New Roman" w:cs="Times New Roman"/>
                <w:color w:val="000000"/>
                <w:sz w:val="18"/>
                <w:szCs w:val="18"/>
                <w:lang w:eastAsia="hu-HU"/>
              </w:rPr>
              <w:t>,5</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5E443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5E4435">
              <w:rPr>
                <w:rFonts w:eastAsia="Times New Roman" w:cs="Times New Roman"/>
                <w:color w:val="000000"/>
                <w:sz w:val="18"/>
                <w:szCs w:val="18"/>
                <w:lang w:eastAsia="hu-HU"/>
              </w:rPr>
              <w:t>4</w:t>
            </w:r>
            <w:r>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PLC programozás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PLC program tesztelése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10416-16 Közlekedéstechnikai alapok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Közlekedési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Közlekedéstörténet, közlekedési 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közúti, a vasúti, a vízi és a légi közlekedés technikája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járművek menetellenállásai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Síkmértani szerkesztések és vetületi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Méretmegadás, felületminőség, tűrések és illesztések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Jelképes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Mechanika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Merev testek általános statikája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Síkbeli egyensúlyi szerkezetek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Szilárdságtan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Kinematika-kinetika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Gépelemek-géptan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Bevezetés, kötőgépelemek, kötések, biztosítások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Rugók és lengéscsillapítók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Csövek és csőszerelvények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Tengelyek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Csapágyazások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Tengelykapcsolók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Fékek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Hajtások, hajtóművek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62</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D971ED">
              <w:rPr>
                <w:rFonts w:eastAsia="Times New Roman" w:cs="Times New Roman"/>
                <w:b/>
                <w:bCs/>
                <w:color w:val="000000"/>
                <w:sz w:val="18"/>
                <w:szCs w:val="18"/>
                <w:lang w:eastAsia="hu-HU"/>
              </w:rPr>
              <w:t>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D971ED">
              <w:rPr>
                <w:rFonts w:eastAsia="Times New Roman" w:cs="Times New Roman"/>
                <w:b/>
                <w:bCs/>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Alapfogalmak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Öntészet, melegalakítások, hőkezelések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Forgács nélküli hidegalakítások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Forgácsolás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Felújítási technológiák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 és hibakereső vizsgálatok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Szereléstechnika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Elektrotechnika-elektronika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gépek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Szűrő áramkörök és póluselmélet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Félvezetők és alkalmazásuk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10417-16  Közlekedéstechnikai gyakorlatok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Karbantartási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Mérés és előrajzolás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Megmunkálás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Megmunkálás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Anyagvizsgálatok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Szerelés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Mérési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62</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villamos alapmérések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villamos alapmérések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10428-12 Légijárművek aerodinamikája, szerkezete és rendszerei</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Fedélzeti műszer- és villamos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Műszer rendszerek I.(ATA 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Műszer rendszerek II. (ATA 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energia-ellátás (ATA 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Fények (ATA 33) és jég és eső elleni védelem (ATA 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Kormányrendszer (ATA 27), készülékek, felszerelések (ATA 25)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Tűzvédelem (ATA 26) és oxigén rendszer (ATA 35)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Repülés elektronikai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Kommunikációs rendszerek (ATA 23)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Rádió navigációs rendszerek (ATA 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Mikrohullámú rendszerek (ATA 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 irányítástechnikai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Elektronikus biztonság 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Repülési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 elmélet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Sárkány szerkezetek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Sárkány szerkezetek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Avionikus szakmai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Általános gyakorlati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Fedélzeti műszer- és villamos rendszerek a 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 elektronikai rendszerek a 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Repülési alapismeretek a 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10429-12 Légijármű hajtómű alapismeretek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hajtóművek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hajtóművek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hajtóművek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hajtóművek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Hajtóművek műszer és karbantartó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 kijelző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 kijelző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Fedélzeti karbantartó rendszerek (ATA45)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Hajtóművek szakmai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Hajtómű műszer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10430-16 Légiközlekedési jogszabályok és humán faktor</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Légiközlekedési jogszabályok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Jogszabályok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66. rész – Tanúsító személyek – karbantartás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145. rész – Jóváhagyott karbantartó szervezetek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EU-OPS – Kereskedelmi célú légi fuvarozás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Légi járművek tanúsítása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 rész – Folyamatos légialkalmasság</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Karbantartásokra érvényes nemzeti és nemzetközi előírások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Fogyasztó védelem</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Humán faktor</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Általánosságok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Az emberi teljesítmény és korlátai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Szociálpszichológia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teljesítményt befolyásoló tényezők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Fizikai környezet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Feladatok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Kommunikáció</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Emberi hibák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Munkahelyi veszélyek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bl>
    <w:p w:rsidR="001B4C9E" w:rsidRPr="00D971ED" w:rsidRDefault="001B4C9E" w:rsidP="00DD65F6">
      <w:pPr>
        <w:spacing w:after="0"/>
        <w:jc w:val="left"/>
        <w:rPr>
          <w:rFonts w:cs="Times New Roman"/>
        </w:rPr>
      </w:pPr>
    </w:p>
    <w:p w:rsidR="00752ECD" w:rsidRPr="00D971ED" w:rsidRDefault="00752ECD" w:rsidP="00DD65F6">
      <w:pPr>
        <w:spacing w:after="0"/>
        <w:jc w:val="left"/>
        <w:rPr>
          <w:rFonts w:cs="Times New Roman"/>
        </w:rPr>
      </w:pPr>
    </w:p>
    <w:p w:rsidR="00752ECD" w:rsidRPr="00D971ED" w:rsidRDefault="00752ECD" w:rsidP="00DD65F6">
      <w:pPr>
        <w:spacing w:after="0"/>
        <w:jc w:val="left"/>
        <w:rPr>
          <w:rFonts w:cs="Times New Roman"/>
        </w:rPr>
      </w:pPr>
      <w:bookmarkStart w:id="1" w:name="_MON_1524005095"/>
      <w:bookmarkStart w:id="2" w:name="_MON_1523308395"/>
      <w:bookmarkEnd w:id="1"/>
      <w:bookmarkEnd w:id="2"/>
    </w:p>
    <w:p w:rsidR="004F6765" w:rsidRPr="00D971ED" w:rsidRDefault="004F6765" w:rsidP="000B5E9D">
      <w:pPr>
        <w:spacing w:after="0"/>
        <w:rPr>
          <w:rFonts w:cs="Times New Roman"/>
        </w:rPr>
      </w:pPr>
    </w:p>
    <w:p w:rsidR="00CB484D" w:rsidRPr="00D971ED" w:rsidRDefault="00CB484D" w:rsidP="00CB484D">
      <w:pPr>
        <w:spacing w:after="0"/>
        <w:rPr>
          <w:rFonts w:cs="Times New Roman"/>
        </w:rPr>
      </w:pPr>
      <w:r w:rsidRPr="00D971ED">
        <w:rPr>
          <w:rFonts w:cs="Times New Roman"/>
        </w:rPr>
        <w:t>Jelmagyarázat: e/elmélet; gy/gyakorlat; ögy/összefüggő szakmai gyakorlat</w:t>
      </w:r>
    </w:p>
    <w:p w:rsidR="00CB484D" w:rsidRPr="00D971ED" w:rsidRDefault="00CB484D" w:rsidP="00CB484D">
      <w:pPr>
        <w:spacing w:after="0"/>
        <w:rPr>
          <w:rFonts w:cs="Times New Roman"/>
        </w:rPr>
      </w:pPr>
    </w:p>
    <w:p w:rsidR="00CB484D" w:rsidRPr="00D971ED" w:rsidRDefault="00CB484D" w:rsidP="00CB484D">
      <w:pPr>
        <w:spacing w:after="0"/>
        <w:rPr>
          <w:rFonts w:cs="Times New Roman"/>
        </w:rPr>
      </w:pPr>
      <w:r w:rsidRPr="00D971E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971ED" w:rsidRDefault="00CB484D" w:rsidP="00CB484D">
      <w:pPr>
        <w:spacing w:after="0"/>
        <w:rPr>
          <w:rFonts w:cs="Times New Roman"/>
        </w:rPr>
      </w:pPr>
      <w:r w:rsidRPr="00D971ED">
        <w:rPr>
          <w:rFonts w:cs="Times New Roman"/>
        </w:rPr>
        <w:t>A szakmai és vizsgakövetelményben a szakképesítésre meghatározott elmélet/gyakorlat arányának a teljes képzési idő során kell teljesülnie.</w:t>
      </w:r>
    </w:p>
    <w:p w:rsidR="001A7777" w:rsidRPr="00D971ED" w:rsidRDefault="00CB484D" w:rsidP="00CB484D">
      <w:pPr>
        <w:spacing w:after="0"/>
        <w:rPr>
          <w:rFonts w:cs="Times New Roman"/>
        </w:rPr>
      </w:pPr>
      <w:r w:rsidRPr="00D971ED">
        <w:rPr>
          <w:rFonts w:cs="Times New Roman"/>
        </w:rPr>
        <w:t>A tantárgyakra meghatározott időkeret kötelező érvényű, a témakörökre kialakított óraszám pedig ajánlás.</w:t>
      </w:r>
    </w:p>
    <w:p w:rsidR="00752ECD" w:rsidRPr="00D971ED" w:rsidRDefault="00752ECD" w:rsidP="000A21B7">
      <w:pPr>
        <w:spacing w:after="0"/>
        <w:rPr>
          <w:rFonts w:cs="Times New Roman"/>
        </w:rPr>
        <w:sectPr w:rsidR="00752ECD" w:rsidRPr="00D971ED" w:rsidSect="00CB484D">
          <w:pgSz w:w="16838" w:h="11906" w:orient="landscape"/>
          <w:pgMar w:top="1417" w:right="1417" w:bottom="1417" w:left="1417" w:header="708" w:footer="708" w:gutter="0"/>
          <w:cols w:space="708"/>
          <w:docGrid w:linePitch="360"/>
        </w:sectPr>
      </w:pP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53E01" w:rsidP="00C53E01">
      <w:pPr>
        <w:spacing w:after="480"/>
        <w:jc w:val="center"/>
        <w:rPr>
          <w:rFonts w:cs="Times New Roman"/>
          <w:b/>
          <w:sz w:val="36"/>
        </w:rPr>
      </w:pPr>
      <w:r w:rsidRPr="00D971ED">
        <w:rPr>
          <w:rFonts w:cs="Times New Roman"/>
          <w:b/>
          <w:sz w:val="36"/>
        </w:rPr>
        <w:t>11499-12 azonosító számú</w:t>
      </w:r>
    </w:p>
    <w:p w:rsidR="00C53E01" w:rsidRPr="00D971ED" w:rsidRDefault="00C53E01" w:rsidP="00C53E01">
      <w:pPr>
        <w:jc w:val="center"/>
        <w:rPr>
          <w:rFonts w:cs="Times New Roman"/>
          <w:b/>
          <w:sz w:val="36"/>
        </w:rPr>
      </w:pPr>
      <w:r w:rsidRPr="00D971ED">
        <w:rPr>
          <w:rFonts w:cs="Times New Roman"/>
          <w:b/>
          <w:sz w:val="36"/>
        </w:rPr>
        <w:t>Foglalkoztatás II.</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971ED"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Foglalkoztatás II.</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D971ED">
        <w:rPr>
          <w:rFonts w:cs="Times New Roman"/>
        </w:rPr>
        <w:br w:type="page"/>
      </w:r>
    </w:p>
    <w:p w:rsidR="00C53E01" w:rsidRPr="00D971ED" w:rsidRDefault="00C53E01" w:rsidP="00C53E01">
      <w:pPr>
        <w:spacing w:after="0"/>
        <w:rPr>
          <w:rFonts w:cs="Times New Roman"/>
        </w:rPr>
      </w:pPr>
    </w:p>
    <w:p w:rsidR="00C53E01" w:rsidRPr="00D971ED" w:rsidRDefault="00FC2F5C"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r>
      <w:r w:rsidR="003966A6">
        <w:rPr>
          <w:rFonts w:cs="Times New Roman"/>
          <w:b/>
        </w:rPr>
        <w:t xml:space="preserve"> óra/15,5</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C53E01" w:rsidP="00C53E01">
      <w:pPr>
        <w:spacing w:after="0"/>
        <w:ind w:left="426"/>
        <w:rPr>
          <w:rFonts w:cs="Times New Roman"/>
        </w:rPr>
      </w:pPr>
      <w:r w:rsidRPr="00D971ED">
        <w:rPr>
          <w:rFonts w:cs="Times New Roman"/>
        </w:rPr>
        <w:t>A tanuló általános felkészítése az álláskeresés módszereire, technikáira, valamint a munkavállaláshoz, munkaviszony létesítéséhez szükséges alapismeretek elsajátítására.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C53E01" w:rsidP="00C53E01">
      <w:pPr>
        <w:spacing w:after="0"/>
        <w:ind w:left="426"/>
        <w:rPr>
          <w:rFonts w:cs="Times New Roman"/>
        </w:rPr>
      </w:pPr>
      <w:r w:rsidRPr="00D971ED">
        <w:rPr>
          <w:rFonts w:cs="Times New Roman"/>
        </w:rPr>
        <w: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Munkajogi a</w:t>
      </w:r>
      <w:r w:rsidR="00FC2F5C">
        <w:rPr>
          <w:rFonts w:cs="Times New Roman"/>
          <w:b/>
          <w:i/>
        </w:rPr>
        <w:t>lapismeretek</w:t>
      </w:r>
      <w:r w:rsidR="00FC2F5C">
        <w:rPr>
          <w:rFonts w:cs="Times New Roman"/>
          <w:b/>
          <w:i/>
        </w:rPr>
        <w:tab/>
      </w:r>
      <w:r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971ED" w:rsidRDefault="00C53E01" w:rsidP="00C53E01">
      <w:pPr>
        <w:spacing w:after="0"/>
        <w:ind w:left="851"/>
        <w:rPr>
          <w:rFonts w:cs="Times New Roman"/>
        </w:rPr>
      </w:pPr>
      <w:r w:rsidRPr="00D971ED">
        <w:rPr>
          <w:rFonts w:cs="Times New Roman"/>
        </w:rPr>
        <w:t>Munkajogi alapok: felek a munkajogviszonyban, munkaviszony létesítése, munkakör, munkaszerződés módosítása, megszűnése, megszüntetése, felmondás, végkielégítés, pihenőidők, szabadság.</w:t>
      </w:r>
    </w:p>
    <w:p w:rsidR="00C53E01" w:rsidRPr="00D971ED" w:rsidRDefault="00C53E01" w:rsidP="00C53E01">
      <w:pPr>
        <w:spacing w:after="0"/>
        <w:ind w:left="851"/>
        <w:rPr>
          <w:rFonts w:cs="Times New Roman"/>
        </w:rPr>
      </w:pPr>
      <w:r w:rsidRPr="00D971ED">
        <w:rPr>
          <w:rFonts w:cs="Times New Roman"/>
        </w:rPr>
        <w:t>Foglalkoztatási formák: munkaviszony, megbízási jogviszony, vállalkozási jogviszony, közalkalmazotti jogviszony, közszolgálati jogviszony.</w:t>
      </w:r>
    </w:p>
    <w:p w:rsidR="00C53E01" w:rsidRPr="00D971ED" w:rsidRDefault="00C53E01" w:rsidP="00C53E01">
      <w:pPr>
        <w:spacing w:after="0"/>
        <w:ind w:left="851"/>
        <w:rPr>
          <w:rFonts w:cs="Times New Roman"/>
        </w:rPr>
      </w:pPr>
      <w:r w:rsidRPr="00D971ED">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Munkaviszony létesítése</w:t>
      </w:r>
      <w:r>
        <w:rPr>
          <w:rFonts w:cs="Times New Roman"/>
          <w:b/>
          <w:i/>
        </w:rPr>
        <w:tab/>
      </w:r>
      <w:r w:rsidR="00C53E01"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971ED" w:rsidRDefault="00C53E01" w:rsidP="00C53E01">
      <w:pPr>
        <w:spacing w:after="0"/>
        <w:ind w:left="851"/>
        <w:rPr>
          <w:rFonts w:cs="Times New Roman"/>
        </w:rPr>
      </w:pPr>
      <w:r w:rsidRPr="00D971ED">
        <w:rPr>
          <w:rFonts w:cs="Times New Roman"/>
        </w:rPr>
        <w:t>Munkavállaláshoz szükséges iratok, munkaviszony megszűnésekor a munkáltató által kiadandó dokumentumok.</w:t>
      </w:r>
    </w:p>
    <w:p w:rsidR="00C53E01" w:rsidRPr="00D971ED" w:rsidRDefault="00C53E01" w:rsidP="00C53E01">
      <w:pPr>
        <w:spacing w:after="0"/>
        <w:ind w:left="851"/>
        <w:rPr>
          <w:rFonts w:cs="Times New Roman"/>
        </w:rPr>
      </w:pPr>
      <w:r w:rsidRPr="00D971E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Álláskeresés</w:t>
      </w:r>
      <w:r>
        <w:rPr>
          <w:rFonts w:cs="Times New Roman"/>
          <w:b/>
          <w:i/>
        </w:rPr>
        <w:tab/>
      </w:r>
      <w:r w:rsidR="00C53E01"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Karrierlehetőségek feltérképezése: önismeret, reális célkitűzések, helyi munkaerőpiac ismerete, mobilitás szerepe, képzések szerepe, foglalkoztatási támogatások ismerete.</w:t>
      </w:r>
    </w:p>
    <w:p w:rsidR="00C53E01" w:rsidRPr="00D971ED" w:rsidRDefault="00C53E01" w:rsidP="00C53E01">
      <w:pPr>
        <w:spacing w:after="0"/>
        <w:ind w:left="851"/>
        <w:rPr>
          <w:rFonts w:cs="Times New Roman"/>
        </w:rPr>
      </w:pPr>
      <w:r w:rsidRPr="00D971ED">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D971ED" w:rsidRDefault="00C53E01" w:rsidP="00C53E01">
      <w:pPr>
        <w:spacing w:after="0"/>
        <w:ind w:left="851"/>
        <w:rPr>
          <w:rFonts w:cs="Times New Roman"/>
        </w:rPr>
      </w:pPr>
      <w:r w:rsidRPr="00D971ED">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71ED">
        <w:rPr>
          <w:rFonts w:cs="Times New Roman"/>
        </w:rPr>
        <w:lastRenderedPageBreak/>
        <w:t>segítségével történő álláskeresés, cégek adatbázisába történő jelentkezés, közösségi portálok szerepe.</w:t>
      </w:r>
    </w:p>
    <w:p w:rsidR="00C53E01" w:rsidRPr="00D971ED" w:rsidRDefault="00C53E01" w:rsidP="00C53E01">
      <w:pPr>
        <w:spacing w:after="0"/>
        <w:ind w:left="851"/>
        <w:rPr>
          <w:rFonts w:cs="Times New Roman"/>
        </w:rPr>
      </w:pPr>
      <w:r w:rsidRPr="00D971ED">
        <w:rPr>
          <w:rFonts w:cs="Times New Roman"/>
        </w:rPr>
        <w:t xml:space="preserve">Munkaerőpiaci technikák alkalmazása: Foglalkozási Információs Tanácsadó (FIT), Foglalkoztatási Információs Pontok (FIP), Nemzeti Pályaorientációs Portál (NPP). </w:t>
      </w:r>
    </w:p>
    <w:p w:rsidR="00C53E01" w:rsidRPr="00D971ED" w:rsidRDefault="00C53E01" w:rsidP="00C53E01">
      <w:pPr>
        <w:spacing w:after="0"/>
        <w:ind w:left="851"/>
        <w:rPr>
          <w:rFonts w:cs="Times New Roman"/>
        </w:rPr>
      </w:pPr>
      <w:r w:rsidRPr="00D971ED">
        <w:rPr>
          <w:rFonts w:cs="Times New Roman"/>
        </w:rPr>
        <w:t>Állásinterjú: felkészülés, megjelenés, szereplés az állásinterjún, testbeszéd szerepe.</w:t>
      </w:r>
    </w:p>
    <w:p w:rsidR="00C53E01" w:rsidRPr="00D971ED" w:rsidRDefault="00C53E01" w:rsidP="00C53E01">
      <w:pPr>
        <w:tabs>
          <w:tab w:val="left" w:pos="1418"/>
          <w:tab w:val="right" w:pos="9072"/>
        </w:tabs>
        <w:spacing w:after="0"/>
        <w:ind w:left="851"/>
        <w:rPr>
          <w:rFonts w:cs="Times New Roman"/>
        </w:rPr>
      </w:pPr>
    </w:p>
    <w:p w:rsidR="00C53E01" w:rsidRPr="00D971ED" w:rsidRDefault="003966A6"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3,5 óra/3,5</w:t>
      </w:r>
      <w:r w:rsidR="00C53E01" w:rsidRPr="00D971ED">
        <w:rPr>
          <w:rFonts w:cs="Times New Roman"/>
          <w:b/>
          <w:i/>
        </w:rPr>
        <w:t xml:space="preserve"> óra</w:t>
      </w:r>
    </w:p>
    <w:p w:rsidR="00C53E01" w:rsidRPr="00D971ED" w:rsidRDefault="00C53E01" w:rsidP="00C53E01">
      <w:pPr>
        <w:spacing w:after="0"/>
        <w:ind w:left="851"/>
        <w:rPr>
          <w:rFonts w:cs="Times New Roman"/>
        </w:rPr>
      </w:pPr>
      <w:r w:rsidRPr="00D971ED">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971ED" w:rsidRDefault="00C53E01" w:rsidP="00C53E01">
      <w:pPr>
        <w:spacing w:after="0"/>
        <w:ind w:left="851"/>
        <w:rPr>
          <w:rFonts w:cs="Times New Roman"/>
        </w:rPr>
      </w:pPr>
      <w:r w:rsidRPr="00D971ED">
        <w:rPr>
          <w:rFonts w:cs="Times New Roman"/>
        </w:rPr>
        <w:t xml:space="preserve">Álláskeresési ellátások („passzív eszközök”): álláskeresési járadék és nyugdíj előtti álláskeresési segély. Utazási költségtérítés. </w:t>
      </w:r>
    </w:p>
    <w:p w:rsidR="00C53E01" w:rsidRPr="00D971ED" w:rsidRDefault="00C53E01" w:rsidP="00C53E01">
      <w:pPr>
        <w:spacing w:after="0"/>
        <w:ind w:left="851"/>
        <w:rPr>
          <w:rFonts w:cs="Times New Roman"/>
        </w:rPr>
      </w:pPr>
      <w:r w:rsidRPr="00D971ED">
        <w:rPr>
          <w:rFonts w:cs="Times New Roman"/>
        </w:rPr>
        <w:t xml:space="preserve">Foglalkoztatást helyettesítő támogatás. </w:t>
      </w:r>
    </w:p>
    <w:p w:rsidR="00C53E01" w:rsidRPr="00D971ED" w:rsidRDefault="00C53E01" w:rsidP="00C53E01">
      <w:pPr>
        <w:spacing w:after="0"/>
        <w:ind w:left="851"/>
        <w:rPr>
          <w:rFonts w:cs="Times New Roman"/>
        </w:rPr>
      </w:pPr>
      <w:r w:rsidRPr="00D971ED">
        <w:rPr>
          <w:rFonts w:cs="Times New Roman"/>
        </w:rPr>
        <w:t>Közfoglalkoztatás: közfoglalkoztatás célja, közfoglalkozatás célcsoportja, közfoglalkozatás főbb szabályai</w:t>
      </w:r>
    </w:p>
    <w:p w:rsidR="00C53E01" w:rsidRPr="00D971ED" w:rsidRDefault="00C53E01" w:rsidP="00C53E01">
      <w:pPr>
        <w:spacing w:after="0"/>
        <w:ind w:left="851"/>
        <w:rPr>
          <w:rFonts w:cs="Times New Roman"/>
        </w:rPr>
      </w:pPr>
      <w:r w:rsidRPr="00D971ED">
        <w:rPr>
          <w:rFonts w:cs="Times New Roman"/>
        </w:rPr>
        <w:t xml:space="preserve">Munkaügyi szervezet: Nemzeti Foglalkoztatási Szervezet (NFSZ) felépítése, Nemzeti Munkaügyi Hivatal, munkaügyi központ, kirendeltség feladatai. </w:t>
      </w:r>
    </w:p>
    <w:p w:rsidR="00C53E01" w:rsidRPr="00D971ED" w:rsidRDefault="00C53E01" w:rsidP="00C53E01">
      <w:pPr>
        <w:spacing w:after="0"/>
        <w:ind w:left="851"/>
        <w:rPr>
          <w:rFonts w:cs="Times New Roman"/>
        </w:rPr>
      </w:pPr>
      <w:r w:rsidRPr="00D971ED">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971ED" w:rsidRDefault="00C53E01" w:rsidP="00C53E01">
      <w:pPr>
        <w:spacing w:after="0"/>
        <w:ind w:left="851"/>
        <w:rPr>
          <w:rFonts w:cs="Times New Roman"/>
        </w:rPr>
      </w:pPr>
      <w:r w:rsidRPr="00D971ED">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971ED" w:rsidRDefault="00C53E01" w:rsidP="00C53E01">
      <w:pPr>
        <w:spacing w:after="0"/>
        <w:ind w:left="851"/>
        <w:rPr>
          <w:rFonts w:cs="Times New Roman"/>
        </w:rPr>
      </w:pPr>
      <w:r w:rsidRPr="00D971ED">
        <w:rPr>
          <w:rFonts w:cs="Times New Roman"/>
        </w:rPr>
        <w:t>A munkaerőpiac sajátosságai, NFSZ szolgáltatásai: pályaválasztási tanácsadás, munka- és pályatanácsadás, álláskeresési tanácsadás, álláskereső klub, pszichológiai tanácsadás.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r w:rsidRPr="00D971ED">
        <w:rPr>
          <w:rFonts w:cs="Times New Roman"/>
        </w:rPr>
        <w:t>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971ED"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53E01" w:rsidRPr="00D971E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971ED"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53E01" w:rsidP="00C53E01">
      <w:pPr>
        <w:spacing w:after="480"/>
        <w:jc w:val="center"/>
        <w:rPr>
          <w:rFonts w:cs="Times New Roman"/>
          <w:b/>
          <w:sz w:val="36"/>
        </w:rPr>
      </w:pPr>
      <w:r w:rsidRPr="00D971ED">
        <w:rPr>
          <w:rFonts w:cs="Times New Roman"/>
          <w:b/>
          <w:sz w:val="36"/>
        </w:rPr>
        <w:t>11498-12 azonosító számú</w:t>
      </w:r>
    </w:p>
    <w:p w:rsidR="00C53E01" w:rsidRPr="00D971ED" w:rsidRDefault="00C53E01" w:rsidP="00C53E01">
      <w:pPr>
        <w:jc w:val="center"/>
        <w:rPr>
          <w:rFonts w:cs="Times New Roman"/>
          <w:b/>
          <w:sz w:val="36"/>
        </w:rPr>
      </w:pPr>
      <w:r w:rsidRPr="00D971ED">
        <w:rPr>
          <w:rFonts w:cs="Times New Roman"/>
          <w:b/>
          <w:sz w:val="36"/>
        </w:rPr>
        <w:t xml:space="preserve">Foglalkoztatás I. </w:t>
      </w:r>
    </w:p>
    <w:p w:rsidR="00C53E01" w:rsidRPr="00D971ED" w:rsidRDefault="00C53E01" w:rsidP="00C53E01">
      <w:pPr>
        <w:jc w:val="center"/>
        <w:rPr>
          <w:rFonts w:cs="Times New Roman"/>
          <w:b/>
          <w:sz w:val="36"/>
        </w:rPr>
      </w:pPr>
      <w:r w:rsidRPr="00D971ED">
        <w:rPr>
          <w:rFonts w:cs="Times New Roman"/>
          <w:b/>
          <w:sz w:val="36"/>
        </w:rPr>
        <w:t>(érettségire épülő képzések esetén)</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971ED"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Foglalkoztatás I.</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FC2F5C"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r>
      <w:r w:rsidR="003966A6">
        <w:rPr>
          <w:rFonts w:cs="Times New Roman"/>
          <w:b/>
        </w:rPr>
        <w:t xml:space="preserve"> óra/62</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C53E01" w:rsidP="00C53E01">
      <w:pPr>
        <w:spacing w:after="0"/>
        <w:ind w:left="426"/>
        <w:rPr>
          <w:rFonts w:cs="Times New Roman"/>
        </w:rPr>
      </w:pPr>
      <w:r w:rsidRPr="00D971ED">
        <w:rPr>
          <w:rFonts w:cs="Times New Roman"/>
        </w:rPr>
        <w:t>A tantárgy tanításának célja, hogy a diákok alkalmasak legyenek egy idegen nyelvű állásinterjún eredményesen és hatékonyan részt venni.</w:t>
      </w:r>
    </w:p>
    <w:p w:rsidR="00C53E01" w:rsidRPr="00D971ED" w:rsidRDefault="00C53E01" w:rsidP="00C53E01">
      <w:pPr>
        <w:spacing w:after="0"/>
        <w:ind w:left="426"/>
        <w:rPr>
          <w:rFonts w:cs="Times New Roman"/>
        </w:rPr>
      </w:pPr>
      <w:r w:rsidRPr="00D971ED">
        <w:rPr>
          <w:rFonts w:cs="Times New Roman"/>
        </w:rPr>
        <w:t>Ehhez kapcsolódóan tudjanak idegen nyelven személyes és szakmai vonatkozást is beleértve bemutatkozni, a munkavállaláshoz kapcsolódóan pedig egy egyszerű formanyomtatványt kitölteni.</w:t>
      </w:r>
    </w:p>
    <w:p w:rsidR="00C53E01" w:rsidRPr="00D971ED" w:rsidRDefault="00C53E01" w:rsidP="00C53E01">
      <w:pPr>
        <w:spacing w:after="0"/>
        <w:ind w:left="426"/>
        <w:rPr>
          <w:rFonts w:cs="Times New Roman"/>
        </w:rPr>
      </w:pPr>
      <w:r w:rsidRPr="00D971ED">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C53E01" w:rsidP="00C53E01">
      <w:pPr>
        <w:spacing w:after="0"/>
        <w:ind w:left="426"/>
        <w:rPr>
          <w:rFonts w:cs="Times New Roman"/>
        </w:rPr>
      </w:pPr>
      <w:r w:rsidRPr="00D971ED">
        <w:rPr>
          <w:rFonts w:cs="Times New Roman"/>
        </w:rPr>
        <w:t>Idegen nyelvek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r>
      <w:r w:rsidR="00C53E01" w:rsidRPr="00D971ED">
        <w:rPr>
          <w:rFonts w:cs="Times New Roman"/>
          <w:b/>
          <w:i/>
        </w:rPr>
        <w:t xml:space="preserve"> óra/8 óra</w:t>
      </w:r>
    </w:p>
    <w:p w:rsidR="00C53E01" w:rsidRPr="00D971ED" w:rsidRDefault="00C53E01" w:rsidP="00C53E01">
      <w:pPr>
        <w:spacing w:after="0"/>
        <w:ind w:left="851"/>
        <w:rPr>
          <w:rFonts w:cs="Times New Roman"/>
        </w:rPr>
      </w:pPr>
      <w:r w:rsidRPr="00D971ED">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971ED" w:rsidRDefault="00C53E01" w:rsidP="00C53E01">
      <w:pPr>
        <w:spacing w:after="0"/>
        <w:ind w:left="851"/>
        <w:rPr>
          <w:rFonts w:cs="Times New Roman"/>
        </w:rPr>
      </w:pPr>
      <w:r w:rsidRPr="00D971ED">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2</w:t>
      </w:r>
      <w:r>
        <w:rPr>
          <w:rFonts w:cs="Times New Roman"/>
          <w:b/>
          <w:i/>
        </w:rPr>
        <w:tab/>
      </w:r>
      <w:r w:rsidR="00C53E01" w:rsidRPr="00D971ED">
        <w:rPr>
          <w:rFonts w:cs="Times New Roman"/>
          <w:b/>
          <w:i/>
        </w:rPr>
        <w:t xml:space="preserve"> óra/8 óra</w:t>
      </w:r>
    </w:p>
    <w:p w:rsidR="00C53E01" w:rsidRPr="00D971ED" w:rsidRDefault="00C53E01" w:rsidP="00C53E01">
      <w:pPr>
        <w:spacing w:after="0"/>
        <w:ind w:left="851"/>
        <w:rPr>
          <w:rFonts w:cs="Times New Roman"/>
        </w:rPr>
      </w:pPr>
      <w:r w:rsidRPr="00D971ED">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D971ED">
        <w:rPr>
          <w:rFonts w:cs="Times New Roman"/>
        </w:rPr>
        <w:lastRenderedPageBreak/>
        <w:t>állásinterjún elhangozott kérdésekre relevánsan tudjon felelni, illetve képes legyen tájékozódni a munkakörülményekről és lehetőségekről.</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r>
      <w:r w:rsidR="003966A6">
        <w:rPr>
          <w:rFonts w:cs="Times New Roman"/>
          <w:b/>
          <w:i/>
        </w:rPr>
        <w:t xml:space="preserve"> óra/22</w:t>
      </w:r>
      <w:r w:rsidR="00C53E01" w:rsidRPr="00D971ED">
        <w:rPr>
          <w:rFonts w:cs="Times New Roman"/>
          <w:b/>
          <w:i/>
        </w:rPr>
        <w:t xml:space="preserve"> óra</w:t>
      </w:r>
    </w:p>
    <w:p w:rsidR="00C53E01" w:rsidRPr="00D971ED" w:rsidRDefault="00C53E01" w:rsidP="00C53E01">
      <w:pPr>
        <w:spacing w:after="0"/>
        <w:ind w:left="851"/>
        <w:rPr>
          <w:rFonts w:cs="Times New Roman"/>
        </w:rPr>
      </w:pPr>
      <w:r w:rsidRPr="00D971ED">
        <w:rPr>
          <w:rFonts w:cs="Times New Roman"/>
        </w:rPr>
        <w:t>(Az induktív nyelvtanulási képesség és az idegen nyelvi asszociatív memória fejlesztése fonetikai készségfejlesztéssel kiegészítve)</w:t>
      </w:r>
    </w:p>
    <w:p w:rsidR="00C53E01" w:rsidRPr="00D971ED" w:rsidRDefault="00C53E01" w:rsidP="00C53E01">
      <w:pPr>
        <w:spacing w:after="0"/>
        <w:ind w:left="851"/>
        <w:rPr>
          <w:rFonts w:cs="Times New Roman"/>
        </w:rPr>
      </w:pPr>
    </w:p>
    <w:p w:rsidR="00C53E01" w:rsidRPr="00D971ED" w:rsidRDefault="00C53E01" w:rsidP="00C53E01">
      <w:pPr>
        <w:spacing w:after="0"/>
        <w:ind w:left="851"/>
        <w:rPr>
          <w:rFonts w:cs="Times New Roman"/>
        </w:rPr>
      </w:pPr>
      <w:r w:rsidRPr="00D971ED">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971ED" w:rsidRDefault="00C53E01" w:rsidP="00C53E01">
      <w:pPr>
        <w:spacing w:after="0"/>
        <w:ind w:left="851"/>
        <w:rPr>
          <w:rFonts w:cs="Times New Roman"/>
        </w:rPr>
      </w:pPr>
      <w:r w:rsidRPr="00D971ED">
        <w:rPr>
          <w:rFonts w:cs="Times New Roman"/>
        </w:rPr>
        <w:t>Az elsajátítandó témakörök:</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személyes bemutatkozás</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a munka világa</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napi tevékenységek, aktivitás</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lakás, ház</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 xml:space="preserve">utazás, </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 xml:space="preserve">étkezés  </w:t>
      </w:r>
    </w:p>
    <w:p w:rsidR="00C53E01" w:rsidRPr="00D971ED" w:rsidRDefault="00C53E01" w:rsidP="00C53E01">
      <w:pPr>
        <w:spacing w:after="0"/>
        <w:ind w:left="851"/>
        <w:rPr>
          <w:rFonts w:cs="Times New Roman"/>
        </w:rPr>
      </w:pPr>
      <w:r w:rsidRPr="00D971ED">
        <w:rPr>
          <w:rFonts w:cs="Times New Roman"/>
        </w:rPr>
        <w:t>Ezen a témakörön keresztül valósul meg a fonetikai dekódolási képességfejlesztés is, amely során a célnyelv legfontosabb fonetikai szabályaival ismerkedik meg a nyelvtanuló.</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r>
      <w:r w:rsidR="00C53E01" w:rsidRPr="00D971ED">
        <w:rPr>
          <w:rFonts w:cs="Times New Roman"/>
          <w:b/>
          <w:i/>
        </w:rPr>
        <w:t xml:space="preserve"> óra/24 óra</w:t>
      </w:r>
    </w:p>
    <w:p w:rsidR="00C53E01" w:rsidRPr="00D971ED" w:rsidRDefault="00C53E01" w:rsidP="00C53E01">
      <w:pPr>
        <w:spacing w:after="0"/>
        <w:ind w:left="851"/>
        <w:rPr>
          <w:rFonts w:cs="Times New Roman"/>
        </w:rPr>
      </w:pPr>
      <w:r w:rsidRPr="00D971ED">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r w:rsidRPr="00D971ED">
        <w:rPr>
          <w:rFonts w:cs="Times New Roman"/>
        </w:rPr>
        <w:t>Az órák kb. 50%-</w:t>
      </w:r>
      <w:proofErr w:type="gramStart"/>
      <w:r w:rsidRPr="00D971ED">
        <w:rPr>
          <w:rFonts w:cs="Times New Roman"/>
        </w:rPr>
        <w:t>a</w:t>
      </w:r>
      <w:proofErr w:type="gramEnd"/>
      <w:r w:rsidRPr="00D971ED">
        <w:rPr>
          <w:rFonts w:cs="Times New Roman"/>
        </w:rPr>
        <w:t xml:space="preserve"> egyszerű tanteremben történjen, egy másik fele pedig számítógépes tanterem, hiszen az oktatás egy jelentős részben digitális tananyag által támogatott formában zajlik.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r w:rsidRPr="00D971ED">
        <w:rPr>
          <w:rFonts w:cs="Times New Roman"/>
          <w:i/>
        </w:rPr>
        <w:t>A tananyag kb. fele digitális tartalmú oktatási anyag, így speciálisak mind a módszerek, mind pedig a tanulói tevékenységformák.</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971ED"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53E01" w:rsidRPr="00D971E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971ED"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353AEA" w:rsidP="00C53E01">
      <w:pPr>
        <w:spacing w:after="480"/>
        <w:jc w:val="center"/>
        <w:rPr>
          <w:rFonts w:cs="Times New Roman"/>
          <w:b/>
          <w:sz w:val="36"/>
        </w:rPr>
      </w:pPr>
      <w:r w:rsidRPr="00D971ED">
        <w:rPr>
          <w:rFonts w:cs="Times New Roman"/>
          <w:b/>
          <w:sz w:val="36"/>
          <w:highlight w:val="yellow"/>
        </w:rPr>
        <w:t>10007</w:t>
      </w:r>
      <w:r w:rsidR="00C53E01" w:rsidRPr="00D971ED">
        <w:rPr>
          <w:rFonts w:cs="Times New Roman"/>
          <w:b/>
          <w:sz w:val="36"/>
          <w:highlight w:val="yellow"/>
        </w:rPr>
        <w:t>-</w:t>
      </w:r>
      <w:r w:rsidRPr="00D971ED">
        <w:rPr>
          <w:rFonts w:cs="Times New Roman"/>
          <w:b/>
          <w:sz w:val="36"/>
        </w:rPr>
        <w:t>16</w:t>
      </w:r>
      <w:r w:rsidR="00C53E01" w:rsidRPr="00D971ED">
        <w:rPr>
          <w:rFonts w:cs="Times New Roman"/>
          <w:b/>
          <w:sz w:val="36"/>
        </w:rPr>
        <w:t xml:space="preserve"> azonosító számú</w:t>
      </w:r>
    </w:p>
    <w:p w:rsidR="00C53E01" w:rsidRPr="00D971ED" w:rsidRDefault="00353AEA" w:rsidP="00C53E01">
      <w:pPr>
        <w:jc w:val="center"/>
        <w:rPr>
          <w:rFonts w:cs="Times New Roman"/>
          <w:b/>
          <w:sz w:val="36"/>
        </w:rPr>
      </w:pPr>
      <w:r w:rsidRPr="00D971ED">
        <w:rPr>
          <w:rFonts w:cs="Times New Roman"/>
          <w:b/>
          <w:sz w:val="36"/>
        </w:rPr>
        <w:t xml:space="preserve"> Informatikai és műszaki alapok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353AEA" w:rsidRPr="00D971ED">
        <w:rPr>
          <w:rFonts w:cs="Times New Roman"/>
        </w:rPr>
        <w:t>10007</w:t>
      </w:r>
      <w:r w:rsidRPr="00D971ED">
        <w:rPr>
          <w:rFonts w:cs="Times New Roman"/>
        </w:rPr>
        <w:t>-</w:t>
      </w:r>
      <w:r w:rsidR="00353AEA" w:rsidRPr="00D971ED">
        <w:rPr>
          <w:rFonts w:cs="Times New Roman"/>
        </w:rPr>
        <w:t>16</w:t>
      </w:r>
      <w:r w:rsidRPr="00D971ED">
        <w:rPr>
          <w:rFonts w:cs="Times New Roman"/>
        </w:rPr>
        <w:t xml:space="preserve"> azonosító számú </w:t>
      </w:r>
      <w:r w:rsidR="00353AEA" w:rsidRPr="00D971ED">
        <w:rPr>
          <w:rFonts w:cs="Times New Roman"/>
        </w:rPr>
        <w:t>Informatikai és műszaki alapok</w:t>
      </w:r>
      <w:r w:rsidRPr="00D971ED">
        <w:rPr>
          <w:rFonts w:cs="Times New Roman"/>
        </w:rPr>
        <w:t>. megnevezésű szakmai követelménymodulhoz tartozó tantárgyak és témakörök oktatása során fejlesztendő kompetenciák</w:t>
      </w:r>
    </w:p>
    <w:p w:rsidR="005662F7" w:rsidRPr="00D971ED" w:rsidRDefault="005662F7" w:rsidP="00C53E01">
      <w:pPr>
        <w:jc w:val="center"/>
        <w:rPr>
          <w:rFonts w:cs="Times New Roman"/>
        </w:rPr>
      </w:pP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5662F7" w:rsidRPr="00D971ED" w:rsidTr="005662F7">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informatika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gyakorlatok</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Hardvert, jogtiszta szoftvereket alkalmaz</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Irodai programcsomagot egyedi és integrált módon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multimédiás és kommunikációs alkalmazásokat kezel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Adatmentést végez, informatikai biztonsági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LAN és WAN hálózatokat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informatikai angol nyelvű szakmai szöveget megért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Terveket, műszaki leírásokat olvas, értelmez</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munkavégzéssel összefüggő általános szabályokat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munkahelyi minőségbiztosítási előírásokat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Meghatározza a műveleti sorrendet és a felhasználandó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Kiválasztja a munkafolyamathoz szükséges eszközöket, szerszámokat, készülékeket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Munkaműveletekről vázlatos rajzot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Mechanikus és villamos mérőeszközökkel elvégzi a technológiai alapműveletekhez szükséges méréseket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Fém és műanyag munkadarabokat megmunkál (vág, fúr, forgácsol, fűrészel, hajlít, reszel, csiszol)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mechanikai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Kisgépeket, kéziszerszámokat használ a technológiai alapműveleteknél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munkafeladatok elvégzéséről jegyzőkönyvet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Részt vesz a munka- és balesetvédelmi oktatáson</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1056"/>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Részt vesz a tűzoltásban, mentésben, elsősegélyt nyújt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Betartja és betartatja a veszélyes és a szelektív hulladékgyűjtés szabályait, a veszélyes anyagokra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munkavédelem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tűzvédelem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Elsősegélynyújtás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Érintésvédelem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ábrázolás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anyagismeret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Finommechanikai 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Környezetvédelem, veszélyes hulladékok kezelése</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Szabványok felépítése és rendszere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Számítógépek felépítése és alkalmazása, perifériák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gépek biztonságtechnikája</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Elektromechanikus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Elektrotechnikai alapismeretek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Gyártásismeret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angol nyelv</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Számítógépes hálózatok alkalmazása, típusai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áramkörök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single" w:sz="4" w:space="0" w:color="auto"/>
              <w:left w:val="single" w:sz="4" w:space="0" w:color="auto"/>
              <w:bottom w:val="single" w:sz="4" w:space="0" w:color="auto"/>
              <w:right w:val="nil"/>
            </w:tcBorders>
            <w:shd w:val="clear" w:color="auto" w:fill="auto"/>
            <w:noWrap/>
            <w:vAlign w:val="bottom"/>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nyelvű géphasználati feliratok értelmezése, megértése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kapcsolási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300"/>
        </w:trPr>
        <w:tc>
          <w:tcPr>
            <w:tcW w:w="4100" w:type="dxa"/>
            <w:tcBorders>
              <w:top w:val="single" w:sz="4" w:space="0" w:color="auto"/>
              <w:left w:val="single" w:sz="4" w:space="0" w:color="auto"/>
              <w:bottom w:val="single" w:sz="4" w:space="0" w:color="auto"/>
              <w:right w:val="nil"/>
            </w:tcBorders>
            <w:shd w:val="clear" w:color="auto" w:fill="auto"/>
            <w:noWrap/>
            <w:vAlign w:val="bottom"/>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Fejlődőkélpesség</w:t>
            </w:r>
            <w:proofErr w:type="gramStart"/>
            <w:r w:rsidRPr="00D971ED">
              <w:rPr>
                <w:rFonts w:eastAsia="Times New Roman" w:cs="Times New Roman"/>
                <w:color w:val="000000"/>
                <w:sz w:val="20"/>
                <w:szCs w:val="20"/>
                <w:lang w:eastAsia="hu-HU"/>
              </w:rPr>
              <w:t>,önfejlődés</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Prezentációs készség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spacing w:after="0"/>
        <w:rPr>
          <w:rFonts w:cs="Times New Roman"/>
        </w:rPr>
      </w:pPr>
    </w:p>
    <w:p w:rsidR="00C53E01" w:rsidRPr="00D971ED" w:rsidRDefault="005C0B34" w:rsidP="00C53E01">
      <w:pPr>
        <w:pStyle w:val="Listaszerbekezds"/>
        <w:numPr>
          <w:ilvl w:val="0"/>
          <w:numId w:val="8"/>
        </w:numPr>
        <w:tabs>
          <w:tab w:val="right" w:pos="9072"/>
        </w:tabs>
        <w:spacing w:after="0"/>
        <w:rPr>
          <w:rFonts w:cs="Times New Roman"/>
          <w:b/>
        </w:rPr>
      </w:pPr>
      <w:r w:rsidRPr="00D971ED">
        <w:rPr>
          <w:rFonts w:cs="Times New Roman"/>
          <w:b/>
        </w:rPr>
        <w:t>Műszaki informatika gyakorlat</w:t>
      </w:r>
      <w:r w:rsidR="00C53E01" w:rsidRPr="00D971ED">
        <w:rPr>
          <w:rFonts w:cs="Times New Roman"/>
          <w:b/>
        </w:rPr>
        <w:t xml:space="preserve"> tantárgy</w:t>
      </w:r>
      <w:r w:rsidR="00C53E01" w:rsidRPr="00D971ED">
        <w:rPr>
          <w:rFonts w:cs="Times New Roman"/>
          <w:b/>
        </w:rPr>
        <w:tab/>
      </w:r>
      <w:proofErr w:type="gramStart"/>
      <w:r w:rsidR="00FC2F5C">
        <w:rPr>
          <w:rFonts w:cs="Times New Roman"/>
          <w:b/>
        </w:rPr>
        <w:t>54</w:t>
      </w:r>
      <w:r w:rsidRPr="00D971ED">
        <w:rPr>
          <w:rFonts w:cs="Times New Roman"/>
          <w:b/>
        </w:rPr>
        <w:t xml:space="preserve"> </w:t>
      </w:r>
      <w:r w:rsidR="00C53E01" w:rsidRPr="00D971ED">
        <w:rPr>
          <w:rFonts w:cs="Times New Roman"/>
          <w:b/>
        </w:rPr>
        <w:t xml:space="preserve"> óra</w:t>
      </w:r>
      <w:proofErr w:type="gramEnd"/>
      <w:r w:rsidR="00C53E01" w:rsidRPr="00D971ED">
        <w:rPr>
          <w:rFonts w:cs="Times New Roman"/>
          <w:b/>
        </w:rPr>
        <w:t>/</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5C0B34" w:rsidP="005C0B34">
      <w:pPr>
        <w:pStyle w:val="Listaszerbekezds"/>
        <w:widowControl w:val="0"/>
        <w:numPr>
          <w:ilvl w:val="0"/>
          <w:numId w:val="8"/>
        </w:numPr>
        <w:suppressAutoHyphens/>
        <w:spacing w:after="0"/>
        <w:rPr>
          <w:rFonts w:cs="Times New Roman"/>
          <w:kern w:val="1"/>
          <w:szCs w:val="24"/>
          <w:lang w:eastAsia="hi-IN" w:bidi="hi-IN"/>
        </w:rPr>
      </w:pPr>
      <w:r w:rsidRPr="00D971ED">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5C0B34" w:rsidP="005C0B34">
      <w:pPr>
        <w:pStyle w:val="Listaszerbekezds"/>
        <w:numPr>
          <w:ilvl w:val="0"/>
          <w:numId w:val="8"/>
        </w:numPr>
        <w:autoSpaceDE w:val="0"/>
        <w:autoSpaceDN w:val="0"/>
        <w:adjustRightInd w:val="0"/>
        <w:spacing w:after="0"/>
        <w:rPr>
          <w:rFonts w:cs="Times New Roman"/>
          <w:kern w:val="1"/>
          <w:szCs w:val="24"/>
          <w:lang w:eastAsia="hi-IN" w:bidi="hi-IN"/>
        </w:rPr>
      </w:pP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5C0B3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Informatikai alapismeretek</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Informatikai alapfogalmak.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Neumann-elvű számítógépek elvi felépítése.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Központi egység és perifériák.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Memória, vezérlő, aritmetikai egység, perifériák, háttértárak.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Hardver alapismeretek.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alapkonfiguráció kialakítása.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Input és output egységek.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Monitorok típusai, szöveges és grafikus üzemmód.</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Nyomtatók.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Cserélhető adathordozók (CD, DVD, pendrive, compactflash stb.).</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Könyvtárszerkezet, kialakításuk a háttértárakon.</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Szoftver alapismeretek: fájlok, szoftverek csoportosítása.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Operációs rendszerek fogalma.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Elterjedtebb operációs rendszerek összehasonlítása, előnyök, hátrányok feltárása.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Fontosabb operációs rendszerek, jellemzőik.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Elterjedtebb operációs rendszerek összehasonlítása, előnyök, hátrányok feltárása.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Rendszeres biztonsági mentések fontossága.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Adatmentés.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Jelszavas állományvédelem, attribútumok.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Rendszer védelme, biztonsági mentések fontossága, időzített, rendszeres biztonsági mentések.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Állományműveletek, állományok kiterjesztése, típusai, társítás.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Állományok elérése, teljes elérési út.</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adatkezelés eszközei: tömörítés, kicsomagolás, archiválás, adatvédelem.</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Vírusok típusai.</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Aktuálisan jellemző vírusok működésének megismerése.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lastRenderedPageBreak/>
        <w:t>Víruskeresés és vírusirtás, víruspajzs, lemezkarbantartás.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Egyszerű programok telepítése.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Szoftverek használatának jogi szabályozása: szerzői jog, jogtiszta szoftver, licencszerződés, copyright, shareware, freeware, demo, publicdomain, szabad szoftverek, creative commons.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Magyarországon hatályos vonatkozó jogszabályok tartalmának ismerete.</w:t>
      </w:r>
    </w:p>
    <w:p w:rsidR="00C53E01" w:rsidRPr="00D971ED" w:rsidRDefault="00C53E01" w:rsidP="00C53E01">
      <w:pPr>
        <w:tabs>
          <w:tab w:val="left" w:pos="1418"/>
          <w:tab w:val="right" w:pos="9072"/>
        </w:tabs>
        <w:spacing w:after="0"/>
        <w:ind w:left="851"/>
        <w:rPr>
          <w:rFonts w:cs="Times New Roman"/>
        </w:rPr>
      </w:pPr>
    </w:p>
    <w:p w:rsidR="00C53E01" w:rsidRPr="00D971ED" w:rsidRDefault="005C0B3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Irodai alkalmazások</w:t>
      </w:r>
      <w:r w:rsidR="00C53E01" w:rsidRPr="00D971ED">
        <w:rPr>
          <w:rFonts w:cs="Times New Roman"/>
          <w:b/>
          <w:i/>
        </w:rPr>
        <w:tab/>
      </w:r>
      <w:proofErr w:type="gramStart"/>
      <w:r w:rsidR="00FC2F5C">
        <w:rPr>
          <w:rFonts w:cs="Times New Roman"/>
          <w:b/>
          <w:i/>
        </w:rPr>
        <w:t>18</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00747257" w:rsidRPr="00D971ED">
        <w:rPr>
          <w:rFonts w:cs="Times New Roman"/>
          <w:b/>
          <w:i/>
        </w:rPr>
        <w:t xml:space="preserve"> </w:t>
      </w:r>
      <w:r w:rsidR="00C53E01" w:rsidRPr="00D971ED">
        <w:rPr>
          <w:rFonts w:cs="Times New Roman"/>
          <w:b/>
          <w:i/>
        </w:rPr>
        <w:t xml:space="preserve"> óra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irodai alkalmazások használata feladatmegoldások során.</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Szövegszerkesztő alkalmazások jellemzői.</w:t>
      </w:r>
      <w:r w:rsidRPr="00D971ED">
        <w:rPr>
          <w:rFonts w:cs="Times New Roman"/>
          <w:kern w:val="1"/>
          <w:szCs w:val="24"/>
          <w:lang w:eastAsia="hi-IN" w:bidi="hi-IN"/>
        </w:rPr>
        <w:tab/>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Megjelenítésre vonatkozó beállítások.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Formázási műveletek.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Helyesírás ellenőrzése.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Tartalomjegyzék, ábrajegyzék, tárgymutató használata.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Táblázatok használata.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Nyomtatás.</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Objektumok beszúrása a dokumentumba.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 prezentáció készítésének menete.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Szövegtervezés, elrendezés, tördelés.</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Képek, objektumok illesztése, méretezése.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Digitális effektusok.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Vetítési beállítások, animáció, slideshow.</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Táblázatkezelési alapismeretek rendszerezése: alapfogalmak, cellák azonosítása, adattípusok.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Lapok átnevezése, másolása, törlése.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Adatok bevitele, gyorsmásolás, beépített listák alkalmazása.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Számformátumok, cellaformázási lehetőségek.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cellatartalom módosítása.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Képletek alkalmazása, relatív, abszolút és vegyes cellahivatkozások, tartomány és munkalap hivatkozások.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Egyszerű függvények használata.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Sorok és oszlopok elrejtése, cellák védelme.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Függvénytípusok.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Függvények használata, másolása, egymásba ágyazása.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 diagram fogalma, részei, típusai, formázások.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Problémamegoldás táblázatkezelővel, szűrés, keresés, rendezés.</w:t>
      </w:r>
    </w:p>
    <w:p w:rsidR="00C53E01" w:rsidRPr="00D971ED" w:rsidRDefault="00C53E01" w:rsidP="00C53E01">
      <w:pPr>
        <w:tabs>
          <w:tab w:val="left" w:pos="1418"/>
          <w:tab w:val="right" w:pos="9072"/>
        </w:tabs>
        <w:spacing w:after="0"/>
        <w:ind w:left="851"/>
        <w:rPr>
          <w:rFonts w:cs="Times New Roman"/>
        </w:rPr>
      </w:pPr>
    </w:p>
    <w:p w:rsidR="00C53E01" w:rsidRPr="00D971ED" w:rsidRDefault="00EA19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Számítógépes hálózatok</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0</w:t>
      </w:r>
      <w:r w:rsidR="00C53E01" w:rsidRPr="00D971ED">
        <w:rPr>
          <w:rFonts w:cs="Times New Roman"/>
          <w:b/>
          <w:i/>
        </w:rPr>
        <w:t xml:space="preserve"> óra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Biztonság a hálózatban: tűzfal feladata, fontossága.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Belépés felhasználóként számítógépes hálózatba, autentikáció, hálózatválasztás.</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Megosztott állományok, hálózati helyek elérése.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Biztonságos jelszó.</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Hálózati nyomtatás lehetőségei.</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Az internet felépítése, szolgáltatásai. </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Hálózat adta visszaélési lehetőségek: levélszemét, kéretlen levelek, jelszavak megőrzése, személyes információk tárolása (e-mail-ok, címlisták).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Távoli elérés használata.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Távsegítség engedélyezésével járó veszélyek, azok kivédése.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böngésző programok navigációs eszközei és használatuk.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Keresőrendszerek használata: kulcsszavas és tematikus keresők.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lastRenderedPageBreak/>
        <w:t>Az elektronikus levelezés alapfogalmai, az e-mail cím szerkezete, felépítése, protokollok.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Egy levelezőprogram működése, beállításai.</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Az elektronikus levél részei, jellemzői. </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E-mail cím beállítása, levelek írása.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Műveletek levelekkel.</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Levélhez mellékletek csatolása és ezek fogadása.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Levelek rendszerezése.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interneten történő adatátvitel lehetőségei, kommunikációs csatornák, ftp, chat.</w:t>
      </w:r>
    </w:p>
    <w:p w:rsidR="00C53E01" w:rsidRPr="00D971ED" w:rsidRDefault="00EA1966" w:rsidP="00C53E01">
      <w:pPr>
        <w:tabs>
          <w:tab w:val="left" w:pos="1418"/>
          <w:tab w:val="right" w:pos="9072"/>
        </w:tabs>
        <w:spacing w:after="0"/>
        <w:ind w:left="851"/>
        <w:rPr>
          <w:rFonts w:cs="Times New Roman"/>
        </w:rPr>
      </w:pPr>
      <w:r w:rsidRPr="00D971ED">
        <w:rPr>
          <w:rFonts w:cs="Times New Roman"/>
          <w:kern w:val="1"/>
          <w:szCs w:val="24"/>
          <w:lang w:eastAsia="hi-IN" w:bidi="hi-IN"/>
        </w:rPr>
        <w:t>Online fordítók használata.</w:t>
      </w:r>
      <w:r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EA1966" w:rsidP="00EA1966">
      <w:pPr>
        <w:pStyle w:val="Listaszerbekezds"/>
        <w:numPr>
          <w:ilvl w:val="0"/>
          <w:numId w:val="8"/>
        </w:numPr>
        <w:spacing w:after="0"/>
        <w:rPr>
          <w:rFonts w:cs="Times New Roman"/>
          <w:szCs w:val="24"/>
        </w:rPr>
      </w:pPr>
      <w:r w:rsidRPr="00D971ED">
        <w:rPr>
          <w:rFonts w:cs="Times New Roman"/>
          <w:kern w:val="1"/>
          <w:szCs w:val="24"/>
          <w:lang w:eastAsia="hi-IN" w:bidi="hi-IN"/>
        </w:rPr>
        <w:t>Számítógép 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5662F7" w:rsidRPr="00D971ED" w:rsidRDefault="005662F7"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5662F7"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5662F7" w:rsidRPr="00D971ED" w:rsidRDefault="005662F7"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5662F7" w:rsidRPr="00D971ED" w:rsidRDefault="005662F7"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Default="00C53E01" w:rsidP="00C53E01">
      <w:pPr>
        <w:spacing w:after="0"/>
        <w:ind w:left="426"/>
        <w:rPr>
          <w:rFonts w:cs="Times New Roman"/>
        </w:rPr>
      </w:pPr>
    </w:p>
    <w:p w:rsidR="00FC2F5C" w:rsidRPr="00D971ED" w:rsidRDefault="00FC2F5C"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8C2E1D" w:rsidP="00C53E01">
      <w:pPr>
        <w:pStyle w:val="Listaszerbekezds"/>
        <w:numPr>
          <w:ilvl w:val="0"/>
          <w:numId w:val="8"/>
        </w:numPr>
        <w:tabs>
          <w:tab w:val="right" w:pos="9072"/>
        </w:tabs>
        <w:spacing w:after="0"/>
        <w:rPr>
          <w:rFonts w:cs="Times New Roman"/>
          <w:b/>
        </w:rPr>
      </w:pPr>
      <w:r w:rsidRPr="00D971ED">
        <w:rPr>
          <w:rFonts w:cs="Times New Roman"/>
          <w:b/>
        </w:rPr>
        <w:lastRenderedPageBreak/>
        <w:t>Műszaki ismeretek</w:t>
      </w:r>
      <w:r w:rsidR="00C53E01" w:rsidRPr="00D971ED">
        <w:rPr>
          <w:rFonts w:cs="Times New Roman"/>
          <w:b/>
        </w:rPr>
        <w:t xml:space="preserve"> tantárgy</w:t>
      </w:r>
      <w:r w:rsidR="00C53E01" w:rsidRPr="00D971ED">
        <w:rPr>
          <w:rFonts w:cs="Times New Roman"/>
          <w:b/>
        </w:rPr>
        <w:tab/>
      </w:r>
      <w:r w:rsidR="00FC2F5C">
        <w:rPr>
          <w:rFonts w:cs="Times New Roman"/>
          <w:b/>
        </w:rPr>
        <w:t>18</w:t>
      </w:r>
      <w:r w:rsidR="00C53E01" w:rsidRPr="00D971ED">
        <w:rPr>
          <w:rFonts w:cs="Times New Roman"/>
          <w:b/>
        </w:rPr>
        <w:t xml:space="preserve"> óra/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8C2E1D" w:rsidP="008C2E1D">
      <w:pPr>
        <w:widowControl w:val="0"/>
        <w:tabs>
          <w:tab w:val="left" w:pos="7230"/>
        </w:tabs>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8C2E1D" w:rsidP="008C2E1D">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áramkörök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atom szerkezete.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villamos töltés fogalma.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 és potenciál.</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elektromos áram, áramerősség.</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 és vezetés.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Vezető, szigetelő és félvezető anyagok.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elektromos áram hatásai.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Áramkör, mérések az áramkörben.</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Ohm törvénye.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függése a vezető méreteitől és anyagától.</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hőmérsékletfüggése.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mint alkatrész.</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munka.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fogyasztók teljesítménye.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Hatásfok.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terhelhetősége.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hurok törvény.</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soros kapcsolása.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Eredő ellenállás.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Feszültségosztó.</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Potenciométer.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Feszültségmérő méréshatárának kiterjesztése.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csomóponti törvény.</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párhuzamos kapcsolása.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Áramosztó.</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Árammérő méréshatárának kiterjesztése.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Vegyes kapcsolások.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áram hőhatása.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áram vegyi hatása.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lastRenderedPageBreak/>
        <w:t>Elektrolízis.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Galvánelemek.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Akkumulátorok.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tér.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Coulomb törvénye.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térerősség.</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Jelenségek villamos térben: kisülés, csúcshatás, megoszlás, árnyékolás.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Kapacitás.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kapcsolásai.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üzemállapotai.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Kondenzátorban tárolt energia.</w:t>
      </w:r>
    </w:p>
    <w:p w:rsidR="00C53E01"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típusai.</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Mágneses tér és váltakozó áram </w:t>
      </w:r>
      <w:r w:rsidR="00C53E01" w:rsidRPr="00D971ED">
        <w:rPr>
          <w:rFonts w:cs="Times New Roman"/>
          <w:b/>
          <w:i/>
        </w:rPr>
        <w:tab/>
      </w:r>
      <w:r w:rsidRPr="00D971ED">
        <w:rPr>
          <w:rFonts w:cs="Times New Roman"/>
          <w:b/>
          <w:i/>
        </w:rPr>
        <w:t xml:space="preserve">3 </w:t>
      </w:r>
      <w:r w:rsidR="00C53E01" w:rsidRPr="00D971ED">
        <w:rPr>
          <w:rFonts w:cs="Times New Roman"/>
          <w:b/>
          <w:i/>
        </w:rPr>
        <w:t>óra/ óra</w:t>
      </w:r>
    </w:p>
    <w:p w:rsidR="008C2E1D" w:rsidRPr="00D971ED" w:rsidRDefault="008C2E1D" w:rsidP="008C2E1D">
      <w:pPr>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Mágneses tér.</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Állandó mágnes.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Vezeték és tekercs mágneses tere.</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indukció és fluxus.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gerjesztés és térerősség.</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Anyagok viselkedése a mágneses térben.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Anyagok csoportosítása, mágneses permeabilitás.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Mágnesezési görbe.</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kör.</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 mágneses tér és az áram kölcsönhatása.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Az elektromágneses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Mozgási és nyugalmi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Önindukció.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Kölcsönös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Induktivitások soros és párhuzamos kapcsolása.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Induktivitások be- és kikapcsolási folyamatai.</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feszültség előállítása.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feszültség és áram jellemzői.</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Ellenállás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Fáziseltérés a tekercs árama és feszültsége között.</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Induktív reaktancia.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Kapacitás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Fáziseltérés a kondenzátor árama és feszültsége között.</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Kapacitív reaktancia.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Impedancia.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áramú teljesítmények.</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Szakrajz alapjai</w:t>
      </w:r>
      <w:r w:rsidR="00C53E01" w:rsidRPr="00D971ED">
        <w:rPr>
          <w:rFonts w:cs="Times New Roman"/>
          <w:b/>
          <w:i/>
        </w:rPr>
        <w:tab/>
      </w:r>
      <w:r w:rsidR="00FC2F5C">
        <w:rPr>
          <w:rFonts w:cs="Times New Roman"/>
          <w:b/>
          <w:i/>
        </w:rPr>
        <w:t>3</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C2E1D" w:rsidRPr="00D971ED" w:rsidRDefault="008C2E1D" w:rsidP="008C2E1D">
      <w:pPr>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Műszaki dokumentáció, műszaki rajz célja, feladata.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Műszaki rajzeszközök és használatuk.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Szabványosítás, a műszaki rajz formai jellemzői.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Szabványos rajzlapméretek.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műszaki rajzokon használatos vonalak.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Szabványbetűk, számok és jelek.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lastRenderedPageBreak/>
        <w:t>Feliratmező kialakítása.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Rajzdokumentáció nyilvántartása.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Vetületi, látszati és axonometrikus kép.</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méretmegadás elemei.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Méretarány.</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méretezés alapelvei.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Lemeztárgyak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Szögek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Merőlegesek és párhuzamosok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Szakasz osztása.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Egyenes vonalú síkidomok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Görbe vonalú síkidomok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műszaki vázlat jellemzői, eszközei.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Lemeztárgy műszaki vázlata.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vetületi ábrázolás alapjai.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Merőleges vetítés, képsíkok.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Síklapú testek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 xml:space="preserve">Forgástestek vetületi ábrázolása. </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Ábrázolás metszetekkel.</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Gépelemek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Csavar, csavarkötés, csavarbiztosítás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Ék, retesz, bordáskötés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Szegek, csapszegek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Csapágyak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Fogazott gépelemek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Nem oldható kötések ábrázolása.</w:t>
      </w:r>
    </w:p>
    <w:p w:rsidR="00C53E01"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Hegesztési varratok ábrázolása.</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Fémek és ötvözetek</w:t>
      </w:r>
      <w:r w:rsidR="00C53E01" w:rsidRPr="00D971ED">
        <w:rPr>
          <w:rFonts w:cs="Times New Roman"/>
          <w:b/>
          <w:i/>
        </w:rPr>
        <w:tab/>
      </w:r>
      <w:r w:rsidR="002020BE" w:rsidRPr="00D971ED">
        <w:rPr>
          <w:rFonts w:cs="Times New Roman"/>
          <w:b/>
          <w:i/>
        </w:rPr>
        <w:t xml:space="preserve">2 </w:t>
      </w:r>
      <w:r w:rsidR="00C53E01" w:rsidRPr="00D971ED">
        <w:rPr>
          <w:rFonts w:cs="Times New Roman"/>
          <w:b/>
          <w:i/>
        </w:rPr>
        <w:t>óra</w:t>
      </w:r>
      <w:proofErr w:type="gramStart"/>
      <w:r w:rsidR="00C53E01" w:rsidRPr="00D971ED">
        <w:rPr>
          <w:rFonts w:cs="Times New Roman"/>
          <w:b/>
          <w:i/>
        </w:rPr>
        <w:t>/</w:t>
      </w:r>
      <w:r w:rsidR="002020BE"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Fémek általános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Fémek csoportosítása fizikai jellemzőik alapján.</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fontosabb könnyűfémek, színesfémek.</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Halmazállapot, olvadáspont.</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Olvadás, dermedés, kristályosodási formák.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Színfém és ötvözet.</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Szilárdulási görbe, szövetszerkezet.</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Ötvözetek jellemzése.</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általános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általános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Szilárdság, rugalmas és maradó alakváltozás.</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Szilárdsági tulajdonságok vizsgálata.</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szilárdsági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szilárdsági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 xml:space="preserve">Megmunkálhatóság, alakíthatóság. </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megmunkálási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megmunkálási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Hővezető képesség.</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hővezetési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hővezetési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Korrózióállóság, vegyi reakciók különféle fémek esetén.</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lastRenderedPageBreak/>
        <w:t>Vas, réz, alumínium és ötvözeteik korrózió-állósági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korrózió-állósági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Elektromos vezetőképesség.</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elektromos vezetőképessége.</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elektromos vezetőképessége.</w:t>
      </w: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2020B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Nemfémes anyagok</w:t>
      </w:r>
      <w:r w:rsidR="00C53E01" w:rsidRPr="00D971ED">
        <w:rPr>
          <w:rFonts w:cs="Times New Roman"/>
          <w:b/>
          <w:i/>
        </w:rPr>
        <w:tab/>
      </w:r>
      <w:r w:rsidR="00FC2F5C">
        <w:rPr>
          <w:rFonts w:cs="Times New Roman"/>
          <w:b/>
          <w:i/>
        </w:rPr>
        <w:t>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Nemfémes anyagok általános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Szerves és szervetlen anyagok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Nemfémes anyagok hővezető, hőszigetelő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Nemfémes anyagok elektromos vezetőképessége.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Szigetelőanyagok tulajdonságai, jellemzői, csoportosítása.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Villamos szilárdság.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Gáznemű szigetelőanyagok: levegő, hidrogén, SF6.</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Levegő villamos szigetelési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Hidrogén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SF6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Folyékony szigetelőanyagok: olajok.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Olajok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Szilárd szigetelőanyagok: üveg, porcelán, papír, textil, gumi.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Üveg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Porcelán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Papír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Textil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Természetes és mesterséges gumi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Műanyagok jellemzői, csoportosításuk.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Termoplasztikus műanyagok fajtái, jellemzői, előállítása, megmunkálása, alkalmazása.</w:t>
      </w:r>
    </w:p>
    <w:p w:rsidR="00C53E01"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Hőre keményedő műanyagok jellemzői, fajtái, előállítása, megmunkálása, alkalmazása.</w:t>
      </w:r>
      <w:r w:rsidRPr="00D971ED">
        <w:rPr>
          <w:rFonts w:cs="Times New Roman"/>
          <w:b/>
          <w:szCs w:val="24"/>
        </w:rPr>
        <w:tab/>
      </w:r>
    </w:p>
    <w:p w:rsidR="00C53E01" w:rsidRPr="00D971ED" w:rsidRDefault="00C53E01" w:rsidP="00C53E01">
      <w:pPr>
        <w:tabs>
          <w:tab w:val="left" w:pos="1418"/>
          <w:tab w:val="right" w:pos="9072"/>
        </w:tabs>
        <w:spacing w:after="0"/>
        <w:ind w:left="851"/>
        <w:rPr>
          <w:rFonts w:cs="Times New Roman"/>
        </w:rPr>
      </w:pPr>
    </w:p>
    <w:p w:rsidR="00C53E01" w:rsidRPr="00D971ED" w:rsidRDefault="002020B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Minőségbiztosítás</w:t>
      </w:r>
      <w:r w:rsidR="00C53E01" w:rsidRPr="00D971ED">
        <w:rPr>
          <w:rFonts w:cs="Times New Roman"/>
          <w:b/>
          <w:i/>
        </w:rPr>
        <w:tab/>
      </w:r>
      <w:r w:rsidRPr="00D971ED">
        <w:rPr>
          <w:rFonts w:cs="Times New Roman"/>
          <w:b/>
          <w:i/>
        </w:rPr>
        <w:t xml:space="preserve">2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 minőség fogalma, jentősége a gazdaságban.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teljes körű minőségszabályozás.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minőségellenőrzés alapfogalmai.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Gyakoriság és valószínűség.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Statisztikai módszerek, adatok és felhasználásuk a minőségügyben.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Minőség-ellenőrzés fogalma.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minőségellenőrzés típusai, jelentősége a minőségszabályozásban.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Végellenőrzés fogalma, módszerei.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Mintavételi alapfogalmak.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Minősítéses végellenőrzés, fogalma, típusai.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mintavétel megtervezése.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minősítés dokumentálása.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Méréses végellenőrzés.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Méréses gyártásközi ellenőrzés, jellemzői.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Minősítéses gyártásközi ellenőrzés.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Mintavétel és mintanagyság.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Minőségszabályozás.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Minőségpolitika.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lastRenderedPageBreak/>
        <w:t>A minőségszabályozás stratégiái.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minőségszabályozásban alkalmazható módszerek.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rendszerek áttekintése.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Eljárási utasítások fajtái, kidolgozása, jellemzői.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kézikönyv és szerepe a vállalat működésében.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szervezetek.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minőségtanúsítás fogalma, jelentősége, módszerei, eljárásai.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minőségtanúsítás feltételei.</w:t>
      </w:r>
    </w:p>
    <w:p w:rsidR="00C53E01"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vezetés szerepe a minőségügyi rendszer működtetésében.</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B3292"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1B3292" w:rsidRPr="00D971ED" w:rsidRDefault="001B3292"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A3F3C" w:rsidRPr="00D971ED" w:rsidRDefault="008A3F3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6.3.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647718" w:rsidP="00C53E01">
      <w:pPr>
        <w:pStyle w:val="Listaszerbekezds"/>
        <w:numPr>
          <w:ilvl w:val="0"/>
          <w:numId w:val="8"/>
        </w:numPr>
        <w:tabs>
          <w:tab w:val="right" w:pos="9072"/>
        </w:tabs>
        <w:spacing w:after="0"/>
        <w:rPr>
          <w:rFonts w:cs="Times New Roman"/>
          <w:b/>
        </w:rPr>
      </w:pPr>
      <w:r w:rsidRPr="00D971ED">
        <w:rPr>
          <w:rFonts w:cs="Times New Roman"/>
          <w:b/>
        </w:rPr>
        <w:t xml:space="preserve"> Műszaki </w:t>
      </w:r>
      <w:proofErr w:type="gramStart"/>
      <w:r w:rsidRPr="00D971ED">
        <w:rPr>
          <w:rFonts w:cs="Times New Roman"/>
          <w:b/>
        </w:rPr>
        <w:t xml:space="preserve">gyakorlatok </w:t>
      </w:r>
      <w:r w:rsidR="00C53E01" w:rsidRPr="00D971ED">
        <w:rPr>
          <w:rFonts w:cs="Times New Roman"/>
          <w:b/>
        </w:rPr>
        <w:t xml:space="preserve"> tantárgy</w:t>
      </w:r>
      <w:proofErr w:type="gramEnd"/>
      <w:r w:rsidR="00C53E01" w:rsidRPr="00D971ED">
        <w:rPr>
          <w:rFonts w:cs="Times New Roman"/>
          <w:b/>
        </w:rPr>
        <w:tab/>
      </w:r>
      <w:r w:rsidR="00FC2F5C">
        <w:rPr>
          <w:rFonts w:cs="Times New Roman"/>
          <w:b/>
        </w:rPr>
        <w:t>36</w:t>
      </w:r>
      <w:r w:rsidRPr="00D971ED">
        <w:rPr>
          <w:rFonts w:cs="Times New Roman"/>
          <w:b/>
        </w:rPr>
        <w:t xml:space="preserve">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647718" w:rsidP="00647718">
      <w:pPr>
        <w:widowControl w:val="0"/>
        <w:tabs>
          <w:tab w:val="left" w:pos="7230"/>
        </w:tabs>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647718" w:rsidP="00647718">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Anyagok és szerszámok</w:t>
      </w:r>
      <w:r w:rsidR="00C53E01" w:rsidRPr="00D971ED">
        <w:rPr>
          <w:rFonts w:cs="Times New Roman"/>
          <w:b/>
          <w:i/>
        </w:rPr>
        <w:tab/>
      </w:r>
      <w:r w:rsidR="00FC2F5C">
        <w:rPr>
          <w:rFonts w:cs="Times New Roman"/>
          <w:b/>
          <w:i/>
        </w:rPr>
        <w:t>16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435F82">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Lemezmunka horganyzott lemezből, alumínium lemezből, rézlemezből.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Felület előkészítése, egyengetés, csiszolás.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Előrajzolás, furatok helyének jelölése lemezmunkáknál.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Lemez leszabása, vágása lemezollóval, fémfűrésszel.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Sorjázás, pontos méret kialakítása kézi megmunkálással, reszelővel.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Furatok előfúrása, fúrása, süllyesztése kézi és állványos fúrógéppel.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Lemezalkatrészek alakra hajlítása sablonnal.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Rúdanyagok, profilok és zártszelvények darabolása, méretre vágása, sorjázása.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Sarokcsiszoló használata daraboláshoz, sorjázáshoz, pontos méret, előírt felület kialakításához.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Illesztési felületek kialakítása kézi és kisgépes megmunkálással, méretpontosan, előírt felületminőséggel.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Furatok középpontjának előrajzolása.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Fúrás, süllyesztés, sorjázás kézi és állványos fúrógéppel.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Csigafúró kiválasztása, ellenőrzése, élezése.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Forgácsolási sebesség helyes megválasztása.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Műanyag lemezek és profilok (vezetékcsatorna, műanyag védőcső) megmunkálása, levágása megfelelő szögben, sorjázása.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Műanyag alkatrészek előrajzolása, fúrása.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lastRenderedPageBreak/>
        <w:t>Védőcső hajlítása előírt szögben (90°-os könyök) hidegen és előmelegítve.</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Vezetékek kábelek leszabása, vezetékvég csupaszítása.</w:t>
      </w:r>
    </w:p>
    <w:p w:rsidR="00C53E01"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Érvéghüvelyezés.</w:t>
      </w:r>
    </w:p>
    <w:p w:rsidR="00C53E01" w:rsidRPr="00D971ED" w:rsidRDefault="00C53E01" w:rsidP="00C53E01">
      <w:pPr>
        <w:tabs>
          <w:tab w:val="left" w:pos="1418"/>
          <w:tab w:val="right" w:pos="9072"/>
        </w:tabs>
        <w:spacing w:after="0"/>
        <w:ind w:left="851"/>
        <w:rPr>
          <w:rFonts w:cs="Times New Roman"/>
        </w:rPr>
      </w:pP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Mérések</w:t>
      </w:r>
      <w:r w:rsidR="00C53E01" w:rsidRPr="00D971ED">
        <w:rPr>
          <w:rFonts w:cs="Times New Roman"/>
          <w:b/>
          <w:i/>
        </w:rPr>
        <w:tab/>
      </w:r>
      <w:r w:rsidR="00435F82">
        <w:rPr>
          <w:rFonts w:cs="Times New Roman"/>
          <w:b/>
          <w:i/>
        </w:rPr>
        <w:t>9</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lang w:eastAsia="hi-IN" w:bidi="hi-IN"/>
        </w:rPr>
        <w:t xml:space="preserve">Mérési </w:t>
      </w:r>
      <w:r w:rsidRPr="00D971ED">
        <w:rPr>
          <w:rFonts w:cs="Times New Roman"/>
          <w:kern w:val="1"/>
          <w:szCs w:val="24"/>
          <w:lang w:eastAsia="hi-IN" w:bidi="hi-IN"/>
        </w:rPr>
        <w:t>műveletek fém- és műanyagalkatrészek megmunkálása közben.</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Hosszúságmérés különböző kézi mérőeszközökkel, méretek átjelölése a munkadarabra.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Mérőszalag, lézeres távolságmérő, mérővonalzó, tolómérő, mikrométer használata, pontos leolvasása.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Külső és belső hosszmérés, furatmélység ellenőrzése tolómérővel.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Hengeres felületek átmérőjének mérése tolómérővel, mikrométerrel.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Vízszintes és függőleges irányok ellenőrzése, kijelölése függő, vízszintező, lézeres kitűző használatával.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Szögek mérése, munkadarabra jelölése szögmérővel.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Munkadarab szögben vágása jelölés nélkül gérvágó ládában. </w:t>
      </w:r>
    </w:p>
    <w:p w:rsidR="00647718" w:rsidRPr="00D971ED" w:rsidRDefault="00647718" w:rsidP="00647718">
      <w:pPr>
        <w:widowControl w:val="0"/>
        <w:suppressAutoHyphens/>
        <w:spacing w:after="0"/>
        <w:ind w:left="709"/>
        <w:rPr>
          <w:rFonts w:cs="Times New Roman"/>
          <w:kern w:val="1"/>
          <w:szCs w:val="24"/>
          <w:lang w:eastAsia="hi-IN" w:bidi="hi-IN"/>
        </w:rPr>
      </w:pPr>
      <w:proofErr w:type="gramStart"/>
      <w:r w:rsidRPr="00D971ED">
        <w:rPr>
          <w:rFonts w:cs="Times New Roman"/>
          <w:kern w:val="1"/>
          <w:szCs w:val="24"/>
          <w:lang w:eastAsia="hi-IN" w:bidi="hi-IN"/>
        </w:rPr>
        <w:t>Sík felület</w:t>
      </w:r>
      <w:proofErr w:type="gramEnd"/>
      <w:r w:rsidRPr="00D971ED">
        <w:rPr>
          <w:rFonts w:cs="Times New Roman"/>
          <w:kern w:val="1"/>
          <w:szCs w:val="24"/>
          <w:lang w:eastAsia="hi-IN" w:bidi="hi-IN"/>
        </w:rPr>
        <w:t xml:space="preserve"> ellenőrzése acélvonalzóval.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Méret ellenőrzése idomszerrel.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Feszültségkémlelő műszer használata vezetékek és csatlakozások ellenőrzésére.</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Áram- és feszültségmérés multiméterrel.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Árammérés lakatfogóval.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Vezetékek azonosítása, folytonosságuk vizsgálata.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Vezeték, kötések ellenállásának mérése.</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Kötések, alkatrészek hőmérsékletének ellenőrzése infra hőmérővel.</w:t>
      </w:r>
    </w:p>
    <w:p w:rsidR="00C53E01"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Forgó gépalkatrészek fordulatszámának mérése digitális fordulatszám-mérővel.</w:t>
      </w:r>
    </w:p>
    <w:p w:rsidR="00C53E01" w:rsidRPr="00D971ED" w:rsidRDefault="00C53E01" w:rsidP="00C53E01">
      <w:pPr>
        <w:tabs>
          <w:tab w:val="left" w:pos="1418"/>
          <w:tab w:val="right" w:pos="9072"/>
        </w:tabs>
        <w:spacing w:after="0"/>
        <w:ind w:left="851"/>
        <w:rPr>
          <w:rFonts w:cs="Times New Roman"/>
        </w:rPr>
      </w:pP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Mechanikai és villamos kötések</w:t>
      </w:r>
      <w:r w:rsidR="00C53E01" w:rsidRPr="00D971ED">
        <w:rPr>
          <w:rFonts w:cs="Times New Roman"/>
          <w:b/>
          <w:i/>
        </w:rPr>
        <w:tab/>
      </w:r>
      <w:r w:rsidR="00FC2F5C">
        <w:rPr>
          <w:rFonts w:cs="Times New Roman"/>
          <w:b/>
          <w:i/>
        </w:rPr>
        <w:t>11</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firstLine="708"/>
        <w:rPr>
          <w:rFonts w:cs="Times New Roman"/>
          <w:kern w:val="1"/>
          <w:szCs w:val="24"/>
          <w:lang w:eastAsia="hi-IN" w:bidi="hi-IN"/>
        </w:rPr>
      </w:pPr>
      <w:r w:rsidRPr="00D971ED">
        <w:rPr>
          <w:rFonts w:cs="Times New Roman"/>
        </w:rPr>
        <w:t xml:space="preserve"> </w:t>
      </w:r>
      <w:r w:rsidRPr="00D971ED">
        <w:rPr>
          <w:rFonts w:cs="Times New Roman"/>
          <w:kern w:val="1"/>
          <w:lang w:eastAsia="hi-IN" w:bidi="hi-IN"/>
        </w:rPr>
        <w:t>Mec</w:t>
      </w:r>
      <w:r w:rsidRPr="00D971ED">
        <w:rPr>
          <w:rFonts w:cs="Times New Roman"/>
          <w:kern w:val="1"/>
          <w:szCs w:val="24"/>
          <w:lang w:eastAsia="hi-IN" w:bidi="hi-IN"/>
        </w:rPr>
        <w:t>hanikai kötése készítése különféle alkatrészek között.</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 alakja, méretei, anyaga.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szegecselés művelete,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Lemezalkatrészek előkészítése, összekapcsolása húzószegeccsel (popszegeccsel).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 méretének helyes megválasztása.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Menetes alkatrészek ábrázolása.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Csavarok fajtái, adatai.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Csavarkötések fajtái, a csavarkötés létesítéséhez szükséges szerszámok.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Menetkészítés eszközei és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menetfúrás és a menetmetszés.</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Lemezalkatrészek előkészítése, összekapcsolása önmetsző csavarokkal.</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Lemezalkatrészek és szerkezeti idomacélok csavaros kötésének kialakítása.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Csavarkötés kialakítása zsákfurattal és átmenő menetes furattal.</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Csavarkötés létesítése csavaranyával.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Csavarbiztosítási lehetőségek alkalmazása (rugós alátét, ellenanya, koronás anya).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Ragasztott kötések jellemzői.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Ragasztóanyagok fajtái.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Ragasztási eljárások.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Ragasztási eljárások gyakorlása.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mint elektromos és mechanikai kötés.</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anyagai, segédanyagai és eszközei.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művelete.</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Villamos vezetékek és vezetékanyagok, jellemzőik.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Huzal-előkészítés, szigetelés eltávolítása.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lastRenderedPageBreak/>
        <w:t>A huzalozás szerszámai, vágás, csupaszítás, préselés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Huzalozás kábelformákkal; kábeltörzs készítés, kábelformák rögzítése.</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Csatlakozók csoportosítása, kiválasztásuk szempontjai.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Csatlakozók kialakítása.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 kábelek készítése, ellenőrzése.</w:t>
      </w: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AF0AFD" w:rsidP="00AF0AFD">
      <w:pPr>
        <w:widowControl w:val="0"/>
        <w:tabs>
          <w:tab w:val="left" w:pos="900"/>
        </w:tabs>
        <w:suppressAutoHyphens/>
        <w:spacing w:after="0"/>
        <w:ind w:left="360" w:firstLine="49"/>
        <w:rPr>
          <w:rFonts w:cs="Times New Roman"/>
          <w:i/>
          <w:kern w:val="1"/>
          <w:szCs w:val="24"/>
          <w:lang w:eastAsia="hi-IN" w:bidi="hi-IN"/>
        </w:rPr>
      </w:pPr>
      <w:r w:rsidRPr="00D971ED">
        <w:rPr>
          <w:rFonts w:cs="Times New Roman"/>
        </w:rPr>
        <w:t xml:space="preserve"> </w:t>
      </w:r>
      <w:r w:rsidRPr="00D971ED">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7E5DC2">
      <w:pPr>
        <w:spacing w:after="0"/>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8A3F3C" w:rsidRPr="00D971ED" w:rsidRDefault="008A3F3C"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A3F3C" w:rsidRPr="00D971ED" w:rsidRDefault="008A3F3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2E332B" w:rsidP="00C53E01">
      <w:pPr>
        <w:spacing w:after="480"/>
        <w:jc w:val="center"/>
        <w:rPr>
          <w:rFonts w:cs="Times New Roman"/>
          <w:b/>
          <w:sz w:val="36"/>
        </w:rPr>
      </w:pPr>
      <w:r w:rsidRPr="00D971ED">
        <w:rPr>
          <w:rFonts w:cs="Times New Roman"/>
          <w:b/>
          <w:sz w:val="36"/>
          <w:highlight w:val="yellow"/>
        </w:rPr>
        <w:t>10320</w:t>
      </w:r>
      <w:r w:rsidR="00C53E01" w:rsidRPr="00D971ED">
        <w:rPr>
          <w:rFonts w:cs="Times New Roman"/>
          <w:b/>
          <w:sz w:val="36"/>
          <w:highlight w:val="yellow"/>
        </w:rPr>
        <w:t>-</w:t>
      </w:r>
      <w:r w:rsidRPr="00D971ED">
        <w:rPr>
          <w:rFonts w:cs="Times New Roman"/>
          <w:b/>
          <w:sz w:val="36"/>
        </w:rPr>
        <w:t>16</w:t>
      </w:r>
      <w:r w:rsidR="00C53E01" w:rsidRPr="00D971ED">
        <w:rPr>
          <w:rFonts w:cs="Times New Roman"/>
          <w:b/>
          <w:sz w:val="36"/>
        </w:rPr>
        <w:t xml:space="preserve"> azonosító számú</w:t>
      </w:r>
    </w:p>
    <w:p w:rsidR="00C53E01" w:rsidRPr="00D971ED" w:rsidRDefault="00435F82" w:rsidP="00C53E01">
      <w:pPr>
        <w:jc w:val="center"/>
        <w:rPr>
          <w:rFonts w:cs="Times New Roman"/>
          <w:b/>
          <w:sz w:val="36"/>
        </w:rPr>
      </w:pPr>
      <w:r>
        <w:rPr>
          <w:rFonts w:cs="Times New Roman"/>
          <w:b/>
          <w:sz w:val="36"/>
        </w:rPr>
        <w:t>Elektronikai berendezések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2E332B" w:rsidRPr="00D971ED">
        <w:rPr>
          <w:rFonts w:cs="Times New Roman"/>
        </w:rPr>
        <w:t>10320</w:t>
      </w:r>
      <w:r w:rsidRPr="00D971ED">
        <w:rPr>
          <w:rFonts w:cs="Times New Roman"/>
        </w:rPr>
        <w:t>-</w:t>
      </w:r>
      <w:r w:rsidR="002E332B" w:rsidRPr="00D971ED">
        <w:rPr>
          <w:rFonts w:cs="Times New Roman"/>
        </w:rPr>
        <w:t>16</w:t>
      </w:r>
      <w:r w:rsidRPr="00D971ED">
        <w:rPr>
          <w:rFonts w:cs="Times New Roman"/>
        </w:rPr>
        <w:t xml:space="preserve">. azonosító számú </w:t>
      </w:r>
      <w:r w:rsidR="002E332B" w:rsidRPr="00D971ED">
        <w:rPr>
          <w:rFonts w:cs="Times New Roman"/>
        </w:rPr>
        <w:t>Elektronikai berendezések</w:t>
      </w:r>
      <w:r w:rsidRPr="00D971ED">
        <w:rPr>
          <w:rFonts w:cs="Times New Roman"/>
        </w:rPr>
        <w:t xml:space="preserve"> megnevezésű szakmai követelménymodulhoz tartozó tantárgyak és témakörök oktatása során fejlesztendő kompetenciák</w:t>
      </w:r>
    </w:p>
    <w:p w:rsidR="007A0811" w:rsidRPr="00D971ED" w:rsidRDefault="007A0811" w:rsidP="00C53E01">
      <w:pPr>
        <w:jc w:val="center"/>
        <w:rPr>
          <w:rFonts w:cs="Times New Roman"/>
        </w:rPr>
      </w:pPr>
    </w:p>
    <w:tbl>
      <w:tblPr>
        <w:tblW w:w="5540" w:type="dxa"/>
        <w:tblInd w:w="75" w:type="dxa"/>
        <w:tblCellMar>
          <w:left w:w="70" w:type="dxa"/>
          <w:right w:w="70" w:type="dxa"/>
        </w:tblCellMar>
        <w:tblLook w:val="04A0" w:firstRow="1" w:lastRow="0" w:firstColumn="1" w:lastColumn="0" w:noHBand="0" w:noVBand="1"/>
      </w:tblPr>
      <w:tblGrid>
        <w:gridCol w:w="4100"/>
        <w:gridCol w:w="720"/>
        <w:gridCol w:w="720"/>
      </w:tblGrid>
      <w:tr w:rsidR="007A0811" w:rsidRPr="00D971ED" w:rsidTr="007A0811">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Elektronika gyakorlat</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300"/>
        </w:trPr>
        <w:tc>
          <w:tcPr>
            <w:tcW w:w="4100" w:type="dxa"/>
            <w:tcBorders>
              <w:top w:val="nil"/>
              <w:left w:val="nil"/>
              <w:bottom w:val="nil"/>
              <w:right w:val="nil"/>
            </w:tcBorders>
            <w:shd w:val="clear" w:color="auto" w:fill="auto"/>
            <w:noWrap/>
            <w:vAlign w:val="bottom"/>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villamos alkatrészek paramétereit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mechanikai alkatrészek méreteit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szerelési anyagok sérülésmentességét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NYÁK-lemezt készít, gyárt és ellenőriz technológia szerint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Beülteti az elektronikai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Beforrasztja az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Beszereli a mechanikai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Elvégzi a leírásban előírt bekötéseket, huzalozásokat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Készre szereli az áramkört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Berendezésbe szereli az elkészült áramkört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Beállítja a tápegység feszültségeit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Feszültség alá helyezi az áramkört, készüléket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Áramkörépítés, össze- és szétszerelés módok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 áramkörök fajtái (alapkapcsolások típusai, erősítő jellemzők, zajok, torzítások)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Erősítők fajtái (szélessávú, hangolt, nagyjelű)</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nil"/>
              <w:bottom w:val="nil"/>
              <w:right w:val="nil"/>
            </w:tcBorders>
            <w:shd w:val="clear" w:color="auto" w:fill="auto"/>
            <w:noWrap/>
            <w:vAlign w:val="bottom"/>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áramkörjavítás módjai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792"/>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Félvezető diódák működési elve, típusai (normál, Zener, tűs, kapacitás, alagút, Schottky)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Mechatronikai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Mérőműszerek méréstechnikai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NYÁK-lemez készítési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alkatrészek vizsgálatának, szerelésének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elektronikai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7E5DC2" w:rsidP="00C53E01">
      <w:pPr>
        <w:pStyle w:val="Listaszerbekezds"/>
        <w:numPr>
          <w:ilvl w:val="0"/>
          <w:numId w:val="8"/>
        </w:numPr>
        <w:tabs>
          <w:tab w:val="right" w:pos="9072"/>
        </w:tabs>
        <w:spacing w:after="0"/>
        <w:rPr>
          <w:rFonts w:cs="Times New Roman"/>
          <w:b/>
        </w:rPr>
      </w:pPr>
      <w:proofErr w:type="gramStart"/>
      <w:r w:rsidRPr="00D971ED">
        <w:rPr>
          <w:rFonts w:cs="Times New Roman"/>
          <w:b/>
        </w:rPr>
        <w:t xml:space="preserve">Elektronika </w:t>
      </w:r>
      <w:r w:rsidR="00C53E01" w:rsidRPr="00D971ED">
        <w:rPr>
          <w:rFonts w:cs="Times New Roman"/>
          <w:b/>
        </w:rPr>
        <w:t xml:space="preserve"> tantárgy</w:t>
      </w:r>
      <w:proofErr w:type="gramEnd"/>
      <w:r w:rsidR="00C53E01" w:rsidRPr="00D971ED">
        <w:rPr>
          <w:rFonts w:cs="Times New Roman"/>
          <w:b/>
        </w:rPr>
        <w:tab/>
      </w:r>
      <w:r w:rsidR="00435F82">
        <w:rPr>
          <w:rFonts w:cs="Times New Roman"/>
          <w:b/>
        </w:rPr>
        <w:t>51,5</w:t>
      </w:r>
      <w:r w:rsidRPr="00D971ED">
        <w:rPr>
          <w:rFonts w:cs="Times New Roman"/>
          <w:b/>
        </w:rPr>
        <w:t xml:space="preserve">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7E5DC2" w:rsidRPr="00D971ED" w:rsidRDefault="007E5DC2" w:rsidP="007E5DC2">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elektronika tantárgy tanításának célja, hogy segítse elő a tanulók áramköri szemléletének kialakulását és fejlesztését.</w:t>
      </w:r>
    </w:p>
    <w:p w:rsidR="00C53E01" w:rsidRPr="00D971ED" w:rsidRDefault="007E5DC2" w:rsidP="007E5DC2">
      <w:pPr>
        <w:widowControl w:val="0"/>
        <w:suppressAutoHyphens/>
        <w:spacing w:after="0"/>
        <w:ind w:left="360"/>
        <w:rPr>
          <w:rFonts w:cs="Times New Roman"/>
          <w:kern w:val="1"/>
          <w:szCs w:val="24"/>
          <w:lang w:eastAsia="hi-IN" w:bidi="hi-IN"/>
        </w:rPr>
      </w:pPr>
      <w:r w:rsidRPr="00D971ED">
        <w:rPr>
          <w:rFonts w:cs="Times New Roman"/>
          <w:kern w:val="1"/>
          <w:szCs w:val="24"/>
          <w:lang w:eastAsia="hi-IN" w:bidi="hi-I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7E5DC2" w:rsidP="007E5DC2">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Műszaki dokumentáció </w:t>
      </w:r>
      <w:r w:rsidR="00C53E01" w:rsidRPr="00D971ED">
        <w:rPr>
          <w:rFonts w:cs="Times New Roman"/>
          <w:b/>
          <w:i/>
        </w:rPr>
        <w:tab/>
      </w:r>
      <w:proofErr w:type="gramStart"/>
      <w:r w:rsidR="00435F82">
        <w:rPr>
          <w:rFonts w:cs="Times New Roman"/>
          <w:b/>
          <w:i/>
        </w:rPr>
        <w:t>4</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widowControl w:val="0"/>
        <w:suppressAutoHyphens/>
        <w:spacing w:after="0"/>
        <w:ind w:left="709"/>
        <w:jc w:val="left"/>
        <w:rPr>
          <w:rFonts w:cs="Times New Roman"/>
          <w:b/>
          <w:bCs/>
          <w:kern w:val="1"/>
          <w:szCs w:val="24"/>
          <w:lang w:eastAsia="hi-IN" w:bidi="hi-IN"/>
        </w:rPr>
      </w:pPr>
      <w:r w:rsidRPr="00D971ED">
        <w:rPr>
          <w:rFonts w:cs="Times New Roman"/>
        </w:rPr>
        <w:t xml:space="preserve"> </w:t>
      </w:r>
      <w:r w:rsidRPr="00D971ED">
        <w:rPr>
          <w:rFonts w:cs="Times New Roman"/>
          <w:b/>
          <w:bCs/>
          <w:kern w:val="1"/>
          <w:szCs w:val="24"/>
          <w:lang w:eastAsia="hi-IN" w:bidi="hi-IN"/>
        </w:rPr>
        <w:t>Villamos rajzjelek</w:t>
      </w:r>
    </w:p>
    <w:p w:rsidR="007E5DC2" w:rsidRPr="00D971ED" w:rsidRDefault="007E5DC2" w:rsidP="007E5DC2">
      <w:pPr>
        <w:ind w:left="709"/>
        <w:jc w:val="left"/>
        <w:rPr>
          <w:rFonts w:cs="Times New Roman"/>
          <w:szCs w:val="24"/>
        </w:rPr>
      </w:pPr>
      <w:r w:rsidRPr="00D971ED">
        <w:rPr>
          <w:rFonts w:cs="Times New Roman"/>
          <w:szCs w:val="24"/>
        </w:rPr>
        <w:t>Vezetékek</w:t>
      </w:r>
      <w:r w:rsidRPr="00D971ED">
        <w:rPr>
          <w:rFonts w:cs="Times New Roman"/>
          <w:szCs w:val="24"/>
        </w:rPr>
        <w:br/>
        <w:t>Áramforrások</w:t>
      </w:r>
      <w:r w:rsidRPr="00D971ED">
        <w:rPr>
          <w:rFonts w:cs="Times New Roman"/>
          <w:szCs w:val="24"/>
        </w:rPr>
        <w:br/>
        <w:t>Feszültség– és áramrendszerek</w:t>
      </w:r>
      <w:r w:rsidRPr="00D971ED">
        <w:rPr>
          <w:rFonts w:cs="Times New Roman"/>
          <w:szCs w:val="24"/>
        </w:rPr>
        <w:br/>
        <w:t>Villamos készülékek kapocsjelölése</w:t>
      </w:r>
      <w:r w:rsidRPr="00D971ED">
        <w:rPr>
          <w:rFonts w:cs="Times New Roman"/>
          <w:szCs w:val="24"/>
        </w:rPr>
        <w:br/>
        <w:t>Kondenzátorok</w:t>
      </w:r>
      <w:r w:rsidRPr="00D971ED">
        <w:rPr>
          <w:rFonts w:cs="Times New Roman"/>
          <w:szCs w:val="24"/>
        </w:rPr>
        <w:br/>
        <w:t>Állandó és változó értékű ellenállások, potenciométerek</w:t>
      </w:r>
      <w:r w:rsidRPr="00D971ED">
        <w:rPr>
          <w:rFonts w:cs="Times New Roman"/>
          <w:szCs w:val="24"/>
        </w:rPr>
        <w:br/>
        <w:t>Tekercsek, transzformátorok</w:t>
      </w:r>
      <w:r w:rsidRPr="00D971ED">
        <w:rPr>
          <w:rFonts w:cs="Times New Roman"/>
          <w:szCs w:val="24"/>
        </w:rPr>
        <w:br/>
        <w:t>Fényforrások</w:t>
      </w:r>
      <w:r w:rsidRPr="00D971ED">
        <w:rPr>
          <w:rFonts w:cs="Times New Roman"/>
          <w:szCs w:val="24"/>
        </w:rPr>
        <w:br/>
        <w:t>Kapcsolók és érintkezők, jelfogók</w:t>
      </w:r>
      <w:r w:rsidRPr="00D971ED">
        <w:rPr>
          <w:rFonts w:cs="Times New Roman"/>
          <w:szCs w:val="24"/>
        </w:rPr>
        <w:br/>
        <w:t>Csatlakozások</w:t>
      </w:r>
      <w:r w:rsidRPr="00D971ED">
        <w:rPr>
          <w:rFonts w:cs="Times New Roman"/>
          <w:szCs w:val="24"/>
        </w:rPr>
        <w:br/>
        <w:t>Olvadóbiztosítók, feszültséglevezetők</w:t>
      </w:r>
      <w:r w:rsidRPr="00D971ED">
        <w:rPr>
          <w:rFonts w:cs="Times New Roman"/>
          <w:szCs w:val="24"/>
        </w:rPr>
        <w:br/>
        <w:t>Antennák</w:t>
      </w:r>
      <w:r w:rsidRPr="00D971ED">
        <w:rPr>
          <w:rFonts w:cs="Times New Roman"/>
          <w:szCs w:val="24"/>
        </w:rPr>
        <w:br/>
        <w:t>Elektroakusztikai átalakítók</w:t>
      </w:r>
      <w:r w:rsidRPr="00D971ED">
        <w:rPr>
          <w:rFonts w:cs="Times New Roman"/>
          <w:szCs w:val="24"/>
        </w:rPr>
        <w:br/>
        <w:t>Generátorok</w:t>
      </w:r>
      <w:r w:rsidRPr="00D971ED">
        <w:rPr>
          <w:rFonts w:cs="Times New Roman"/>
          <w:szCs w:val="24"/>
        </w:rPr>
        <w:br/>
        <w:t>Átalakítók</w:t>
      </w:r>
      <w:r w:rsidRPr="00D971ED">
        <w:rPr>
          <w:rFonts w:cs="Times New Roman"/>
          <w:szCs w:val="24"/>
        </w:rPr>
        <w:br/>
        <w:t>Erősítők</w:t>
      </w:r>
      <w:r w:rsidRPr="00D971ED">
        <w:rPr>
          <w:rFonts w:cs="Times New Roman"/>
          <w:szCs w:val="24"/>
        </w:rPr>
        <w:br/>
        <w:t>Szűrők</w:t>
      </w:r>
      <w:r w:rsidRPr="00D971ED">
        <w:rPr>
          <w:rFonts w:cs="Times New Roman"/>
          <w:szCs w:val="24"/>
        </w:rPr>
        <w:br/>
        <w:t>Félvezető eszközök</w:t>
      </w:r>
      <w:r w:rsidRPr="00D971ED">
        <w:rPr>
          <w:rFonts w:cs="Times New Roman"/>
          <w:szCs w:val="24"/>
        </w:rPr>
        <w:br/>
        <w:t>Villamos mérőműszerek</w:t>
      </w:r>
      <w:r w:rsidRPr="00D971ED">
        <w:rPr>
          <w:rFonts w:cs="Times New Roman"/>
          <w:szCs w:val="24"/>
        </w:rPr>
        <w:br/>
        <w:t>Logikai elemek</w:t>
      </w:r>
      <w:r w:rsidRPr="00D971ED">
        <w:rPr>
          <w:rFonts w:cs="Times New Roman"/>
          <w:szCs w:val="24"/>
        </w:rPr>
        <w:br/>
        <w:t>Villamos forgógépek</w:t>
      </w:r>
      <w:r w:rsidRPr="00D971ED">
        <w:rPr>
          <w:rFonts w:cs="Times New Roman"/>
          <w:szCs w:val="24"/>
        </w:rPr>
        <w:br/>
        <w:t>Világítástechnika és épületvillamosság</w:t>
      </w:r>
      <w:r w:rsidRPr="00D971ED">
        <w:rPr>
          <w:rFonts w:cs="Times New Roman"/>
          <w:szCs w:val="24"/>
        </w:rPr>
        <w:br/>
        <w:t>Az erősáramú technika rajzjelei</w:t>
      </w:r>
      <w:r w:rsidRPr="00D971ED">
        <w:rPr>
          <w:rFonts w:cs="Times New Roman"/>
          <w:szCs w:val="24"/>
        </w:rPr>
        <w:br/>
        <w:t>Az automatika rajzjelei</w:t>
      </w:r>
    </w:p>
    <w:p w:rsidR="007E5DC2" w:rsidRPr="00D971ED" w:rsidRDefault="007E5DC2" w:rsidP="007E5DC2">
      <w:pPr>
        <w:widowControl w:val="0"/>
        <w:suppressAutoHyphens/>
        <w:spacing w:after="0"/>
        <w:ind w:left="709"/>
        <w:jc w:val="left"/>
        <w:rPr>
          <w:rFonts w:cs="Times New Roman"/>
          <w:b/>
          <w:bCs/>
          <w:kern w:val="1"/>
          <w:szCs w:val="24"/>
          <w:lang w:eastAsia="hi-IN" w:bidi="hi-IN"/>
        </w:rPr>
      </w:pPr>
      <w:r w:rsidRPr="00D971ED">
        <w:rPr>
          <w:rFonts w:cs="Times New Roman"/>
          <w:b/>
          <w:bCs/>
          <w:kern w:val="1"/>
          <w:szCs w:val="24"/>
          <w:lang w:eastAsia="hi-IN" w:bidi="hi-IN"/>
        </w:rPr>
        <w:t>Villamos rajzcsoportok és típusok</w:t>
      </w:r>
    </w:p>
    <w:p w:rsidR="00C53E01" w:rsidRPr="00D971ED" w:rsidRDefault="007E5DC2" w:rsidP="007E5DC2">
      <w:pPr>
        <w:ind w:left="709"/>
        <w:jc w:val="left"/>
        <w:rPr>
          <w:rFonts w:cs="Times New Roman"/>
          <w:szCs w:val="24"/>
        </w:rPr>
      </w:pPr>
      <w:r w:rsidRPr="00D971ED">
        <w:rPr>
          <w:rFonts w:cs="Times New Roman"/>
          <w:szCs w:val="24"/>
        </w:rPr>
        <w:t>Elvi összefüggési és működési vázlatok</w:t>
      </w:r>
      <w:r w:rsidRPr="00D971ED">
        <w:rPr>
          <w:rFonts w:cs="Times New Roman"/>
          <w:szCs w:val="24"/>
        </w:rPr>
        <w:br/>
      </w:r>
      <w:r w:rsidRPr="00D971ED">
        <w:rPr>
          <w:rFonts w:cs="Times New Roman"/>
          <w:szCs w:val="24"/>
        </w:rPr>
        <w:tab/>
        <w:t>Tömbvázlat vagy blokkvázlat</w:t>
      </w:r>
      <w:r w:rsidRPr="00D971ED">
        <w:rPr>
          <w:rFonts w:cs="Times New Roman"/>
          <w:szCs w:val="24"/>
        </w:rPr>
        <w:br/>
      </w:r>
      <w:proofErr w:type="gramStart"/>
      <w:r w:rsidRPr="00D971ED">
        <w:rPr>
          <w:rFonts w:cs="Times New Roman"/>
          <w:szCs w:val="24"/>
        </w:rPr>
        <w:t>A</w:t>
      </w:r>
      <w:proofErr w:type="gramEnd"/>
      <w:r w:rsidRPr="00D971ED">
        <w:rPr>
          <w:rFonts w:cs="Times New Roman"/>
          <w:szCs w:val="24"/>
        </w:rPr>
        <w:t xml:space="preserve"> működési vázlat</w:t>
      </w:r>
      <w:r w:rsidRPr="00D971ED">
        <w:rPr>
          <w:rFonts w:cs="Times New Roman"/>
          <w:szCs w:val="24"/>
        </w:rPr>
        <w:br/>
        <w:t>Elvi kapcsolási rajzok</w:t>
      </w:r>
      <w:r w:rsidRPr="00D971ED">
        <w:rPr>
          <w:rFonts w:cs="Times New Roman"/>
          <w:szCs w:val="24"/>
        </w:rPr>
        <w:br/>
        <w:t xml:space="preserve">           Méretezési részletrajz</w:t>
      </w:r>
      <w:r w:rsidRPr="00D971ED">
        <w:rPr>
          <w:rFonts w:cs="Times New Roman"/>
          <w:szCs w:val="24"/>
        </w:rPr>
        <w:br/>
        <w:t xml:space="preserve">           Elvi kábelezési rajz</w:t>
      </w:r>
      <w:r w:rsidRPr="00D971ED">
        <w:rPr>
          <w:rFonts w:cs="Times New Roman"/>
          <w:szCs w:val="24"/>
        </w:rPr>
        <w:br/>
      </w:r>
      <w:r w:rsidRPr="00D971ED">
        <w:rPr>
          <w:rFonts w:cs="Times New Roman"/>
          <w:szCs w:val="24"/>
        </w:rPr>
        <w:lastRenderedPageBreak/>
        <w:t>Villamos csatlakozási rajzok</w:t>
      </w:r>
      <w:r w:rsidRPr="00D971ED">
        <w:rPr>
          <w:rFonts w:cs="Times New Roman"/>
          <w:szCs w:val="24"/>
        </w:rPr>
        <w:br/>
        <w:t>Nyomvonal jellegű tervek rajzai</w:t>
      </w:r>
      <w:r w:rsidRPr="00D971ED">
        <w:rPr>
          <w:rFonts w:cs="Times New Roman"/>
          <w:szCs w:val="24"/>
        </w:rPr>
        <w:br/>
        <w:t xml:space="preserve">          Elrendezési (elhelyezési ) rajz</w:t>
      </w:r>
      <w:r w:rsidRPr="00D971ED">
        <w:rPr>
          <w:rFonts w:cs="Times New Roman"/>
          <w:szCs w:val="24"/>
        </w:rPr>
        <w:br/>
        <w:t xml:space="preserve">          Szerelési  rajz</w:t>
      </w:r>
      <w:r w:rsidRPr="00D971ED">
        <w:rPr>
          <w:rFonts w:cs="Times New Roman"/>
          <w:szCs w:val="24"/>
        </w:rPr>
        <w:br/>
        <w:t xml:space="preserve">          Külső kábelezési rajz</w:t>
      </w:r>
      <w:r w:rsidRPr="00D971ED">
        <w:rPr>
          <w:rFonts w:cs="Times New Roman"/>
          <w:szCs w:val="24"/>
        </w:rPr>
        <w:br/>
        <w:t>Nyomtatott áramkörök rajza</w:t>
      </w:r>
      <w:r w:rsidRPr="00D971ED">
        <w:rPr>
          <w:rFonts w:cs="Times New Roman"/>
          <w:szCs w:val="24"/>
        </w:rPr>
        <w:br/>
        <w:t xml:space="preserve">          Készítés</w:t>
      </w:r>
      <w:r w:rsidRPr="00D971ED">
        <w:rPr>
          <w:rFonts w:cs="Times New Roman"/>
          <w:szCs w:val="24"/>
        </w:rPr>
        <w:br/>
        <w:t xml:space="preserve">          Vezető mintázatok kialakítása</w:t>
      </w:r>
      <w:r w:rsidRPr="00D971ED">
        <w:rPr>
          <w:rFonts w:cs="Times New Roman"/>
          <w:szCs w:val="24"/>
        </w:rPr>
        <w:br/>
        <w:t xml:space="preserve">          Szigetelőközök</w:t>
      </w:r>
      <w:r w:rsidRPr="00D971ED">
        <w:rPr>
          <w:rFonts w:cs="Times New Roman"/>
          <w:szCs w:val="24"/>
        </w:rPr>
        <w:br/>
      </w:r>
      <w:r w:rsidRPr="00D971ED">
        <w:rPr>
          <w:rFonts w:cs="Times New Roman"/>
          <w:szCs w:val="24"/>
        </w:rPr>
        <w:tab/>
        <w:t>Klisérajz</w:t>
      </w:r>
      <w:r w:rsidRPr="00D971ED">
        <w:rPr>
          <w:rFonts w:cs="Times New Roman"/>
          <w:szCs w:val="24"/>
        </w:rPr>
        <w:br/>
      </w:r>
      <w:r w:rsidRPr="00D971ED">
        <w:rPr>
          <w:rFonts w:cs="Times New Roman"/>
          <w:szCs w:val="24"/>
        </w:rPr>
        <w:tab/>
        <w:t>Megmunkálási rajz</w:t>
      </w:r>
      <w:r w:rsidRPr="00D971ED">
        <w:rPr>
          <w:rFonts w:cs="Times New Roman"/>
          <w:szCs w:val="24"/>
        </w:rPr>
        <w:br/>
      </w:r>
      <w:r w:rsidRPr="00D971ED">
        <w:rPr>
          <w:rFonts w:cs="Times New Roman"/>
          <w:szCs w:val="24"/>
        </w:rPr>
        <w:tab/>
        <w:t>Felirati rajz</w:t>
      </w:r>
      <w:r w:rsidRPr="00D971ED">
        <w:rPr>
          <w:rFonts w:cs="Times New Roman"/>
          <w:szCs w:val="24"/>
        </w:rPr>
        <w:br/>
      </w:r>
      <w:r w:rsidRPr="00D971ED">
        <w:rPr>
          <w:rFonts w:cs="Times New Roman"/>
          <w:szCs w:val="24"/>
        </w:rPr>
        <w:tab/>
        <w:t>Szerelési rajz</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Villamos áramkör </w:t>
      </w:r>
      <w:r w:rsidR="00C53E01" w:rsidRPr="00D971ED">
        <w:rPr>
          <w:rFonts w:cs="Times New Roman"/>
          <w:b/>
          <w:i/>
        </w:rPr>
        <w:tab/>
      </w:r>
      <w:proofErr w:type="gramStart"/>
      <w:r w:rsidR="00435F82">
        <w:rPr>
          <w:rFonts w:cs="Times New Roman"/>
          <w:b/>
          <w:i/>
        </w:rPr>
        <w:t>4</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left="709"/>
        <w:rPr>
          <w:rFonts w:cs="Times New Roman"/>
          <w:szCs w:val="24"/>
        </w:rPr>
      </w:pPr>
      <w:r w:rsidRPr="00D971ED">
        <w:rPr>
          <w:rFonts w:cs="Times New Roman"/>
        </w:rPr>
        <w:t xml:space="preserve"> </w:t>
      </w:r>
      <w:r w:rsidRPr="00D971ED">
        <w:rPr>
          <w:rFonts w:cs="Times New Roman"/>
          <w:szCs w:val="24"/>
        </w:rPr>
        <w:t>A villamos áramkör.</w:t>
      </w:r>
    </w:p>
    <w:p w:rsidR="007E5DC2" w:rsidRPr="00D971ED" w:rsidRDefault="007E5DC2" w:rsidP="007E5DC2">
      <w:pPr>
        <w:spacing w:after="0"/>
        <w:ind w:left="709"/>
        <w:rPr>
          <w:rFonts w:cs="Times New Roman"/>
          <w:szCs w:val="24"/>
        </w:rPr>
      </w:pPr>
      <w:r w:rsidRPr="00D971ED">
        <w:rPr>
          <w:rFonts w:cs="Times New Roman"/>
          <w:szCs w:val="24"/>
        </w:rPr>
        <w:t>A villamos áramkör részei.</w:t>
      </w:r>
    </w:p>
    <w:p w:rsidR="007E5DC2" w:rsidRPr="00D971ED" w:rsidRDefault="007E5DC2" w:rsidP="007E5DC2">
      <w:pPr>
        <w:spacing w:after="0"/>
        <w:ind w:left="709"/>
        <w:rPr>
          <w:rFonts w:cs="Times New Roman"/>
          <w:szCs w:val="24"/>
        </w:rPr>
      </w:pPr>
      <w:r w:rsidRPr="00D971ED">
        <w:rPr>
          <w:rFonts w:cs="Times New Roman"/>
          <w:szCs w:val="24"/>
        </w:rPr>
        <w:t>Ideális feszültségforrás.</w:t>
      </w:r>
    </w:p>
    <w:p w:rsidR="007E5DC2" w:rsidRPr="00D971ED" w:rsidRDefault="007E5DC2" w:rsidP="007E5DC2">
      <w:pPr>
        <w:spacing w:after="0"/>
        <w:ind w:left="709"/>
        <w:rPr>
          <w:rFonts w:cs="Times New Roman"/>
          <w:szCs w:val="24"/>
        </w:rPr>
      </w:pPr>
      <w:r w:rsidRPr="00D971ED">
        <w:rPr>
          <w:rFonts w:cs="Times New Roman"/>
          <w:szCs w:val="24"/>
        </w:rPr>
        <w:t>Fogyasztó.</w:t>
      </w:r>
    </w:p>
    <w:p w:rsidR="007E5DC2" w:rsidRPr="00D971ED" w:rsidRDefault="007E5DC2" w:rsidP="007E5DC2">
      <w:pPr>
        <w:spacing w:after="0"/>
        <w:ind w:left="709"/>
        <w:rPr>
          <w:rFonts w:cs="Times New Roman"/>
          <w:szCs w:val="24"/>
        </w:rPr>
      </w:pPr>
      <w:r w:rsidRPr="00D971ED">
        <w:rPr>
          <w:rFonts w:cs="Times New Roman"/>
          <w:szCs w:val="24"/>
        </w:rPr>
        <w:t>Vezeték.</w:t>
      </w:r>
    </w:p>
    <w:p w:rsidR="007E5DC2" w:rsidRPr="00D971ED" w:rsidRDefault="007E5DC2" w:rsidP="007E5DC2">
      <w:pPr>
        <w:spacing w:after="0"/>
        <w:ind w:left="709"/>
        <w:rPr>
          <w:rFonts w:cs="Times New Roman"/>
          <w:szCs w:val="24"/>
        </w:rPr>
      </w:pPr>
      <w:r w:rsidRPr="00D971ED">
        <w:rPr>
          <w:rFonts w:cs="Times New Roman"/>
          <w:szCs w:val="24"/>
        </w:rPr>
        <w:t>Villamosellenállás.</w:t>
      </w:r>
    </w:p>
    <w:p w:rsidR="007E5DC2" w:rsidRPr="00D971ED" w:rsidRDefault="007E5DC2" w:rsidP="007E5DC2">
      <w:pPr>
        <w:spacing w:after="0"/>
        <w:ind w:left="709"/>
        <w:rPr>
          <w:rFonts w:cs="Times New Roman"/>
          <w:szCs w:val="24"/>
        </w:rPr>
      </w:pPr>
      <w:r w:rsidRPr="00D971ED">
        <w:rPr>
          <w:rFonts w:cs="Times New Roman"/>
          <w:szCs w:val="24"/>
        </w:rPr>
        <w:t>Ohm törvénye.</w:t>
      </w:r>
    </w:p>
    <w:p w:rsidR="007E5DC2" w:rsidRPr="00D971ED" w:rsidRDefault="007E5DC2" w:rsidP="007E5DC2">
      <w:pPr>
        <w:spacing w:after="0"/>
        <w:ind w:left="709"/>
        <w:rPr>
          <w:rFonts w:cs="Times New Roman"/>
          <w:szCs w:val="24"/>
        </w:rPr>
      </w:pPr>
      <w:r w:rsidRPr="00D971ED">
        <w:rPr>
          <w:rFonts w:cs="Times New Roman"/>
          <w:szCs w:val="24"/>
        </w:rPr>
        <w:t>Részfeszültségek és feszültségesés.</w:t>
      </w:r>
    </w:p>
    <w:p w:rsidR="007E5DC2" w:rsidRPr="00D971ED" w:rsidRDefault="007E5DC2" w:rsidP="007E5DC2">
      <w:pPr>
        <w:spacing w:after="0"/>
        <w:ind w:left="709"/>
        <w:rPr>
          <w:rFonts w:cs="Times New Roman"/>
          <w:szCs w:val="24"/>
        </w:rPr>
      </w:pPr>
      <w:r w:rsidRPr="00D971ED">
        <w:rPr>
          <w:rFonts w:cs="Times New Roman"/>
          <w:szCs w:val="24"/>
        </w:rPr>
        <w:t>Lineáris ellenállások, jelgörbéjük.</w:t>
      </w:r>
    </w:p>
    <w:p w:rsidR="007E5DC2" w:rsidRPr="00D971ED" w:rsidRDefault="007E5DC2" w:rsidP="007E5DC2">
      <w:pPr>
        <w:spacing w:after="0"/>
        <w:ind w:left="709"/>
        <w:rPr>
          <w:rFonts w:cs="Times New Roman"/>
          <w:szCs w:val="24"/>
        </w:rPr>
      </w:pPr>
      <w:r w:rsidRPr="00D971ED">
        <w:rPr>
          <w:rFonts w:cs="Times New Roman"/>
          <w:szCs w:val="24"/>
        </w:rPr>
        <w:t>Nem lineáris ellenállások, jelleggörbéjük.</w:t>
      </w:r>
    </w:p>
    <w:p w:rsidR="007E5DC2" w:rsidRPr="00D971ED" w:rsidRDefault="007E5DC2" w:rsidP="007E5DC2">
      <w:pPr>
        <w:spacing w:after="0"/>
        <w:ind w:left="709"/>
        <w:rPr>
          <w:rFonts w:cs="Times New Roman"/>
          <w:szCs w:val="24"/>
        </w:rPr>
      </w:pPr>
      <w:r w:rsidRPr="00D971ED">
        <w:rPr>
          <w:rFonts w:cs="Times New Roman"/>
          <w:szCs w:val="24"/>
        </w:rPr>
        <w:t>Az anyagok ellenállása, fajlagos ellenállás.</w:t>
      </w:r>
    </w:p>
    <w:p w:rsidR="007E5DC2" w:rsidRPr="00D971ED" w:rsidRDefault="007E5DC2" w:rsidP="007E5DC2">
      <w:pPr>
        <w:spacing w:after="0"/>
        <w:ind w:left="709"/>
        <w:rPr>
          <w:rFonts w:cs="Times New Roman"/>
          <w:szCs w:val="24"/>
        </w:rPr>
      </w:pPr>
      <w:r w:rsidRPr="00D971ED">
        <w:rPr>
          <w:rFonts w:cs="Times New Roman"/>
          <w:szCs w:val="24"/>
        </w:rPr>
        <w:t>Az ellenállás hőmérsékletfüggése.</w:t>
      </w:r>
    </w:p>
    <w:p w:rsidR="007E5DC2" w:rsidRPr="00D971ED" w:rsidRDefault="007E5DC2" w:rsidP="007E5DC2">
      <w:pPr>
        <w:spacing w:after="0"/>
        <w:ind w:left="709"/>
        <w:rPr>
          <w:rFonts w:cs="Times New Roman"/>
          <w:szCs w:val="24"/>
        </w:rPr>
      </w:pPr>
      <w:r w:rsidRPr="00D971ED">
        <w:rPr>
          <w:rFonts w:cs="Times New Roman"/>
          <w:szCs w:val="24"/>
        </w:rPr>
        <w:tab/>
        <w:t>NTK ellenállások.</w:t>
      </w:r>
    </w:p>
    <w:p w:rsidR="007E5DC2" w:rsidRPr="00D971ED" w:rsidRDefault="007E5DC2" w:rsidP="007E5DC2">
      <w:pPr>
        <w:spacing w:after="0"/>
        <w:ind w:left="709"/>
        <w:rPr>
          <w:rFonts w:cs="Times New Roman"/>
          <w:szCs w:val="24"/>
        </w:rPr>
      </w:pPr>
      <w:r w:rsidRPr="00D971ED">
        <w:rPr>
          <w:rFonts w:cs="Times New Roman"/>
          <w:szCs w:val="24"/>
        </w:rPr>
        <w:tab/>
        <w:t>PTK ellenállások.</w:t>
      </w:r>
    </w:p>
    <w:p w:rsidR="007E5DC2" w:rsidRPr="00D971ED" w:rsidRDefault="007E5DC2" w:rsidP="007E5DC2">
      <w:pPr>
        <w:spacing w:after="0"/>
        <w:ind w:left="709"/>
        <w:rPr>
          <w:rFonts w:cs="Times New Roman"/>
          <w:szCs w:val="24"/>
        </w:rPr>
      </w:pPr>
      <w:r w:rsidRPr="00D971ED">
        <w:rPr>
          <w:rFonts w:cs="Times New Roman"/>
          <w:szCs w:val="24"/>
        </w:rPr>
        <w:t>Feszültségfüggő ellenállások (VDR).</w:t>
      </w:r>
    </w:p>
    <w:p w:rsidR="007E5DC2" w:rsidRPr="00D971ED" w:rsidRDefault="007E5DC2" w:rsidP="007E5DC2">
      <w:pPr>
        <w:spacing w:after="0"/>
        <w:ind w:left="709"/>
        <w:rPr>
          <w:rFonts w:cs="Times New Roman"/>
          <w:szCs w:val="24"/>
        </w:rPr>
      </w:pPr>
      <w:r w:rsidRPr="00D971ED">
        <w:rPr>
          <w:rFonts w:cs="Times New Roman"/>
          <w:szCs w:val="24"/>
        </w:rPr>
        <w:t>Fényfüggő ellenállások (LDR).</w:t>
      </w:r>
    </w:p>
    <w:p w:rsidR="007E5DC2" w:rsidRPr="00D971ED" w:rsidRDefault="007E5DC2" w:rsidP="007E5DC2">
      <w:pPr>
        <w:spacing w:after="0"/>
        <w:ind w:left="709"/>
        <w:rPr>
          <w:rFonts w:cs="Times New Roman"/>
          <w:szCs w:val="24"/>
        </w:rPr>
      </w:pPr>
      <w:r w:rsidRPr="00D971ED">
        <w:rPr>
          <w:rFonts w:cs="Times New Roman"/>
          <w:szCs w:val="24"/>
        </w:rPr>
        <w:t>Az ellenállások kialakítása.</w:t>
      </w:r>
    </w:p>
    <w:p w:rsidR="007E5DC2" w:rsidRPr="00D971ED" w:rsidRDefault="007E5DC2" w:rsidP="007E5DC2">
      <w:pPr>
        <w:spacing w:after="0"/>
        <w:ind w:left="709"/>
        <w:rPr>
          <w:rFonts w:cs="Times New Roman"/>
          <w:szCs w:val="24"/>
        </w:rPr>
      </w:pPr>
      <w:r w:rsidRPr="00D971ED">
        <w:rPr>
          <w:rFonts w:cs="Times New Roman"/>
          <w:szCs w:val="24"/>
        </w:rPr>
        <w:tab/>
        <w:t>Huzalellenállások.</w:t>
      </w:r>
    </w:p>
    <w:p w:rsidR="007E5DC2" w:rsidRPr="00D971ED" w:rsidRDefault="007E5DC2" w:rsidP="007E5DC2">
      <w:pPr>
        <w:spacing w:after="0"/>
        <w:ind w:left="709"/>
        <w:rPr>
          <w:rFonts w:cs="Times New Roman"/>
          <w:szCs w:val="24"/>
        </w:rPr>
      </w:pPr>
      <w:r w:rsidRPr="00D971ED">
        <w:rPr>
          <w:rFonts w:cs="Times New Roman"/>
          <w:szCs w:val="24"/>
        </w:rPr>
        <w:tab/>
        <w:t>Tömörellenállások.</w:t>
      </w:r>
    </w:p>
    <w:p w:rsidR="007E5DC2" w:rsidRPr="00D971ED" w:rsidRDefault="007E5DC2" w:rsidP="007E5DC2">
      <w:pPr>
        <w:spacing w:after="0"/>
        <w:ind w:left="709"/>
        <w:rPr>
          <w:rFonts w:cs="Times New Roman"/>
          <w:szCs w:val="24"/>
        </w:rPr>
      </w:pPr>
      <w:r w:rsidRPr="00D971ED">
        <w:rPr>
          <w:rFonts w:cs="Times New Roman"/>
          <w:szCs w:val="24"/>
        </w:rPr>
        <w:tab/>
        <w:t>Rétegellenállások.</w:t>
      </w:r>
    </w:p>
    <w:p w:rsidR="007E5DC2" w:rsidRPr="00D971ED" w:rsidRDefault="007E5DC2" w:rsidP="007E5DC2">
      <w:pPr>
        <w:spacing w:after="0"/>
        <w:ind w:left="709"/>
        <w:rPr>
          <w:rFonts w:cs="Times New Roman"/>
          <w:szCs w:val="24"/>
        </w:rPr>
      </w:pPr>
      <w:r w:rsidRPr="00D971ED">
        <w:rPr>
          <w:rFonts w:cs="Times New Roman"/>
          <w:szCs w:val="24"/>
        </w:rPr>
        <w:t>Az ellenállások jelölésmódja.</w:t>
      </w:r>
    </w:p>
    <w:p w:rsidR="007E5DC2" w:rsidRPr="00D971ED" w:rsidRDefault="007E5DC2" w:rsidP="007E5DC2">
      <w:pPr>
        <w:spacing w:after="0"/>
        <w:ind w:left="709"/>
        <w:rPr>
          <w:rFonts w:cs="Times New Roman"/>
          <w:szCs w:val="24"/>
        </w:rPr>
      </w:pPr>
      <w:r w:rsidRPr="00D971ED">
        <w:rPr>
          <w:rFonts w:cs="Times New Roman"/>
          <w:szCs w:val="24"/>
        </w:rPr>
        <w:t>Az ellenállások terhelhetősége.</w:t>
      </w:r>
    </w:p>
    <w:p w:rsidR="007E5DC2" w:rsidRPr="00D971ED" w:rsidRDefault="007E5DC2" w:rsidP="007E5DC2">
      <w:pPr>
        <w:spacing w:after="0"/>
        <w:ind w:left="709"/>
        <w:rPr>
          <w:rFonts w:cs="Times New Roman"/>
          <w:szCs w:val="24"/>
        </w:rPr>
      </w:pPr>
      <w:r w:rsidRPr="00D971ED">
        <w:rPr>
          <w:rFonts w:cs="Times New Roman"/>
          <w:szCs w:val="24"/>
        </w:rPr>
        <w:t>Villamos munka.</w:t>
      </w:r>
    </w:p>
    <w:p w:rsidR="007E5DC2" w:rsidRPr="00D971ED" w:rsidRDefault="007E5DC2" w:rsidP="007E5DC2">
      <w:pPr>
        <w:spacing w:after="0"/>
        <w:ind w:left="709"/>
        <w:rPr>
          <w:rFonts w:cs="Times New Roman"/>
          <w:szCs w:val="24"/>
        </w:rPr>
      </w:pPr>
      <w:r w:rsidRPr="00D971ED">
        <w:rPr>
          <w:rFonts w:cs="Times New Roman"/>
          <w:szCs w:val="24"/>
        </w:rPr>
        <w:t>Villamos teljesítmény.</w:t>
      </w:r>
    </w:p>
    <w:p w:rsidR="007E5DC2" w:rsidRPr="00D971ED" w:rsidRDefault="007E5DC2" w:rsidP="007E5DC2">
      <w:pPr>
        <w:spacing w:after="0"/>
        <w:ind w:left="709"/>
        <w:rPr>
          <w:rFonts w:cs="Times New Roman"/>
          <w:szCs w:val="24"/>
        </w:rPr>
      </w:pPr>
      <w:r w:rsidRPr="00D971ED">
        <w:rPr>
          <w:rFonts w:cs="Times New Roman"/>
          <w:szCs w:val="24"/>
        </w:rPr>
        <w:t>A teljesítmény mérése teljesítménymérővel.</w:t>
      </w:r>
    </w:p>
    <w:p w:rsidR="007E5DC2" w:rsidRPr="00D971ED" w:rsidRDefault="007E5DC2" w:rsidP="007E5DC2">
      <w:pPr>
        <w:spacing w:after="0"/>
        <w:ind w:left="709"/>
        <w:rPr>
          <w:rFonts w:cs="Times New Roman"/>
          <w:szCs w:val="24"/>
        </w:rPr>
      </w:pPr>
      <w:r w:rsidRPr="00D971ED">
        <w:rPr>
          <w:rFonts w:cs="Times New Roman"/>
          <w:szCs w:val="24"/>
        </w:rPr>
        <w:t>A hatásfok.</w:t>
      </w:r>
    </w:p>
    <w:p w:rsidR="007E5DC2" w:rsidRPr="00D971ED" w:rsidRDefault="007E5DC2" w:rsidP="007E5DC2">
      <w:pPr>
        <w:spacing w:after="0"/>
        <w:ind w:left="709"/>
        <w:rPr>
          <w:rFonts w:cs="Times New Roman"/>
          <w:szCs w:val="24"/>
        </w:rPr>
      </w:pPr>
      <w:r w:rsidRPr="00D971ED">
        <w:rPr>
          <w:rFonts w:cs="Times New Roman"/>
          <w:szCs w:val="24"/>
        </w:rPr>
        <w:t>A villamos hálózatok csoportosítása.</w:t>
      </w:r>
    </w:p>
    <w:p w:rsidR="007E5DC2" w:rsidRPr="00D971ED" w:rsidRDefault="007E5DC2" w:rsidP="007E5DC2">
      <w:pPr>
        <w:spacing w:after="0"/>
        <w:ind w:left="709"/>
        <w:rPr>
          <w:rFonts w:cs="Times New Roman"/>
          <w:szCs w:val="24"/>
        </w:rPr>
      </w:pPr>
      <w:r w:rsidRPr="00D971ED">
        <w:rPr>
          <w:rFonts w:cs="Times New Roman"/>
          <w:szCs w:val="24"/>
        </w:rPr>
        <w:tab/>
        <w:t>Passzív villamos hálózatok.</w:t>
      </w:r>
    </w:p>
    <w:p w:rsidR="007E5DC2" w:rsidRPr="00D971ED" w:rsidRDefault="007E5DC2" w:rsidP="007E5DC2">
      <w:pPr>
        <w:spacing w:after="0"/>
        <w:ind w:left="709"/>
        <w:rPr>
          <w:rFonts w:cs="Times New Roman"/>
          <w:szCs w:val="24"/>
        </w:rPr>
      </w:pPr>
      <w:r w:rsidRPr="00D971ED">
        <w:rPr>
          <w:rFonts w:cs="Times New Roman"/>
          <w:szCs w:val="24"/>
        </w:rPr>
        <w:tab/>
        <w:t>Aktív villamos hálózatok.</w:t>
      </w:r>
    </w:p>
    <w:p w:rsidR="007E5DC2" w:rsidRPr="00D971ED" w:rsidRDefault="007E5DC2" w:rsidP="007E5DC2">
      <w:pPr>
        <w:spacing w:after="0"/>
        <w:ind w:left="709"/>
        <w:rPr>
          <w:rFonts w:cs="Times New Roman"/>
          <w:szCs w:val="24"/>
        </w:rPr>
      </w:pPr>
      <w:r w:rsidRPr="00D971ED">
        <w:rPr>
          <w:rFonts w:cs="Times New Roman"/>
          <w:szCs w:val="24"/>
        </w:rPr>
        <w:t>Kirchhoff I. törvénye, a csomóponti törvény.</w:t>
      </w:r>
    </w:p>
    <w:p w:rsidR="007E5DC2" w:rsidRPr="00D971ED" w:rsidRDefault="007E5DC2" w:rsidP="007E5DC2">
      <w:pPr>
        <w:spacing w:after="0"/>
        <w:ind w:left="709"/>
        <w:rPr>
          <w:rFonts w:cs="Times New Roman"/>
          <w:szCs w:val="24"/>
        </w:rPr>
      </w:pPr>
      <w:r w:rsidRPr="00D971ED">
        <w:rPr>
          <w:rFonts w:cs="Times New Roman"/>
          <w:szCs w:val="24"/>
        </w:rPr>
        <w:t>Kirchhoff II. törvénye, a huroktörvény.</w:t>
      </w:r>
    </w:p>
    <w:p w:rsidR="007E5DC2" w:rsidRPr="00D971ED" w:rsidRDefault="007E5DC2" w:rsidP="007E5DC2">
      <w:pPr>
        <w:spacing w:after="0"/>
        <w:ind w:left="709"/>
        <w:rPr>
          <w:rFonts w:cs="Times New Roman"/>
          <w:szCs w:val="24"/>
        </w:rPr>
      </w:pPr>
      <w:r w:rsidRPr="00D971ED">
        <w:rPr>
          <w:rFonts w:cs="Times New Roman"/>
          <w:szCs w:val="24"/>
        </w:rPr>
        <w:t>Passzív kétpólusú hálózatok eredő ellenállása.</w:t>
      </w:r>
    </w:p>
    <w:p w:rsidR="007E5DC2" w:rsidRPr="00D971ED" w:rsidRDefault="007E5DC2" w:rsidP="007E5DC2">
      <w:pPr>
        <w:spacing w:after="0"/>
        <w:ind w:left="709"/>
        <w:rPr>
          <w:rFonts w:cs="Times New Roman"/>
          <w:szCs w:val="24"/>
        </w:rPr>
      </w:pPr>
      <w:r w:rsidRPr="00D971ED">
        <w:rPr>
          <w:rFonts w:cs="Times New Roman"/>
          <w:szCs w:val="24"/>
        </w:rPr>
        <w:tab/>
        <w:t>Sorosan kapcsolt ellenállások eredője.</w:t>
      </w:r>
    </w:p>
    <w:p w:rsidR="007E5DC2" w:rsidRPr="00D971ED" w:rsidRDefault="007E5DC2" w:rsidP="007E5DC2">
      <w:pPr>
        <w:spacing w:after="0"/>
        <w:ind w:left="709"/>
        <w:rPr>
          <w:rFonts w:cs="Times New Roman"/>
          <w:szCs w:val="24"/>
        </w:rPr>
      </w:pPr>
      <w:r w:rsidRPr="00D971ED">
        <w:rPr>
          <w:rFonts w:cs="Times New Roman"/>
          <w:szCs w:val="24"/>
        </w:rPr>
        <w:tab/>
        <w:t>Párhuzamosan kapcsolt ellenállások eredője.</w:t>
      </w:r>
    </w:p>
    <w:p w:rsidR="007E5DC2" w:rsidRPr="00D971ED" w:rsidRDefault="007E5DC2" w:rsidP="007E5DC2">
      <w:pPr>
        <w:spacing w:after="0"/>
        <w:ind w:left="709"/>
        <w:rPr>
          <w:rFonts w:cs="Times New Roman"/>
          <w:szCs w:val="24"/>
        </w:rPr>
      </w:pPr>
      <w:r w:rsidRPr="00D971ED">
        <w:rPr>
          <w:rFonts w:cs="Times New Roman"/>
          <w:szCs w:val="24"/>
        </w:rPr>
        <w:tab/>
        <w:t>Az ellenállások vegyes kapcsolása.</w:t>
      </w:r>
    </w:p>
    <w:p w:rsidR="007E5DC2" w:rsidRPr="00D971ED" w:rsidRDefault="007E5DC2" w:rsidP="007E5DC2">
      <w:pPr>
        <w:spacing w:after="0"/>
        <w:ind w:left="709"/>
        <w:rPr>
          <w:rFonts w:cs="Times New Roman"/>
          <w:szCs w:val="24"/>
        </w:rPr>
      </w:pPr>
      <w:r w:rsidRPr="00D971ED">
        <w:rPr>
          <w:rFonts w:cs="Times New Roman"/>
          <w:szCs w:val="24"/>
        </w:rPr>
        <w:lastRenderedPageBreak/>
        <w:tab/>
        <w:t>Delta-csillag átalakítás.</w:t>
      </w:r>
    </w:p>
    <w:p w:rsidR="00C53E01" w:rsidRPr="00D971ED" w:rsidRDefault="007E5DC2" w:rsidP="007E5DC2">
      <w:pPr>
        <w:spacing w:after="0"/>
        <w:ind w:left="709"/>
        <w:rPr>
          <w:rFonts w:cs="Times New Roman"/>
          <w:szCs w:val="24"/>
        </w:rPr>
      </w:pPr>
      <w:r w:rsidRPr="00D971ED">
        <w:rPr>
          <w:rFonts w:cs="Times New Roman"/>
          <w:szCs w:val="24"/>
        </w:rPr>
        <w:tab/>
        <w:t>Csillag-delta átalakítás.</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Passzív és aktív </w:t>
      </w:r>
      <w:r w:rsidR="006E50BB" w:rsidRPr="00D971ED">
        <w:rPr>
          <w:rFonts w:cs="Times New Roman"/>
          <w:b/>
          <w:i/>
        </w:rPr>
        <w:t xml:space="preserve">villamos </w:t>
      </w:r>
      <w:r w:rsidRPr="00D971ED">
        <w:rPr>
          <w:rFonts w:cs="Times New Roman"/>
          <w:b/>
          <w:i/>
        </w:rPr>
        <w:t>hálózatok</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left="709"/>
        <w:rPr>
          <w:rFonts w:cs="Times New Roman"/>
          <w:szCs w:val="24"/>
        </w:rPr>
      </w:pPr>
      <w:r w:rsidRPr="00D971ED">
        <w:rPr>
          <w:rFonts w:cs="Times New Roman"/>
        </w:rPr>
        <w:t xml:space="preserve"> </w:t>
      </w:r>
      <w:r w:rsidRPr="00D971ED">
        <w:rPr>
          <w:rFonts w:cs="Times New Roman"/>
          <w:szCs w:val="24"/>
        </w:rPr>
        <w:t>Nevezetes passzív villamos hálózatok.</w:t>
      </w:r>
    </w:p>
    <w:p w:rsidR="007E5DC2" w:rsidRPr="00D971ED" w:rsidRDefault="007E5DC2" w:rsidP="007E5DC2">
      <w:pPr>
        <w:spacing w:after="0"/>
        <w:ind w:left="709"/>
        <w:rPr>
          <w:rFonts w:cs="Times New Roman"/>
          <w:szCs w:val="24"/>
        </w:rPr>
      </w:pPr>
      <w:r w:rsidRPr="00D971ED">
        <w:rPr>
          <w:rFonts w:cs="Times New Roman"/>
          <w:szCs w:val="24"/>
        </w:rPr>
        <w:t>A feszültségosztás törvénye.</w:t>
      </w:r>
    </w:p>
    <w:p w:rsidR="007E5DC2" w:rsidRPr="00D971ED" w:rsidRDefault="007E5DC2" w:rsidP="007E5DC2">
      <w:pPr>
        <w:spacing w:after="0"/>
        <w:ind w:left="709"/>
        <w:rPr>
          <w:rFonts w:cs="Times New Roman"/>
          <w:szCs w:val="24"/>
        </w:rPr>
      </w:pPr>
      <w:r w:rsidRPr="00D971ED">
        <w:rPr>
          <w:rFonts w:cs="Times New Roman"/>
          <w:szCs w:val="24"/>
        </w:rPr>
        <w:t>Terheletlen feszültségosztó.</w:t>
      </w:r>
    </w:p>
    <w:p w:rsidR="007E5DC2" w:rsidRPr="00D971ED" w:rsidRDefault="007E5DC2" w:rsidP="007E5DC2">
      <w:pPr>
        <w:spacing w:after="0"/>
        <w:ind w:left="709"/>
        <w:rPr>
          <w:rFonts w:cs="Times New Roman"/>
          <w:szCs w:val="24"/>
        </w:rPr>
      </w:pPr>
      <w:r w:rsidRPr="00D971ED">
        <w:rPr>
          <w:rFonts w:cs="Times New Roman"/>
          <w:szCs w:val="24"/>
        </w:rPr>
        <w:t>Terhelt feszültségosztó.</w:t>
      </w:r>
    </w:p>
    <w:p w:rsidR="007E5DC2" w:rsidRPr="00D971ED" w:rsidRDefault="007E5DC2" w:rsidP="007E5DC2">
      <w:pPr>
        <w:spacing w:after="0"/>
        <w:ind w:left="709"/>
        <w:rPr>
          <w:rFonts w:cs="Times New Roman"/>
          <w:szCs w:val="24"/>
        </w:rPr>
      </w:pPr>
      <w:r w:rsidRPr="00D971ED">
        <w:rPr>
          <w:rFonts w:cs="Times New Roman"/>
          <w:szCs w:val="24"/>
        </w:rPr>
        <w:t>Potenciométer.</w:t>
      </w:r>
    </w:p>
    <w:p w:rsidR="007E5DC2" w:rsidRPr="00D971ED" w:rsidRDefault="007E5DC2" w:rsidP="007E5DC2">
      <w:pPr>
        <w:spacing w:after="0"/>
        <w:ind w:left="709"/>
        <w:rPr>
          <w:rFonts w:cs="Times New Roman"/>
          <w:szCs w:val="24"/>
        </w:rPr>
      </w:pPr>
      <w:r w:rsidRPr="00D971ED">
        <w:rPr>
          <w:rFonts w:cs="Times New Roman"/>
          <w:szCs w:val="24"/>
        </w:rPr>
        <w:t>A feszültségmérő méréshatárának kiterjesztése.</w:t>
      </w:r>
    </w:p>
    <w:p w:rsidR="007E5DC2" w:rsidRPr="00D971ED" w:rsidRDefault="007E5DC2" w:rsidP="007E5DC2">
      <w:pPr>
        <w:spacing w:after="0"/>
        <w:ind w:left="709"/>
        <w:rPr>
          <w:rFonts w:cs="Times New Roman"/>
          <w:szCs w:val="24"/>
        </w:rPr>
      </w:pPr>
      <w:r w:rsidRPr="00D971ED">
        <w:rPr>
          <w:rFonts w:cs="Times New Roman"/>
          <w:szCs w:val="24"/>
        </w:rPr>
        <w:t>Az áramosztás törvénye.</w:t>
      </w:r>
    </w:p>
    <w:p w:rsidR="007E5DC2" w:rsidRPr="00D971ED" w:rsidRDefault="007E5DC2" w:rsidP="007E5DC2">
      <w:pPr>
        <w:spacing w:after="0"/>
        <w:ind w:left="709"/>
        <w:rPr>
          <w:rFonts w:cs="Times New Roman"/>
          <w:szCs w:val="24"/>
        </w:rPr>
      </w:pPr>
      <w:r w:rsidRPr="00D971ED">
        <w:rPr>
          <w:rFonts w:cs="Times New Roman"/>
          <w:szCs w:val="24"/>
        </w:rPr>
        <w:t>Az áramosztó.</w:t>
      </w:r>
    </w:p>
    <w:p w:rsidR="007E5DC2" w:rsidRPr="00D971ED" w:rsidRDefault="007E5DC2" w:rsidP="007E5DC2">
      <w:pPr>
        <w:spacing w:after="0"/>
        <w:ind w:left="709"/>
        <w:rPr>
          <w:rFonts w:cs="Times New Roman"/>
          <w:szCs w:val="24"/>
        </w:rPr>
      </w:pPr>
      <w:r w:rsidRPr="00D971ED">
        <w:rPr>
          <w:rFonts w:cs="Times New Roman"/>
          <w:szCs w:val="24"/>
        </w:rPr>
        <w:t>Az árammérő méréshatárának kiterjesztése.</w:t>
      </w:r>
    </w:p>
    <w:p w:rsidR="007E5DC2" w:rsidRPr="00D971ED" w:rsidRDefault="007E5DC2" w:rsidP="007E5DC2">
      <w:pPr>
        <w:spacing w:after="0"/>
        <w:ind w:left="709"/>
        <w:rPr>
          <w:rFonts w:cs="Times New Roman"/>
          <w:szCs w:val="24"/>
        </w:rPr>
      </w:pPr>
      <w:r w:rsidRPr="00D971ED">
        <w:rPr>
          <w:rFonts w:cs="Times New Roman"/>
          <w:szCs w:val="24"/>
        </w:rPr>
        <w:t>Wheatstone-híd.</w:t>
      </w:r>
    </w:p>
    <w:p w:rsidR="007E5DC2" w:rsidRPr="00D971ED" w:rsidRDefault="007E5DC2" w:rsidP="007E5DC2">
      <w:pPr>
        <w:spacing w:after="0"/>
        <w:ind w:left="709"/>
        <w:rPr>
          <w:rFonts w:cs="Times New Roman"/>
          <w:szCs w:val="24"/>
        </w:rPr>
      </w:pPr>
      <w:r w:rsidRPr="00D971ED">
        <w:rPr>
          <w:rFonts w:cs="Times New Roman"/>
          <w:szCs w:val="24"/>
        </w:rPr>
        <w:t>Ellenállás mérése Wheatstone-híddal.</w:t>
      </w:r>
    </w:p>
    <w:p w:rsidR="007E5DC2" w:rsidRPr="00D971ED" w:rsidRDefault="007E5DC2" w:rsidP="007E5DC2">
      <w:pPr>
        <w:spacing w:after="0"/>
        <w:ind w:left="709"/>
        <w:rPr>
          <w:rFonts w:cs="Times New Roman"/>
          <w:szCs w:val="24"/>
        </w:rPr>
      </w:pPr>
      <w:r w:rsidRPr="00D971ED">
        <w:rPr>
          <w:rFonts w:cs="Times New Roman"/>
          <w:szCs w:val="24"/>
        </w:rPr>
        <w:t>Aktív villamos hálózatok.</w:t>
      </w:r>
    </w:p>
    <w:p w:rsidR="007E5DC2" w:rsidRPr="00D971ED" w:rsidRDefault="007E5DC2" w:rsidP="007E5DC2">
      <w:pPr>
        <w:spacing w:after="0"/>
        <w:ind w:left="709"/>
        <w:rPr>
          <w:rFonts w:cs="Times New Roman"/>
          <w:szCs w:val="24"/>
        </w:rPr>
      </w:pPr>
      <w:r w:rsidRPr="00D971ED">
        <w:rPr>
          <w:rFonts w:cs="Times New Roman"/>
          <w:szCs w:val="24"/>
        </w:rPr>
        <w:t>Az ideális feszültséggenerátor.</w:t>
      </w:r>
    </w:p>
    <w:p w:rsidR="007E5DC2" w:rsidRPr="00D971ED" w:rsidRDefault="007E5DC2" w:rsidP="007E5DC2">
      <w:pPr>
        <w:spacing w:after="0"/>
        <w:ind w:left="709"/>
        <w:rPr>
          <w:rFonts w:cs="Times New Roman"/>
          <w:szCs w:val="24"/>
        </w:rPr>
      </w:pPr>
      <w:r w:rsidRPr="00D971ED">
        <w:rPr>
          <w:rFonts w:cs="Times New Roman"/>
          <w:szCs w:val="24"/>
        </w:rPr>
        <w:t>A valóságos feszültséggenerátor.</w:t>
      </w:r>
    </w:p>
    <w:p w:rsidR="007E5DC2" w:rsidRPr="00D971ED" w:rsidRDefault="007E5DC2" w:rsidP="007E5DC2">
      <w:pPr>
        <w:spacing w:after="0"/>
        <w:ind w:left="709"/>
        <w:rPr>
          <w:rFonts w:cs="Times New Roman"/>
          <w:szCs w:val="24"/>
        </w:rPr>
      </w:pPr>
      <w:r w:rsidRPr="00D971ED">
        <w:rPr>
          <w:rFonts w:cs="Times New Roman"/>
          <w:szCs w:val="24"/>
        </w:rPr>
        <w:t>Az ideális áramgenerátor.</w:t>
      </w:r>
    </w:p>
    <w:p w:rsidR="007E5DC2" w:rsidRPr="00D971ED" w:rsidRDefault="007E5DC2" w:rsidP="007E5DC2">
      <w:pPr>
        <w:spacing w:after="0"/>
        <w:ind w:left="709"/>
        <w:rPr>
          <w:rFonts w:cs="Times New Roman"/>
          <w:szCs w:val="24"/>
        </w:rPr>
      </w:pPr>
      <w:r w:rsidRPr="00D971ED">
        <w:rPr>
          <w:rFonts w:cs="Times New Roman"/>
          <w:szCs w:val="24"/>
        </w:rPr>
        <w:t>A valóságos áramgenerátor.</w:t>
      </w:r>
    </w:p>
    <w:p w:rsidR="007E5DC2" w:rsidRPr="00D971ED" w:rsidRDefault="007E5DC2" w:rsidP="007E5DC2">
      <w:pPr>
        <w:spacing w:after="0"/>
        <w:ind w:left="709"/>
        <w:rPr>
          <w:rFonts w:cs="Times New Roman"/>
          <w:szCs w:val="24"/>
        </w:rPr>
      </w:pPr>
      <w:r w:rsidRPr="00D971ED">
        <w:rPr>
          <w:rFonts w:cs="Times New Roman"/>
          <w:szCs w:val="24"/>
        </w:rPr>
        <w:t>Feszültséggenerátorok üzemállapotai.</w:t>
      </w:r>
    </w:p>
    <w:p w:rsidR="007E5DC2" w:rsidRPr="00D971ED" w:rsidRDefault="007E5DC2" w:rsidP="007E5DC2">
      <w:pPr>
        <w:spacing w:after="0"/>
        <w:ind w:left="1418"/>
        <w:rPr>
          <w:rFonts w:cs="Times New Roman"/>
          <w:szCs w:val="24"/>
        </w:rPr>
      </w:pPr>
      <w:r w:rsidRPr="00D971ED">
        <w:rPr>
          <w:rFonts w:cs="Times New Roman"/>
          <w:szCs w:val="24"/>
        </w:rPr>
        <w:t>Üresjárás.</w:t>
      </w:r>
    </w:p>
    <w:p w:rsidR="007E5DC2" w:rsidRPr="00D971ED" w:rsidRDefault="007E5DC2" w:rsidP="007E5DC2">
      <w:pPr>
        <w:spacing w:after="0"/>
        <w:ind w:left="1418"/>
        <w:rPr>
          <w:rFonts w:cs="Times New Roman"/>
          <w:szCs w:val="24"/>
        </w:rPr>
      </w:pPr>
      <w:r w:rsidRPr="00D971ED">
        <w:rPr>
          <w:rFonts w:cs="Times New Roman"/>
          <w:szCs w:val="24"/>
        </w:rPr>
        <w:t>Rövidrezárás.</w:t>
      </w:r>
    </w:p>
    <w:p w:rsidR="007E5DC2" w:rsidRPr="00D971ED" w:rsidRDefault="007E5DC2" w:rsidP="007E5DC2">
      <w:pPr>
        <w:spacing w:after="0"/>
        <w:ind w:left="1418"/>
        <w:rPr>
          <w:rFonts w:cs="Times New Roman"/>
          <w:szCs w:val="24"/>
        </w:rPr>
      </w:pPr>
      <w:r w:rsidRPr="00D971ED">
        <w:rPr>
          <w:rFonts w:cs="Times New Roman"/>
          <w:szCs w:val="24"/>
        </w:rPr>
        <w:t>Terhelési állapot.</w:t>
      </w:r>
    </w:p>
    <w:p w:rsidR="007E5DC2" w:rsidRPr="00D971ED" w:rsidRDefault="007E5DC2" w:rsidP="007E5DC2">
      <w:pPr>
        <w:spacing w:after="0"/>
        <w:ind w:firstLine="709"/>
        <w:rPr>
          <w:rFonts w:cs="Times New Roman"/>
          <w:szCs w:val="24"/>
        </w:rPr>
      </w:pPr>
      <w:r w:rsidRPr="00D971ED">
        <w:rPr>
          <w:rFonts w:cs="Times New Roman"/>
          <w:szCs w:val="24"/>
        </w:rPr>
        <w:t xml:space="preserve">Generátorok belső ellenállásnak meghatározása. </w:t>
      </w:r>
    </w:p>
    <w:p w:rsidR="007E5DC2" w:rsidRPr="00D971ED" w:rsidRDefault="007E5DC2" w:rsidP="007E5DC2">
      <w:pPr>
        <w:spacing w:after="0"/>
        <w:ind w:firstLine="709"/>
        <w:rPr>
          <w:rFonts w:cs="Times New Roman"/>
          <w:szCs w:val="24"/>
        </w:rPr>
      </w:pPr>
      <w:r w:rsidRPr="00D971ED">
        <w:rPr>
          <w:rFonts w:cs="Times New Roman"/>
          <w:szCs w:val="24"/>
        </w:rPr>
        <w:t>A belső ellenállásnak meghatározása feszültség és áramerősség mérésével.</w:t>
      </w:r>
    </w:p>
    <w:p w:rsidR="007E5DC2" w:rsidRPr="00D971ED" w:rsidRDefault="007E5DC2" w:rsidP="007E5DC2">
      <w:pPr>
        <w:spacing w:after="0"/>
        <w:ind w:firstLine="709"/>
        <w:rPr>
          <w:rFonts w:cs="Times New Roman"/>
          <w:szCs w:val="24"/>
        </w:rPr>
      </w:pPr>
      <w:r w:rsidRPr="00D971ED">
        <w:rPr>
          <w:rFonts w:cs="Times New Roman"/>
          <w:szCs w:val="24"/>
        </w:rPr>
        <w:t>Belső ellenállás meghatározása ismert terhelő-ellenállás esetén.</w:t>
      </w:r>
    </w:p>
    <w:p w:rsidR="007E5DC2" w:rsidRPr="00D971ED" w:rsidRDefault="007E5DC2" w:rsidP="007E5DC2">
      <w:pPr>
        <w:spacing w:after="0"/>
        <w:ind w:firstLine="709"/>
        <w:rPr>
          <w:rFonts w:cs="Times New Roman"/>
          <w:szCs w:val="24"/>
        </w:rPr>
      </w:pPr>
      <w:r w:rsidRPr="00D971ED">
        <w:rPr>
          <w:rFonts w:cs="Times New Roman"/>
          <w:szCs w:val="24"/>
        </w:rPr>
        <w:t>Belső ellenállás meghatározása az üresjárási és a kapocsfeszültséggel.</w:t>
      </w:r>
    </w:p>
    <w:p w:rsidR="007E5DC2" w:rsidRPr="00D971ED" w:rsidRDefault="007E5DC2" w:rsidP="007E5DC2">
      <w:pPr>
        <w:spacing w:after="0"/>
        <w:ind w:firstLine="709"/>
        <w:rPr>
          <w:rFonts w:cs="Times New Roman"/>
          <w:szCs w:val="24"/>
        </w:rPr>
      </w:pPr>
      <w:r w:rsidRPr="00D971ED">
        <w:rPr>
          <w:rFonts w:cs="Times New Roman"/>
          <w:szCs w:val="24"/>
        </w:rPr>
        <w:t>Feszültséggenerátorok kapcsolásai.</w:t>
      </w:r>
    </w:p>
    <w:p w:rsidR="007E5DC2" w:rsidRPr="00D971ED" w:rsidRDefault="007E5DC2" w:rsidP="007E5DC2">
      <w:pPr>
        <w:spacing w:after="0"/>
        <w:ind w:firstLine="709"/>
        <w:rPr>
          <w:rFonts w:cs="Times New Roman"/>
          <w:szCs w:val="24"/>
        </w:rPr>
      </w:pPr>
      <w:r w:rsidRPr="00D971ED">
        <w:rPr>
          <w:rFonts w:cs="Times New Roman"/>
          <w:szCs w:val="24"/>
        </w:rPr>
        <w:t>Feszültséggenerátorok sorba kapcsolása.</w:t>
      </w:r>
    </w:p>
    <w:p w:rsidR="007E5DC2" w:rsidRPr="00D971ED" w:rsidRDefault="007E5DC2" w:rsidP="007E5DC2">
      <w:pPr>
        <w:spacing w:after="0"/>
        <w:ind w:firstLine="709"/>
        <w:rPr>
          <w:rFonts w:cs="Times New Roman"/>
          <w:szCs w:val="24"/>
        </w:rPr>
      </w:pPr>
      <w:r w:rsidRPr="00D971ED">
        <w:rPr>
          <w:rFonts w:cs="Times New Roman"/>
          <w:szCs w:val="24"/>
        </w:rPr>
        <w:t>Feszültséggenerátorok ellenkapcsolása.</w:t>
      </w:r>
    </w:p>
    <w:p w:rsidR="007E5DC2" w:rsidRPr="00D971ED" w:rsidRDefault="007E5DC2" w:rsidP="007E5DC2">
      <w:pPr>
        <w:spacing w:after="0"/>
        <w:ind w:firstLine="709"/>
        <w:rPr>
          <w:rFonts w:cs="Times New Roman"/>
          <w:szCs w:val="24"/>
        </w:rPr>
      </w:pPr>
      <w:r w:rsidRPr="00D971ED">
        <w:rPr>
          <w:rFonts w:cs="Times New Roman"/>
          <w:szCs w:val="24"/>
        </w:rPr>
        <w:t>Feszültséggenerátorok párhuzamos kapcsolása.</w:t>
      </w:r>
    </w:p>
    <w:p w:rsidR="007E5DC2" w:rsidRPr="00D971ED" w:rsidRDefault="007E5DC2" w:rsidP="007E5DC2">
      <w:pPr>
        <w:spacing w:after="0"/>
        <w:ind w:firstLine="709"/>
        <w:rPr>
          <w:rFonts w:cs="Times New Roman"/>
          <w:szCs w:val="24"/>
        </w:rPr>
      </w:pPr>
      <w:r w:rsidRPr="00D971ED">
        <w:rPr>
          <w:rFonts w:cs="Times New Roman"/>
          <w:szCs w:val="24"/>
        </w:rPr>
        <w:t>A kiegyenlítő áram meghatározása.</w:t>
      </w:r>
    </w:p>
    <w:p w:rsidR="00C53E01" w:rsidRPr="00D971ED" w:rsidRDefault="007E5DC2" w:rsidP="007E5DC2">
      <w:pPr>
        <w:spacing w:after="0"/>
        <w:ind w:firstLine="709"/>
        <w:rPr>
          <w:rFonts w:cs="Times New Roman"/>
          <w:szCs w:val="24"/>
        </w:rPr>
      </w:pPr>
      <w:r w:rsidRPr="00D971ED">
        <w:rPr>
          <w:rFonts w:cs="Times New Roman"/>
          <w:szCs w:val="24"/>
        </w:rPr>
        <w:t>Feszültségforrások vegyes kapcsolása.</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Villamos áram hatásai </w:t>
      </w:r>
      <w:r w:rsidR="00C53E01" w:rsidRPr="00D971ED">
        <w:rPr>
          <w:rFonts w:cs="Times New Roman"/>
          <w:b/>
          <w:i/>
        </w:rPr>
        <w:tab/>
      </w:r>
      <w:proofErr w:type="gramStart"/>
      <w:r w:rsidRPr="00D971ED">
        <w:rPr>
          <w:rFonts w:cs="Times New Roman"/>
          <w:b/>
          <w:i/>
        </w:rPr>
        <w:t xml:space="preserve">2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firstLine="567"/>
        <w:rPr>
          <w:rFonts w:cs="Times New Roman"/>
          <w:szCs w:val="24"/>
        </w:rPr>
      </w:pPr>
      <w:r w:rsidRPr="00D971ED">
        <w:rPr>
          <w:rFonts w:cs="Times New Roman"/>
          <w:szCs w:val="24"/>
        </w:rPr>
        <w:t xml:space="preserve">A villamos áram hőhatása. </w:t>
      </w:r>
    </w:p>
    <w:p w:rsidR="007E5DC2" w:rsidRPr="00D971ED" w:rsidRDefault="007E5DC2" w:rsidP="007E5DC2">
      <w:pPr>
        <w:spacing w:after="0"/>
        <w:ind w:left="709" w:firstLine="709"/>
        <w:rPr>
          <w:rFonts w:cs="Times New Roman"/>
          <w:szCs w:val="24"/>
        </w:rPr>
      </w:pPr>
      <w:r w:rsidRPr="00D971ED">
        <w:rPr>
          <w:rFonts w:cs="Times New Roman"/>
          <w:szCs w:val="24"/>
        </w:rPr>
        <w:t>Kapcsolat a villamos energia és a hőenergia között.</w:t>
      </w:r>
    </w:p>
    <w:p w:rsidR="007E5DC2" w:rsidRPr="00D971ED" w:rsidRDefault="007E5DC2" w:rsidP="007E5DC2">
      <w:pPr>
        <w:spacing w:after="0"/>
        <w:ind w:left="709" w:firstLine="709"/>
        <w:rPr>
          <w:rFonts w:cs="Times New Roman"/>
          <w:szCs w:val="24"/>
        </w:rPr>
      </w:pPr>
      <w:r w:rsidRPr="00D971ED">
        <w:rPr>
          <w:rFonts w:cs="Times New Roman"/>
          <w:szCs w:val="24"/>
        </w:rPr>
        <w:t>A villamos munka. Jele, mértékegysége.</w:t>
      </w:r>
    </w:p>
    <w:p w:rsidR="007E5DC2" w:rsidRPr="00D971ED" w:rsidRDefault="007E5DC2" w:rsidP="007E5DC2">
      <w:pPr>
        <w:spacing w:after="0"/>
        <w:ind w:left="709" w:firstLine="709"/>
        <w:rPr>
          <w:rFonts w:cs="Times New Roman"/>
          <w:szCs w:val="24"/>
        </w:rPr>
      </w:pPr>
      <w:r w:rsidRPr="00D971ED">
        <w:rPr>
          <w:rFonts w:cs="Times New Roman"/>
          <w:szCs w:val="24"/>
        </w:rPr>
        <w:t>Fajlagos hőkapacitás, fajhő.</w:t>
      </w:r>
    </w:p>
    <w:p w:rsidR="007E5DC2" w:rsidRPr="00D971ED" w:rsidRDefault="007E5DC2" w:rsidP="007E5DC2">
      <w:pPr>
        <w:spacing w:after="0"/>
        <w:ind w:left="709" w:firstLine="709"/>
        <w:rPr>
          <w:rFonts w:cs="Times New Roman"/>
          <w:szCs w:val="24"/>
        </w:rPr>
      </w:pPr>
      <w:r w:rsidRPr="00D971ED">
        <w:rPr>
          <w:rFonts w:cs="Times New Roman"/>
          <w:szCs w:val="24"/>
        </w:rPr>
        <w:t>Testek melegedése.</w:t>
      </w:r>
    </w:p>
    <w:p w:rsidR="007E5DC2" w:rsidRPr="00D971ED" w:rsidRDefault="007E5DC2" w:rsidP="007E5DC2">
      <w:pPr>
        <w:spacing w:after="0"/>
        <w:ind w:left="709" w:firstLine="709"/>
        <w:rPr>
          <w:rFonts w:cs="Times New Roman"/>
          <w:szCs w:val="24"/>
        </w:rPr>
      </w:pPr>
      <w:r w:rsidRPr="00D971ED">
        <w:rPr>
          <w:rFonts w:cs="Times New Roman"/>
          <w:szCs w:val="24"/>
        </w:rPr>
        <w:t>A hő terjedése.</w:t>
      </w:r>
    </w:p>
    <w:p w:rsidR="007E5DC2" w:rsidRPr="00D971ED" w:rsidRDefault="007E5DC2" w:rsidP="007E5DC2">
      <w:pPr>
        <w:spacing w:after="0"/>
        <w:ind w:left="709" w:firstLine="709"/>
        <w:rPr>
          <w:rFonts w:cs="Times New Roman"/>
          <w:szCs w:val="24"/>
        </w:rPr>
      </w:pPr>
      <w:r w:rsidRPr="00D971ED">
        <w:rPr>
          <w:rFonts w:cs="Times New Roman"/>
          <w:szCs w:val="24"/>
        </w:rPr>
        <w:t>A hőhatás jellemző alkalmazásai.</w:t>
      </w:r>
    </w:p>
    <w:p w:rsidR="007E5DC2" w:rsidRPr="00D971ED" w:rsidRDefault="007E5DC2" w:rsidP="007E5DC2">
      <w:pPr>
        <w:spacing w:after="0"/>
        <w:ind w:left="709" w:firstLine="709"/>
        <w:rPr>
          <w:rFonts w:cs="Times New Roman"/>
          <w:szCs w:val="24"/>
        </w:rPr>
      </w:pPr>
      <w:r w:rsidRPr="00D971ED">
        <w:rPr>
          <w:rFonts w:cs="Times New Roman"/>
          <w:szCs w:val="24"/>
        </w:rPr>
        <w:t>Fűtés és melegítés.</w:t>
      </w:r>
    </w:p>
    <w:p w:rsidR="007E5DC2" w:rsidRPr="00D971ED" w:rsidRDefault="007E5DC2" w:rsidP="007E5DC2">
      <w:pPr>
        <w:spacing w:after="0"/>
        <w:ind w:left="709" w:firstLine="709"/>
        <w:rPr>
          <w:rFonts w:cs="Times New Roman"/>
          <w:szCs w:val="24"/>
        </w:rPr>
      </w:pPr>
      <w:r w:rsidRPr="00D971ED">
        <w:rPr>
          <w:rFonts w:cs="Times New Roman"/>
          <w:szCs w:val="24"/>
        </w:rPr>
        <w:t>Izzólámpa.</w:t>
      </w:r>
    </w:p>
    <w:p w:rsidR="007E5DC2" w:rsidRPr="00D971ED" w:rsidRDefault="007E5DC2" w:rsidP="007E5DC2">
      <w:pPr>
        <w:spacing w:after="0"/>
        <w:ind w:left="709" w:firstLine="709"/>
        <w:rPr>
          <w:rFonts w:cs="Times New Roman"/>
          <w:szCs w:val="24"/>
        </w:rPr>
      </w:pPr>
      <w:r w:rsidRPr="00D971ED">
        <w:rPr>
          <w:rFonts w:cs="Times New Roman"/>
          <w:szCs w:val="24"/>
        </w:rPr>
        <w:t>Olvadóbiztosító.</w:t>
      </w:r>
    </w:p>
    <w:p w:rsidR="007E5DC2" w:rsidRPr="00D971ED" w:rsidRDefault="007E5DC2" w:rsidP="007E5DC2">
      <w:pPr>
        <w:spacing w:after="0"/>
        <w:ind w:left="709" w:firstLine="709"/>
        <w:rPr>
          <w:rFonts w:cs="Times New Roman"/>
          <w:szCs w:val="24"/>
        </w:rPr>
      </w:pPr>
      <w:r w:rsidRPr="00D971ED">
        <w:rPr>
          <w:rFonts w:cs="Times New Roman"/>
          <w:szCs w:val="24"/>
        </w:rPr>
        <w:t>A vezeték méretezése feszültségesésre, melegedésre.</w:t>
      </w:r>
    </w:p>
    <w:p w:rsidR="007E5DC2" w:rsidRPr="00D971ED" w:rsidRDefault="007E5DC2" w:rsidP="007E5DC2">
      <w:pPr>
        <w:spacing w:after="0"/>
        <w:ind w:firstLine="709"/>
        <w:rPr>
          <w:rFonts w:cs="Times New Roman"/>
          <w:szCs w:val="24"/>
        </w:rPr>
      </w:pPr>
      <w:r w:rsidRPr="00D971ED">
        <w:rPr>
          <w:rFonts w:cs="Times New Roman"/>
          <w:szCs w:val="24"/>
        </w:rPr>
        <w:t>A villamos áram fényhatása.</w:t>
      </w:r>
    </w:p>
    <w:p w:rsidR="007E5DC2" w:rsidRPr="00D971ED" w:rsidRDefault="007E5DC2" w:rsidP="007E5DC2">
      <w:pPr>
        <w:spacing w:after="0"/>
        <w:ind w:left="709" w:firstLine="709"/>
        <w:rPr>
          <w:rFonts w:cs="Times New Roman"/>
          <w:szCs w:val="24"/>
        </w:rPr>
      </w:pPr>
      <w:r w:rsidRPr="00D971ED">
        <w:rPr>
          <w:rFonts w:cs="Times New Roman"/>
          <w:szCs w:val="24"/>
        </w:rPr>
        <w:t>Izzólámpa.</w:t>
      </w:r>
    </w:p>
    <w:p w:rsidR="007E5DC2" w:rsidRPr="00D971ED" w:rsidRDefault="007E5DC2" w:rsidP="007E5DC2">
      <w:pPr>
        <w:spacing w:after="0"/>
        <w:ind w:left="709" w:firstLine="709"/>
        <w:rPr>
          <w:rFonts w:cs="Times New Roman"/>
          <w:szCs w:val="24"/>
        </w:rPr>
      </w:pPr>
      <w:r w:rsidRPr="00D971ED">
        <w:rPr>
          <w:rFonts w:cs="Times New Roman"/>
          <w:szCs w:val="24"/>
        </w:rPr>
        <w:t>Fénycső.</w:t>
      </w:r>
    </w:p>
    <w:p w:rsidR="007E5DC2" w:rsidRPr="00D971ED" w:rsidRDefault="007E5DC2" w:rsidP="007E5DC2">
      <w:pPr>
        <w:spacing w:after="0"/>
        <w:ind w:firstLine="709"/>
        <w:rPr>
          <w:rFonts w:cs="Times New Roman"/>
          <w:szCs w:val="24"/>
        </w:rPr>
      </w:pPr>
      <w:r w:rsidRPr="00D971ED">
        <w:rPr>
          <w:rFonts w:cs="Times New Roman"/>
          <w:szCs w:val="24"/>
        </w:rPr>
        <w:lastRenderedPageBreak/>
        <w:t>A villamos áram vegyi hatása.</w:t>
      </w:r>
    </w:p>
    <w:p w:rsidR="007E5DC2" w:rsidRPr="00D971ED" w:rsidRDefault="007E5DC2" w:rsidP="007E5DC2">
      <w:pPr>
        <w:spacing w:after="0"/>
        <w:ind w:left="709" w:firstLine="709"/>
        <w:rPr>
          <w:rFonts w:cs="Times New Roman"/>
          <w:szCs w:val="24"/>
        </w:rPr>
      </w:pPr>
      <w:r w:rsidRPr="00D971ED">
        <w:rPr>
          <w:rFonts w:cs="Times New Roman"/>
          <w:szCs w:val="24"/>
        </w:rPr>
        <w:t>Folyadékok vezetése.</w:t>
      </w:r>
    </w:p>
    <w:p w:rsidR="007E5DC2" w:rsidRPr="00D971ED" w:rsidRDefault="007E5DC2" w:rsidP="007E5DC2">
      <w:pPr>
        <w:spacing w:after="0"/>
        <w:ind w:left="709" w:firstLine="709"/>
        <w:rPr>
          <w:rFonts w:cs="Times New Roman"/>
          <w:szCs w:val="24"/>
        </w:rPr>
      </w:pPr>
      <w:r w:rsidRPr="00D971ED">
        <w:rPr>
          <w:rFonts w:cs="Times New Roman"/>
          <w:szCs w:val="24"/>
        </w:rPr>
        <w:t>Faraday törvénye.</w:t>
      </w:r>
    </w:p>
    <w:p w:rsidR="007E5DC2" w:rsidRPr="00D971ED" w:rsidRDefault="007E5DC2" w:rsidP="007E5DC2">
      <w:pPr>
        <w:spacing w:after="0"/>
        <w:ind w:left="709" w:firstLine="709"/>
        <w:rPr>
          <w:rFonts w:cs="Times New Roman"/>
          <w:szCs w:val="24"/>
        </w:rPr>
      </w:pPr>
      <w:r w:rsidRPr="00D971ED">
        <w:rPr>
          <w:rFonts w:cs="Times New Roman"/>
          <w:szCs w:val="24"/>
        </w:rPr>
        <w:t>Az elektrolízis jellemző felhasználása.</w:t>
      </w:r>
    </w:p>
    <w:p w:rsidR="007E5DC2" w:rsidRPr="00D971ED" w:rsidRDefault="007E5DC2" w:rsidP="007E5DC2">
      <w:pPr>
        <w:spacing w:after="0"/>
        <w:ind w:left="709" w:firstLine="709"/>
        <w:rPr>
          <w:rFonts w:cs="Times New Roman"/>
          <w:szCs w:val="24"/>
        </w:rPr>
      </w:pPr>
      <w:r w:rsidRPr="00D971ED">
        <w:rPr>
          <w:rFonts w:cs="Times New Roman"/>
          <w:szCs w:val="24"/>
        </w:rPr>
        <w:t>Rézgyártás.</w:t>
      </w:r>
    </w:p>
    <w:p w:rsidR="007E5DC2" w:rsidRPr="00D971ED" w:rsidRDefault="007E5DC2" w:rsidP="007E5DC2">
      <w:pPr>
        <w:spacing w:after="0"/>
        <w:ind w:left="709" w:firstLine="709"/>
        <w:rPr>
          <w:rFonts w:cs="Times New Roman"/>
          <w:szCs w:val="24"/>
        </w:rPr>
      </w:pPr>
      <w:r w:rsidRPr="00D971ED">
        <w:rPr>
          <w:rFonts w:cs="Times New Roman"/>
          <w:szCs w:val="24"/>
        </w:rPr>
        <w:t>Alumíniumgyártás.</w:t>
      </w:r>
    </w:p>
    <w:p w:rsidR="007E5DC2" w:rsidRPr="00D971ED" w:rsidRDefault="007E5DC2" w:rsidP="007E5DC2">
      <w:pPr>
        <w:spacing w:after="0"/>
        <w:ind w:left="709" w:firstLine="709"/>
        <w:rPr>
          <w:rFonts w:cs="Times New Roman"/>
          <w:szCs w:val="24"/>
        </w:rPr>
      </w:pPr>
      <w:r w:rsidRPr="00D971ED">
        <w:rPr>
          <w:rFonts w:cs="Times New Roman"/>
          <w:szCs w:val="24"/>
        </w:rPr>
        <w:t>Eloxálás.</w:t>
      </w:r>
    </w:p>
    <w:p w:rsidR="007E5DC2" w:rsidRPr="00D971ED" w:rsidRDefault="007E5DC2" w:rsidP="007E5DC2">
      <w:pPr>
        <w:spacing w:after="0"/>
        <w:ind w:left="709" w:firstLine="709"/>
        <w:rPr>
          <w:rFonts w:cs="Times New Roman"/>
          <w:szCs w:val="24"/>
        </w:rPr>
      </w:pPr>
      <w:r w:rsidRPr="00D971ED">
        <w:rPr>
          <w:rFonts w:cs="Times New Roman"/>
          <w:szCs w:val="24"/>
        </w:rPr>
        <w:t>Galvanizálás.</w:t>
      </w:r>
    </w:p>
    <w:p w:rsidR="007E5DC2" w:rsidRPr="00D971ED" w:rsidRDefault="007E5DC2" w:rsidP="007E5DC2">
      <w:pPr>
        <w:spacing w:after="0"/>
        <w:ind w:left="709" w:firstLine="709"/>
        <w:rPr>
          <w:rFonts w:cs="Times New Roman"/>
          <w:szCs w:val="24"/>
        </w:rPr>
      </w:pPr>
      <w:r w:rsidRPr="00D971ED">
        <w:rPr>
          <w:rFonts w:cs="Times New Roman"/>
          <w:szCs w:val="24"/>
        </w:rPr>
        <w:t>Galvánelemek.</w:t>
      </w:r>
    </w:p>
    <w:p w:rsidR="007E5DC2" w:rsidRPr="00D971ED" w:rsidRDefault="007E5DC2" w:rsidP="007E5DC2">
      <w:pPr>
        <w:spacing w:after="0"/>
        <w:ind w:left="709" w:firstLine="709"/>
        <w:rPr>
          <w:rFonts w:cs="Times New Roman"/>
          <w:szCs w:val="24"/>
        </w:rPr>
      </w:pPr>
      <w:r w:rsidRPr="00D971ED">
        <w:rPr>
          <w:rFonts w:cs="Times New Roman"/>
          <w:szCs w:val="24"/>
        </w:rPr>
        <w:t>A galvánelem működési elve.</w:t>
      </w:r>
    </w:p>
    <w:p w:rsidR="007E5DC2" w:rsidRPr="00D971ED" w:rsidRDefault="007E5DC2" w:rsidP="007E5DC2">
      <w:pPr>
        <w:spacing w:after="0"/>
        <w:ind w:left="709" w:firstLine="709"/>
        <w:rPr>
          <w:rFonts w:cs="Times New Roman"/>
          <w:szCs w:val="24"/>
        </w:rPr>
      </w:pPr>
      <w:r w:rsidRPr="00D971ED">
        <w:rPr>
          <w:rFonts w:cs="Times New Roman"/>
          <w:szCs w:val="24"/>
        </w:rPr>
        <w:t>Szárazelem és más galvánelemek.</w:t>
      </w:r>
    </w:p>
    <w:p w:rsidR="007E5DC2" w:rsidRPr="00D971ED" w:rsidRDefault="007E5DC2" w:rsidP="007E5DC2">
      <w:pPr>
        <w:spacing w:after="0"/>
        <w:ind w:left="709" w:firstLine="709"/>
        <w:rPr>
          <w:rFonts w:cs="Times New Roman"/>
          <w:szCs w:val="24"/>
        </w:rPr>
      </w:pPr>
      <w:r w:rsidRPr="00D971ED">
        <w:rPr>
          <w:rFonts w:cs="Times New Roman"/>
          <w:szCs w:val="24"/>
        </w:rPr>
        <w:t>Akkumulátorok.</w:t>
      </w:r>
    </w:p>
    <w:p w:rsidR="007E5DC2" w:rsidRPr="00D971ED" w:rsidRDefault="007E5DC2" w:rsidP="007E5DC2">
      <w:pPr>
        <w:spacing w:after="0"/>
        <w:ind w:left="709" w:firstLine="709"/>
        <w:rPr>
          <w:rFonts w:cs="Times New Roman"/>
          <w:szCs w:val="24"/>
        </w:rPr>
      </w:pPr>
      <w:r w:rsidRPr="00D971ED">
        <w:rPr>
          <w:rFonts w:cs="Times New Roman"/>
          <w:szCs w:val="24"/>
        </w:rPr>
        <w:t>Az akkumulátorok működési elve.</w:t>
      </w:r>
    </w:p>
    <w:p w:rsidR="007E5DC2" w:rsidRPr="00D971ED" w:rsidRDefault="007E5DC2" w:rsidP="007E5DC2">
      <w:pPr>
        <w:spacing w:after="0"/>
        <w:ind w:left="709" w:firstLine="709"/>
        <w:rPr>
          <w:rFonts w:cs="Times New Roman"/>
          <w:szCs w:val="24"/>
        </w:rPr>
      </w:pPr>
      <w:r w:rsidRPr="00D971ED">
        <w:rPr>
          <w:rFonts w:cs="Times New Roman"/>
          <w:szCs w:val="24"/>
        </w:rPr>
        <w:t>Savas akkumulátorok.</w:t>
      </w:r>
    </w:p>
    <w:p w:rsidR="007E5DC2" w:rsidRPr="00D971ED" w:rsidRDefault="007E5DC2" w:rsidP="007E5DC2">
      <w:pPr>
        <w:spacing w:after="0"/>
        <w:ind w:left="709" w:firstLine="709"/>
        <w:rPr>
          <w:rFonts w:cs="Times New Roman"/>
          <w:szCs w:val="24"/>
        </w:rPr>
      </w:pPr>
      <w:r w:rsidRPr="00D971ED">
        <w:rPr>
          <w:rFonts w:cs="Times New Roman"/>
          <w:szCs w:val="24"/>
        </w:rPr>
        <w:t>Zselés akkumulátorok.</w:t>
      </w:r>
    </w:p>
    <w:p w:rsidR="007E5DC2" w:rsidRPr="00D971ED" w:rsidRDefault="007E5DC2" w:rsidP="007E5DC2">
      <w:pPr>
        <w:spacing w:after="0"/>
        <w:ind w:left="709" w:firstLine="709"/>
        <w:rPr>
          <w:rFonts w:cs="Times New Roman"/>
          <w:szCs w:val="24"/>
        </w:rPr>
      </w:pPr>
      <w:r w:rsidRPr="00D971ED">
        <w:rPr>
          <w:rFonts w:cs="Times New Roman"/>
          <w:szCs w:val="24"/>
        </w:rPr>
        <w:t>Lúgos akkumulátorok.</w:t>
      </w:r>
    </w:p>
    <w:p w:rsidR="007E5DC2" w:rsidRPr="00D971ED" w:rsidRDefault="007E5DC2" w:rsidP="007E5DC2">
      <w:pPr>
        <w:spacing w:after="0"/>
        <w:ind w:left="709" w:firstLine="709"/>
        <w:rPr>
          <w:rFonts w:cs="Times New Roman"/>
          <w:szCs w:val="24"/>
        </w:rPr>
      </w:pPr>
      <w:r w:rsidRPr="00D971ED">
        <w:rPr>
          <w:rFonts w:cs="Times New Roman"/>
          <w:szCs w:val="24"/>
        </w:rPr>
        <w:t>Akkumulátorok jellemzői.</w:t>
      </w:r>
    </w:p>
    <w:p w:rsidR="007E5DC2" w:rsidRPr="00D971ED" w:rsidRDefault="007E5DC2" w:rsidP="007E5DC2">
      <w:pPr>
        <w:spacing w:after="0"/>
        <w:ind w:left="709" w:firstLine="709"/>
        <w:rPr>
          <w:rFonts w:cs="Times New Roman"/>
          <w:szCs w:val="24"/>
        </w:rPr>
      </w:pPr>
      <w:r w:rsidRPr="00D971ED">
        <w:rPr>
          <w:rFonts w:cs="Times New Roman"/>
          <w:szCs w:val="24"/>
        </w:rPr>
        <w:t>Tüzelőanyag-cellák.</w:t>
      </w:r>
    </w:p>
    <w:p w:rsidR="007E5DC2" w:rsidRPr="00D971ED" w:rsidRDefault="007E5DC2" w:rsidP="007E5DC2">
      <w:pPr>
        <w:spacing w:after="0"/>
        <w:ind w:left="709" w:firstLine="709"/>
        <w:rPr>
          <w:rFonts w:cs="Times New Roman"/>
          <w:szCs w:val="24"/>
        </w:rPr>
      </w:pPr>
      <w:r w:rsidRPr="00D971ED">
        <w:rPr>
          <w:rFonts w:cs="Times New Roman"/>
          <w:szCs w:val="24"/>
        </w:rPr>
        <w:t>Korrózió.</w:t>
      </w:r>
    </w:p>
    <w:p w:rsidR="007E5DC2" w:rsidRPr="00D971ED" w:rsidRDefault="007E5DC2" w:rsidP="007E5DC2">
      <w:pPr>
        <w:spacing w:after="0"/>
        <w:rPr>
          <w:rFonts w:cs="Times New Roman"/>
          <w:szCs w:val="24"/>
        </w:rPr>
      </w:pPr>
      <w:r w:rsidRPr="00D971ED">
        <w:rPr>
          <w:rFonts w:cs="Times New Roman"/>
          <w:szCs w:val="24"/>
        </w:rPr>
        <w:tab/>
        <w:t>A villamos áram mágneses hatás.</w:t>
      </w:r>
    </w:p>
    <w:p w:rsidR="007E5DC2" w:rsidRPr="00D971ED" w:rsidRDefault="007E5DC2" w:rsidP="007E5DC2">
      <w:pPr>
        <w:spacing w:after="0"/>
        <w:rPr>
          <w:rFonts w:cs="Times New Roman"/>
          <w:szCs w:val="24"/>
        </w:rPr>
      </w:pPr>
      <w:r w:rsidRPr="00D971ED">
        <w:rPr>
          <w:rFonts w:cs="Times New Roman"/>
          <w:szCs w:val="24"/>
        </w:rPr>
        <w:tab/>
      </w:r>
      <w:r w:rsidRPr="00D971ED">
        <w:rPr>
          <w:rFonts w:cs="Times New Roman"/>
          <w:szCs w:val="24"/>
        </w:rPr>
        <w:tab/>
        <w:t>Elektromágnes.</w:t>
      </w:r>
    </w:p>
    <w:p w:rsidR="007E5DC2" w:rsidRPr="00D971ED" w:rsidRDefault="007E5DC2" w:rsidP="007E5DC2">
      <w:pPr>
        <w:spacing w:after="0"/>
        <w:ind w:left="709" w:firstLine="709"/>
        <w:rPr>
          <w:rFonts w:cs="Times New Roman"/>
          <w:szCs w:val="24"/>
        </w:rPr>
      </w:pPr>
      <w:r w:rsidRPr="00D971ED">
        <w:rPr>
          <w:rFonts w:cs="Times New Roman"/>
          <w:szCs w:val="24"/>
        </w:rPr>
        <w:t>Elektromágneses kapcsolókészülékek.</w:t>
      </w:r>
    </w:p>
    <w:p w:rsidR="007E5DC2" w:rsidRPr="00D971ED" w:rsidRDefault="007E5DC2" w:rsidP="007E5DC2">
      <w:pPr>
        <w:spacing w:after="0"/>
        <w:rPr>
          <w:rFonts w:cs="Times New Roman"/>
          <w:szCs w:val="24"/>
        </w:rPr>
      </w:pPr>
      <w:r w:rsidRPr="00D971ED">
        <w:rPr>
          <w:rFonts w:cs="Times New Roman"/>
          <w:szCs w:val="24"/>
        </w:rPr>
        <w:tab/>
      </w:r>
      <w:r w:rsidRPr="00D971ED">
        <w:rPr>
          <w:rFonts w:cs="Times New Roman"/>
          <w:szCs w:val="24"/>
        </w:rPr>
        <w:tab/>
        <w:t>Villamos gépek.</w:t>
      </w:r>
    </w:p>
    <w:p w:rsidR="007E5DC2" w:rsidRPr="00D971ED" w:rsidRDefault="007E5DC2" w:rsidP="007E5DC2">
      <w:pPr>
        <w:spacing w:after="0"/>
        <w:ind w:firstLine="709"/>
        <w:rPr>
          <w:rFonts w:cs="Times New Roman"/>
          <w:szCs w:val="24"/>
        </w:rPr>
      </w:pPr>
      <w:r w:rsidRPr="00D971ED">
        <w:rPr>
          <w:rFonts w:cs="Times New Roman"/>
          <w:szCs w:val="24"/>
        </w:rPr>
        <w:t>A villamos áram élettani hatása.</w:t>
      </w:r>
    </w:p>
    <w:p w:rsidR="007E5DC2" w:rsidRPr="00D971ED" w:rsidRDefault="007E5DC2" w:rsidP="007E5DC2">
      <w:pPr>
        <w:spacing w:after="0"/>
        <w:ind w:left="709" w:firstLine="709"/>
        <w:rPr>
          <w:rFonts w:cs="Times New Roman"/>
          <w:szCs w:val="24"/>
        </w:rPr>
      </w:pPr>
      <w:r w:rsidRPr="00D971ED">
        <w:rPr>
          <w:rFonts w:cs="Times New Roman"/>
          <w:szCs w:val="24"/>
        </w:rPr>
        <w:t>Az áram káros hatása az emberi szervezetre.</w:t>
      </w:r>
    </w:p>
    <w:p w:rsidR="007E5DC2" w:rsidRPr="00D971ED" w:rsidRDefault="007E5DC2" w:rsidP="007E5DC2">
      <w:pPr>
        <w:spacing w:after="0"/>
        <w:ind w:left="709" w:firstLine="709"/>
        <w:rPr>
          <w:rFonts w:cs="Times New Roman"/>
          <w:szCs w:val="24"/>
        </w:rPr>
      </w:pPr>
      <w:r w:rsidRPr="00D971ED">
        <w:rPr>
          <w:rFonts w:cs="Times New Roman"/>
          <w:szCs w:val="24"/>
        </w:rPr>
        <w:t>Az áram hasznos hatása az emberi szervezetre.</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8D79C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Aktív hálózatok. Villamos tér.</w:t>
      </w:r>
      <w:r w:rsidR="00C53E01" w:rsidRPr="00D971ED">
        <w:rPr>
          <w:rFonts w:cs="Times New Roman"/>
          <w:b/>
          <w:i/>
        </w:rPr>
        <w:tab/>
      </w:r>
      <w:proofErr w:type="gramStart"/>
      <w:r w:rsidRPr="00D971ED">
        <w:rPr>
          <w:rFonts w:cs="Times New Roman"/>
          <w:b/>
          <w:i/>
        </w:rPr>
        <w:t xml:space="preserve">7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8D79CB" w:rsidRPr="00D971ED" w:rsidRDefault="008D79CB" w:rsidP="008D79CB">
      <w:pPr>
        <w:spacing w:after="0"/>
        <w:ind w:left="567"/>
        <w:rPr>
          <w:rFonts w:cs="Times New Roman"/>
          <w:szCs w:val="24"/>
        </w:rPr>
      </w:pPr>
      <w:r w:rsidRPr="00D971ED">
        <w:rPr>
          <w:rFonts w:cs="Times New Roman"/>
        </w:rPr>
        <w:t xml:space="preserve"> </w:t>
      </w:r>
      <w:r w:rsidRPr="00D971ED">
        <w:rPr>
          <w:rFonts w:cs="Times New Roman"/>
          <w:szCs w:val="24"/>
        </w:rPr>
        <w:t>Generátorok helyettesítő képei.</w:t>
      </w:r>
    </w:p>
    <w:p w:rsidR="008D79CB" w:rsidRPr="00D971ED" w:rsidRDefault="008D79CB" w:rsidP="008D79CB">
      <w:pPr>
        <w:spacing w:after="0"/>
        <w:ind w:left="567"/>
        <w:rPr>
          <w:rFonts w:cs="Times New Roman"/>
          <w:szCs w:val="24"/>
        </w:rPr>
      </w:pPr>
      <w:r w:rsidRPr="00D971ED">
        <w:rPr>
          <w:rFonts w:cs="Times New Roman"/>
          <w:szCs w:val="24"/>
        </w:rPr>
        <w:t>Thevenin-helyettesítő kép.</w:t>
      </w:r>
    </w:p>
    <w:p w:rsidR="008D79CB" w:rsidRPr="00D971ED" w:rsidRDefault="008D79CB" w:rsidP="008D79CB">
      <w:pPr>
        <w:spacing w:after="0"/>
        <w:ind w:left="567"/>
        <w:rPr>
          <w:rFonts w:cs="Times New Roman"/>
          <w:szCs w:val="24"/>
        </w:rPr>
      </w:pPr>
      <w:r w:rsidRPr="00D971ED">
        <w:rPr>
          <w:rFonts w:cs="Times New Roman"/>
          <w:szCs w:val="24"/>
        </w:rPr>
        <w:t>Thevenin-tétele.</w:t>
      </w:r>
    </w:p>
    <w:p w:rsidR="008D79CB" w:rsidRPr="00D971ED" w:rsidRDefault="008D79CB" w:rsidP="008D79CB">
      <w:pPr>
        <w:spacing w:after="0"/>
        <w:ind w:left="567"/>
        <w:rPr>
          <w:rFonts w:cs="Times New Roman"/>
          <w:szCs w:val="24"/>
        </w:rPr>
      </w:pPr>
      <w:r w:rsidRPr="00D971ED">
        <w:rPr>
          <w:rFonts w:cs="Times New Roman"/>
          <w:szCs w:val="24"/>
        </w:rPr>
        <w:t>Norton-helyettesítő kép.</w:t>
      </w:r>
    </w:p>
    <w:p w:rsidR="008D79CB" w:rsidRPr="00D971ED" w:rsidRDefault="008D79CB" w:rsidP="008D79CB">
      <w:pPr>
        <w:spacing w:after="0"/>
        <w:ind w:left="567"/>
        <w:rPr>
          <w:rFonts w:cs="Times New Roman"/>
          <w:szCs w:val="24"/>
        </w:rPr>
      </w:pPr>
      <w:r w:rsidRPr="00D971ED">
        <w:rPr>
          <w:rFonts w:cs="Times New Roman"/>
          <w:szCs w:val="24"/>
        </w:rPr>
        <w:t>Norton- tétele.</w:t>
      </w:r>
    </w:p>
    <w:p w:rsidR="008D79CB" w:rsidRPr="00D971ED" w:rsidRDefault="008D79CB" w:rsidP="008D79CB">
      <w:pPr>
        <w:spacing w:after="0"/>
        <w:ind w:left="567"/>
        <w:rPr>
          <w:rFonts w:cs="Times New Roman"/>
          <w:szCs w:val="24"/>
        </w:rPr>
      </w:pPr>
      <w:r w:rsidRPr="00D971ED">
        <w:rPr>
          <w:rFonts w:cs="Times New Roman"/>
          <w:szCs w:val="24"/>
        </w:rPr>
        <w:t>Thevenin- és Norton helyettesítő képek kölcsönös átalakítása.</w:t>
      </w:r>
    </w:p>
    <w:p w:rsidR="008D79CB" w:rsidRPr="00D971ED" w:rsidRDefault="008D79CB" w:rsidP="008D79CB">
      <w:pPr>
        <w:spacing w:after="0"/>
        <w:ind w:left="567"/>
        <w:rPr>
          <w:rFonts w:cs="Times New Roman"/>
          <w:szCs w:val="24"/>
        </w:rPr>
      </w:pPr>
      <w:r w:rsidRPr="00D971ED">
        <w:rPr>
          <w:rFonts w:cs="Times New Roman"/>
          <w:szCs w:val="24"/>
        </w:rPr>
        <w:t>Generátorok teljesítménye.</w:t>
      </w:r>
    </w:p>
    <w:p w:rsidR="008D79CB" w:rsidRPr="00D971ED" w:rsidRDefault="008D79CB" w:rsidP="008D79CB">
      <w:pPr>
        <w:spacing w:after="0"/>
        <w:ind w:left="567"/>
        <w:rPr>
          <w:rFonts w:cs="Times New Roman"/>
          <w:szCs w:val="24"/>
        </w:rPr>
      </w:pPr>
      <w:r w:rsidRPr="00D971ED">
        <w:rPr>
          <w:rFonts w:cs="Times New Roman"/>
          <w:szCs w:val="24"/>
        </w:rPr>
        <w:t>Veszteségi teljesítmény.</w:t>
      </w:r>
    </w:p>
    <w:p w:rsidR="008D79CB" w:rsidRPr="00D971ED" w:rsidRDefault="008D79CB" w:rsidP="008D79CB">
      <w:pPr>
        <w:spacing w:after="0"/>
        <w:ind w:left="567"/>
        <w:rPr>
          <w:rFonts w:cs="Times New Roman"/>
          <w:szCs w:val="24"/>
        </w:rPr>
      </w:pPr>
      <w:r w:rsidRPr="00D971ED">
        <w:rPr>
          <w:rFonts w:cs="Times New Roman"/>
          <w:szCs w:val="24"/>
        </w:rPr>
        <w:t>A fogyasztóra jutó teljesítmény.</w:t>
      </w:r>
    </w:p>
    <w:p w:rsidR="008D79CB" w:rsidRPr="00D971ED" w:rsidRDefault="008D79CB" w:rsidP="008D79CB">
      <w:pPr>
        <w:spacing w:after="0"/>
        <w:ind w:left="567"/>
        <w:rPr>
          <w:rFonts w:cs="Times New Roman"/>
          <w:szCs w:val="24"/>
        </w:rPr>
      </w:pPr>
      <w:r w:rsidRPr="00D971ED">
        <w:rPr>
          <w:rFonts w:cs="Times New Roman"/>
          <w:szCs w:val="24"/>
        </w:rPr>
        <w:t>A generátorok hatásfoka.</w:t>
      </w:r>
    </w:p>
    <w:p w:rsidR="008D79CB" w:rsidRPr="00D971ED" w:rsidRDefault="008D79CB" w:rsidP="008D79CB">
      <w:pPr>
        <w:spacing w:after="0"/>
        <w:ind w:left="567"/>
        <w:rPr>
          <w:rFonts w:cs="Times New Roman"/>
          <w:szCs w:val="24"/>
        </w:rPr>
      </w:pPr>
      <w:r w:rsidRPr="00D971ED">
        <w:rPr>
          <w:rFonts w:cs="Times New Roman"/>
          <w:szCs w:val="24"/>
        </w:rPr>
        <w:t>A szuperpozíció tétele.</w:t>
      </w:r>
    </w:p>
    <w:p w:rsidR="008D79CB" w:rsidRPr="00D971ED" w:rsidRDefault="008D79CB" w:rsidP="008D79CB">
      <w:pPr>
        <w:spacing w:after="0"/>
        <w:ind w:left="567"/>
        <w:rPr>
          <w:rFonts w:cs="Times New Roman"/>
          <w:szCs w:val="24"/>
        </w:rPr>
      </w:pPr>
      <w:r w:rsidRPr="00D971ED">
        <w:rPr>
          <w:rFonts w:cs="Times New Roman"/>
          <w:szCs w:val="24"/>
        </w:rPr>
        <w:t>Villamos tér.</w:t>
      </w:r>
    </w:p>
    <w:p w:rsidR="008D79CB" w:rsidRPr="00D971ED" w:rsidRDefault="008D79CB" w:rsidP="008D79CB">
      <w:pPr>
        <w:spacing w:after="0"/>
        <w:ind w:left="567"/>
        <w:rPr>
          <w:rFonts w:cs="Times New Roman"/>
          <w:szCs w:val="24"/>
        </w:rPr>
      </w:pPr>
      <w:r w:rsidRPr="00D971ED">
        <w:rPr>
          <w:rFonts w:cs="Times New Roman"/>
          <w:szCs w:val="24"/>
        </w:rPr>
        <w:t>A villamos tér jelenségei.</w:t>
      </w:r>
    </w:p>
    <w:p w:rsidR="008D79CB" w:rsidRPr="00D971ED" w:rsidRDefault="008D79CB" w:rsidP="008D79CB">
      <w:pPr>
        <w:spacing w:after="0"/>
        <w:ind w:left="567"/>
        <w:rPr>
          <w:rFonts w:cs="Times New Roman"/>
          <w:szCs w:val="24"/>
        </w:rPr>
      </w:pPr>
      <w:r w:rsidRPr="00D971ED">
        <w:rPr>
          <w:rFonts w:cs="Times New Roman"/>
          <w:szCs w:val="24"/>
        </w:rPr>
        <w:t>Villamos térerősség.</w:t>
      </w:r>
    </w:p>
    <w:p w:rsidR="008D79CB" w:rsidRPr="00D971ED" w:rsidRDefault="008D79CB" w:rsidP="008D79CB">
      <w:pPr>
        <w:spacing w:after="0"/>
        <w:ind w:left="567"/>
        <w:rPr>
          <w:rFonts w:cs="Times New Roman"/>
          <w:szCs w:val="24"/>
        </w:rPr>
      </w:pPr>
      <w:r w:rsidRPr="00D971ED">
        <w:rPr>
          <w:rFonts w:cs="Times New Roman"/>
          <w:szCs w:val="24"/>
        </w:rPr>
        <w:t>Coulomb törvénye és a szuperpozíció elve.</w:t>
      </w:r>
    </w:p>
    <w:p w:rsidR="008D79CB" w:rsidRPr="00D971ED" w:rsidRDefault="008D79CB" w:rsidP="008D79CB">
      <w:pPr>
        <w:spacing w:after="0"/>
        <w:ind w:left="567"/>
        <w:rPr>
          <w:rFonts w:cs="Times New Roman"/>
          <w:szCs w:val="24"/>
        </w:rPr>
      </w:pPr>
      <w:r w:rsidRPr="00D971ED">
        <w:rPr>
          <w:rFonts w:cs="Times New Roman"/>
          <w:szCs w:val="24"/>
        </w:rPr>
        <w:t>Villamos tér és villamos eltolás.</w:t>
      </w:r>
    </w:p>
    <w:p w:rsidR="008D79CB" w:rsidRPr="00D971ED" w:rsidRDefault="008D79CB" w:rsidP="008D79CB">
      <w:pPr>
        <w:spacing w:after="0"/>
        <w:ind w:left="567"/>
        <w:rPr>
          <w:rFonts w:cs="Times New Roman"/>
          <w:szCs w:val="24"/>
        </w:rPr>
      </w:pPr>
      <w:r w:rsidRPr="00D971ED">
        <w:rPr>
          <w:rFonts w:cs="Times New Roman"/>
          <w:szCs w:val="24"/>
        </w:rPr>
        <w:t>Villamos feszültség és villamos potenciál.</w:t>
      </w:r>
    </w:p>
    <w:p w:rsidR="008D79CB" w:rsidRPr="00D971ED" w:rsidRDefault="008D79CB" w:rsidP="008D79CB">
      <w:pPr>
        <w:spacing w:after="0"/>
        <w:ind w:left="567"/>
        <w:rPr>
          <w:rFonts w:cs="Times New Roman"/>
          <w:szCs w:val="24"/>
        </w:rPr>
      </w:pPr>
      <w:r w:rsidRPr="00D971ED">
        <w:rPr>
          <w:rFonts w:cs="Times New Roman"/>
          <w:szCs w:val="24"/>
        </w:rPr>
        <w:t>A villamos tér szemléltetése.</w:t>
      </w:r>
    </w:p>
    <w:p w:rsidR="008D79CB" w:rsidRPr="00D971ED" w:rsidRDefault="008D79CB" w:rsidP="008D79CB">
      <w:pPr>
        <w:spacing w:after="0"/>
        <w:ind w:left="567"/>
        <w:rPr>
          <w:rFonts w:cs="Times New Roman"/>
          <w:szCs w:val="24"/>
        </w:rPr>
      </w:pPr>
      <w:r w:rsidRPr="00D971ED">
        <w:rPr>
          <w:rFonts w:cs="Times New Roman"/>
          <w:szCs w:val="24"/>
        </w:rPr>
        <w:t>Erővonalak és ekvipotenciális felületek.</w:t>
      </w:r>
    </w:p>
    <w:p w:rsidR="008D79CB" w:rsidRPr="00D971ED" w:rsidRDefault="008D79CB" w:rsidP="008D79CB">
      <w:pPr>
        <w:spacing w:after="0"/>
        <w:ind w:left="567"/>
        <w:rPr>
          <w:rFonts w:cs="Times New Roman"/>
          <w:szCs w:val="24"/>
        </w:rPr>
      </w:pPr>
      <w:r w:rsidRPr="00D971ED">
        <w:rPr>
          <w:rFonts w:cs="Times New Roman"/>
          <w:szCs w:val="24"/>
        </w:rPr>
        <w:t>A pontszerű töltés villamos erőtere.</w:t>
      </w:r>
    </w:p>
    <w:p w:rsidR="008D79CB" w:rsidRPr="00D971ED" w:rsidRDefault="008D79CB" w:rsidP="008D79CB">
      <w:pPr>
        <w:spacing w:after="0"/>
        <w:ind w:left="567"/>
        <w:rPr>
          <w:rFonts w:cs="Times New Roman"/>
          <w:szCs w:val="24"/>
        </w:rPr>
      </w:pPr>
      <w:r w:rsidRPr="00D971ED">
        <w:rPr>
          <w:rFonts w:cs="Times New Roman"/>
          <w:szCs w:val="24"/>
        </w:rPr>
        <w:t>Két töltés villamos erőtere.</w:t>
      </w:r>
    </w:p>
    <w:p w:rsidR="008D79CB" w:rsidRPr="00D971ED" w:rsidRDefault="008D79CB" w:rsidP="008D79CB">
      <w:pPr>
        <w:spacing w:after="0"/>
        <w:ind w:left="567"/>
        <w:rPr>
          <w:rFonts w:cs="Times New Roman"/>
          <w:szCs w:val="24"/>
        </w:rPr>
      </w:pPr>
      <w:r w:rsidRPr="00D971ED">
        <w:rPr>
          <w:rFonts w:cs="Times New Roman"/>
          <w:szCs w:val="24"/>
        </w:rPr>
        <w:lastRenderedPageBreak/>
        <w:t>Homogén villamos tér és kapacitás.</w:t>
      </w:r>
    </w:p>
    <w:p w:rsidR="008D79CB" w:rsidRPr="00D971ED" w:rsidRDefault="008D79CB" w:rsidP="008D79CB">
      <w:pPr>
        <w:spacing w:after="0"/>
        <w:ind w:left="567"/>
        <w:rPr>
          <w:rFonts w:cs="Times New Roman"/>
          <w:szCs w:val="24"/>
        </w:rPr>
      </w:pPr>
      <w:r w:rsidRPr="00D971ED">
        <w:rPr>
          <w:rFonts w:cs="Times New Roman"/>
          <w:szCs w:val="24"/>
        </w:rPr>
        <w:t>Jelenségek a villamos térben.</w:t>
      </w:r>
    </w:p>
    <w:p w:rsidR="008D79CB" w:rsidRPr="00D971ED" w:rsidRDefault="008D79CB" w:rsidP="008D79CB">
      <w:pPr>
        <w:spacing w:after="0"/>
        <w:ind w:left="1276"/>
        <w:rPr>
          <w:rFonts w:cs="Times New Roman"/>
          <w:szCs w:val="24"/>
        </w:rPr>
      </w:pPr>
      <w:r w:rsidRPr="00D971ED">
        <w:rPr>
          <w:rFonts w:cs="Times New Roman"/>
          <w:szCs w:val="24"/>
        </w:rPr>
        <w:t>Töltött vezető test.</w:t>
      </w:r>
    </w:p>
    <w:p w:rsidR="008D79CB" w:rsidRPr="00D971ED" w:rsidRDefault="008D79CB" w:rsidP="008D79CB">
      <w:pPr>
        <w:spacing w:after="0"/>
        <w:ind w:left="1276"/>
        <w:rPr>
          <w:rFonts w:cs="Times New Roman"/>
          <w:szCs w:val="24"/>
        </w:rPr>
      </w:pPr>
      <w:r w:rsidRPr="00D971ED">
        <w:rPr>
          <w:rFonts w:cs="Times New Roman"/>
          <w:szCs w:val="24"/>
        </w:rPr>
        <w:t>Csúcshatás.</w:t>
      </w:r>
    </w:p>
    <w:p w:rsidR="008D79CB" w:rsidRPr="00D971ED" w:rsidRDefault="008D79CB" w:rsidP="008D79CB">
      <w:pPr>
        <w:spacing w:after="0"/>
        <w:ind w:left="1276"/>
        <w:rPr>
          <w:rFonts w:cs="Times New Roman"/>
          <w:szCs w:val="24"/>
        </w:rPr>
      </w:pPr>
      <w:r w:rsidRPr="00D971ED">
        <w:rPr>
          <w:rFonts w:cs="Times New Roman"/>
          <w:szCs w:val="24"/>
        </w:rPr>
        <w:t>Nagyfeszültségű átütések.</w:t>
      </w:r>
    </w:p>
    <w:p w:rsidR="008D79CB" w:rsidRPr="00D971ED" w:rsidRDefault="008D79CB" w:rsidP="008D79CB">
      <w:pPr>
        <w:spacing w:after="0"/>
        <w:ind w:left="1276"/>
        <w:rPr>
          <w:rFonts w:cs="Times New Roman"/>
          <w:szCs w:val="24"/>
        </w:rPr>
      </w:pPr>
      <w:r w:rsidRPr="00D971ED">
        <w:rPr>
          <w:rFonts w:cs="Times New Roman"/>
          <w:szCs w:val="24"/>
        </w:rPr>
        <w:t>Villamos megosztás.</w:t>
      </w:r>
    </w:p>
    <w:p w:rsidR="008D79CB" w:rsidRPr="00D971ED" w:rsidRDefault="008D79CB" w:rsidP="008D79CB">
      <w:pPr>
        <w:spacing w:after="0"/>
        <w:ind w:left="1276"/>
        <w:rPr>
          <w:rFonts w:cs="Times New Roman"/>
          <w:szCs w:val="24"/>
        </w:rPr>
      </w:pPr>
      <w:r w:rsidRPr="00D971ED">
        <w:rPr>
          <w:rFonts w:cs="Times New Roman"/>
          <w:szCs w:val="24"/>
        </w:rPr>
        <w:t>Villamos árnyékolás.</w:t>
      </w:r>
    </w:p>
    <w:p w:rsidR="008D79CB" w:rsidRPr="00D971ED" w:rsidRDefault="008D79CB" w:rsidP="008D79CB">
      <w:pPr>
        <w:spacing w:after="0"/>
        <w:ind w:left="1276"/>
        <w:rPr>
          <w:rFonts w:cs="Times New Roman"/>
          <w:szCs w:val="24"/>
        </w:rPr>
      </w:pPr>
      <w:r w:rsidRPr="00D971ED">
        <w:rPr>
          <w:rFonts w:cs="Times New Roman"/>
          <w:szCs w:val="24"/>
        </w:rPr>
        <w:t>Villamos kisülés.</w:t>
      </w:r>
    </w:p>
    <w:p w:rsidR="008D79CB" w:rsidRPr="00D971ED" w:rsidRDefault="008D79CB" w:rsidP="008D79CB">
      <w:pPr>
        <w:spacing w:after="0"/>
        <w:ind w:left="1276"/>
        <w:rPr>
          <w:rFonts w:cs="Times New Roman"/>
          <w:szCs w:val="24"/>
        </w:rPr>
      </w:pPr>
      <w:r w:rsidRPr="00D971ED">
        <w:rPr>
          <w:rFonts w:cs="Times New Roman"/>
          <w:szCs w:val="24"/>
        </w:rPr>
        <w:t>Légköri villamos jelenségek.</w:t>
      </w:r>
    </w:p>
    <w:p w:rsidR="008D79CB" w:rsidRPr="00D971ED" w:rsidRDefault="008D79CB" w:rsidP="008D79CB">
      <w:pPr>
        <w:spacing w:after="0"/>
        <w:ind w:left="567"/>
        <w:rPr>
          <w:rFonts w:cs="Times New Roman"/>
          <w:szCs w:val="24"/>
        </w:rPr>
      </w:pPr>
      <w:r w:rsidRPr="00D971ED">
        <w:rPr>
          <w:rFonts w:cs="Times New Roman"/>
          <w:szCs w:val="24"/>
        </w:rPr>
        <w:t>Anyagok viselkedése a villamos térben.</w:t>
      </w:r>
    </w:p>
    <w:p w:rsidR="008D79CB" w:rsidRPr="00D971ED" w:rsidRDefault="008D79CB" w:rsidP="008D79CB">
      <w:pPr>
        <w:spacing w:after="0"/>
        <w:ind w:left="567"/>
        <w:rPr>
          <w:rFonts w:cs="Times New Roman"/>
          <w:szCs w:val="24"/>
        </w:rPr>
      </w:pPr>
      <w:r w:rsidRPr="00D971ED">
        <w:rPr>
          <w:rFonts w:cs="Times New Roman"/>
          <w:szCs w:val="24"/>
        </w:rPr>
        <w:t>Kondenzátorok.</w:t>
      </w:r>
    </w:p>
    <w:p w:rsidR="008D79CB" w:rsidRPr="00D971ED" w:rsidRDefault="008D79CB" w:rsidP="008D79CB">
      <w:pPr>
        <w:spacing w:after="0"/>
        <w:ind w:left="567"/>
        <w:rPr>
          <w:rFonts w:cs="Times New Roman"/>
          <w:szCs w:val="24"/>
        </w:rPr>
      </w:pPr>
      <w:r w:rsidRPr="00D971ED">
        <w:rPr>
          <w:rFonts w:cs="Times New Roman"/>
          <w:szCs w:val="24"/>
        </w:rPr>
        <w:t>A kondenzátor energiája.</w:t>
      </w:r>
    </w:p>
    <w:p w:rsidR="008D79CB" w:rsidRPr="00D971ED" w:rsidRDefault="008D79CB" w:rsidP="008D79CB">
      <w:pPr>
        <w:spacing w:after="0"/>
        <w:ind w:left="567"/>
        <w:rPr>
          <w:rFonts w:cs="Times New Roman"/>
          <w:szCs w:val="24"/>
        </w:rPr>
      </w:pPr>
      <w:r w:rsidRPr="00D971ED">
        <w:rPr>
          <w:rFonts w:cs="Times New Roman"/>
          <w:szCs w:val="24"/>
        </w:rPr>
        <w:t>Kondenzátorok kapcsolása.</w:t>
      </w:r>
    </w:p>
    <w:p w:rsidR="008D79CB" w:rsidRPr="00D971ED" w:rsidRDefault="008D79CB" w:rsidP="008D79CB">
      <w:pPr>
        <w:spacing w:after="0"/>
        <w:ind w:left="567"/>
        <w:rPr>
          <w:rFonts w:cs="Times New Roman"/>
          <w:szCs w:val="24"/>
        </w:rPr>
      </w:pPr>
      <w:r w:rsidRPr="00D971ED">
        <w:rPr>
          <w:rFonts w:cs="Times New Roman"/>
          <w:szCs w:val="24"/>
        </w:rPr>
        <w:t>Kondenzátorok feltöltése és kisütése.</w:t>
      </w:r>
    </w:p>
    <w:p w:rsidR="008D79CB" w:rsidRPr="00D971ED" w:rsidRDefault="008D79CB" w:rsidP="008D79CB">
      <w:pPr>
        <w:spacing w:after="0"/>
        <w:ind w:left="567"/>
        <w:rPr>
          <w:rFonts w:cs="Times New Roman"/>
          <w:szCs w:val="24"/>
        </w:rPr>
      </w:pPr>
      <w:r w:rsidRPr="00D971ED">
        <w:rPr>
          <w:rFonts w:cs="Times New Roman"/>
          <w:szCs w:val="24"/>
        </w:rPr>
        <w:t>Az időállandó.</w:t>
      </w:r>
    </w:p>
    <w:p w:rsidR="008D79CB" w:rsidRPr="00D971ED" w:rsidRDefault="008D79CB" w:rsidP="008D79CB">
      <w:pPr>
        <w:spacing w:after="0"/>
        <w:ind w:left="567"/>
        <w:rPr>
          <w:rFonts w:cs="Times New Roman"/>
          <w:szCs w:val="24"/>
        </w:rPr>
      </w:pPr>
      <w:r w:rsidRPr="00D971ED">
        <w:rPr>
          <w:rFonts w:cs="Times New Roman"/>
          <w:szCs w:val="24"/>
        </w:rPr>
        <w:t>Kondenzátorok gyakorlati megoldásai.</w:t>
      </w:r>
    </w:p>
    <w:p w:rsidR="008D79CB" w:rsidRPr="00D971ED" w:rsidRDefault="008D79CB" w:rsidP="008D79CB">
      <w:pPr>
        <w:spacing w:after="0"/>
        <w:ind w:left="567"/>
        <w:rPr>
          <w:rFonts w:cs="Times New Roman"/>
          <w:szCs w:val="24"/>
        </w:rPr>
      </w:pPr>
      <w:r w:rsidRPr="00D971ED">
        <w:rPr>
          <w:rFonts w:cs="Times New Roman"/>
          <w:szCs w:val="24"/>
        </w:rPr>
        <w:t>Állandó kapacitású kondenzátorok.</w:t>
      </w:r>
    </w:p>
    <w:p w:rsidR="00C53E01" w:rsidRPr="00D971ED" w:rsidRDefault="008D79CB" w:rsidP="008D79CB">
      <w:pPr>
        <w:spacing w:after="0"/>
        <w:ind w:left="567"/>
        <w:rPr>
          <w:rFonts w:cs="Times New Roman"/>
          <w:szCs w:val="24"/>
        </w:rPr>
      </w:pPr>
      <w:r w:rsidRPr="00D971ED">
        <w:rPr>
          <w:rFonts w:cs="Times New Roman"/>
          <w:szCs w:val="24"/>
        </w:rPr>
        <w:t>Változtatható kapacitású kondenzátorok.</w:t>
      </w:r>
    </w:p>
    <w:p w:rsidR="00C53E01" w:rsidRPr="00D971ED" w:rsidRDefault="00C53E01" w:rsidP="00C53E01">
      <w:pPr>
        <w:tabs>
          <w:tab w:val="left" w:pos="1418"/>
          <w:tab w:val="right" w:pos="9072"/>
        </w:tabs>
        <w:spacing w:after="0"/>
        <w:ind w:left="851"/>
        <w:rPr>
          <w:rFonts w:cs="Times New Roman"/>
        </w:rPr>
      </w:pPr>
    </w:p>
    <w:p w:rsidR="00C53E01" w:rsidRPr="00D971ED" w:rsidRDefault="008D79C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Mágneses tér. Elektromágneses indukció. </w:t>
      </w:r>
      <w:r w:rsidR="00C53E01" w:rsidRPr="00D971ED">
        <w:rPr>
          <w:rFonts w:cs="Times New Roman"/>
          <w:b/>
          <w:i/>
        </w:rPr>
        <w:tab/>
      </w:r>
      <w:r w:rsidR="00435F82">
        <w:rPr>
          <w:rFonts w:cs="Times New Roman"/>
          <w:b/>
          <w:i/>
        </w:rPr>
        <w:t>10,</w:t>
      </w:r>
      <w:proofErr w:type="gramStart"/>
      <w:r w:rsidR="00435F82">
        <w:rPr>
          <w:rFonts w:cs="Times New Roman"/>
          <w:b/>
          <w:i/>
        </w:rPr>
        <w:t>5</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8D79CB" w:rsidRPr="00D971ED" w:rsidRDefault="008D79CB" w:rsidP="008D79CB">
      <w:pPr>
        <w:spacing w:after="0"/>
        <w:ind w:left="567"/>
        <w:rPr>
          <w:rFonts w:cs="Times New Roman"/>
          <w:szCs w:val="24"/>
        </w:rPr>
      </w:pPr>
      <w:r w:rsidRPr="00D971ED">
        <w:rPr>
          <w:rFonts w:cs="Times New Roman"/>
        </w:rPr>
        <w:t xml:space="preserve"> </w:t>
      </w:r>
      <w:r w:rsidRPr="00D971ED">
        <w:rPr>
          <w:rFonts w:cs="Times New Roman"/>
          <w:szCs w:val="24"/>
        </w:rPr>
        <w:t>Mágneses tér.</w:t>
      </w:r>
    </w:p>
    <w:p w:rsidR="008D79CB" w:rsidRPr="00D971ED" w:rsidRDefault="008D79CB" w:rsidP="008D79CB">
      <w:pPr>
        <w:spacing w:after="0"/>
        <w:ind w:left="567"/>
        <w:rPr>
          <w:rFonts w:cs="Times New Roman"/>
          <w:szCs w:val="24"/>
        </w:rPr>
      </w:pPr>
      <w:r w:rsidRPr="00D971ED">
        <w:rPr>
          <w:rFonts w:cs="Times New Roman"/>
          <w:szCs w:val="24"/>
        </w:rPr>
        <w:t>Árammal létrehozott terek, a jobbkéz-szabály.</w:t>
      </w:r>
    </w:p>
    <w:p w:rsidR="008D79CB" w:rsidRPr="00D971ED" w:rsidRDefault="008D79CB" w:rsidP="008D79CB">
      <w:pPr>
        <w:spacing w:after="0"/>
        <w:ind w:left="567"/>
        <w:rPr>
          <w:rFonts w:cs="Times New Roman"/>
          <w:szCs w:val="24"/>
        </w:rPr>
      </w:pPr>
      <w:r w:rsidRPr="00D971ED">
        <w:rPr>
          <w:rFonts w:cs="Times New Roman"/>
          <w:szCs w:val="24"/>
        </w:rPr>
        <w:t>A mágneses indukcióvonalak tulajdonságai.</w:t>
      </w:r>
    </w:p>
    <w:p w:rsidR="008D79CB" w:rsidRPr="00D971ED" w:rsidRDefault="008D79CB" w:rsidP="008D79CB">
      <w:pPr>
        <w:spacing w:after="0"/>
        <w:ind w:left="567"/>
        <w:rPr>
          <w:rFonts w:cs="Times New Roman"/>
          <w:szCs w:val="24"/>
        </w:rPr>
      </w:pPr>
      <w:r w:rsidRPr="00D971ED">
        <w:rPr>
          <w:rFonts w:cs="Times New Roman"/>
          <w:szCs w:val="24"/>
        </w:rPr>
        <w:t>Egyenes tekercs mágneses tere, homogén mágneses tér.</w:t>
      </w:r>
    </w:p>
    <w:p w:rsidR="008D79CB" w:rsidRPr="00D971ED" w:rsidRDefault="008D79CB" w:rsidP="008D79CB">
      <w:pPr>
        <w:spacing w:after="0"/>
        <w:ind w:left="567"/>
        <w:rPr>
          <w:rFonts w:cs="Times New Roman"/>
          <w:szCs w:val="24"/>
        </w:rPr>
      </w:pPr>
      <w:r w:rsidRPr="00D971ED">
        <w:rPr>
          <w:rFonts w:cs="Times New Roman"/>
          <w:szCs w:val="24"/>
        </w:rPr>
        <w:t>A mágneses teret jellemző mennyiségek.</w:t>
      </w:r>
    </w:p>
    <w:p w:rsidR="008D79CB" w:rsidRPr="00D971ED" w:rsidRDefault="008D79CB" w:rsidP="008D79CB">
      <w:pPr>
        <w:spacing w:after="0"/>
        <w:ind w:left="567"/>
        <w:rPr>
          <w:rFonts w:cs="Times New Roman"/>
          <w:szCs w:val="24"/>
        </w:rPr>
      </w:pPr>
      <w:r w:rsidRPr="00D971ED">
        <w:rPr>
          <w:rFonts w:cs="Times New Roman"/>
          <w:szCs w:val="24"/>
        </w:rPr>
        <w:t>Gerjesztés és mágneses térerősség.</w:t>
      </w:r>
    </w:p>
    <w:p w:rsidR="008D79CB" w:rsidRPr="00D971ED" w:rsidRDefault="008D79CB" w:rsidP="008D79CB">
      <w:pPr>
        <w:spacing w:after="0"/>
        <w:ind w:left="567"/>
        <w:rPr>
          <w:rFonts w:cs="Times New Roman"/>
          <w:szCs w:val="24"/>
        </w:rPr>
      </w:pPr>
      <w:r w:rsidRPr="00D971ED">
        <w:rPr>
          <w:rFonts w:cs="Times New Roman"/>
          <w:szCs w:val="24"/>
        </w:rPr>
        <w:t>Mágneses indukció.</w:t>
      </w:r>
    </w:p>
    <w:p w:rsidR="008D79CB" w:rsidRPr="00D971ED" w:rsidRDefault="008D79CB" w:rsidP="008D79CB">
      <w:pPr>
        <w:spacing w:after="0"/>
        <w:ind w:left="567"/>
        <w:rPr>
          <w:rFonts w:cs="Times New Roman"/>
          <w:szCs w:val="24"/>
        </w:rPr>
      </w:pPr>
      <w:r w:rsidRPr="00D971ED">
        <w:rPr>
          <w:rFonts w:cs="Times New Roman"/>
          <w:szCs w:val="24"/>
        </w:rPr>
        <w:t>Mágneses fluxus.</w:t>
      </w:r>
    </w:p>
    <w:p w:rsidR="008D79CB" w:rsidRPr="00D971ED" w:rsidRDefault="008D79CB" w:rsidP="008D79CB">
      <w:pPr>
        <w:spacing w:after="0"/>
        <w:ind w:left="567"/>
        <w:rPr>
          <w:rFonts w:cs="Times New Roman"/>
          <w:szCs w:val="24"/>
        </w:rPr>
      </w:pPr>
      <w:r w:rsidRPr="00D971ED">
        <w:rPr>
          <w:rFonts w:cs="Times New Roman"/>
          <w:szCs w:val="24"/>
        </w:rPr>
        <w:t>Erőhatások mágneses térben.</w:t>
      </w:r>
    </w:p>
    <w:p w:rsidR="008D79CB" w:rsidRPr="00D971ED" w:rsidRDefault="008D79CB" w:rsidP="008D79CB">
      <w:pPr>
        <w:spacing w:after="0"/>
        <w:ind w:left="567"/>
        <w:rPr>
          <w:rFonts w:cs="Times New Roman"/>
          <w:szCs w:val="24"/>
        </w:rPr>
      </w:pPr>
      <w:r w:rsidRPr="00D971ED">
        <w:rPr>
          <w:rFonts w:cs="Times New Roman"/>
          <w:szCs w:val="24"/>
        </w:rPr>
        <w:t>Állandó mágnes, a Föld mágneses tere.</w:t>
      </w:r>
    </w:p>
    <w:p w:rsidR="008D79CB" w:rsidRPr="00D971ED" w:rsidRDefault="008D79CB" w:rsidP="008D79CB">
      <w:pPr>
        <w:spacing w:after="0"/>
        <w:ind w:left="567"/>
        <w:rPr>
          <w:rFonts w:cs="Times New Roman"/>
          <w:szCs w:val="24"/>
        </w:rPr>
      </w:pPr>
      <w:r w:rsidRPr="00D971ED">
        <w:rPr>
          <w:rFonts w:cs="Times New Roman"/>
          <w:szCs w:val="24"/>
        </w:rPr>
        <w:t>Anyagok viselkedése mágneses térben.</w:t>
      </w:r>
    </w:p>
    <w:p w:rsidR="008D79CB" w:rsidRPr="00D971ED" w:rsidRDefault="008D79CB" w:rsidP="008D79CB">
      <w:pPr>
        <w:spacing w:after="0"/>
        <w:ind w:left="567"/>
        <w:rPr>
          <w:rFonts w:cs="Times New Roman"/>
          <w:szCs w:val="24"/>
        </w:rPr>
      </w:pPr>
      <w:r w:rsidRPr="00D971ED">
        <w:rPr>
          <w:rFonts w:cs="Times New Roman"/>
          <w:szCs w:val="24"/>
        </w:rPr>
        <w:t>Dia-, para-, és ferromágneses anyagok.</w:t>
      </w:r>
    </w:p>
    <w:p w:rsidR="008D79CB" w:rsidRPr="00D971ED" w:rsidRDefault="008D79CB" w:rsidP="008D79CB">
      <w:pPr>
        <w:spacing w:after="0"/>
        <w:ind w:left="567"/>
        <w:rPr>
          <w:rFonts w:cs="Times New Roman"/>
          <w:szCs w:val="24"/>
        </w:rPr>
      </w:pPr>
      <w:r w:rsidRPr="00D971ED">
        <w:rPr>
          <w:rFonts w:cs="Times New Roman"/>
          <w:szCs w:val="24"/>
        </w:rPr>
        <w:t>Mágnesezés, mágnesezési görbe.</w:t>
      </w:r>
    </w:p>
    <w:p w:rsidR="008D79CB" w:rsidRPr="00D971ED" w:rsidRDefault="008D79CB" w:rsidP="008D79CB">
      <w:pPr>
        <w:spacing w:after="0"/>
        <w:ind w:left="567"/>
        <w:rPr>
          <w:rFonts w:cs="Times New Roman"/>
          <w:szCs w:val="24"/>
        </w:rPr>
      </w:pPr>
      <w:r w:rsidRPr="00D971ED">
        <w:rPr>
          <w:rFonts w:cs="Times New Roman"/>
          <w:szCs w:val="24"/>
        </w:rPr>
        <w:t>Mágneses permeabilitás.</w:t>
      </w:r>
    </w:p>
    <w:p w:rsidR="008D79CB" w:rsidRPr="00D971ED" w:rsidRDefault="008D79CB" w:rsidP="008D79CB">
      <w:pPr>
        <w:spacing w:after="0"/>
        <w:ind w:left="567"/>
        <w:rPr>
          <w:rFonts w:cs="Times New Roman"/>
          <w:szCs w:val="24"/>
        </w:rPr>
      </w:pPr>
      <w:r w:rsidRPr="00D971ED">
        <w:rPr>
          <w:rFonts w:cs="Times New Roman"/>
          <w:szCs w:val="24"/>
        </w:rPr>
        <w:t>Kemény- és lágymágneses anyagok.</w:t>
      </w:r>
    </w:p>
    <w:p w:rsidR="008D79CB" w:rsidRPr="00D971ED" w:rsidRDefault="008D79CB" w:rsidP="008D79CB">
      <w:pPr>
        <w:spacing w:after="0"/>
        <w:ind w:left="567"/>
        <w:rPr>
          <w:rFonts w:cs="Times New Roman"/>
          <w:szCs w:val="24"/>
        </w:rPr>
      </w:pPr>
      <w:r w:rsidRPr="00D971ED">
        <w:rPr>
          <w:rFonts w:cs="Times New Roman"/>
          <w:szCs w:val="24"/>
        </w:rPr>
        <w:t>Mágneses kör.</w:t>
      </w:r>
    </w:p>
    <w:p w:rsidR="008D79CB" w:rsidRPr="00D971ED" w:rsidRDefault="008D79CB" w:rsidP="008D79CB">
      <w:pPr>
        <w:spacing w:after="0"/>
        <w:ind w:left="567"/>
        <w:rPr>
          <w:rFonts w:cs="Times New Roman"/>
          <w:szCs w:val="24"/>
        </w:rPr>
      </w:pPr>
      <w:r w:rsidRPr="00D971ED">
        <w:rPr>
          <w:rFonts w:cs="Times New Roman"/>
          <w:szCs w:val="24"/>
        </w:rPr>
        <w:t>A mágneses Ohm-törvény.</w:t>
      </w:r>
    </w:p>
    <w:p w:rsidR="008D79CB" w:rsidRPr="00D971ED" w:rsidRDefault="008D79CB" w:rsidP="008D79CB">
      <w:pPr>
        <w:spacing w:after="0"/>
        <w:ind w:left="567"/>
        <w:rPr>
          <w:rFonts w:cs="Times New Roman"/>
          <w:szCs w:val="24"/>
        </w:rPr>
      </w:pPr>
      <w:r w:rsidRPr="00D971ED">
        <w:rPr>
          <w:rFonts w:cs="Times New Roman"/>
          <w:szCs w:val="24"/>
        </w:rPr>
        <w:t>Mágneses körök számítása.</w:t>
      </w:r>
    </w:p>
    <w:p w:rsidR="008D79CB" w:rsidRPr="00D971ED" w:rsidRDefault="008D79CB" w:rsidP="008D79CB">
      <w:pPr>
        <w:spacing w:after="0"/>
        <w:ind w:left="567"/>
        <w:rPr>
          <w:rFonts w:cs="Times New Roman"/>
          <w:szCs w:val="24"/>
        </w:rPr>
      </w:pPr>
      <w:r w:rsidRPr="00D971ED">
        <w:rPr>
          <w:rFonts w:cs="Times New Roman"/>
          <w:szCs w:val="24"/>
        </w:rPr>
        <w:t>Elektromágneses indukció.</w:t>
      </w:r>
    </w:p>
    <w:p w:rsidR="008D79CB" w:rsidRPr="00D971ED" w:rsidRDefault="008D79CB" w:rsidP="008D79CB">
      <w:pPr>
        <w:spacing w:after="0"/>
        <w:ind w:left="567"/>
        <w:rPr>
          <w:rFonts w:cs="Times New Roman"/>
          <w:szCs w:val="24"/>
        </w:rPr>
      </w:pPr>
      <w:r w:rsidRPr="00D971ED">
        <w:rPr>
          <w:rFonts w:cs="Times New Roman"/>
          <w:szCs w:val="24"/>
        </w:rPr>
        <w:t>Indukciótörvény.</w:t>
      </w:r>
    </w:p>
    <w:p w:rsidR="008D79CB" w:rsidRPr="00D971ED" w:rsidRDefault="008D79CB" w:rsidP="008D79CB">
      <w:pPr>
        <w:spacing w:after="0"/>
        <w:ind w:left="567"/>
        <w:rPr>
          <w:rFonts w:cs="Times New Roman"/>
          <w:szCs w:val="24"/>
        </w:rPr>
      </w:pPr>
      <w:r w:rsidRPr="00D971ED">
        <w:rPr>
          <w:rFonts w:cs="Times New Roman"/>
          <w:szCs w:val="24"/>
        </w:rPr>
        <w:t>Lenz törvénye.</w:t>
      </w:r>
    </w:p>
    <w:p w:rsidR="008D79CB" w:rsidRPr="00D971ED" w:rsidRDefault="008D79CB" w:rsidP="008D79CB">
      <w:pPr>
        <w:spacing w:after="0"/>
        <w:ind w:left="567"/>
        <w:rPr>
          <w:rFonts w:cs="Times New Roman"/>
          <w:szCs w:val="24"/>
        </w:rPr>
      </w:pPr>
      <w:r w:rsidRPr="00D971ED">
        <w:rPr>
          <w:rFonts w:cs="Times New Roman"/>
          <w:szCs w:val="24"/>
        </w:rPr>
        <w:t>Nyugalmi és mozgási indukció.</w:t>
      </w:r>
    </w:p>
    <w:p w:rsidR="008D79CB" w:rsidRPr="00D971ED" w:rsidRDefault="008D79CB" w:rsidP="008D79CB">
      <w:pPr>
        <w:spacing w:after="0"/>
        <w:ind w:left="567"/>
        <w:rPr>
          <w:rFonts w:cs="Times New Roman"/>
          <w:szCs w:val="24"/>
        </w:rPr>
      </w:pPr>
      <w:r w:rsidRPr="00D971ED">
        <w:rPr>
          <w:rFonts w:cs="Times New Roman"/>
          <w:szCs w:val="24"/>
        </w:rPr>
        <w:t>Kölcsönös indukció.</w:t>
      </w:r>
    </w:p>
    <w:p w:rsidR="008D79CB" w:rsidRPr="00D971ED" w:rsidRDefault="008D79CB" w:rsidP="008D79CB">
      <w:pPr>
        <w:spacing w:after="0"/>
        <w:ind w:left="567"/>
        <w:rPr>
          <w:rFonts w:cs="Times New Roman"/>
          <w:szCs w:val="24"/>
        </w:rPr>
      </w:pPr>
      <w:r w:rsidRPr="00D971ED">
        <w:rPr>
          <w:rFonts w:cs="Times New Roman"/>
          <w:szCs w:val="24"/>
        </w:rPr>
        <w:t>Önindukció, induktivitás.</w:t>
      </w:r>
    </w:p>
    <w:p w:rsidR="008D79CB" w:rsidRPr="00D971ED" w:rsidRDefault="008D79CB" w:rsidP="008D79CB">
      <w:pPr>
        <w:spacing w:after="0"/>
        <w:ind w:left="567"/>
        <w:rPr>
          <w:rFonts w:cs="Times New Roman"/>
          <w:szCs w:val="24"/>
        </w:rPr>
      </w:pPr>
      <w:r w:rsidRPr="00D971ED">
        <w:rPr>
          <w:rFonts w:cs="Times New Roman"/>
          <w:szCs w:val="24"/>
        </w:rPr>
        <w:t>Tekercs és induktivitás.</w:t>
      </w:r>
    </w:p>
    <w:p w:rsidR="008D79CB" w:rsidRPr="00D971ED" w:rsidRDefault="008D79CB" w:rsidP="008D79CB">
      <w:pPr>
        <w:spacing w:after="0"/>
        <w:ind w:left="567"/>
        <w:rPr>
          <w:rFonts w:cs="Times New Roman"/>
          <w:szCs w:val="24"/>
        </w:rPr>
      </w:pPr>
      <w:r w:rsidRPr="00D971ED">
        <w:rPr>
          <w:rFonts w:cs="Times New Roman"/>
          <w:szCs w:val="24"/>
        </w:rPr>
        <w:t>A mágneses tér energiája.</w:t>
      </w:r>
    </w:p>
    <w:p w:rsidR="008D79CB" w:rsidRPr="00D971ED" w:rsidRDefault="008D79CB" w:rsidP="008D79CB">
      <w:pPr>
        <w:spacing w:after="0"/>
        <w:ind w:left="567"/>
        <w:rPr>
          <w:rFonts w:cs="Times New Roman"/>
          <w:szCs w:val="24"/>
        </w:rPr>
      </w:pPr>
      <w:r w:rsidRPr="00D971ED">
        <w:rPr>
          <w:rFonts w:cs="Times New Roman"/>
          <w:szCs w:val="24"/>
        </w:rPr>
        <w:t>Induktivitások összekapcsolása.</w:t>
      </w:r>
    </w:p>
    <w:p w:rsidR="008D79CB" w:rsidRPr="00D971ED" w:rsidRDefault="008D79CB" w:rsidP="008D79CB">
      <w:pPr>
        <w:spacing w:after="0"/>
        <w:ind w:left="567"/>
        <w:rPr>
          <w:rFonts w:cs="Times New Roman"/>
          <w:szCs w:val="24"/>
        </w:rPr>
      </w:pPr>
      <w:r w:rsidRPr="00D971ED">
        <w:rPr>
          <w:rFonts w:cs="Times New Roman"/>
          <w:szCs w:val="24"/>
        </w:rPr>
        <w:t>Az induktivitások soros kapcsolása.</w:t>
      </w:r>
    </w:p>
    <w:p w:rsidR="008D79CB" w:rsidRPr="00D971ED" w:rsidRDefault="008D79CB" w:rsidP="008D79CB">
      <w:pPr>
        <w:spacing w:after="0"/>
        <w:ind w:left="567"/>
        <w:rPr>
          <w:rFonts w:cs="Times New Roman"/>
          <w:szCs w:val="24"/>
        </w:rPr>
      </w:pPr>
      <w:r w:rsidRPr="00D971ED">
        <w:rPr>
          <w:rFonts w:cs="Times New Roman"/>
          <w:szCs w:val="24"/>
        </w:rPr>
        <w:t>Az induktivitások párhuzamos kapcsolása.</w:t>
      </w:r>
    </w:p>
    <w:p w:rsidR="008D79CB" w:rsidRPr="00D971ED" w:rsidRDefault="008D79CB" w:rsidP="008D79CB">
      <w:pPr>
        <w:spacing w:after="0"/>
        <w:ind w:left="567"/>
        <w:rPr>
          <w:rFonts w:cs="Times New Roman"/>
          <w:szCs w:val="24"/>
        </w:rPr>
      </w:pPr>
      <w:r w:rsidRPr="00D971ED">
        <w:rPr>
          <w:rFonts w:cs="Times New Roman"/>
          <w:szCs w:val="24"/>
        </w:rPr>
        <w:t>Az induktivitás viselkedése az áramkörben.</w:t>
      </w:r>
    </w:p>
    <w:p w:rsidR="008D79CB" w:rsidRPr="00D971ED" w:rsidRDefault="008D79CB" w:rsidP="008D79CB">
      <w:pPr>
        <w:spacing w:after="0"/>
        <w:ind w:left="567"/>
        <w:rPr>
          <w:rFonts w:cs="Times New Roman"/>
          <w:szCs w:val="24"/>
        </w:rPr>
      </w:pPr>
      <w:r w:rsidRPr="00D971ED">
        <w:rPr>
          <w:rFonts w:cs="Times New Roman"/>
          <w:szCs w:val="24"/>
        </w:rPr>
        <w:lastRenderedPageBreak/>
        <w:t>A bekapcsolás folyamata.</w:t>
      </w:r>
    </w:p>
    <w:p w:rsidR="008D79CB" w:rsidRPr="00D971ED" w:rsidRDefault="008D79CB" w:rsidP="008D79CB">
      <w:pPr>
        <w:spacing w:after="0"/>
        <w:ind w:left="567"/>
        <w:rPr>
          <w:rFonts w:cs="Times New Roman"/>
          <w:szCs w:val="24"/>
        </w:rPr>
      </w:pPr>
      <w:r w:rsidRPr="00D971ED">
        <w:rPr>
          <w:rFonts w:cs="Times New Roman"/>
          <w:szCs w:val="24"/>
        </w:rPr>
        <w:t>A kikapcsolás folyamata.</w:t>
      </w:r>
    </w:p>
    <w:p w:rsidR="008D79CB" w:rsidRPr="00D971ED" w:rsidRDefault="008D79CB" w:rsidP="008D79CB">
      <w:pPr>
        <w:spacing w:after="0"/>
        <w:ind w:left="567"/>
        <w:rPr>
          <w:rFonts w:cs="Times New Roman"/>
          <w:szCs w:val="24"/>
        </w:rPr>
      </w:pPr>
      <w:r w:rsidRPr="00D971ED">
        <w:rPr>
          <w:rFonts w:cs="Times New Roman"/>
          <w:szCs w:val="24"/>
        </w:rPr>
        <w:t>Az időállandó.</w:t>
      </w:r>
    </w:p>
    <w:p w:rsidR="008D79CB" w:rsidRPr="00D971ED" w:rsidRDefault="008D79CB" w:rsidP="008D79CB">
      <w:pPr>
        <w:spacing w:after="0"/>
        <w:ind w:left="567"/>
        <w:rPr>
          <w:rFonts w:cs="Times New Roman"/>
          <w:szCs w:val="24"/>
        </w:rPr>
      </w:pPr>
      <w:r w:rsidRPr="00D971ED">
        <w:rPr>
          <w:rFonts w:cs="Times New Roman"/>
          <w:szCs w:val="24"/>
        </w:rPr>
        <w:t>Védekezés az önindukciós feszültséglökés ellen.</w:t>
      </w:r>
    </w:p>
    <w:p w:rsidR="008D79CB" w:rsidRPr="00D971ED" w:rsidRDefault="008D79CB" w:rsidP="008D79CB">
      <w:pPr>
        <w:spacing w:after="0"/>
        <w:ind w:left="567"/>
        <w:rPr>
          <w:rFonts w:cs="Times New Roman"/>
          <w:szCs w:val="24"/>
        </w:rPr>
      </w:pPr>
      <w:r w:rsidRPr="00D971ED">
        <w:rPr>
          <w:rFonts w:cs="Times New Roman"/>
          <w:szCs w:val="24"/>
        </w:rPr>
        <w:t>Az indukciós jelenség jellemző felhasználása.</w:t>
      </w:r>
    </w:p>
    <w:p w:rsidR="008D79CB" w:rsidRPr="00D971ED" w:rsidRDefault="008D79CB" w:rsidP="008D79CB">
      <w:pPr>
        <w:spacing w:after="0"/>
        <w:ind w:left="567"/>
        <w:rPr>
          <w:rFonts w:cs="Times New Roman"/>
          <w:szCs w:val="24"/>
        </w:rPr>
      </w:pPr>
      <w:r w:rsidRPr="00D971ED">
        <w:rPr>
          <w:rFonts w:cs="Times New Roman"/>
          <w:szCs w:val="24"/>
        </w:rPr>
        <w:t>Generátorelv, villamos gépek.</w:t>
      </w:r>
    </w:p>
    <w:p w:rsidR="008D79CB" w:rsidRPr="00D971ED" w:rsidRDefault="008D79CB" w:rsidP="008D79CB">
      <w:pPr>
        <w:spacing w:after="0"/>
        <w:ind w:left="567"/>
        <w:rPr>
          <w:rFonts w:cs="Times New Roman"/>
          <w:szCs w:val="24"/>
        </w:rPr>
      </w:pPr>
      <w:r w:rsidRPr="00D971ED">
        <w:rPr>
          <w:rFonts w:cs="Times New Roman"/>
          <w:szCs w:val="24"/>
        </w:rPr>
        <w:t>Elektromechanikus átalakítók.</w:t>
      </w:r>
    </w:p>
    <w:p w:rsidR="008D79CB" w:rsidRPr="00D971ED" w:rsidRDefault="008D79CB" w:rsidP="008D79CB">
      <w:pPr>
        <w:spacing w:after="0"/>
        <w:ind w:left="567"/>
        <w:rPr>
          <w:rFonts w:cs="Times New Roman"/>
          <w:szCs w:val="24"/>
        </w:rPr>
      </w:pPr>
      <w:r w:rsidRPr="00D971ED">
        <w:rPr>
          <w:rFonts w:cs="Times New Roman"/>
          <w:szCs w:val="24"/>
        </w:rPr>
        <w:t>Elektrodinamikus átalakítók.</w:t>
      </w:r>
    </w:p>
    <w:p w:rsidR="008D79CB" w:rsidRPr="00D971ED" w:rsidRDefault="008D79CB" w:rsidP="008D79CB">
      <w:pPr>
        <w:spacing w:after="0"/>
        <w:ind w:left="567"/>
        <w:rPr>
          <w:rFonts w:cs="Times New Roman"/>
          <w:szCs w:val="24"/>
        </w:rPr>
      </w:pPr>
      <w:r w:rsidRPr="00D971ED">
        <w:rPr>
          <w:rFonts w:cs="Times New Roman"/>
          <w:szCs w:val="24"/>
        </w:rPr>
        <w:t>Elektromágneses átalakítók.</w:t>
      </w:r>
    </w:p>
    <w:p w:rsidR="008D79CB" w:rsidRPr="00D971ED" w:rsidRDefault="008D79CB" w:rsidP="008D79CB">
      <w:pPr>
        <w:spacing w:after="0"/>
        <w:ind w:left="567"/>
        <w:rPr>
          <w:rFonts w:cs="Times New Roman"/>
          <w:szCs w:val="24"/>
        </w:rPr>
      </w:pPr>
      <w:r w:rsidRPr="00D971ED">
        <w:rPr>
          <w:rFonts w:cs="Times New Roman"/>
          <w:szCs w:val="24"/>
        </w:rPr>
        <w:t>Elektromágnes</w:t>
      </w:r>
    </w:p>
    <w:p w:rsidR="008D79CB" w:rsidRPr="00D971ED" w:rsidRDefault="008D79CB" w:rsidP="008D79CB">
      <w:pPr>
        <w:spacing w:after="0"/>
        <w:ind w:left="567"/>
        <w:rPr>
          <w:rFonts w:cs="Times New Roman"/>
          <w:szCs w:val="24"/>
        </w:rPr>
      </w:pPr>
      <w:r w:rsidRPr="00D971ED">
        <w:rPr>
          <w:rFonts w:cs="Times New Roman"/>
          <w:szCs w:val="24"/>
        </w:rPr>
        <w:t>Erőhatás elektromágnes és ferromágneses anyag között.</w:t>
      </w:r>
    </w:p>
    <w:p w:rsidR="008D79CB" w:rsidRPr="00D971ED" w:rsidRDefault="008D79CB" w:rsidP="008D79CB">
      <w:pPr>
        <w:spacing w:after="0"/>
        <w:ind w:left="567"/>
        <w:rPr>
          <w:rFonts w:cs="Times New Roman"/>
          <w:szCs w:val="24"/>
        </w:rPr>
      </w:pPr>
      <w:r w:rsidRPr="00D971ED">
        <w:rPr>
          <w:rFonts w:cs="Times New Roman"/>
          <w:szCs w:val="24"/>
        </w:rPr>
        <w:t>Örvényáramok.</w:t>
      </w:r>
    </w:p>
    <w:p w:rsidR="00C53E01" w:rsidRPr="00D971ED" w:rsidRDefault="00C53E01" w:rsidP="00C53E01">
      <w:pPr>
        <w:tabs>
          <w:tab w:val="left" w:pos="1418"/>
          <w:tab w:val="right" w:pos="9072"/>
        </w:tabs>
        <w:spacing w:after="0"/>
        <w:ind w:left="851"/>
        <w:rPr>
          <w:rFonts w:cs="Times New Roman"/>
        </w:rPr>
      </w:pPr>
    </w:p>
    <w:p w:rsidR="00C53E01" w:rsidRPr="00D971ED" w:rsidRDefault="009A65C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Váltakozó áramú hálózatok </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9A65C5" w:rsidRPr="00D971ED" w:rsidRDefault="009A65C5" w:rsidP="009A65C5">
      <w:pPr>
        <w:spacing w:after="0"/>
        <w:ind w:left="567"/>
        <w:rPr>
          <w:rFonts w:cs="Times New Roman"/>
          <w:szCs w:val="24"/>
        </w:rPr>
      </w:pPr>
      <w:r w:rsidRPr="00D971ED">
        <w:rPr>
          <w:rFonts w:cs="Times New Roman"/>
        </w:rPr>
        <w:t xml:space="preserve"> </w:t>
      </w:r>
      <w:r w:rsidRPr="00D971ED">
        <w:rPr>
          <w:rFonts w:cs="Times New Roman"/>
          <w:szCs w:val="24"/>
        </w:rPr>
        <w:t>Szinuszos mennyiségek.</w:t>
      </w:r>
    </w:p>
    <w:p w:rsidR="009A65C5" w:rsidRPr="00D971ED" w:rsidRDefault="009A65C5" w:rsidP="009A65C5">
      <w:pPr>
        <w:spacing w:after="0"/>
        <w:ind w:left="567"/>
        <w:rPr>
          <w:rFonts w:cs="Times New Roman"/>
          <w:szCs w:val="24"/>
        </w:rPr>
      </w:pPr>
      <w:r w:rsidRPr="00D971ED">
        <w:rPr>
          <w:rFonts w:cs="Times New Roman"/>
          <w:szCs w:val="24"/>
        </w:rPr>
        <w:t>A váltakozó feszültség és áram fogalma.</w:t>
      </w:r>
    </w:p>
    <w:p w:rsidR="009A65C5" w:rsidRPr="00D971ED" w:rsidRDefault="009A65C5" w:rsidP="009A65C5">
      <w:pPr>
        <w:spacing w:after="0"/>
        <w:ind w:left="567"/>
        <w:rPr>
          <w:rFonts w:cs="Times New Roman"/>
          <w:szCs w:val="24"/>
        </w:rPr>
      </w:pPr>
      <w:r w:rsidRPr="00D971ED">
        <w:rPr>
          <w:rFonts w:cs="Times New Roman"/>
          <w:szCs w:val="24"/>
        </w:rPr>
        <w:t>Váltakozó mennyiségek ábrázolása.</w:t>
      </w:r>
    </w:p>
    <w:p w:rsidR="009A65C5" w:rsidRPr="00D971ED" w:rsidRDefault="009A65C5" w:rsidP="009A65C5">
      <w:pPr>
        <w:spacing w:after="0"/>
        <w:ind w:left="567"/>
        <w:rPr>
          <w:rFonts w:cs="Times New Roman"/>
          <w:szCs w:val="24"/>
        </w:rPr>
      </w:pPr>
      <w:r w:rsidRPr="00D971ED">
        <w:rPr>
          <w:rFonts w:cs="Times New Roman"/>
          <w:szCs w:val="24"/>
        </w:rPr>
        <w:t>Váltakozó mennyiségek jellemzői.</w:t>
      </w:r>
    </w:p>
    <w:p w:rsidR="009A65C5" w:rsidRPr="00D971ED" w:rsidRDefault="009A65C5" w:rsidP="009A65C5">
      <w:pPr>
        <w:spacing w:after="0"/>
        <w:ind w:left="567"/>
        <w:rPr>
          <w:rFonts w:cs="Times New Roman"/>
          <w:szCs w:val="24"/>
        </w:rPr>
      </w:pPr>
      <w:r w:rsidRPr="00D971ED">
        <w:rPr>
          <w:rFonts w:cs="Times New Roman"/>
          <w:szCs w:val="24"/>
        </w:rPr>
        <w:t>Váltakozó mennyiségek középértékei.</w:t>
      </w:r>
    </w:p>
    <w:p w:rsidR="009A65C5" w:rsidRPr="00D971ED" w:rsidRDefault="009A65C5" w:rsidP="009A65C5">
      <w:pPr>
        <w:spacing w:after="0"/>
        <w:ind w:left="567"/>
        <w:rPr>
          <w:rFonts w:cs="Times New Roman"/>
          <w:szCs w:val="24"/>
        </w:rPr>
      </w:pPr>
      <w:r w:rsidRPr="00D971ED">
        <w:rPr>
          <w:rFonts w:cs="Times New Roman"/>
          <w:szCs w:val="24"/>
        </w:rPr>
        <w:t>Váltakozó mennyiségek összegzése.</w:t>
      </w:r>
    </w:p>
    <w:p w:rsidR="009A65C5" w:rsidRPr="00D971ED" w:rsidRDefault="009A65C5" w:rsidP="009A65C5">
      <w:pPr>
        <w:spacing w:after="0"/>
        <w:ind w:left="567"/>
        <w:rPr>
          <w:rFonts w:cs="Times New Roman"/>
          <w:szCs w:val="24"/>
        </w:rPr>
      </w:pPr>
      <w:r w:rsidRPr="00D971ED">
        <w:rPr>
          <w:rFonts w:cs="Times New Roman"/>
          <w:szCs w:val="24"/>
        </w:rPr>
        <w:t>Egyszerű váltakozó áramú körök.</w:t>
      </w:r>
    </w:p>
    <w:p w:rsidR="009A65C5" w:rsidRPr="00D971ED" w:rsidRDefault="009A65C5" w:rsidP="009A65C5">
      <w:pPr>
        <w:spacing w:after="0"/>
        <w:ind w:left="567"/>
        <w:rPr>
          <w:rFonts w:cs="Times New Roman"/>
          <w:szCs w:val="24"/>
        </w:rPr>
      </w:pPr>
      <w:r w:rsidRPr="00D971ED">
        <w:rPr>
          <w:rFonts w:cs="Times New Roman"/>
          <w:szCs w:val="24"/>
        </w:rPr>
        <w:t>Ellenállás a váltakozó áramú körben.</w:t>
      </w:r>
    </w:p>
    <w:p w:rsidR="009A65C5" w:rsidRPr="00D971ED" w:rsidRDefault="009A65C5" w:rsidP="009A65C5">
      <w:pPr>
        <w:spacing w:after="0"/>
        <w:ind w:left="567"/>
        <w:rPr>
          <w:rFonts w:cs="Times New Roman"/>
          <w:szCs w:val="24"/>
        </w:rPr>
      </w:pPr>
      <w:r w:rsidRPr="00D971ED">
        <w:rPr>
          <w:rFonts w:cs="Times New Roman"/>
          <w:szCs w:val="24"/>
        </w:rPr>
        <w:t>Induktivitás a váltakozó áramú körben.</w:t>
      </w:r>
    </w:p>
    <w:p w:rsidR="009A65C5" w:rsidRPr="00D971ED" w:rsidRDefault="009A65C5" w:rsidP="009A65C5">
      <w:pPr>
        <w:spacing w:after="0"/>
        <w:ind w:left="567"/>
        <w:rPr>
          <w:rFonts w:cs="Times New Roman"/>
          <w:szCs w:val="24"/>
        </w:rPr>
      </w:pPr>
      <w:r w:rsidRPr="00D971ED">
        <w:rPr>
          <w:rFonts w:cs="Times New Roman"/>
          <w:szCs w:val="24"/>
        </w:rPr>
        <w:t>Impedancia és admittancia.</w:t>
      </w:r>
    </w:p>
    <w:p w:rsidR="009A65C5" w:rsidRPr="00D971ED" w:rsidRDefault="009A65C5" w:rsidP="009A65C5">
      <w:pPr>
        <w:spacing w:after="0"/>
        <w:ind w:left="567"/>
        <w:rPr>
          <w:rFonts w:cs="Times New Roman"/>
          <w:szCs w:val="24"/>
        </w:rPr>
      </w:pPr>
      <w:r w:rsidRPr="00D971ED">
        <w:rPr>
          <w:rFonts w:cs="Times New Roman"/>
          <w:szCs w:val="24"/>
        </w:rPr>
        <w:t>Kondenzátor a váltakozó áramú körben.</w:t>
      </w:r>
    </w:p>
    <w:p w:rsidR="009A65C5" w:rsidRPr="00D971ED" w:rsidRDefault="009A65C5" w:rsidP="009A65C5">
      <w:pPr>
        <w:spacing w:after="0"/>
        <w:ind w:left="567"/>
        <w:rPr>
          <w:rFonts w:cs="Times New Roman"/>
          <w:szCs w:val="24"/>
        </w:rPr>
      </w:pPr>
      <w:r w:rsidRPr="00D971ED">
        <w:rPr>
          <w:rFonts w:cs="Times New Roman"/>
          <w:szCs w:val="24"/>
        </w:rPr>
        <w:t>Összetett váltakozó áramú körök.</w:t>
      </w:r>
    </w:p>
    <w:p w:rsidR="009A65C5" w:rsidRPr="00D971ED" w:rsidRDefault="009A65C5" w:rsidP="009A65C5">
      <w:pPr>
        <w:spacing w:after="0"/>
        <w:ind w:left="567"/>
        <w:rPr>
          <w:rFonts w:cs="Times New Roman"/>
          <w:szCs w:val="24"/>
        </w:rPr>
      </w:pPr>
      <w:r w:rsidRPr="00D971ED">
        <w:rPr>
          <w:rFonts w:cs="Times New Roman"/>
          <w:szCs w:val="24"/>
        </w:rPr>
        <w:t>Soros RL-kapcsolás.</w:t>
      </w:r>
    </w:p>
    <w:p w:rsidR="009A65C5" w:rsidRPr="00D971ED" w:rsidRDefault="009A65C5" w:rsidP="009A65C5">
      <w:pPr>
        <w:spacing w:after="0"/>
        <w:ind w:left="567"/>
        <w:rPr>
          <w:rFonts w:cs="Times New Roman"/>
          <w:szCs w:val="24"/>
        </w:rPr>
      </w:pPr>
      <w:r w:rsidRPr="00D971ED">
        <w:rPr>
          <w:rFonts w:cs="Times New Roman"/>
          <w:szCs w:val="24"/>
        </w:rPr>
        <w:t>Párhuzamos RL-kapcsolás.</w:t>
      </w:r>
    </w:p>
    <w:p w:rsidR="009A65C5" w:rsidRPr="00D971ED" w:rsidRDefault="009A65C5" w:rsidP="009A65C5">
      <w:pPr>
        <w:spacing w:after="0"/>
        <w:ind w:left="567"/>
        <w:rPr>
          <w:rFonts w:cs="Times New Roman"/>
          <w:szCs w:val="24"/>
        </w:rPr>
      </w:pPr>
      <w:r w:rsidRPr="00D971ED">
        <w:rPr>
          <w:rFonts w:cs="Times New Roman"/>
          <w:szCs w:val="24"/>
        </w:rPr>
        <w:t>Valódi tekercs, mint RL-kapcsolás.</w:t>
      </w:r>
    </w:p>
    <w:p w:rsidR="009A65C5" w:rsidRPr="00D971ED" w:rsidRDefault="009A65C5" w:rsidP="009A65C5">
      <w:pPr>
        <w:spacing w:after="0"/>
        <w:ind w:left="567"/>
        <w:rPr>
          <w:rFonts w:cs="Times New Roman"/>
          <w:szCs w:val="24"/>
        </w:rPr>
      </w:pPr>
      <w:r w:rsidRPr="00D971ED">
        <w:rPr>
          <w:rFonts w:cs="Times New Roman"/>
          <w:szCs w:val="24"/>
        </w:rPr>
        <w:t>Soros RC-kapcsolás.</w:t>
      </w:r>
    </w:p>
    <w:p w:rsidR="009A65C5" w:rsidRPr="00D971ED" w:rsidRDefault="009A65C5" w:rsidP="009A65C5">
      <w:pPr>
        <w:spacing w:after="0"/>
        <w:ind w:left="567"/>
        <w:rPr>
          <w:rFonts w:cs="Times New Roman"/>
          <w:szCs w:val="24"/>
        </w:rPr>
      </w:pPr>
      <w:r w:rsidRPr="00D971ED">
        <w:rPr>
          <w:rFonts w:cs="Times New Roman"/>
          <w:szCs w:val="24"/>
        </w:rPr>
        <w:t>Párhuzamos RC-kapcsolás.</w:t>
      </w:r>
    </w:p>
    <w:p w:rsidR="009A65C5" w:rsidRPr="00D971ED" w:rsidRDefault="009A65C5" w:rsidP="009A65C5">
      <w:pPr>
        <w:spacing w:after="0"/>
        <w:ind w:left="567"/>
        <w:rPr>
          <w:rFonts w:cs="Times New Roman"/>
          <w:szCs w:val="24"/>
        </w:rPr>
      </w:pPr>
      <w:r w:rsidRPr="00D971ED">
        <w:rPr>
          <w:rFonts w:cs="Times New Roman"/>
          <w:szCs w:val="24"/>
        </w:rPr>
        <w:t>Valódi kondenzátor, mint RC-kapcsolás.</w:t>
      </w:r>
    </w:p>
    <w:p w:rsidR="009A65C5" w:rsidRPr="00D971ED" w:rsidRDefault="009A65C5" w:rsidP="009A65C5">
      <w:pPr>
        <w:spacing w:after="0"/>
        <w:ind w:left="567"/>
        <w:rPr>
          <w:rFonts w:cs="Times New Roman"/>
          <w:szCs w:val="24"/>
        </w:rPr>
      </w:pPr>
      <w:r w:rsidRPr="00D971ED">
        <w:rPr>
          <w:rFonts w:cs="Times New Roman"/>
          <w:szCs w:val="24"/>
        </w:rPr>
        <w:t>Soros RLC-kapcsolás.</w:t>
      </w:r>
    </w:p>
    <w:p w:rsidR="009A65C5" w:rsidRPr="00D971ED" w:rsidRDefault="009A65C5" w:rsidP="009A65C5">
      <w:pPr>
        <w:spacing w:after="0"/>
        <w:ind w:left="567"/>
        <w:rPr>
          <w:rFonts w:cs="Times New Roman"/>
          <w:szCs w:val="24"/>
        </w:rPr>
      </w:pPr>
      <w:r w:rsidRPr="00D971ED">
        <w:rPr>
          <w:rFonts w:cs="Times New Roman"/>
          <w:szCs w:val="24"/>
        </w:rPr>
        <w:t>Rezonanciafrekvencia.</w:t>
      </w:r>
    </w:p>
    <w:p w:rsidR="009A65C5" w:rsidRPr="00D971ED" w:rsidRDefault="009A65C5" w:rsidP="009A65C5">
      <w:pPr>
        <w:spacing w:after="0"/>
        <w:ind w:left="567"/>
        <w:rPr>
          <w:rFonts w:cs="Times New Roman"/>
          <w:szCs w:val="24"/>
        </w:rPr>
      </w:pPr>
      <w:r w:rsidRPr="00D971ED">
        <w:rPr>
          <w:rFonts w:cs="Times New Roman"/>
          <w:szCs w:val="24"/>
        </w:rPr>
        <w:t>Feszültségrezonancia.</w:t>
      </w:r>
    </w:p>
    <w:p w:rsidR="009A65C5" w:rsidRPr="00D971ED" w:rsidRDefault="009A65C5" w:rsidP="009A65C5">
      <w:pPr>
        <w:spacing w:after="0"/>
        <w:ind w:left="567"/>
        <w:rPr>
          <w:rFonts w:cs="Times New Roman"/>
          <w:szCs w:val="24"/>
        </w:rPr>
      </w:pPr>
      <w:r w:rsidRPr="00D971ED">
        <w:rPr>
          <w:rFonts w:cs="Times New Roman"/>
          <w:szCs w:val="24"/>
        </w:rPr>
        <w:t>A soros rezgőkör.</w:t>
      </w:r>
    </w:p>
    <w:p w:rsidR="009A65C5" w:rsidRPr="00D971ED" w:rsidRDefault="009A65C5" w:rsidP="009A65C5">
      <w:pPr>
        <w:spacing w:after="0"/>
        <w:ind w:left="567"/>
        <w:rPr>
          <w:rFonts w:cs="Times New Roman"/>
          <w:szCs w:val="24"/>
        </w:rPr>
      </w:pPr>
      <w:r w:rsidRPr="00D971ED">
        <w:rPr>
          <w:rFonts w:cs="Times New Roman"/>
          <w:szCs w:val="24"/>
        </w:rPr>
        <w:t>Párhuzamos RLC-kapcsolás.</w:t>
      </w:r>
    </w:p>
    <w:p w:rsidR="009A65C5" w:rsidRPr="00D971ED" w:rsidRDefault="009A65C5" w:rsidP="009A65C5">
      <w:pPr>
        <w:spacing w:after="0"/>
        <w:ind w:left="567"/>
        <w:rPr>
          <w:rFonts w:cs="Times New Roman"/>
          <w:szCs w:val="24"/>
        </w:rPr>
      </w:pPr>
      <w:r w:rsidRPr="00D971ED">
        <w:rPr>
          <w:rFonts w:cs="Times New Roman"/>
          <w:szCs w:val="24"/>
        </w:rPr>
        <w:t>Áramrezonancia.</w:t>
      </w:r>
    </w:p>
    <w:p w:rsidR="009A65C5" w:rsidRPr="00D971ED" w:rsidRDefault="009A65C5" w:rsidP="009A65C5">
      <w:pPr>
        <w:spacing w:after="0"/>
        <w:ind w:left="567"/>
        <w:rPr>
          <w:rFonts w:cs="Times New Roman"/>
          <w:szCs w:val="24"/>
        </w:rPr>
      </w:pPr>
      <w:r w:rsidRPr="00D971ED">
        <w:rPr>
          <w:rFonts w:cs="Times New Roman"/>
          <w:szCs w:val="24"/>
        </w:rPr>
        <w:t>A párhuzamos rezgőkör.</w:t>
      </w:r>
    </w:p>
    <w:p w:rsidR="009A65C5" w:rsidRPr="00D971ED" w:rsidRDefault="009A65C5" w:rsidP="009A65C5">
      <w:pPr>
        <w:spacing w:after="0"/>
        <w:ind w:left="567"/>
        <w:rPr>
          <w:rFonts w:cs="Times New Roman"/>
          <w:szCs w:val="24"/>
        </w:rPr>
      </w:pPr>
      <w:r w:rsidRPr="00D971ED">
        <w:rPr>
          <w:rFonts w:cs="Times New Roman"/>
          <w:szCs w:val="24"/>
        </w:rPr>
        <w:t>Frekvencia kiválasztás.</w:t>
      </w:r>
    </w:p>
    <w:p w:rsidR="009A65C5" w:rsidRPr="00D971ED" w:rsidRDefault="009A65C5" w:rsidP="009A65C5">
      <w:pPr>
        <w:spacing w:after="0"/>
        <w:ind w:left="567"/>
        <w:rPr>
          <w:rFonts w:cs="Times New Roman"/>
          <w:szCs w:val="24"/>
        </w:rPr>
      </w:pPr>
      <w:r w:rsidRPr="00D971ED">
        <w:rPr>
          <w:rFonts w:cs="Times New Roman"/>
          <w:szCs w:val="24"/>
        </w:rPr>
        <w:t>Frekvencia szűrés.</w:t>
      </w:r>
    </w:p>
    <w:p w:rsidR="009A65C5" w:rsidRPr="00D971ED" w:rsidRDefault="009A65C5" w:rsidP="009A65C5">
      <w:pPr>
        <w:spacing w:after="0"/>
        <w:ind w:left="567"/>
        <w:rPr>
          <w:rFonts w:cs="Times New Roman"/>
          <w:szCs w:val="24"/>
        </w:rPr>
      </w:pPr>
      <w:r w:rsidRPr="00D971ED">
        <w:rPr>
          <w:rFonts w:cs="Times New Roman"/>
          <w:szCs w:val="24"/>
        </w:rPr>
        <w:t>A rezgőkör szabad rezgései.</w:t>
      </w:r>
    </w:p>
    <w:p w:rsidR="009A65C5" w:rsidRPr="00D971ED" w:rsidRDefault="009A65C5" w:rsidP="009A65C5">
      <w:pPr>
        <w:spacing w:after="0"/>
        <w:ind w:left="567"/>
        <w:rPr>
          <w:rFonts w:cs="Times New Roman"/>
          <w:szCs w:val="24"/>
        </w:rPr>
      </w:pPr>
      <w:r w:rsidRPr="00D971ED">
        <w:rPr>
          <w:rFonts w:cs="Times New Roman"/>
          <w:szCs w:val="24"/>
        </w:rPr>
        <w:t>Csillapodó rezgés.</w:t>
      </w:r>
    </w:p>
    <w:p w:rsidR="009A65C5" w:rsidRPr="00D971ED" w:rsidRDefault="009A65C5" w:rsidP="009A65C5">
      <w:pPr>
        <w:spacing w:after="0"/>
        <w:ind w:left="567"/>
        <w:rPr>
          <w:rFonts w:cs="Times New Roman"/>
          <w:szCs w:val="24"/>
        </w:rPr>
      </w:pPr>
      <w:r w:rsidRPr="00D971ED">
        <w:rPr>
          <w:rFonts w:cs="Times New Roman"/>
          <w:szCs w:val="24"/>
        </w:rPr>
        <w:t>Teljesítmények a váltakozó áramú körben.</w:t>
      </w:r>
    </w:p>
    <w:p w:rsidR="009A65C5" w:rsidRPr="00D971ED" w:rsidRDefault="009A65C5" w:rsidP="009A65C5">
      <w:pPr>
        <w:spacing w:after="0"/>
        <w:ind w:left="567"/>
        <w:rPr>
          <w:rFonts w:cs="Times New Roman"/>
          <w:szCs w:val="24"/>
        </w:rPr>
      </w:pPr>
      <w:r w:rsidRPr="00D971ED">
        <w:rPr>
          <w:rFonts w:cs="Times New Roman"/>
          <w:szCs w:val="24"/>
        </w:rPr>
        <w:t>Teljesítménytényező.</w:t>
      </w:r>
    </w:p>
    <w:p w:rsidR="009A65C5" w:rsidRPr="00D971ED" w:rsidRDefault="009A65C5" w:rsidP="009A65C5">
      <w:pPr>
        <w:spacing w:after="0"/>
        <w:ind w:left="567"/>
        <w:rPr>
          <w:rFonts w:cs="Times New Roman"/>
          <w:szCs w:val="24"/>
        </w:rPr>
      </w:pPr>
      <w:r w:rsidRPr="00D971ED">
        <w:rPr>
          <w:rFonts w:cs="Times New Roman"/>
          <w:szCs w:val="24"/>
        </w:rPr>
        <w:t>Fázisjavítás.</w:t>
      </w:r>
    </w:p>
    <w:p w:rsidR="009A65C5" w:rsidRPr="00D971ED" w:rsidRDefault="009A65C5" w:rsidP="009A65C5">
      <w:pPr>
        <w:spacing w:after="0"/>
        <w:ind w:left="567"/>
        <w:rPr>
          <w:rFonts w:cs="Times New Roman"/>
          <w:szCs w:val="24"/>
        </w:rPr>
      </w:pPr>
      <w:r w:rsidRPr="00D971ED">
        <w:rPr>
          <w:rFonts w:cs="Times New Roman"/>
          <w:szCs w:val="24"/>
        </w:rPr>
        <w:t>Többfázisú hálózatok.</w:t>
      </w:r>
    </w:p>
    <w:p w:rsidR="009A65C5" w:rsidRPr="00D971ED" w:rsidRDefault="009A65C5" w:rsidP="009A65C5">
      <w:pPr>
        <w:spacing w:after="0"/>
        <w:ind w:left="567"/>
        <w:rPr>
          <w:rFonts w:cs="Times New Roman"/>
          <w:szCs w:val="24"/>
        </w:rPr>
      </w:pPr>
      <w:r w:rsidRPr="00D971ED">
        <w:rPr>
          <w:rFonts w:cs="Times New Roman"/>
          <w:szCs w:val="24"/>
        </w:rPr>
        <w:t>A háromfázisú rendszer.</w:t>
      </w:r>
    </w:p>
    <w:p w:rsidR="009A65C5" w:rsidRPr="00D971ED" w:rsidRDefault="009A65C5" w:rsidP="009A65C5">
      <w:pPr>
        <w:spacing w:after="0"/>
        <w:ind w:left="567"/>
        <w:rPr>
          <w:rFonts w:cs="Times New Roman"/>
          <w:szCs w:val="24"/>
        </w:rPr>
      </w:pPr>
      <w:r w:rsidRPr="00D971ED">
        <w:rPr>
          <w:rFonts w:cs="Times New Roman"/>
          <w:szCs w:val="24"/>
        </w:rPr>
        <w:t>Háromszögkapcsolás.</w:t>
      </w:r>
    </w:p>
    <w:p w:rsidR="009A65C5" w:rsidRPr="00D971ED" w:rsidRDefault="009A65C5" w:rsidP="009A65C5">
      <w:pPr>
        <w:spacing w:after="0"/>
        <w:ind w:left="567"/>
        <w:rPr>
          <w:rFonts w:cs="Times New Roman"/>
          <w:szCs w:val="24"/>
        </w:rPr>
      </w:pPr>
      <w:r w:rsidRPr="00D971ED">
        <w:rPr>
          <w:rFonts w:cs="Times New Roman"/>
          <w:szCs w:val="24"/>
        </w:rPr>
        <w:t>Csillagkapcsolás.</w:t>
      </w:r>
    </w:p>
    <w:p w:rsidR="009A65C5" w:rsidRPr="00D971ED" w:rsidRDefault="009A65C5" w:rsidP="009A65C5">
      <w:pPr>
        <w:spacing w:after="0"/>
        <w:ind w:left="567"/>
        <w:rPr>
          <w:rFonts w:cs="Times New Roman"/>
          <w:szCs w:val="24"/>
        </w:rPr>
      </w:pPr>
      <w:r w:rsidRPr="00D971ED">
        <w:rPr>
          <w:rFonts w:cs="Times New Roman"/>
          <w:szCs w:val="24"/>
        </w:rPr>
        <w:lastRenderedPageBreak/>
        <w:t>A háromfázisú rendszer teljesítménye.</w:t>
      </w:r>
    </w:p>
    <w:p w:rsidR="009A65C5" w:rsidRPr="00D971ED" w:rsidRDefault="009A65C5" w:rsidP="009A65C5">
      <w:pPr>
        <w:spacing w:after="0"/>
        <w:ind w:left="567"/>
        <w:rPr>
          <w:rFonts w:cs="Times New Roman"/>
          <w:szCs w:val="24"/>
        </w:rPr>
      </w:pPr>
      <w:r w:rsidRPr="00D971ED">
        <w:rPr>
          <w:rFonts w:cs="Times New Roman"/>
          <w:szCs w:val="24"/>
        </w:rPr>
        <w:t>Aszimmetrikus terhelés.</w:t>
      </w:r>
    </w:p>
    <w:p w:rsidR="009A65C5" w:rsidRPr="00D971ED" w:rsidRDefault="009A65C5" w:rsidP="009A65C5">
      <w:pPr>
        <w:spacing w:after="0"/>
        <w:ind w:left="567"/>
        <w:rPr>
          <w:rFonts w:cs="Times New Roman"/>
          <w:szCs w:val="24"/>
        </w:rPr>
      </w:pPr>
      <w:r w:rsidRPr="00D971ED">
        <w:rPr>
          <w:rFonts w:cs="Times New Roman"/>
          <w:szCs w:val="24"/>
        </w:rPr>
        <w:t>Forgó mágneses tér.</w:t>
      </w:r>
    </w:p>
    <w:p w:rsidR="009A65C5" w:rsidRPr="00D971ED" w:rsidRDefault="009A65C5" w:rsidP="009A65C5">
      <w:pPr>
        <w:spacing w:after="0"/>
        <w:ind w:left="567"/>
        <w:rPr>
          <w:rFonts w:cs="Times New Roman"/>
          <w:szCs w:val="24"/>
        </w:rPr>
      </w:pPr>
      <w:r w:rsidRPr="00D971ED">
        <w:rPr>
          <w:rFonts w:cs="Times New Roman"/>
          <w:szCs w:val="24"/>
        </w:rPr>
        <w:t>A villamos energia szállítása és elosztása.</w:t>
      </w:r>
    </w:p>
    <w:p w:rsidR="009A65C5" w:rsidRPr="00D971ED" w:rsidRDefault="009A65C5" w:rsidP="009A65C5">
      <w:pPr>
        <w:spacing w:after="0"/>
        <w:ind w:left="567"/>
        <w:rPr>
          <w:rFonts w:cs="Times New Roman"/>
          <w:szCs w:val="24"/>
        </w:rPr>
      </w:pPr>
      <w:r w:rsidRPr="00D971ED">
        <w:rPr>
          <w:rFonts w:cs="Times New Roman"/>
          <w:szCs w:val="24"/>
        </w:rPr>
        <w:t>A villamos gépek elméletének alapjai.</w:t>
      </w:r>
    </w:p>
    <w:p w:rsidR="009A65C5" w:rsidRPr="00D971ED" w:rsidRDefault="009A65C5" w:rsidP="009A65C5">
      <w:pPr>
        <w:spacing w:after="0"/>
        <w:ind w:left="567"/>
        <w:rPr>
          <w:rFonts w:cs="Times New Roman"/>
          <w:szCs w:val="24"/>
        </w:rPr>
      </w:pPr>
      <w:r w:rsidRPr="00D971ED">
        <w:rPr>
          <w:rFonts w:cs="Times New Roman"/>
          <w:szCs w:val="24"/>
        </w:rPr>
        <w:t>A transzformátor felépítése, működése.</w:t>
      </w:r>
    </w:p>
    <w:p w:rsidR="009A65C5" w:rsidRPr="00D971ED" w:rsidRDefault="009A65C5" w:rsidP="009A65C5">
      <w:pPr>
        <w:spacing w:after="0"/>
        <w:ind w:left="567"/>
        <w:rPr>
          <w:rFonts w:cs="Times New Roman"/>
          <w:szCs w:val="24"/>
        </w:rPr>
      </w:pPr>
      <w:r w:rsidRPr="00D971ED">
        <w:rPr>
          <w:rFonts w:cs="Times New Roman"/>
          <w:szCs w:val="24"/>
        </w:rPr>
        <w:t>Villamos forgógépek.</w:t>
      </w:r>
    </w:p>
    <w:p w:rsidR="009A65C5" w:rsidRPr="00D971ED" w:rsidRDefault="009A65C5" w:rsidP="009A65C5">
      <w:pPr>
        <w:spacing w:after="0"/>
        <w:ind w:left="567"/>
        <w:rPr>
          <w:rFonts w:cs="Times New Roman"/>
          <w:szCs w:val="24"/>
        </w:rPr>
      </w:pPr>
      <w:r w:rsidRPr="00D971ED">
        <w:rPr>
          <w:rFonts w:cs="Times New Roman"/>
          <w:szCs w:val="24"/>
        </w:rPr>
        <w:t>Szinkrongépek.</w:t>
      </w:r>
    </w:p>
    <w:p w:rsidR="009A65C5" w:rsidRPr="00D971ED" w:rsidRDefault="009A65C5" w:rsidP="009A65C5">
      <w:pPr>
        <w:spacing w:after="0"/>
        <w:ind w:left="567"/>
        <w:rPr>
          <w:rFonts w:cs="Times New Roman"/>
          <w:szCs w:val="24"/>
        </w:rPr>
      </w:pPr>
      <w:r w:rsidRPr="00D971ED">
        <w:rPr>
          <w:rFonts w:cs="Times New Roman"/>
          <w:szCs w:val="24"/>
        </w:rPr>
        <w:t>Aszinkrongépek.</w:t>
      </w:r>
    </w:p>
    <w:p w:rsidR="009A65C5" w:rsidRPr="00D971ED" w:rsidRDefault="009A65C5" w:rsidP="009A65C5">
      <w:pPr>
        <w:spacing w:after="0"/>
        <w:ind w:left="567"/>
        <w:rPr>
          <w:rFonts w:cs="Times New Roman"/>
          <w:szCs w:val="24"/>
        </w:rPr>
      </w:pPr>
      <w:r w:rsidRPr="00D971ED">
        <w:rPr>
          <w:rFonts w:cs="Times New Roman"/>
          <w:szCs w:val="24"/>
        </w:rPr>
        <w:t>Egyenáramú gépek.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A65C5" w:rsidP="009A65C5">
      <w:pPr>
        <w:pStyle w:val="Listaszerbekezds"/>
        <w:spacing w:after="0"/>
        <w:ind w:left="426"/>
        <w:rPr>
          <w:rFonts w:cs="Times New Roman"/>
          <w:bCs/>
          <w:i/>
          <w:kern w:val="1"/>
          <w:szCs w:val="24"/>
          <w:lang w:eastAsia="hi-IN" w:bidi="hi-IN"/>
        </w:rPr>
      </w:pPr>
      <w:r w:rsidRPr="00D971ED">
        <w:rPr>
          <w:rFonts w:cs="Times New Roman"/>
        </w:rPr>
        <w:t xml:space="preserve"> </w:t>
      </w:r>
      <w:r w:rsidR="006E50BB" w:rsidRPr="00D971ED">
        <w:rPr>
          <w:rFonts w:cs="Times New Roman"/>
          <w:i/>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63CD5"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D63CD5" w:rsidRPr="00D971ED" w:rsidRDefault="00D63CD5"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63CD5" w:rsidRPr="00D971ED" w:rsidRDefault="00D63CD5" w:rsidP="00C53E01">
      <w:pPr>
        <w:spacing w:after="0"/>
        <w:ind w:left="426"/>
        <w:rPr>
          <w:rFonts w:cs="Times New Roman"/>
        </w:rPr>
      </w:pPr>
    </w:p>
    <w:p w:rsidR="00D63CD5" w:rsidRPr="00D971ED" w:rsidRDefault="00D63CD5" w:rsidP="00C53E01">
      <w:pPr>
        <w:spacing w:after="0"/>
        <w:ind w:left="426"/>
        <w:rPr>
          <w:rFonts w:cs="Times New Roman"/>
        </w:rPr>
      </w:pPr>
    </w:p>
    <w:p w:rsidR="00D63CD5" w:rsidRPr="00D971ED" w:rsidRDefault="00D63CD5" w:rsidP="00C53E01">
      <w:pPr>
        <w:spacing w:after="0"/>
        <w:ind w:left="426"/>
        <w:rPr>
          <w:rFonts w:cs="Times New Roman"/>
        </w:rPr>
      </w:pPr>
    </w:p>
    <w:p w:rsidR="00D63CD5" w:rsidRPr="00D971ED" w:rsidRDefault="00D63CD5" w:rsidP="00C53E01">
      <w:pPr>
        <w:spacing w:after="0"/>
        <w:ind w:left="426"/>
        <w:rPr>
          <w:rFonts w:cs="Times New Roman"/>
        </w:rPr>
      </w:pPr>
    </w:p>
    <w:p w:rsidR="00D63CD5" w:rsidRPr="00D971ED" w:rsidRDefault="00D63CD5"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3CD5" w:rsidRPr="00D971ED" w:rsidTr="00D63CD5">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63CD5" w:rsidRPr="00D971ED" w:rsidTr="00D63CD5">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9D43AC" w:rsidRDefault="009D43AC">
      <w:pPr>
        <w:spacing w:after="200" w:line="276" w:lineRule="auto"/>
        <w:jc w:val="left"/>
        <w:rPr>
          <w:rFonts w:cs="Times New Roman"/>
        </w:rPr>
      </w:pPr>
      <w:r>
        <w:rPr>
          <w:rFonts w:cs="Times New Roman"/>
        </w:rPr>
        <w:br w:type="page"/>
      </w:r>
    </w:p>
    <w:p w:rsidR="00C53E01" w:rsidRPr="00D971ED" w:rsidRDefault="00C53E01" w:rsidP="00C53E01">
      <w:pPr>
        <w:spacing w:after="0"/>
        <w:rPr>
          <w:rFonts w:cs="Times New Roman"/>
        </w:rPr>
      </w:pPr>
    </w:p>
    <w:p w:rsidR="00C53E01" w:rsidRPr="00D971ED" w:rsidRDefault="00007E82" w:rsidP="00C53E01">
      <w:pPr>
        <w:pStyle w:val="Listaszerbekezds"/>
        <w:numPr>
          <w:ilvl w:val="0"/>
          <w:numId w:val="8"/>
        </w:numPr>
        <w:tabs>
          <w:tab w:val="right" w:pos="9072"/>
        </w:tabs>
        <w:spacing w:after="0"/>
        <w:rPr>
          <w:rFonts w:cs="Times New Roman"/>
          <w:b/>
        </w:rPr>
      </w:pPr>
      <w:r w:rsidRPr="00D971ED">
        <w:rPr>
          <w:rFonts w:cs="Times New Roman"/>
          <w:b/>
        </w:rPr>
        <w:t xml:space="preserve">Elektronika </w:t>
      </w:r>
      <w:proofErr w:type="gramStart"/>
      <w:r w:rsidRPr="00D971ED">
        <w:rPr>
          <w:rFonts w:cs="Times New Roman"/>
          <w:b/>
        </w:rPr>
        <w:t xml:space="preserve">gyakorlat </w:t>
      </w:r>
      <w:r w:rsidR="00C53E01" w:rsidRPr="00D971ED">
        <w:rPr>
          <w:rFonts w:cs="Times New Roman"/>
          <w:b/>
        </w:rPr>
        <w:t xml:space="preserve"> tantárgy</w:t>
      </w:r>
      <w:proofErr w:type="gramEnd"/>
      <w:r w:rsidR="00C53E01" w:rsidRPr="00D971ED">
        <w:rPr>
          <w:rFonts w:cs="Times New Roman"/>
          <w:b/>
        </w:rPr>
        <w:tab/>
      </w:r>
      <w:r w:rsidRPr="00D971ED">
        <w:rPr>
          <w:rFonts w:cs="Times New Roman"/>
          <w:b/>
        </w:rPr>
        <w:t xml:space="preserve">54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007E82" w:rsidP="00007E82">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007E82" w:rsidP="00007E82">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007E8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Villamos kötések és a NYÁK </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Villamos kötések osztályozása:</w:t>
      </w:r>
      <w:r w:rsidRPr="00D971ED">
        <w:rPr>
          <w:rFonts w:cs="Times New Roman"/>
          <w:kern w:val="1"/>
          <w:szCs w:val="24"/>
          <w:lang w:eastAsia="hi-IN" w:bidi="hi-IN"/>
        </w:rPr>
        <w:br/>
        <w:t xml:space="preserve"> Oldható kötések</w:t>
      </w:r>
      <w:r w:rsidRPr="00D971ED">
        <w:rPr>
          <w:rFonts w:cs="Times New Roman"/>
          <w:kern w:val="1"/>
          <w:szCs w:val="24"/>
          <w:lang w:eastAsia="hi-IN" w:bidi="hi-IN"/>
        </w:rPr>
        <w:br/>
        <w:t xml:space="preserve"> Nem oldható kötések</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Forrasztott kötés típusai</w:t>
      </w:r>
      <w:proofErr w:type="gramStart"/>
      <w:r w:rsidRPr="00D971ED">
        <w:rPr>
          <w:rFonts w:cs="Times New Roman"/>
          <w:kern w:val="1"/>
          <w:szCs w:val="24"/>
          <w:lang w:eastAsia="hi-IN" w:bidi="hi-IN"/>
        </w:rPr>
        <w:t>:</w:t>
      </w:r>
      <w:r w:rsidRPr="00D971ED">
        <w:rPr>
          <w:rFonts w:cs="Times New Roman"/>
          <w:kern w:val="1"/>
          <w:szCs w:val="24"/>
          <w:lang w:eastAsia="hi-IN" w:bidi="hi-IN"/>
        </w:rPr>
        <w:br/>
        <w:t xml:space="preserve">      Keményforrasztás</w:t>
      </w:r>
      <w:proofErr w:type="gramEnd"/>
      <w:r w:rsidRPr="00D971ED">
        <w:rPr>
          <w:rFonts w:cs="Times New Roman"/>
          <w:kern w:val="1"/>
          <w:szCs w:val="24"/>
          <w:lang w:eastAsia="hi-IN" w:bidi="hi-IN"/>
        </w:rPr>
        <w:br/>
        <w:t xml:space="preserve">       Lágyforrasztás</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Lágyforrasztás kivitelezése </w:t>
      </w:r>
      <w:r w:rsidRPr="00D971ED">
        <w:rPr>
          <w:rFonts w:cs="Times New Roman"/>
          <w:kern w:val="1"/>
          <w:szCs w:val="24"/>
          <w:lang w:eastAsia="hi-IN" w:bidi="hi-IN"/>
        </w:rPr>
        <w:br/>
      </w:r>
      <w:proofErr w:type="gramStart"/>
      <w:r w:rsidRPr="00D971ED">
        <w:rPr>
          <w:rFonts w:cs="Times New Roman"/>
          <w:kern w:val="1"/>
          <w:szCs w:val="24"/>
          <w:lang w:eastAsia="hi-IN" w:bidi="hi-IN"/>
        </w:rPr>
        <w:t>A</w:t>
      </w:r>
      <w:proofErr w:type="gramEnd"/>
      <w:r w:rsidRPr="00D971ED">
        <w:rPr>
          <w:rFonts w:cs="Times New Roman"/>
          <w:kern w:val="1"/>
          <w:szCs w:val="24"/>
          <w:lang w:eastAsia="hi-IN" w:bidi="hi-IN"/>
        </w:rPr>
        <w:t xml:space="preserve"> forrasztás, mint elektromos és mechanikai kötés előkészítése </w:t>
      </w:r>
      <w:r w:rsidRPr="00D971ED">
        <w:rPr>
          <w:rFonts w:cs="Times New Roman"/>
          <w:kern w:val="1"/>
          <w:szCs w:val="24"/>
          <w:lang w:eastAsia="hi-IN" w:bidi="hi-IN"/>
        </w:rPr>
        <w:br/>
        <w:t xml:space="preserve">                   A forrasztás anyagai, segédanyagai és eszközei. </w:t>
      </w:r>
      <w:r w:rsidRPr="00D971ED">
        <w:rPr>
          <w:rFonts w:cs="Times New Roman"/>
          <w:kern w:val="1"/>
          <w:szCs w:val="24"/>
          <w:lang w:eastAsia="hi-IN" w:bidi="hi-IN"/>
        </w:rPr>
        <w:br/>
        <w:t xml:space="preserve">                   A forrasztás </w:t>
      </w:r>
      <w:proofErr w:type="gramStart"/>
      <w:r w:rsidRPr="00D971ED">
        <w:rPr>
          <w:rFonts w:cs="Times New Roman"/>
          <w:kern w:val="1"/>
          <w:szCs w:val="24"/>
          <w:lang w:eastAsia="hi-IN" w:bidi="hi-IN"/>
        </w:rPr>
        <w:t xml:space="preserve">művelete </w:t>
      </w:r>
      <w:r w:rsidRPr="00D971ED">
        <w:rPr>
          <w:rFonts w:cs="Times New Roman"/>
          <w:kern w:val="1"/>
          <w:szCs w:val="24"/>
          <w:lang w:eastAsia="hi-IN" w:bidi="hi-IN"/>
        </w:rPr>
        <w:br/>
        <w:t xml:space="preserve">                   Forrasztási</w:t>
      </w:r>
      <w:proofErr w:type="gramEnd"/>
      <w:r w:rsidRPr="00D971ED">
        <w:rPr>
          <w:rFonts w:cs="Times New Roman"/>
          <w:kern w:val="1"/>
          <w:szCs w:val="24"/>
          <w:lang w:eastAsia="hi-IN" w:bidi="hi-IN"/>
        </w:rPr>
        <w:t xml:space="preserve"> gyakorlat </w:t>
      </w:r>
    </w:p>
    <w:p w:rsidR="00E961E4"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Vezetékek, kábelek, huzalozás</w:t>
      </w:r>
      <w:proofErr w:type="gramStart"/>
      <w:r w:rsidRPr="00D971ED">
        <w:rPr>
          <w:rFonts w:cs="Times New Roman"/>
          <w:kern w:val="1"/>
          <w:szCs w:val="24"/>
          <w:lang w:eastAsia="hi-IN" w:bidi="hi-IN"/>
        </w:rPr>
        <w:t xml:space="preserve">: </w:t>
      </w:r>
      <w:r w:rsidRPr="00D971ED">
        <w:rPr>
          <w:rFonts w:cs="Times New Roman"/>
          <w:kern w:val="1"/>
          <w:szCs w:val="24"/>
          <w:lang w:eastAsia="hi-IN" w:bidi="hi-IN"/>
        </w:rPr>
        <w:br/>
        <w:t xml:space="preserve">                   Villamos</w:t>
      </w:r>
      <w:proofErr w:type="gramEnd"/>
      <w:r w:rsidRPr="00D971ED">
        <w:rPr>
          <w:rFonts w:cs="Times New Roman"/>
          <w:kern w:val="1"/>
          <w:szCs w:val="24"/>
          <w:lang w:eastAsia="hi-IN" w:bidi="hi-IN"/>
        </w:rPr>
        <w:t xml:space="preserve"> vezetékek és vezetékanyagok, jellemzőik. </w:t>
      </w:r>
      <w:r w:rsidRPr="00D971ED">
        <w:rPr>
          <w:rFonts w:cs="Times New Roman"/>
          <w:kern w:val="1"/>
          <w:szCs w:val="24"/>
          <w:lang w:eastAsia="hi-IN" w:bidi="hi-IN"/>
        </w:rPr>
        <w:br/>
        <w:t xml:space="preserve">                   Huzal-előkészítés, szigetelés eltávolítása. </w:t>
      </w:r>
      <w:r w:rsidRPr="00D971ED">
        <w:rPr>
          <w:rFonts w:cs="Times New Roman"/>
          <w:kern w:val="1"/>
          <w:szCs w:val="24"/>
          <w:lang w:eastAsia="hi-IN" w:bidi="hi-IN"/>
        </w:rPr>
        <w:br/>
        <w:t xml:space="preserve">                   A huzalozás szerszámai, vágás, csupaszítás, préselés szerszámai. </w:t>
      </w:r>
      <w:r w:rsidRPr="00D971ED">
        <w:rPr>
          <w:rFonts w:cs="Times New Roman"/>
          <w:kern w:val="1"/>
          <w:szCs w:val="24"/>
          <w:lang w:eastAsia="hi-IN" w:bidi="hi-IN"/>
        </w:rPr>
        <w:br/>
        <w:t xml:space="preserve">                   Huzalozás kábelformákkal; kábeltörzs készítés, kábelformák </w:t>
      </w:r>
      <w:r w:rsidR="00E961E4" w:rsidRPr="00D971ED">
        <w:rPr>
          <w:rFonts w:cs="Times New Roman"/>
          <w:kern w:val="1"/>
          <w:szCs w:val="24"/>
          <w:lang w:eastAsia="hi-IN" w:bidi="hi-IN"/>
        </w:rPr>
        <w:t xml:space="preserve">  </w:t>
      </w:r>
    </w:p>
    <w:p w:rsidR="00EA2D42" w:rsidRPr="00D971ED" w:rsidRDefault="00E961E4" w:rsidP="00E961E4">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                   </w:t>
      </w:r>
      <w:proofErr w:type="gramStart"/>
      <w:r w:rsidR="00EA2D42" w:rsidRPr="00D971ED">
        <w:rPr>
          <w:rFonts w:cs="Times New Roman"/>
          <w:kern w:val="1"/>
          <w:szCs w:val="24"/>
          <w:lang w:eastAsia="hi-IN" w:bidi="hi-IN"/>
        </w:rPr>
        <w:t>rögzítése</w:t>
      </w:r>
      <w:proofErr w:type="gramEnd"/>
      <w:r w:rsidR="00EA2D42" w:rsidRPr="00D971ED">
        <w:rPr>
          <w:rFonts w:cs="Times New Roman"/>
          <w:kern w:val="1"/>
          <w:szCs w:val="24"/>
          <w:lang w:eastAsia="hi-IN" w:bidi="hi-IN"/>
        </w:rPr>
        <w:t>.</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ab/>
        <w:t>Elektromechanikus csatlakozók.</w:t>
      </w:r>
      <w:r w:rsidRPr="00D971ED">
        <w:rPr>
          <w:rFonts w:cs="Times New Roman"/>
          <w:kern w:val="1"/>
          <w:szCs w:val="24"/>
          <w:lang w:eastAsia="hi-IN" w:bidi="hi-IN"/>
        </w:rPr>
        <w:br/>
        <w:t xml:space="preserve">                   Csatlakozók csoportosítása, kiválasztásuk szempontjai.</w:t>
      </w:r>
      <w:r w:rsidRPr="00D971ED">
        <w:rPr>
          <w:rFonts w:cs="Times New Roman"/>
          <w:kern w:val="1"/>
          <w:szCs w:val="24"/>
          <w:lang w:eastAsia="hi-IN" w:bidi="hi-IN"/>
        </w:rPr>
        <w:br/>
        <w:t xml:space="preserve">                   Csatlakozók kialakítása.</w:t>
      </w:r>
      <w:r w:rsidRPr="00D971ED">
        <w:rPr>
          <w:rFonts w:cs="Times New Roman"/>
          <w:kern w:val="1"/>
          <w:szCs w:val="24"/>
          <w:lang w:eastAsia="hi-IN" w:bidi="hi-IN"/>
        </w:rPr>
        <w:br/>
        <w:t xml:space="preserve">Csatlakozó kábelek készítése, ellenőrzése. </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Nyomtatott áramkörök gyártása, előkészítése </w:t>
      </w:r>
    </w:p>
    <w:p w:rsidR="00EA2D42" w:rsidRPr="00D971ED" w:rsidRDefault="00EA2D42" w:rsidP="00E961E4">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Folírozott lemezek jellemzői, előkészítésük. </w:t>
      </w:r>
      <w:r w:rsidRPr="00D971ED">
        <w:rPr>
          <w:rFonts w:cs="Times New Roman"/>
          <w:kern w:val="1"/>
          <w:szCs w:val="24"/>
          <w:lang w:eastAsia="hi-IN" w:bidi="hi-IN"/>
        </w:rPr>
        <w:br/>
        <w:t xml:space="preserve">A fóliamintázat kialakítása </w:t>
      </w:r>
      <w:r w:rsidRPr="00D971ED">
        <w:rPr>
          <w:rFonts w:cs="Times New Roman"/>
          <w:kern w:val="1"/>
          <w:szCs w:val="24"/>
          <w:lang w:eastAsia="hi-IN" w:bidi="hi-IN"/>
        </w:rPr>
        <w:br/>
        <w:t>A szitanyomás technológiája.</w:t>
      </w:r>
      <w:r w:rsidRPr="00D971ED">
        <w:rPr>
          <w:rFonts w:cs="Times New Roman"/>
          <w:kern w:val="1"/>
          <w:szCs w:val="24"/>
          <w:lang w:eastAsia="hi-IN" w:bidi="hi-IN"/>
        </w:rPr>
        <w:br/>
        <w:t>Eszközök, segédanyagok.</w:t>
      </w:r>
      <w:r w:rsidRPr="00D971ED">
        <w:rPr>
          <w:rFonts w:cs="Times New Roman"/>
          <w:kern w:val="1"/>
          <w:szCs w:val="24"/>
          <w:lang w:eastAsia="hi-IN" w:bidi="hi-IN"/>
        </w:rPr>
        <w:br/>
        <w:t xml:space="preserve">Nyomtatott áramkörök maratása. </w:t>
      </w:r>
      <w:r w:rsidRPr="00D971ED">
        <w:rPr>
          <w:rFonts w:cs="Times New Roman"/>
          <w:kern w:val="1"/>
          <w:szCs w:val="24"/>
          <w:lang w:eastAsia="hi-IN" w:bidi="hi-IN"/>
        </w:rPr>
        <w:br/>
        <w:t xml:space="preserve">Forrasztandó felületek előkészítése. </w:t>
      </w:r>
      <w:r w:rsidRPr="00D971ED">
        <w:rPr>
          <w:rFonts w:cs="Times New Roman"/>
          <w:kern w:val="1"/>
          <w:szCs w:val="24"/>
          <w:lang w:eastAsia="hi-IN" w:bidi="hi-IN"/>
        </w:rPr>
        <w:br/>
        <w:t xml:space="preserve">Tisztítás, folyasztószer, védő bevonat. </w:t>
      </w:r>
      <w:r w:rsidRPr="00D971ED">
        <w:rPr>
          <w:rFonts w:cs="Times New Roman"/>
          <w:kern w:val="1"/>
          <w:szCs w:val="24"/>
          <w:lang w:eastAsia="hi-IN" w:bidi="hi-IN"/>
        </w:rPr>
        <w:br/>
        <w:t xml:space="preserve">Nyomtatott áramkörök megmunkálása, illesztése, rögzítése. </w:t>
      </w:r>
      <w:r w:rsidRPr="00D971ED">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D971ED">
        <w:rPr>
          <w:rFonts w:cs="Times New Roman"/>
          <w:kern w:val="1"/>
          <w:szCs w:val="24"/>
          <w:lang w:eastAsia="hi-IN" w:bidi="hi-IN"/>
        </w:rPr>
        <w:br/>
        <w:t xml:space="preserve">Kezelőszervek, csatlakozók, kijelzők, kábelezések. </w:t>
      </w:r>
      <w:r w:rsidRPr="00D971ED">
        <w:rPr>
          <w:rFonts w:cs="Times New Roman"/>
          <w:kern w:val="1"/>
          <w:szCs w:val="24"/>
          <w:lang w:eastAsia="hi-IN" w:bidi="hi-IN"/>
        </w:rPr>
        <w:br/>
        <w:t>Alkatrészválasztás szempontjai. Névleges érték, tűrés, terhelhetőség. alkatrészek jelölése</w:t>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alapmérések</w:t>
      </w:r>
      <w:r w:rsidR="009D43AC">
        <w:rPr>
          <w:rFonts w:cs="Times New Roman"/>
          <w:b/>
          <w:i/>
        </w:rPr>
        <w:tab/>
        <w:t>6</w:t>
      </w:r>
      <w:r w:rsidR="00C53E01" w:rsidRPr="00D971ED">
        <w:rPr>
          <w:rFonts w:cs="Times New Roman"/>
          <w:b/>
          <w:i/>
        </w:rPr>
        <w:t xml:space="preserve"> óra/… óra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Egyenáramú alapmérések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Mérési segédeszközök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Potenciométer</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Tolóellenállás</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Precíziós mérőellenállások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Kis értékű ellenállás mérése Ohm törvénye alapján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Nagy értékű ellenállás mérése Ohm törvénye alapján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Ellenállás mérése feszültségesések összehasonlításával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 mérése áramerősségek összehasonlításával</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 mérése Weatstone-híddal</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Fajlagos ellenállás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Ellenállások hőmérsékletfüggésének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Feszültségfüggő ellenállás vizsgálata</w:t>
      </w:r>
    </w:p>
    <w:p w:rsidR="00E961E4" w:rsidRPr="00D971ED" w:rsidRDefault="00E961E4" w:rsidP="00E961E4">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Ellenállások soros kapcsolásának vizsgálata. Kirchoff huroktörvényének igazolása </w:t>
      </w:r>
    </w:p>
    <w:p w:rsidR="00E961E4" w:rsidRPr="00D971ED" w:rsidRDefault="00E961E4" w:rsidP="00E961E4">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Ellenállások párhuzamos kapcsolásának vizsgálata Kirchoff csomóponti törvényének igazolása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Feszültségosztók vizsgálata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Potenciométerek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Elektromechanikus mérőműszerek jellemzőinek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Feszültségmérő belső ellenállásának meghatározása és méréshatárának kiterjesztése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Feszültségmérő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Árammérő belső ellenállásának meghatározása és méréshatárának kiterjesztése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Árammérő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Teljesítménymérő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Villamos teljesítmény és a villamos áram hőhatásának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Az egyenáramú teljesítmény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Energiaforrások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Energiaforrások belső ellenállásának, leadott teljesítményének és hatásfokának vizsgálata</w:t>
      </w:r>
    </w:p>
    <w:p w:rsidR="00C53E01"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Energiaforrások soros és párhuzamos kapcsolásának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Váltakozó áramú alapmérések</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Váltakozó áramú hálózatok jellemzőinek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Induktivitás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Kondenzátor kapacitásának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Kondenzátor töltés és kisütés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Tekercs induktivitásának és kondenzátor kapacitásának mérése három feszültség mérésével</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Induktivitások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Induktivitások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Kondenzátorok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Kondenzátorok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kondenzátor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induktivitás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kondenzátor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induktivitás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proofErr w:type="gramStart"/>
      <w:r w:rsidRPr="00D971ED">
        <w:rPr>
          <w:rFonts w:cs="Times New Roman"/>
          <w:kern w:val="1"/>
          <w:szCs w:val="24"/>
          <w:lang w:eastAsia="hi-IN" w:bidi="hi-IN"/>
        </w:rPr>
        <w:t>Ellenállás ,</w:t>
      </w:r>
      <w:proofErr w:type="gramEnd"/>
      <w:r w:rsidRPr="00D971ED">
        <w:rPr>
          <w:rFonts w:cs="Times New Roman"/>
          <w:kern w:val="1"/>
          <w:szCs w:val="24"/>
          <w:lang w:eastAsia="hi-IN" w:bidi="hi-IN"/>
        </w:rPr>
        <w:t xml:space="preserve"> tekercs és kondenzátor soros kapcsolásának (soros rezgőkör) </w:t>
      </w:r>
      <w:r w:rsidRPr="00D971ED">
        <w:rPr>
          <w:rFonts w:cs="Times New Roman"/>
          <w:kern w:val="1"/>
          <w:szCs w:val="24"/>
          <w:lang w:eastAsia="hi-IN" w:bidi="hi-IN"/>
        </w:rPr>
        <w:lastRenderedPageBreak/>
        <w:t>vizsgálata</w:t>
      </w:r>
    </w:p>
    <w:p w:rsidR="00E961E4" w:rsidRPr="00D971ED" w:rsidRDefault="00E961E4" w:rsidP="00E961E4">
      <w:pPr>
        <w:widowControl w:val="0"/>
        <w:suppressAutoHyphens/>
        <w:spacing w:after="0"/>
        <w:ind w:left="1418"/>
        <w:rPr>
          <w:rFonts w:cs="Times New Roman"/>
          <w:kern w:val="1"/>
          <w:szCs w:val="24"/>
          <w:lang w:eastAsia="hi-IN" w:bidi="hi-IN"/>
        </w:rPr>
      </w:pPr>
      <w:proofErr w:type="gramStart"/>
      <w:r w:rsidRPr="00D971ED">
        <w:rPr>
          <w:rFonts w:cs="Times New Roman"/>
          <w:kern w:val="1"/>
          <w:szCs w:val="24"/>
          <w:lang w:eastAsia="hi-IN" w:bidi="hi-IN"/>
        </w:rPr>
        <w:t>Ellenállás ,</w:t>
      </w:r>
      <w:proofErr w:type="gramEnd"/>
      <w:r w:rsidRPr="00D971ED">
        <w:rPr>
          <w:rFonts w:cs="Times New Roman"/>
          <w:kern w:val="1"/>
          <w:szCs w:val="24"/>
          <w:lang w:eastAsia="hi-IN" w:bidi="hi-IN"/>
        </w:rPr>
        <w:t xml:space="preserve"> tekercs és kondenzátor párhuzamos kapcsolásának (párhuzamos rezgőkör)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Egyfázisú váltakozóáramú teljesítmény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Hanggenerátorok vizsgálata</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Kezelőszervek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Beállítási lehetőségek</w:t>
      </w:r>
      <w:r w:rsidRPr="00D971ED">
        <w:rPr>
          <w:rFonts w:cs="Times New Roman"/>
          <w:kern w:val="1"/>
          <w:szCs w:val="24"/>
          <w:lang w:eastAsia="hi-IN" w:bidi="hi-IN"/>
        </w:rPr>
        <w:tab/>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 xml:space="preserve">Oszcilloszkóp kezelési gyakorlat. </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Kezelőszervek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Beállítási lehetőségek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Mérések oszcilloszkóppal</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Amplitúdó mérés</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 xml:space="preserve">Periódus </w:t>
      </w:r>
      <w:proofErr w:type="gramStart"/>
      <w:r w:rsidRPr="00D971ED">
        <w:rPr>
          <w:rFonts w:cs="Times New Roman"/>
          <w:kern w:val="1"/>
          <w:szCs w:val="24"/>
          <w:lang w:eastAsia="hi-IN" w:bidi="hi-IN"/>
        </w:rPr>
        <w:t>idő mérés</w:t>
      </w:r>
      <w:proofErr w:type="gramEnd"/>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Frekvencia mérési módszerek</w:t>
      </w:r>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Fázisszög mérési módszerek</w:t>
      </w:r>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RC feszültségosztó vizsgálata</w:t>
      </w:r>
    </w:p>
    <w:p w:rsidR="00C53E01"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Wien-osztó vizsgálat</w:t>
      </w:r>
      <w:r w:rsidRPr="00D971ED">
        <w:rPr>
          <w:rFonts w:cs="Times New Roman"/>
          <w:kern w:val="1"/>
          <w:szCs w:val="24"/>
          <w:lang w:eastAsia="hi-IN" w:bidi="hi-IN"/>
        </w:rPr>
        <w:tab/>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Áramkörök </w:t>
      </w:r>
      <w:proofErr w:type="gramStart"/>
      <w:r w:rsidRPr="00D971ED">
        <w:rPr>
          <w:rFonts w:cs="Times New Roman"/>
          <w:b/>
          <w:i/>
        </w:rPr>
        <w:t>építése ,</w:t>
      </w:r>
      <w:proofErr w:type="gramEnd"/>
      <w:r w:rsidRPr="00D971ED">
        <w:rPr>
          <w:rFonts w:cs="Times New Roman"/>
          <w:b/>
          <w:i/>
        </w:rPr>
        <w:t xml:space="preserve"> üzemeltetése</w:t>
      </w:r>
      <w:r w:rsidR="00C53E01" w:rsidRPr="00D971ED">
        <w:rPr>
          <w:rFonts w:cs="Times New Roman"/>
          <w:b/>
          <w:i/>
        </w:rPr>
        <w:tab/>
      </w:r>
      <w:r w:rsidRPr="00D971ED">
        <w:rPr>
          <w:rFonts w:cs="Times New Roman"/>
          <w:b/>
          <w:i/>
        </w:rPr>
        <w:t xml:space="preserve">12 </w:t>
      </w:r>
      <w:r w:rsidR="00C53E01" w:rsidRPr="00D971ED">
        <w:rPr>
          <w:rFonts w:cs="Times New Roman"/>
          <w:b/>
          <w:i/>
        </w:rPr>
        <w:t xml:space="preserve"> óra/</w:t>
      </w:r>
      <w:r w:rsidRPr="00D971ED">
        <w:rPr>
          <w:rFonts w:cs="Times New Roman"/>
          <w:b/>
          <w:i/>
        </w:rPr>
        <w:t xml:space="preserve"> </w:t>
      </w:r>
      <w:r w:rsidR="00C53E01" w:rsidRPr="00D971ED">
        <w:rPr>
          <w:rFonts w:cs="Times New Roman"/>
          <w:b/>
          <w:i/>
        </w:rPr>
        <w:t xml:space="preserve"> óra</w:t>
      </w:r>
    </w:p>
    <w:p w:rsidR="00E961E4" w:rsidRPr="00D971ED" w:rsidRDefault="00E961E4" w:rsidP="00E961E4">
      <w:pPr>
        <w:spacing w:after="0"/>
        <w:ind w:firstLine="708"/>
        <w:jc w:val="left"/>
        <w:rPr>
          <w:rFonts w:cs="Times New Roman"/>
          <w:szCs w:val="24"/>
        </w:rPr>
      </w:pPr>
      <w:r w:rsidRPr="00D971ED">
        <w:rPr>
          <w:rFonts w:cs="Times New Roman"/>
        </w:rPr>
        <w:t xml:space="preserve"> </w:t>
      </w:r>
      <w:r w:rsidRPr="00D971ED">
        <w:rPr>
          <w:rFonts w:cs="Times New Roman"/>
          <w:szCs w:val="24"/>
        </w:rPr>
        <w:t xml:space="preserve">Nyomtatott áramkörök gyártása, előkészítése  </w:t>
      </w:r>
    </w:p>
    <w:p w:rsidR="00E961E4" w:rsidRPr="00D971ED" w:rsidRDefault="00E961E4" w:rsidP="00E961E4">
      <w:pPr>
        <w:spacing w:after="0"/>
        <w:ind w:left="709"/>
        <w:jc w:val="left"/>
        <w:rPr>
          <w:rFonts w:cs="Times New Roman"/>
          <w:szCs w:val="24"/>
        </w:rPr>
      </w:pPr>
      <w:r w:rsidRPr="00D971ED">
        <w:rPr>
          <w:rFonts w:cs="Times New Roman"/>
          <w:szCs w:val="24"/>
        </w:rPr>
        <w:t>Folírozott lemezek jellemzői, előkészítésük.</w:t>
      </w:r>
      <w:r w:rsidRPr="00D971ED">
        <w:rPr>
          <w:rFonts w:cs="Times New Roman"/>
          <w:szCs w:val="24"/>
        </w:rPr>
        <w:br/>
        <w:t>A fóliamintázat kialakítása</w:t>
      </w:r>
      <w:r w:rsidRPr="00D971ED">
        <w:rPr>
          <w:rFonts w:cs="Times New Roman"/>
          <w:szCs w:val="24"/>
        </w:rPr>
        <w:br/>
        <w:t>A szitanyomás technológiája.</w:t>
      </w:r>
      <w:r w:rsidRPr="00D971ED">
        <w:rPr>
          <w:rFonts w:cs="Times New Roman"/>
          <w:szCs w:val="24"/>
        </w:rPr>
        <w:br/>
        <w:t>Eszközök, segédanyagok.</w:t>
      </w:r>
      <w:r w:rsidRPr="00D971ED">
        <w:rPr>
          <w:rFonts w:cs="Times New Roman"/>
          <w:szCs w:val="24"/>
        </w:rPr>
        <w:br/>
        <w:t>Nyomtatott áramkörök maratása.</w:t>
      </w:r>
      <w:r w:rsidRPr="00D971ED">
        <w:rPr>
          <w:rFonts w:cs="Times New Roman"/>
          <w:szCs w:val="24"/>
        </w:rPr>
        <w:br/>
        <w:t>Forrasztandó felületek előkészítése.</w:t>
      </w:r>
      <w:r w:rsidRPr="00D971ED">
        <w:rPr>
          <w:rFonts w:cs="Times New Roman"/>
          <w:szCs w:val="24"/>
        </w:rPr>
        <w:br/>
        <w:t>Tisztítás, folyasztószer, védő bevonat.</w:t>
      </w:r>
      <w:r w:rsidRPr="00D971ED">
        <w:rPr>
          <w:rFonts w:cs="Times New Roman"/>
          <w:szCs w:val="24"/>
        </w:rPr>
        <w:br/>
        <w:t>Nyomtatott áramkörök megmunkálása, illesztése, rögzítése.</w:t>
      </w:r>
      <w:r w:rsidRPr="00D971ED">
        <w:rPr>
          <w:rFonts w:cs="Times New Roman"/>
          <w:szCs w:val="24"/>
        </w:rPr>
        <w:br/>
        <w:t>Kivezetések előkészítése, szerelési magasság, olvashatóság, szerelési sorrend, polaritás, alkatrész beültetés, alkatrészlábak lecsípése.</w:t>
      </w:r>
      <w:r w:rsidRPr="00D971ED">
        <w:rPr>
          <w:rFonts w:cs="Times New Roman"/>
          <w:szCs w:val="24"/>
        </w:rPr>
        <w:br/>
        <w:t>Kezelőszervek, csatlakozók, kijelzők, kábelezések.</w:t>
      </w:r>
      <w:r w:rsidRPr="00D971ED">
        <w:rPr>
          <w:rFonts w:cs="Times New Roman"/>
          <w:szCs w:val="24"/>
        </w:rPr>
        <w:br/>
        <w:t>Alkatrészválasztás szempontjai. Névleges érték, tűrés, terhelhetőség. alkatrészek jelölése</w:t>
      </w:r>
    </w:p>
    <w:p w:rsidR="00E961E4" w:rsidRPr="00D971ED" w:rsidRDefault="00E961E4" w:rsidP="00E961E4">
      <w:pPr>
        <w:widowControl w:val="0"/>
        <w:suppressAutoHyphens/>
        <w:spacing w:after="0"/>
        <w:jc w:val="left"/>
        <w:rPr>
          <w:rFonts w:cs="Times New Roman"/>
          <w:kern w:val="1"/>
          <w:szCs w:val="24"/>
          <w:lang w:eastAsia="hi-IN" w:bidi="hi-IN"/>
        </w:rPr>
      </w:pP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Áramköri modulok üzembe helyezése</w:t>
      </w:r>
    </w:p>
    <w:p w:rsidR="00E961E4" w:rsidRPr="00D971ED" w:rsidRDefault="00E961E4" w:rsidP="00E961E4">
      <w:pPr>
        <w:widowControl w:val="0"/>
        <w:spacing w:after="0"/>
        <w:ind w:left="1416"/>
        <w:jc w:val="left"/>
        <w:rPr>
          <w:rFonts w:cs="Times New Roman"/>
          <w:szCs w:val="24"/>
        </w:rPr>
      </w:pPr>
      <w:r w:rsidRPr="00D971ED">
        <w:rPr>
          <w:rFonts w:cs="Times New Roman"/>
          <w:color w:val="000000"/>
          <w:szCs w:val="24"/>
        </w:rPr>
        <w:t>Készre szerelt nyomtatott áramkör ellenőrzése (vizuálisan)</w:t>
      </w:r>
      <w:r w:rsidRPr="00D971ED">
        <w:rPr>
          <w:rFonts w:cs="Times New Roman"/>
          <w:color w:val="000000"/>
          <w:szCs w:val="24"/>
        </w:rPr>
        <w:br/>
        <w:t>Készre szerelt nyomtatott áramkör feszültség alá helyezése (nyugalmi áramfelvétel mérése)</w:t>
      </w:r>
      <w:r w:rsidRPr="00D971ED">
        <w:rPr>
          <w:rFonts w:cs="Times New Roman"/>
          <w:color w:val="000000"/>
          <w:szCs w:val="24"/>
        </w:rPr>
        <w:br/>
        <w:t>Az áramkör funkcionális vizsgálata</w:t>
      </w:r>
      <w:r w:rsidRPr="00D971ED">
        <w:rPr>
          <w:rFonts w:cs="Times New Roman"/>
          <w:color w:val="000000"/>
          <w:szCs w:val="24"/>
        </w:rPr>
        <w:br/>
        <w:t xml:space="preserve">            Beme</w:t>
      </w:r>
      <w:r w:rsidR="009D43AC">
        <w:rPr>
          <w:rFonts w:cs="Times New Roman"/>
          <w:color w:val="000000"/>
          <w:szCs w:val="24"/>
        </w:rPr>
        <w:t>neti jellemzők (vizsgáló jelek)</w:t>
      </w:r>
      <w:r w:rsidRPr="00D971ED">
        <w:rPr>
          <w:rFonts w:cs="Times New Roman"/>
          <w:color w:val="000000"/>
          <w:szCs w:val="24"/>
        </w:rPr>
        <w:t xml:space="preserve"> kiválasztása</w:t>
      </w:r>
      <w:r w:rsidR="009D43AC">
        <w:rPr>
          <w:rFonts w:cs="Times New Roman"/>
          <w:color w:val="000000"/>
          <w:szCs w:val="24"/>
        </w:rPr>
        <w:t>, meghatározása</w:t>
      </w:r>
      <w:r w:rsidRPr="00D971ED">
        <w:rPr>
          <w:rFonts w:cs="Times New Roman"/>
          <w:color w:val="000000"/>
          <w:szCs w:val="24"/>
        </w:rPr>
        <w:br/>
        <w:t xml:space="preserve">            és beállítása </w:t>
      </w:r>
      <w:r w:rsidRPr="00D971ED">
        <w:rPr>
          <w:rFonts w:cs="Times New Roman"/>
          <w:color w:val="000000"/>
          <w:szCs w:val="24"/>
        </w:rPr>
        <w:br/>
        <w:t xml:space="preserve">            Kimeneti jellemzők (válaszjelek) mérése</w:t>
      </w:r>
      <w:r w:rsidRPr="00D971ED">
        <w:rPr>
          <w:rFonts w:cs="Times New Roman"/>
          <w:color w:val="000000"/>
          <w:szCs w:val="24"/>
        </w:rPr>
        <w:br/>
      </w:r>
      <w:proofErr w:type="gramStart"/>
      <w:r w:rsidRPr="00D971ED">
        <w:rPr>
          <w:rFonts w:cs="Times New Roman"/>
          <w:color w:val="000000"/>
          <w:szCs w:val="24"/>
        </w:rPr>
        <w:t>A</w:t>
      </w:r>
      <w:proofErr w:type="gramEnd"/>
      <w:r w:rsidRPr="00D971ED">
        <w:rPr>
          <w:rFonts w:cs="Times New Roman"/>
          <w:color w:val="000000"/>
          <w:szCs w:val="24"/>
        </w:rPr>
        <w:t xml:space="preserve"> mérési eredmények kiértékelése</w:t>
      </w:r>
      <w:r w:rsidRPr="00D971ED">
        <w:rPr>
          <w:rFonts w:cs="Times New Roman"/>
          <w:szCs w:val="24"/>
        </w:rPr>
        <w:tab/>
      </w:r>
      <w:r w:rsidRPr="00D971ED">
        <w:rPr>
          <w:rFonts w:cs="Times New Roman"/>
          <w:szCs w:val="24"/>
        </w:rPr>
        <w:tab/>
      </w: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Berendezés összeszerelése és üzembe helyezése</w:t>
      </w:r>
    </w:p>
    <w:p w:rsidR="00E961E4" w:rsidRPr="00D971ED" w:rsidRDefault="00E961E4" w:rsidP="00E961E4">
      <w:pPr>
        <w:widowControl w:val="0"/>
        <w:spacing w:after="0"/>
        <w:ind w:left="1416"/>
        <w:jc w:val="left"/>
        <w:rPr>
          <w:rFonts w:cs="Times New Roman"/>
          <w:szCs w:val="24"/>
        </w:rPr>
      </w:pPr>
      <w:r w:rsidRPr="00D971ED">
        <w:rPr>
          <w:rFonts w:cs="Times New Roman"/>
          <w:color w:val="000000"/>
          <w:szCs w:val="24"/>
        </w:rPr>
        <w:t xml:space="preserve">Áramköri modulok beépítése </w:t>
      </w:r>
      <w:r w:rsidRPr="00D971ED">
        <w:rPr>
          <w:rFonts w:cs="Times New Roman"/>
          <w:color w:val="000000"/>
          <w:szCs w:val="24"/>
        </w:rPr>
        <w:br/>
        <w:t>Kezelőszervek beépítése, csatlakoztatása</w:t>
      </w:r>
      <w:r w:rsidRPr="00D971ED">
        <w:rPr>
          <w:rFonts w:cs="Times New Roman"/>
          <w:color w:val="000000"/>
          <w:szCs w:val="24"/>
        </w:rPr>
        <w:br/>
        <w:t>Be- és kimeneti csatlakozási felületek kialakítása</w:t>
      </w:r>
      <w:r w:rsidRPr="00D971ED">
        <w:rPr>
          <w:rFonts w:cs="Times New Roman"/>
          <w:color w:val="000000"/>
          <w:szCs w:val="24"/>
        </w:rPr>
        <w:br/>
        <w:t>Speciális funkciójú kiegészítő elemek beépítése</w:t>
      </w:r>
      <w:r w:rsidRPr="00D971ED">
        <w:rPr>
          <w:rFonts w:cs="Times New Roman"/>
          <w:color w:val="000000"/>
          <w:szCs w:val="24"/>
        </w:rPr>
        <w:br/>
        <w:t>A berendezés készre szerelése</w:t>
      </w: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Hibakeresés</w:t>
      </w:r>
    </w:p>
    <w:p w:rsidR="00C53E01" w:rsidRPr="00D971ED" w:rsidRDefault="00E961E4" w:rsidP="00E961E4">
      <w:pPr>
        <w:widowControl w:val="0"/>
        <w:spacing w:after="0"/>
        <w:ind w:left="1416"/>
        <w:jc w:val="left"/>
        <w:rPr>
          <w:rFonts w:cs="Times New Roman"/>
          <w:color w:val="000000"/>
          <w:szCs w:val="24"/>
        </w:rPr>
      </w:pPr>
      <w:r w:rsidRPr="00D971ED">
        <w:rPr>
          <w:rFonts w:cs="Times New Roman"/>
          <w:color w:val="000000"/>
          <w:szCs w:val="24"/>
        </w:rPr>
        <w:lastRenderedPageBreak/>
        <w:t>Kapcsolási rajz alapján történő hibakeresés</w:t>
      </w:r>
      <w:r w:rsidRPr="00D971ED">
        <w:rPr>
          <w:rFonts w:cs="Times New Roman"/>
          <w:color w:val="000000"/>
          <w:szCs w:val="24"/>
        </w:rPr>
        <w:br/>
        <w:t>Hibás javítási egység (alkatrész vagy modul) meghatározása</w:t>
      </w:r>
      <w:r w:rsidRPr="00D971ED">
        <w:rPr>
          <w:rFonts w:cs="Times New Roman"/>
          <w:color w:val="000000"/>
          <w:szCs w:val="24"/>
        </w:rPr>
        <w:br/>
        <w:t>A megállapított hibahely javítása az előírt technológiának megfelelően</w:t>
      </w:r>
      <w:r w:rsidRPr="00D971ED">
        <w:rPr>
          <w:rFonts w:cs="Times New Roman"/>
          <w:color w:val="000000"/>
          <w:szCs w:val="24"/>
        </w:rPr>
        <w:br/>
        <w:t>A javított áramkör, berendezés beüzemelése</w:t>
      </w:r>
      <w:r w:rsidRPr="00D971ED">
        <w:rPr>
          <w:rFonts w:cs="Times New Roman"/>
          <w:color w:val="000000"/>
          <w:szCs w:val="24"/>
        </w:rPr>
        <w:br/>
        <w:t>Funkcionális ellenőrző mérések elvégzése</w:t>
      </w:r>
      <w:r w:rsidRPr="00D971ED">
        <w:rPr>
          <w:rFonts w:cs="Times New Roman"/>
          <w:color w:val="000000"/>
          <w:szCs w:val="24"/>
        </w:rPr>
        <w:br/>
        <w:t>A javítási művelet dokumentálása</w:t>
      </w:r>
    </w:p>
    <w:p w:rsidR="00C53E01" w:rsidRPr="00D971ED" w:rsidRDefault="00C53E01" w:rsidP="00C53E01">
      <w:pPr>
        <w:tabs>
          <w:tab w:val="left" w:pos="1418"/>
          <w:tab w:val="right" w:pos="9072"/>
        </w:tabs>
        <w:spacing w:after="0"/>
        <w:ind w:left="851"/>
        <w:rPr>
          <w:rFonts w:cs="Times New Roman"/>
        </w:rPr>
      </w:pPr>
    </w:p>
    <w:p w:rsidR="00C53E01" w:rsidRPr="00D971ED" w:rsidRDefault="00D51DB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Elektronikai áramkörök vizsgálata </w:t>
      </w:r>
      <w:r w:rsidR="00C53E01" w:rsidRPr="00D971ED">
        <w:rPr>
          <w:rFonts w:cs="Times New Roman"/>
          <w:b/>
          <w:i/>
        </w:rPr>
        <w:tab/>
      </w:r>
      <w:r w:rsidR="009D43AC">
        <w:rPr>
          <w:rFonts w:cs="Times New Roman"/>
          <w:b/>
          <w:i/>
        </w:rPr>
        <w:t>12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Kétpólusok építése,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Aktív kétpólusok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Passzív kétpólusok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Félvezető diódák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Félvezető dióda nyitó karakterisztika felvétele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Félvezető dióda nyitó karakterisztika felvétele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Speciális diódák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Zener 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Tűsdiódák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Kapacitásdiódák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Alagútdiódák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Schottky –diódák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Bipoláris tranzisztorok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 bipoláris tranzisztor műszaki adatainak értelmezése katalógus alapján</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 tranzisztor jelleggörbéi</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 bipoláris tranzisztor karakterisztikájának felvétele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Erősítő alapkapcsolások bipoláris tranzisztorral </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Közös emitteres alapkapcsolás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Közös bázisú alapkapcsolás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Közös kollektorú alapkapcsolás vizsgálata</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8F67C3" w:rsidP="008F67C3">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Unipoláris tranzisztorok</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Záróréteges térvezérlésű tranzisztorok</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 xml:space="preserve">Jelleggörbék </w:t>
      </w:r>
      <w:proofErr w:type="gramStart"/>
      <w:r w:rsidRPr="00D971ED">
        <w:rPr>
          <w:rFonts w:cs="Times New Roman"/>
          <w:kern w:val="1"/>
          <w:szCs w:val="24"/>
          <w:lang w:eastAsia="hi-IN" w:bidi="hi-IN"/>
        </w:rPr>
        <w:t>adatok ,</w:t>
      </w:r>
      <w:proofErr w:type="gramEnd"/>
      <w:r w:rsidRPr="00D971ED">
        <w:rPr>
          <w:rFonts w:cs="Times New Roman"/>
          <w:kern w:val="1"/>
          <w:szCs w:val="24"/>
          <w:lang w:eastAsia="hi-IN" w:bidi="hi-IN"/>
        </w:rPr>
        <w:t xml:space="preserve"> határadatok értelmezése katalógus alapján</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MOSFET tranzisztorok</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 xml:space="preserve">Jelleggörbék </w:t>
      </w:r>
      <w:proofErr w:type="gramStart"/>
      <w:r w:rsidRPr="00D971ED">
        <w:rPr>
          <w:rFonts w:cs="Times New Roman"/>
          <w:kern w:val="1"/>
          <w:szCs w:val="24"/>
          <w:lang w:eastAsia="hi-IN" w:bidi="hi-IN"/>
        </w:rPr>
        <w:t>adatok ,</w:t>
      </w:r>
      <w:proofErr w:type="gramEnd"/>
      <w:r w:rsidRPr="00D971ED">
        <w:rPr>
          <w:rFonts w:cs="Times New Roman"/>
          <w:kern w:val="1"/>
          <w:szCs w:val="24"/>
          <w:lang w:eastAsia="hi-IN" w:bidi="hi-IN"/>
        </w:rPr>
        <w:t xml:space="preserve"> határadatok</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Erősítő alapkapcsolások térvezérlésű tranzisztorral</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Source- kapcsolású erősítőfokozat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Gate- kapcsolású erősítőfokozat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Drain- kapcsolású erősítőfokozat vizsgálata</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C53E01" w:rsidRPr="00D971ED" w:rsidRDefault="00D51DBB" w:rsidP="00D51DBB">
      <w:pPr>
        <w:spacing w:after="0"/>
        <w:ind w:left="851"/>
        <w:rPr>
          <w:rFonts w:cs="Times New Roma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D51DB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Műszaki dokumentáció gyakorlat</w:t>
      </w:r>
      <w:r w:rsidR="00C53E01" w:rsidRPr="00D971ED">
        <w:rPr>
          <w:rFonts w:cs="Times New Roman"/>
          <w:b/>
          <w:i/>
        </w:rPr>
        <w:tab/>
      </w:r>
      <w:r w:rsidR="009D43AC">
        <w:rPr>
          <w:rFonts w:cs="Times New Roman"/>
          <w:b/>
          <w:i/>
        </w:rPr>
        <w:t>12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57525" w:rsidRPr="00D971ED" w:rsidRDefault="00857525" w:rsidP="00857525">
      <w:pPr>
        <w:widowControl w:val="0"/>
        <w:suppressAutoHyphens/>
        <w:spacing w:after="0"/>
        <w:ind w:firstLine="567"/>
        <w:jc w:val="left"/>
        <w:rPr>
          <w:rFonts w:cs="Times New Roman"/>
          <w:b/>
          <w:bCs/>
          <w:kern w:val="1"/>
          <w:szCs w:val="24"/>
          <w:lang w:eastAsia="hi-IN" w:bidi="hi-IN"/>
        </w:rPr>
      </w:pPr>
      <w:r w:rsidRPr="00D971ED">
        <w:rPr>
          <w:rFonts w:cs="Times New Roman"/>
          <w:b/>
          <w:bCs/>
          <w:kern w:val="1"/>
          <w:szCs w:val="24"/>
          <w:lang w:eastAsia="hi-IN" w:bidi="hi-IN"/>
        </w:rPr>
        <w:t>Számító</w:t>
      </w:r>
      <w:r w:rsidR="009D43AC">
        <w:rPr>
          <w:rFonts w:cs="Times New Roman"/>
          <w:b/>
          <w:bCs/>
          <w:kern w:val="1"/>
          <w:szCs w:val="24"/>
          <w:lang w:eastAsia="hi-IN" w:bidi="hi-IN"/>
        </w:rPr>
        <w:t>gépes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 számítógépes szimuláció alkalmazásának lehetőségei</w:t>
      </w:r>
      <w:r w:rsidRPr="00D971ED">
        <w:rPr>
          <w:rFonts w:cs="Times New Roman"/>
          <w:kern w:val="1"/>
          <w:szCs w:val="24"/>
          <w:lang w:eastAsia="hi-IN" w:bidi="hi-IN"/>
        </w:rPr>
        <w:tab/>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Szimuláció az elektronikában.</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áramköri szimuláció alkalmazásának előnyei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áramköri szimuláció alkalmazásának korlátai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Szimuláció fogalma, a szimulációs szoftverek fő jellemzői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 xml:space="preserve">A szimuláció szintjei </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Áramköri szintű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Logikai szintű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Kevert módú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analízis üzemmódjai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Egyenáramú (DC)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Váltakozó áramú (AC)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Tranziens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áramköri szimulációs programok helye az elektronikai szoftverek közt</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 konkrét (EWB, TINA stb.) áramköri szimulációs program</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Munkaablak</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Alkatrészkészlet</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Mérőműszerek kezelése</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Áramkörök építése, a szimulációs program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Alkatrész – és áramkörkönyvtár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Az alkatrészek jellemzői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Az áramköri könyvtár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áramkörök analízis üzemmódjainak kiválasztása és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Egyszerű áramkörök szimulációja.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elvégzett szimuláció dokumentálása.</w:t>
      </w:r>
    </w:p>
    <w:p w:rsidR="00857525" w:rsidRPr="00D971ED" w:rsidRDefault="00857525" w:rsidP="00857525">
      <w:pPr>
        <w:widowControl w:val="0"/>
        <w:suppressAutoHyphens/>
        <w:spacing w:after="0"/>
        <w:ind w:left="567"/>
        <w:jc w:val="left"/>
        <w:rPr>
          <w:rFonts w:cs="Times New Roman"/>
          <w:color w:val="000000"/>
          <w:szCs w:val="24"/>
        </w:rPr>
      </w:pPr>
      <w:r w:rsidRPr="00D971ED">
        <w:rPr>
          <w:rFonts w:cs="Times New Roman"/>
          <w:kern w:val="1"/>
          <w:szCs w:val="24"/>
          <w:lang w:eastAsia="hi-IN" w:bidi="hi-IN"/>
        </w:rPr>
        <w:t>Áramköri modulok (</w:t>
      </w:r>
      <w:proofErr w:type="gramStart"/>
      <w:r w:rsidRPr="00D971ED">
        <w:rPr>
          <w:rFonts w:cs="Times New Roman"/>
          <w:kern w:val="1"/>
          <w:szCs w:val="24"/>
          <w:lang w:eastAsia="hi-IN" w:bidi="hi-IN"/>
        </w:rPr>
        <w:t>makrók )</w:t>
      </w:r>
      <w:proofErr w:type="gramEnd"/>
      <w:r w:rsidRPr="00D971ED">
        <w:rPr>
          <w:rFonts w:cs="Times New Roman"/>
          <w:kern w:val="1"/>
          <w:szCs w:val="24"/>
          <w:lang w:eastAsia="hi-IN" w:bidi="hi-IN"/>
        </w:rPr>
        <w:t xml:space="preserve"> létrehozása és használata</w:t>
      </w:r>
      <w:r w:rsidRPr="00D971ED">
        <w:rPr>
          <w:rFonts w:cs="Times New Roman"/>
          <w:color w:val="000000"/>
          <w:szCs w:val="24"/>
        </w:rPr>
        <w:t>.</w:t>
      </w:r>
    </w:p>
    <w:p w:rsidR="00857525" w:rsidRPr="00D971ED" w:rsidRDefault="00857525" w:rsidP="00857525">
      <w:pPr>
        <w:widowControl w:val="0"/>
        <w:suppressAutoHyphens/>
        <w:spacing w:after="0"/>
        <w:ind w:left="207"/>
        <w:jc w:val="left"/>
        <w:rPr>
          <w:rFonts w:cs="Times New Roman"/>
          <w:b/>
          <w:bCs/>
          <w:kern w:val="1"/>
          <w:szCs w:val="24"/>
          <w:lang w:eastAsia="hi-IN" w:bidi="hi-IN"/>
        </w:rPr>
      </w:pPr>
    </w:p>
    <w:p w:rsidR="00857525" w:rsidRPr="00D971ED" w:rsidRDefault="009D43AC" w:rsidP="00857525">
      <w:pPr>
        <w:widowControl w:val="0"/>
        <w:suppressAutoHyphens/>
        <w:spacing w:after="0"/>
        <w:ind w:left="207" w:firstLine="360"/>
        <w:jc w:val="left"/>
        <w:rPr>
          <w:rFonts w:cs="Times New Roman"/>
          <w:b/>
          <w:bCs/>
          <w:kern w:val="1"/>
          <w:szCs w:val="24"/>
          <w:lang w:eastAsia="hi-IN" w:bidi="hi-IN"/>
        </w:rPr>
      </w:pPr>
      <w:r>
        <w:rPr>
          <w:rFonts w:cs="Times New Roman"/>
          <w:b/>
          <w:bCs/>
          <w:kern w:val="1"/>
          <w:szCs w:val="24"/>
          <w:lang w:eastAsia="hi-IN" w:bidi="hi-IN"/>
        </w:rPr>
        <w:t>Kapcsolási rajz és NYÁK</w:t>
      </w:r>
    </w:p>
    <w:p w:rsidR="00C53E01" w:rsidRPr="009D43AC" w:rsidRDefault="00857525" w:rsidP="009D43AC">
      <w:pPr>
        <w:spacing w:after="0"/>
        <w:ind w:left="746"/>
        <w:jc w:val="left"/>
        <w:rPr>
          <w:rFonts w:cs="Times New Roman"/>
          <w:szCs w:val="24"/>
        </w:rPr>
      </w:pPr>
      <w:r w:rsidRPr="00D971ED">
        <w:rPr>
          <w:rFonts w:cs="Times New Roman"/>
          <w:szCs w:val="24"/>
        </w:rPr>
        <w:t>Egyszerű áramkör műszaki dokumentációjának elkészítése.</w:t>
      </w:r>
      <w:r w:rsidRPr="00D971ED">
        <w:rPr>
          <w:rFonts w:cs="Times New Roman"/>
          <w:szCs w:val="24"/>
        </w:rPr>
        <w:br/>
        <w:t>A villamos berendezések dokumentációi, a kapcsolási rajz jellemzői, elkészítési szempontok.</w:t>
      </w:r>
      <w:r w:rsidRPr="00D971ED">
        <w:rPr>
          <w:rFonts w:cs="Times New Roman"/>
          <w:szCs w:val="24"/>
        </w:rPr>
        <w:br/>
        <w:t>Elektronikai alkatrészek rajzjelei, az alkatrészek jellemzői.</w:t>
      </w:r>
      <w:r w:rsidRPr="00D971ED">
        <w:rPr>
          <w:rFonts w:cs="Times New Roman"/>
          <w:szCs w:val="24"/>
        </w:rPr>
        <w:br/>
        <w:t>Kapcsolási rajz készítése.</w:t>
      </w:r>
      <w:r w:rsidRPr="00D971ED">
        <w:rPr>
          <w:rFonts w:cs="Times New Roman"/>
          <w:szCs w:val="24"/>
        </w:rPr>
        <w:br/>
        <w:t>Az alkatrészjegyzék, a jellemzők feltüntetése; az alkatrészjegyzék elkészítésének szempontjai.</w:t>
      </w:r>
      <w:r w:rsidRPr="00D971ED">
        <w:rPr>
          <w:rFonts w:cs="Times New Roman"/>
          <w:szCs w:val="24"/>
        </w:rPr>
        <w:br/>
        <w:t>Áramkörtervező CAD tervezőrendszer felépítése, beállításai.</w:t>
      </w:r>
      <w:r w:rsidRPr="00D971ED">
        <w:rPr>
          <w:rFonts w:cs="Times New Roman"/>
          <w:szCs w:val="24"/>
        </w:rPr>
        <w:br/>
        <w:t>A kapcsolási rajz elkészítésének szempontjai, a szerkesztő program kezelése.</w:t>
      </w:r>
      <w:r w:rsidRPr="00D971ED">
        <w:rPr>
          <w:rFonts w:cs="Times New Roman"/>
          <w:szCs w:val="24"/>
        </w:rPr>
        <w:br/>
        <w:t>Alkatrész-, kötés-, és hibalista készítése.</w:t>
      </w:r>
      <w:r w:rsidRPr="00D971ED">
        <w:rPr>
          <w:rFonts w:cs="Times New Roman"/>
          <w:szCs w:val="24"/>
        </w:rPr>
        <w:br/>
        <w:t>A PCB kezelése.</w:t>
      </w:r>
      <w:r w:rsidRPr="00D971ED">
        <w:rPr>
          <w:rFonts w:cs="Times New Roman"/>
          <w:szCs w:val="24"/>
        </w:rPr>
        <w:br/>
        <w:t>Az alkatrészek elhelyezése, tervezési szempontok.</w:t>
      </w:r>
      <w:r w:rsidRPr="00D971ED">
        <w:rPr>
          <w:rFonts w:cs="Times New Roman"/>
          <w:szCs w:val="24"/>
        </w:rPr>
        <w:br/>
        <w:t>Az automatikus huzalozás.</w:t>
      </w:r>
      <w:r w:rsidRPr="00D971ED">
        <w:rPr>
          <w:rFonts w:cs="Times New Roman"/>
          <w:szCs w:val="24"/>
        </w:rPr>
        <w:br/>
        <w:t>Nyomtatás, nyomtatatási formák betartása</w:t>
      </w:r>
      <w:r w:rsidRPr="00D971ED">
        <w:rPr>
          <w:rFonts w:cs="Times New Roman"/>
          <w:kern w:val="1"/>
          <w:szCs w:val="24"/>
          <w:lang w:eastAsia="hi-IN" w:bidi="hi-IN"/>
        </w:rPr>
        <w: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9D43AC" w:rsidRDefault="00857525" w:rsidP="009D43AC">
      <w:pPr>
        <w:widowControl w:val="0"/>
        <w:tabs>
          <w:tab w:val="left" w:pos="900"/>
        </w:tabs>
        <w:suppressAutoHyphens/>
        <w:spacing w:after="0"/>
        <w:ind w:left="709"/>
        <w:rPr>
          <w:rFonts w:cs="Times New Roman"/>
          <w:i/>
          <w:kern w:val="1"/>
          <w:szCs w:val="24"/>
          <w:lang w:eastAsia="hi-IN" w:bidi="hi-IN"/>
        </w:rPr>
      </w:pPr>
      <w:r w:rsidRPr="009D43AC">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20908"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720908" w:rsidRPr="00D971ED" w:rsidRDefault="00720908"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20908" w:rsidRPr="00D971ED" w:rsidRDefault="0072090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lastRenderedPageBreak/>
        <w:t>A</w:t>
      </w:r>
    </w:p>
    <w:p w:rsidR="00C53E01" w:rsidRPr="00D971ED" w:rsidRDefault="006E46F7" w:rsidP="00C53E01">
      <w:pPr>
        <w:spacing w:after="480"/>
        <w:jc w:val="center"/>
        <w:rPr>
          <w:rFonts w:cs="Times New Roman"/>
          <w:b/>
          <w:sz w:val="36"/>
        </w:rPr>
      </w:pPr>
      <w:r w:rsidRPr="00D971ED">
        <w:rPr>
          <w:rFonts w:cs="Times New Roman"/>
          <w:b/>
          <w:sz w:val="36"/>
          <w:highlight w:val="yellow"/>
        </w:rPr>
        <w:t>10321</w:t>
      </w:r>
      <w:r w:rsidR="00C53E01" w:rsidRPr="00D971ED">
        <w:rPr>
          <w:rFonts w:cs="Times New Roman"/>
          <w:b/>
          <w:sz w:val="36"/>
          <w:highlight w:val="yellow"/>
        </w:rPr>
        <w:t>-</w:t>
      </w:r>
      <w:r w:rsidRPr="00D971ED">
        <w:rPr>
          <w:rFonts w:cs="Times New Roman"/>
          <w:b/>
          <w:sz w:val="36"/>
        </w:rPr>
        <w:t>16</w:t>
      </w:r>
      <w:r w:rsidR="00C53E01" w:rsidRPr="00D971ED">
        <w:rPr>
          <w:rFonts w:cs="Times New Roman"/>
          <w:b/>
          <w:sz w:val="36"/>
        </w:rPr>
        <w:t xml:space="preserve"> azonosító számú</w:t>
      </w:r>
    </w:p>
    <w:p w:rsidR="00C53E01" w:rsidRPr="00D971ED" w:rsidRDefault="006E46F7" w:rsidP="00C53E01">
      <w:pPr>
        <w:jc w:val="center"/>
        <w:rPr>
          <w:rFonts w:cs="Times New Roman"/>
          <w:b/>
          <w:sz w:val="36"/>
        </w:rPr>
      </w:pPr>
      <w:r w:rsidRPr="00D971ED">
        <w:rPr>
          <w:rFonts w:cs="Times New Roman"/>
          <w:b/>
          <w:sz w:val="36"/>
        </w:rPr>
        <w:t>Áramkörök ipari alkalmazása</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6E46F7" w:rsidRPr="00D971ED">
        <w:rPr>
          <w:rFonts w:cs="Times New Roman"/>
        </w:rPr>
        <w:t>10321</w:t>
      </w:r>
      <w:r w:rsidRPr="00D971ED">
        <w:rPr>
          <w:rFonts w:cs="Times New Roman"/>
        </w:rPr>
        <w:t>-</w:t>
      </w:r>
      <w:r w:rsidR="006E46F7" w:rsidRPr="00D971ED">
        <w:rPr>
          <w:rFonts w:cs="Times New Roman"/>
        </w:rPr>
        <w:t>16</w:t>
      </w:r>
      <w:r w:rsidRPr="00D971ED">
        <w:rPr>
          <w:rFonts w:cs="Times New Roman"/>
        </w:rPr>
        <w:t xml:space="preserve">.. azonosító számú </w:t>
      </w:r>
      <w:r w:rsidR="006E46F7" w:rsidRPr="00D971ED">
        <w:rPr>
          <w:rFonts w:cs="Times New Roman"/>
        </w:rPr>
        <w:t>Áramkörök ipari alkalmazása</w:t>
      </w:r>
      <w:r w:rsidRPr="00D971ED">
        <w:rPr>
          <w:rFonts w:cs="Times New Roman"/>
        </w:rPr>
        <w:t xml:space="preserve"> megnevezésű szakmai követelménymodulhoz tartozó tantárgyak és témakörök oktatása során fejlesztendő kompetenciák</w:t>
      </w:r>
    </w:p>
    <w:p w:rsidR="00B44935" w:rsidRPr="00D971ED" w:rsidRDefault="00B44935" w:rsidP="00C53E01">
      <w:pPr>
        <w:jc w:val="center"/>
        <w:rPr>
          <w:rFonts w:cs="Times New Roman"/>
        </w:rPr>
      </w:pP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B44935" w:rsidRPr="00D971ED" w:rsidTr="00B44935">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áramkörök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alkalmazástechnika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alkalmazástechnika gyakorlat</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Analóg és digitális áramköri dokumentációt értelmez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alapáramköri jellemzőket számítással meghatároz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Dokumentációk alapján összeállítja a mérőrendszert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és beállítja a mérőrendszert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Dokumentációk és utasítások alapján méréseket végez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Számítógépes tesztprogramokat futtat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alapján elvégzi az áramköri jellemzők szükséges beállításait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 alapján hibakeresést végez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Útmutatás alapján behatárolja a hibás áramköri egységet, elemet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behatárolt hibás modult, áramköri elemet kicseréli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Jegyzőkönyvet készít a mérési eredményekről és a javítási munkáról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leírások alapján számítógéppel irányított eszközöket működtet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Egyszerű </w:t>
            </w:r>
            <w:proofErr w:type="gramStart"/>
            <w:r w:rsidRPr="00D971ED">
              <w:rPr>
                <w:rFonts w:eastAsia="Times New Roman" w:cs="Times New Roman"/>
                <w:color w:val="000000"/>
                <w:sz w:val="20"/>
                <w:szCs w:val="20"/>
                <w:lang w:eastAsia="hu-HU"/>
              </w:rPr>
              <w:t>vezérlőprogramokat  működtet</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Áramkörépítés, össze- és szétszerelési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Erősítő-áramkörök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Félvezető diódák működése, típusai (normál, Zener, tűs, kapacitás, alagút, Schottky)</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áramkörjavítás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Kombinációs logikai hálózatok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Logikai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Mechatronikai készülékek 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Szekvenciális logikai hálózatok, regiszterek, számlálók, multiplexerek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elektronikai készülékek vizsgálati, 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Mikroszámítógépek, mikroprocesszorok működésének alapjai, és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Számítástechnika alapjai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Számítógépek alkalmazása a méréstechnikában</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w:t>
            </w:r>
            <w:proofErr w:type="gramStart"/>
            <w:r w:rsidRPr="00D971ED">
              <w:rPr>
                <w:rFonts w:eastAsia="Times New Roman" w:cs="Times New Roman"/>
                <w:color w:val="000000"/>
                <w:sz w:val="20"/>
                <w:szCs w:val="20"/>
                <w:lang w:eastAsia="hu-HU"/>
              </w:rPr>
              <w:t>,készítése</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spacing w:after="0"/>
        <w:rPr>
          <w:rFonts w:cs="Times New Roman"/>
        </w:rPr>
      </w:pPr>
    </w:p>
    <w:p w:rsidR="00C53E01" w:rsidRPr="00D971ED" w:rsidRDefault="006E46F7" w:rsidP="00C53E01">
      <w:pPr>
        <w:pStyle w:val="Listaszerbekezds"/>
        <w:numPr>
          <w:ilvl w:val="0"/>
          <w:numId w:val="8"/>
        </w:numPr>
        <w:tabs>
          <w:tab w:val="right" w:pos="9072"/>
        </w:tabs>
        <w:spacing w:after="0"/>
        <w:rPr>
          <w:rFonts w:cs="Times New Roman"/>
          <w:b/>
        </w:rPr>
      </w:pPr>
      <w:r w:rsidRPr="00D971ED">
        <w:rPr>
          <w:rFonts w:cs="Times New Roman"/>
          <w:b/>
        </w:rPr>
        <w:t>Elektronikus áramkörök</w:t>
      </w:r>
      <w:r w:rsidR="00C53E01" w:rsidRPr="00D971ED">
        <w:rPr>
          <w:rFonts w:cs="Times New Roman"/>
          <w:b/>
        </w:rPr>
        <w:t xml:space="preserve"> tantárgy</w:t>
      </w:r>
      <w:r w:rsidR="00C53E01" w:rsidRPr="00D971ED">
        <w:rPr>
          <w:rFonts w:cs="Times New Roman"/>
          <w:b/>
        </w:rPr>
        <w:tab/>
      </w:r>
      <w:r w:rsidRPr="00D971ED">
        <w:rPr>
          <w:rFonts w:cs="Times New Roman"/>
          <w:b/>
        </w:rPr>
        <w:t>36</w:t>
      </w:r>
      <w:r w:rsidR="00C53E01" w:rsidRPr="00D971ED">
        <w:rPr>
          <w:rFonts w:cs="Times New Roman"/>
          <w:b/>
        </w:rPr>
        <w:t xml:space="preserve"> óra/</w:t>
      </w:r>
      <w:proofErr w:type="gramStart"/>
      <w:r w:rsidRPr="00D971ED">
        <w:rPr>
          <w:rFonts w:cs="Times New Roman"/>
          <w:b/>
        </w:rPr>
        <w:t xml:space="preserve">0 </w:t>
      </w:r>
      <w:r w:rsidR="00C53E01" w:rsidRPr="00D971ED">
        <w:rPr>
          <w:rFonts w:cs="Times New Roman"/>
          <w:b/>
        </w:rPr>
        <w:t xml:space="preserve"> óra</w:t>
      </w:r>
      <w:proofErr w:type="gramEnd"/>
      <w:r w:rsidR="00C53E01" w:rsidRPr="00D971ED">
        <w:rPr>
          <w:rFonts w:cs="Times New Roman"/>
          <w:b/>
        </w:rPr>
        <w:t>*</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6E46F7" w:rsidRPr="00D971ED" w:rsidRDefault="006E46F7" w:rsidP="006E46F7">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elektronikus áramkörök tantárgy tanításának célja, hogy segítse elő a tanulók áramköri szemléletének kialakulását és fejlesztését.</w:t>
      </w:r>
    </w:p>
    <w:p w:rsidR="00C53E01" w:rsidRPr="00D971ED" w:rsidRDefault="006E46F7" w:rsidP="006E46F7">
      <w:pPr>
        <w:widowControl w:val="0"/>
        <w:suppressAutoHyphens/>
        <w:spacing w:after="0"/>
        <w:ind w:left="360"/>
        <w:rPr>
          <w:rFonts w:cs="Times New Roman"/>
          <w:b/>
          <w:bCs/>
          <w:kern w:val="1"/>
          <w:szCs w:val="24"/>
          <w:lang w:eastAsia="hi-IN" w:bidi="hi-IN"/>
        </w:rPr>
      </w:pPr>
      <w:r w:rsidRPr="00D971ED">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6E46F7" w:rsidP="006E46F7">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E46F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Villamos áramköri alapismeretek</w:t>
      </w:r>
      <w:r w:rsidR="00C53E01" w:rsidRPr="00D971ED">
        <w:rPr>
          <w:rFonts w:cs="Times New Roman"/>
          <w:b/>
          <w:i/>
        </w:rPr>
        <w:tab/>
      </w:r>
      <w:r w:rsidR="00635F9B"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00635F9B"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rPr>
          <w:rFonts w:cs="Times New Roman"/>
          <w:szCs w:val="24"/>
        </w:rPr>
      </w:pPr>
      <w:r w:rsidRPr="00D971ED">
        <w:rPr>
          <w:rFonts w:cs="Times New Roman"/>
        </w:rPr>
        <w:t xml:space="preserve"> </w:t>
      </w:r>
      <w:r w:rsidRPr="00D971ED">
        <w:rPr>
          <w:rFonts w:cs="Times New Roman"/>
          <w:szCs w:val="24"/>
        </w:rPr>
        <w:t>Aktív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Lineáris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Nemlineáris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áramköri elemeket is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Kizárólag passzív áramköri elemeket tartalmaz</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Lineáris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Minden áramköri eleme lineáris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Nemlineáris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Tartalmaz nemlineáris áramköri elemeket is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(generátorjellegű) kétpólus</w:t>
      </w:r>
      <w:r w:rsidRPr="00D971ED">
        <w:rPr>
          <w:rFonts w:cs="Times New Roman"/>
          <w:szCs w:val="24"/>
        </w:rPr>
        <w:tab/>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Ideális feszültséggenerátorok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Valóságos feszültséggenerátorok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Belső ellenállás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Ideális áramgenerátorok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Valóságos áramgenerátorok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Belső ellenállás</w:t>
      </w:r>
    </w:p>
    <w:p w:rsidR="00635F9B" w:rsidRPr="00D971ED" w:rsidRDefault="00635F9B" w:rsidP="00635F9B">
      <w:pPr>
        <w:autoSpaceDE w:val="0"/>
        <w:autoSpaceDN w:val="0"/>
        <w:adjustRightInd w:val="0"/>
        <w:spacing w:after="0"/>
        <w:ind w:left="709"/>
        <w:rPr>
          <w:rFonts w:cs="Times New Roman"/>
          <w:szCs w:val="24"/>
        </w:rPr>
      </w:pPr>
      <w:r w:rsidRPr="00D971ED">
        <w:rPr>
          <w:rFonts w:cs="Times New Roman"/>
          <w:szCs w:val="24"/>
        </w:rPr>
        <w:t>Feszültség és áramgenerátort együtt</w:t>
      </w:r>
      <w:r w:rsidR="009D43AC">
        <w:rPr>
          <w:rFonts w:cs="Times New Roman"/>
          <w:szCs w:val="24"/>
        </w:rPr>
        <w:t>esen tartalmazó kombinált aktív</w:t>
      </w:r>
      <w:r w:rsidRPr="00D971ED">
        <w:rPr>
          <w:rFonts w:cs="Times New Roman"/>
          <w:szCs w:val="24"/>
        </w:rPr>
        <w:t xml:space="preserve"> 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Felépítése: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Ellenállás, induktivitás, kapacitás vagy ezek kombinációja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Helyettesítő képe</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kétpólusok helyettesítő képe</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Thevenin tétel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Norton tétel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lastRenderedPageBreak/>
        <w:tab/>
      </w:r>
      <w:r w:rsidRPr="00D971ED">
        <w:rPr>
          <w:rFonts w:cs="Times New Roman"/>
          <w:szCs w:val="24"/>
        </w:rPr>
        <w:tab/>
        <w:t>Deffiníció, rajzjel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Legalább egy aktív áramköri elemet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Csak passzív áramköri elemeket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Lineáris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Minden áramköri elemük lineáris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Nemlineáris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Nemlineáris áramköri elemeket is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Szimmetrikus négypólusok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Kimenetük és bemenetük felcserélhető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Ábrázolásuk.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Földszimmetrikus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Kimeneti és ezzel egyidejűleg bemeneti kapcsaik felcserélhetők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Ábrázolásuk.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Négypólusok paraméterei</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Impedancia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impedancia nyitott bemenetnél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impedancia nyitott kimenetnél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Kimeneti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Admittancia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admittancia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admittancia rövidrezárt bemenetnél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admittancia rövidrezárt kimenet esetén</w:t>
      </w:r>
      <w:r w:rsidRPr="00D971ED">
        <w:rPr>
          <w:rFonts w:cs="Times New Roman"/>
          <w:szCs w:val="24"/>
        </w:rPr>
        <w:tab/>
      </w:r>
      <w:r w:rsidRPr="00D971ED">
        <w:rPr>
          <w:rFonts w:cs="Times New Roman"/>
          <w:szCs w:val="24"/>
        </w:rPr>
        <w:tab/>
      </w:r>
      <w:r w:rsidRPr="00D971ED">
        <w:rPr>
          <w:rFonts w:cs="Times New Roman"/>
          <w:szCs w:val="24"/>
        </w:rPr>
        <w:tab/>
        <w:t>Kimeneti admittancia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Hibrid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Feszültségvisszahatás nyitott bemenet esetén</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Áramerősítési tényező rövidrezárt kimenet esetén</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Kimeneti admittancia nyitott bemenet esetén</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Inverz hibrid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bemeneti vezetőképesség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áramvisszahatás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feszültségerősítési tényező</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kimeneti ellenállás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Négypólusok feszültségátvitele</w:t>
      </w:r>
    </w:p>
    <w:p w:rsidR="00C53E01" w:rsidRPr="00D971ED" w:rsidRDefault="00635F9B" w:rsidP="00635F9B">
      <w:pPr>
        <w:spacing w:after="0"/>
        <w:ind w:left="851"/>
        <w:rPr>
          <w:rFonts w:cs="Times New Roman"/>
        </w:rPr>
      </w:pPr>
      <w:r w:rsidRPr="00D971ED">
        <w:rPr>
          <w:rFonts w:cs="Times New Roman"/>
          <w:szCs w:val="24"/>
        </w:rPr>
        <w:tab/>
      </w:r>
      <w:r w:rsidRPr="00D971ED">
        <w:rPr>
          <w:rFonts w:cs="Times New Roman"/>
          <w:szCs w:val="24"/>
        </w:rPr>
        <w:tab/>
        <w:t>A négypólusok jellemzőinek frekvenciafüggősége</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Tápegységek </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 hálózati transzformátorok.</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Hálózati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Egyutas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Kétutas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Graetz-kapcsolás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Középleágazásos kapcsolás</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Lineáris feszültségszabályozók (áteresztő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A legegyszerűbb kivitel</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Fix kimeneti feszültségű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Változtatható kimeneti feszültségű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lastRenderedPageBreak/>
        <w:tab/>
      </w:r>
      <w:r w:rsidRPr="00D971ED">
        <w:rPr>
          <w:rFonts w:cs="Times New Roman"/>
          <w:szCs w:val="24"/>
        </w:rPr>
        <w:tab/>
        <w:t>Kis feszültségkülönbségű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Negatív stabilizátorok</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 xml:space="preserve">Földfüggetlen feszültségforrás feszültségének szimmetrikus megosztása </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Négyhuzalos feszültségstabilizátor</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Integrált feszültségstabilizátorok áttekintése</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Referenciafeszültség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Zener diódás megoldások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Tranzisztoros referenciafeszültség források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Kapcsoló 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Szekunder oldali kapcsolóüzemű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Feszültségcsökkentő átalakító</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A kapcsolójel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Feszültségnövelő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Polaritásváltó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Tárolóinduktivitás nélküli polaritásváltó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Típusválaszték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Primer oldali kapcsoló 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Együtemű átalakítók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Ellenütemű átalakítók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Nagyfrekvenciás transzformátorok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Teljesítménykapcsolók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Kapcsolójel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Veszteségszámítás</w:t>
      </w:r>
    </w:p>
    <w:p w:rsidR="00C53E01" w:rsidRPr="00D971ED" w:rsidRDefault="00635F9B" w:rsidP="00C53E01">
      <w:pPr>
        <w:tabs>
          <w:tab w:val="left" w:pos="1418"/>
          <w:tab w:val="right" w:pos="9072"/>
        </w:tabs>
        <w:spacing w:after="0"/>
        <w:ind w:left="851"/>
        <w:rPr>
          <w:rFonts w:cs="Times New Roman"/>
        </w:rPr>
      </w:pPr>
      <w:r w:rsidRPr="00D971ED">
        <w:rPr>
          <w:rFonts w:cs="Times New Roman"/>
          <w:szCs w:val="24"/>
        </w:rPr>
        <w:tab/>
        <w:t xml:space="preserve">                        Integrált vezérlőkapcsolások</w:t>
      </w: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Félvezetők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Félvezető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PN átmenet felépítése és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határréteg kialakulása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félvezető dióda felépítése és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félvezető dióda nyitóirányú előfeszítése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félvezető dióda záróirányú előfeszítése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dióda karakrerisztikája, jellemző adatai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félvezető diódák típusai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Egyenirányító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Zener-diódák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Tűsdiódák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Kapacitásdiódák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Alagútdiódák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Schottky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Bipoláris tranzisztorok felépítése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alapegyenletei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alapkapcsolásai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jelleggörbéi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műszaki adatai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határértékei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 xml:space="preserve">A hőmérséklet </w:t>
      </w:r>
      <w:r w:rsidR="009D43AC">
        <w:rPr>
          <w:rFonts w:cs="Times New Roman"/>
          <w:szCs w:val="24"/>
        </w:rPr>
        <w:t>hatása a tranzisztor működésére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lastRenderedPageBreak/>
        <w:tab/>
        <w:t>Záróréteges térvezérlésű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Felépítés és fizikai működés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Jelleggörbék, adatok, határadatok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MOSFET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Felépítés és fizikai működés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Jelleggörbék, adatok, határadatok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Térvezérlésű tranzisztorok alapkapcsolásai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Erősáramú félvezető eszközök.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Négyrétegű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Tirisztorok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Vezérlőelektódával kikapcsolható tirisztor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Tirisztortetródák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Változtatható áramú kapcsolásdióda (DIAC)</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Kétirányú tirisztortrióda (TRIAC)</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proofErr w:type="gramStart"/>
      <w:r w:rsidRPr="00D971ED">
        <w:rPr>
          <w:rFonts w:cs="Times New Roman"/>
          <w:szCs w:val="24"/>
        </w:rPr>
        <w:t>Egyátmenetűtranzisztor  (</w:t>
      </w:r>
      <w:proofErr w:type="gramEnd"/>
      <w:r w:rsidRPr="00D971ED">
        <w:rPr>
          <w:rFonts w:cs="Times New Roman"/>
          <w:szCs w:val="24"/>
        </w:rPr>
        <w:t>UJT)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Optoelektronikai alkatrészek.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Fotoellenállás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Fotodióda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Fotoelemek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Fototranzisztorok</w:t>
      </w:r>
    </w:p>
    <w:p w:rsidR="00C53E01"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Fényt kibocsátó dióda (LED)</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Erősítők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Alapfogalmak</w:t>
      </w:r>
      <w:r w:rsidRPr="00D971ED">
        <w:rPr>
          <w:rFonts w:cs="Times New Roman"/>
          <w:szCs w:val="24"/>
        </w:rPr>
        <w:tab/>
      </w:r>
      <w:r w:rsidRPr="00D971ED">
        <w:rPr>
          <w:rFonts w:cs="Times New Roman"/>
          <w:szCs w:val="24"/>
        </w:rPr>
        <w:tab/>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erősítők munkapont 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tranzisztoros erősítők munkapont-beállítása.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tranzisztoros erősítők munkapont-beállítása.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erősítők kisfrekvenciás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tranzisztoros erősítők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tranzisztoros erősítők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áramkörök.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Erősítők jellemzői.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bipoláris tranzisztorral.</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Emitterkapcsolású erősítőfokozat</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Kollektorkapcsolású erősítőfokozat</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Báziskapcsolású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jellemzőinek összehasonlítása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unipoláris tranzisztorral.</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Source-kapcsolású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Drain-kapcsolású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Gate-kapcsolású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jellemzőinek összehasonlítása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Zajviszonyok az erősítőkben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erősítőkben keletkező zajok forrása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erősítőkben keletkező zajok típusai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 zajtényezője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Torzítások az erősítőkben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Lineáris torzítások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Nemlineáris torzítások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Visszacsatolás.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lastRenderedPageBreak/>
        <w:tab/>
        <w:t>Visszacsatolás elve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visszacsatolás hatása az erősítő jellemzőire</w:t>
      </w:r>
    </w:p>
    <w:p w:rsidR="00C53E01"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negatív visszacsatolás gyakorlati megvalósítása</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Műveleti erősítők</w:t>
      </w:r>
      <w:r w:rsidR="00C53E01" w:rsidRPr="00D971ED">
        <w:rPr>
          <w:rFonts w:cs="Times New Roman"/>
          <w:b/>
          <w:i/>
        </w:rPr>
        <w:tab/>
      </w:r>
      <w:r w:rsidR="009D43AC">
        <w:rPr>
          <w:rFonts w:cs="Times New Roman"/>
          <w:b/>
          <w:i/>
        </w:rPr>
        <w:t>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Alapfogalmak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Egyenáramú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Differenciálerősítők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Fázisösszegző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Darlington-kapcsolás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áramgenerátorok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 kimeneti fokozatai.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Integrált műveleti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Integrált műveleti erősítő tulajdonságai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Az ideális műveleti erősítő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 valóságos műveleti erősítő.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Visszacsatolás alkalmazása műveleti erősítő esetén.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Lineáris alapkapcsolások műveleti erősítővel.</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Nem invertáló alapkapcsolás.</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Invertáló alapkapcsolás.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Különbségképző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Előjelfordító feszültségösszegző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erősítők munkapont 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bemeneti nyugalmi áram biztosítása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Ofszet feszültség 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Ofszet áram 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Műveleti erősítők frekvenciakompenzálása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erősítők alkalmazásai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Váltakozó feszültségű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Aktív szűrőkapcsolások</w:t>
      </w:r>
    </w:p>
    <w:p w:rsidR="00C53E01" w:rsidRPr="00D971ED" w:rsidRDefault="00635F9B" w:rsidP="009F15A7">
      <w:pPr>
        <w:autoSpaceDE w:val="0"/>
        <w:autoSpaceDN w:val="0"/>
        <w:adjustRightInd w:val="0"/>
        <w:spacing w:after="0"/>
        <w:ind w:firstLine="709"/>
        <w:rPr>
          <w:rFonts w:cs="Times New Roman"/>
          <w:szCs w:val="24"/>
        </w:rPr>
      </w:pPr>
      <w:r w:rsidRPr="00D971ED">
        <w:rPr>
          <w:rFonts w:cs="Times New Roman"/>
          <w:szCs w:val="24"/>
        </w:rPr>
        <w:tab/>
        <w:t>Műveleti erősítők alkalmazása a méréstechnikában</w:t>
      </w:r>
    </w:p>
    <w:p w:rsidR="00C53E01" w:rsidRPr="00D971ED" w:rsidRDefault="00C53E01" w:rsidP="00C53E01">
      <w:pPr>
        <w:tabs>
          <w:tab w:val="left" w:pos="1418"/>
          <w:tab w:val="right" w:pos="9072"/>
        </w:tabs>
        <w:spacing w:after="0"/>
        <w:ind w:left="851"/>
        <w:rPr>
          <w:rFonts w:cs="Times New Roman"/>
        </w:rPr>
      </w:pPr>
    </w:p>
    <w:p w:rsidR="00C53E01" w:rsidRPr="00D971ED" w:rsidRDefault="009F15A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Digitális technika alapjai </w:t>
      </w:r>
      <w:r w:rsidR="00C53E01" w:rsidRPr="00D971ED">
        <w:rPr>
          <w:rFonts w:cs="Times New Roman"/>
          <w:b/>
          <w:i/>
        </w:rPr>
        <w:tab/>
      </w:r>
      <w:r w:rsidR="009D43AC">
        <w:rPr>
          <w:rFonts w:cs="Times New Roman"/>
          <w:b/>
          <w:i/>
        </w:rPr>
        <w:t>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F15A7" w:rsidRPr="00D971ED" w:rsidRDefault="009F15A7" w:rsidP="009D43AC">
      <w:pPr>
        <w:tabs>
          <w:tab w:val="left" w:pos="1276"/>
        </w:tabs>
        <w:spacing w:after="0"/>
        <w:ind w:left="567"/>
        <w:rPr>
          <w:rFonts w:cs="Times New Roman"/>
          <w:szCs w:val="24"/>
        </w:rPr>
      </w:pPr>
      <w:r w:rsidRPr="00D971ED">
        <w:rPr>
          <w:rFonts w:cs="Times New Roman"/>
          <w:szCs w:val="24"/>
        </w:rPr>
        <w:t>A logikai hálózatok alaptörvényei.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 xml:space="preserve">A logikai algebra (Boole </w:t>
      </w:r>
      <w:proofErr w:type="gramStart"/>
      <w:r w:rsidRPr="00D971ED">
        <w:rPr>
          <w:rFonts w:cs="Times New Roman"/>
          <w:szCs w:val="24"/>
        </w:rPr>
        <w:t>algebra )szabályai</w:t>
      </w:r>
      <w:proofErr w:type="gramEnd"/>
      <w:r w:rsidRPr="00D971ED">
        <w:rPr>
          <w:rFonts w:cs="Times New Roman"/>
          <w:szCs w:val="24"/>
        </w:rPr>
        <w: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Logikai műveletek.</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Negáció (invertálás)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VAGY (OR)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ÉS (AND)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lastRenderedPageBreak/>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Nem-VAGY (NOR)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Nem-ÉS (NAND)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Kizáró-VAGY (XOR)</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Logikai függvények megadási módjai.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Szöveges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Algebrai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Grafikus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Idődiagrammos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Kapcsolási rajz</w:t>
      </w:r>
      <w:r w:rsidRPr="00D971ED">
        <w:rPr>
          <w:rFonts w:cs="Times New Roman"/>
          <w:szCs w:val="24"/>
        </w:rPr>
        <w:tab/>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Kombinációs hálózatok.</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Kapuáramkörök jelölése, felépítése és működése.</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Logikai hálózatok tervezése.</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Algebrai egyszerűsítés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Boole-algebra szabályai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Grafikus egyszerűsítés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V-K tábla</w:t>
      </w:r>
    </w:p>
    <w:p w:rsidR="00C53E01" w:rsidRPr="00D971ED" w:rsidRDefault="009F15A7" w:rsidP="009F15A7">
      <w:pPr>
        <w:autoSpaceDE w:val="0"/>
        <w:autoSpaceDN w:val="0"/>
        <w:adjustRightInd w:val="0"/>
        <w:spacing w:after="0"/>
        <w:ind w:left="709"/>
        <w:rPr>
          <w:rFonts w:cs="Times New Roman"/>
          <w:szCs w:val="24"/>
        </w:rPr>
      </w:pPr>
      <w:r w:rsidRPr="00D971ED">
        <w:rPr>
          <w:rFonts w:cs="Times New Roman"/>
          <w:szCs w:val="24"/>
        </w:rPr>
        <w:t>Logikai hálózatok megvalósítása NÉV, NAND és NOR kapuáramkörök segítségével.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C3D5B" w:rsidP="009C3D5B">
      <w:pPr>
        <w:spacing w:after="0"/>
        <w:ind w:firstLine="426"/>
        <w:rPr>
          <w:rFonts w:cs="Times New Roman"/>
          <w:i/>
          <w:szCs w:val="24"/>
        </w:rPr>
      </w:pPr>
      <w:r w:rsidRPr="00D971ED">
        <w:rPr>
          <w:rFonts w:cs="Times New Roman"/>
        </w:rPr>
        <w:t xml:space="preserve"> </w:t>
      </w:r>
      <w:r w:rsidRPr="00D971ED">
        <w:rPr>
          <w:rFonts w:cs="Times New Roman"/>
          <w:i/>
          <w:szCs w:val="24"/>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44935"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B44935" w:rsidRPr="00D971ED" w:rsidRDefault="00B44935"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B44935" w:rsidRPr="00D971ED" w:rsidRDefault="00B44935" w:rsidP="00C53E01">
      <w:pPr>
        <w:spacing w:after="0"/>
        <w:ind w:left="426"/>
        <w:rPr>
          <w:rFonts w:cs="Times New Roman"/>
        </w:rPr>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44935" w:rsidRPr="00D971ED" w:rsidTr="00D971ED">
        <w:trPr>
          <w:trHeight w:val="276"/>
        </w:trPr>
        <w:tc>
          <w:tcPr>
            <w:tcW w:w="106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8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44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44935" w:rsidRPr="00D971ED" w:rsidTr="00D971ED">
        <w:trPr>
          <w:trHeight w:val="528"/>
        </w:trPr>
        <w:tc>
          <w:tcPr>
            <w:tcW w:w="106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c>
          <w:tcPr>
            <w:tcW w:w="288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44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9C3D5B" w:rsidP="00C53E01">
      <w:pPr>
        <w:pStyle w:val="Listaszerbekezds"/>
        <w:numPr>
          <w:ilvl w:val="0"/>
          <w:numId w:val="8"/>
        </w:numPr>
        <w:tabs>
          <w:tab w:val="right" w:pos="9072"/>
        </w:tabs>
        <w:spacing w:after="0"/>
        <w:rPr>
          <w:rFonts w:cs="Times New Roman"/>
          <w:b/>
        </w:rPr>
      </w:pPr>
      <w:r w:rsidRPr="00D971ED">
        <w:rPr>
          <w:rFonts w:cs="Times New Roman"/>
          <w:b/>
        </w:rPr>
        <w:t xml:space="preserve"> Ipari alkalmazástechnika </w:t>
      </w:r>
      <w:r w:rsidR="00C53E01" w:rsidRPr="00D971ED">
        <w:rPr>
          <w:rFonts w:cs="Times New Roman"/>
          <w:b/>
        </w:rPr>
        <w:t>tantárgy</w:t>
      </w:r>
      <w:r w:rsidR="00C53E01" w:rsidRPr="00D971ED">
        <w:rPr>
          <w:rFonts w:cs="Times New Roman"/>
          <w:b/>
        </w:rPr>
        <w:tab/>
      </w:r>
      <w:r w:rsidR="009D43AC">
        <w:rPr>
          <w:rFonts w:cs="Times New Roman"/>
          <w:b/>
        </w:rPr>
        <w:t>49</w:t>
      </w:r>
      <w:r w:rsidR="00C53E01" w:rsidRPr="00D971ED">
        <w:rPr>
          <w:rFonts w:cs="Times New Roman"/>
          <w:b/>
        </w:rPr>
        <w:t xml:space="preserve"> óra</w:t>
      </w:r>
      <w:proofErr w:type="gramStart"/>
      <w:r w:rsidR="00C53E01" w:rsidRPr="00D971ED">
        <w:rPr>
          <w:rFonts w:cs="Times New Roman"/>
          <w:b/>
        </w:rPr>
        <w:t>/</w:t>
      </w:r>
      <w:r w:rsidR="009D43AC">
        <w:rPr>
          <w:rFonts w:cs="Times New Roman"/>
          <w:b/>
        </w:rPr>
        <w:t xml:space="preserve"> </w:t>
      </w:r>
      <w:r w:rsidRPr="00D971ED">
        <w:rPr>
          <w:rFonts w:cs="Times New Roman"/>
          <w:b/>
        </w:rPr>
        <w:t xml:space="preserve"> </w:t>
      </w:r>
      <w:r w:rsidR="00C53E01" w:rsidRPr="00D971ED">
        <w:rPr>
          <w:rFonts w:cs="Times New Roman"/>
          <w:b/>
        </w:rPr>
        <w:t xml:space="preserve"> óra</w:t>
      </w:r>
      <w:proofErr w:type="gramEnd"/>
      <w:r w:rsidR="00C53E01" w:rsidRPr="00D971ED">
        <w:rPr>
          <w:rFonts w:cs="Times New Roman"/>
          <w:b/>
        </w:rPr>
        <w:t>*</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9C3D5B" w:rsidP="009C3D5B">
      <w:pPr>
        <w:widowControl w:val="0"/>
        <w:suppressAutoHyphens/>
        <w:spacing w:after="0"/>
        <w:ind w:left="360"/>
        <w:rPr>
          <w:rFonts w:cs="Times New Roman"/>
          <w:b/>
          <w:bCs/>
          <w:kern w:val="1"/>
          <w:szCs w:val="24"/>
          <w:lang w:eastAsia="hi-IN" w:bidi="hi-IN"/>
        </w:rPr>
      </w:pPr>
      <w:r w:rsidRPr="00D971ED">
        <w:rPr>
          <w:rFonts w:cs="Times New Roman"/>
        </w:rPr>
        <w:t xml:space="preserve"> </w:t>
      </w:r>
      <w:r w:rsidRPr="00D971ED">
        <w:rPr>
          <w:rFonts w:cs="Times New Roman"/>
          <w:kern w:val="1"/>
          <w:szCs w:val="24"/>
          <w:lang w:eastAsia="hi-IN" w:bidi="hi-IN"/>
        </w:rPr>
        <w:t>Az ipari alkalmazástechnika tantárgy tanításának célja, hogy fejlessze a tanulók áramköri szemléletét</w:t>
      </w:r>
      <w:r w:rsidRPr="00D971ED">
        <w:rPr>
          <w:rFonts w:cs="Times New Roman"/>
          <w:b/>
          <w:bCs/>
          <w:kern w:val="1"/>
          <w:szCs w:val="24"/>
          <w:lang w:eastAsia="hi-IN" w:bidi="hi-IN"/>
        </w:rPr>
        <w:t xml:space="preserve">. </w:t>
      </w:r>
      <w:r w:rsidRPr="00D971ED">
        <w:rPr>
          <w:rFonts w:cs="Times New Roman"/>
          <w:kern w:val="1"/>
          <w:szCs w:val="24"/>
          <w:lang w:eastAsia="hi-IN" w:bidi="hi-IN"/>
        </w:rPr>
        <w:t>A tantárgy tanulása során megismert áramkörökön keresztül a tanulók megismerik az elektronikai áramkörök felhasználásának lehetőségeit</w:t>
      </w:r>
      <w:r w:rsidRPr="00D971ED">
        <w:rPr>
          <w:rFonts w:cs="Times New Roman"/>
          <w:b/>
          <w:bCs/>
          <w:kern w:val="1"/>
          <w:szCs w:val="24"/>
          <w:lang w:eastAsia="hi-IN" w:bidi="hi-IN"/>
        </w:rPr>
        <w: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9C3D5B" w:rsidP="009C3D5B">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Jelkeltő és jelformáló áramkörök</w:t>
      </w:r>
      <w:r w:rsidR="00C53E01" w:rsidRPr="00D971ED">
        <w:rPr>
          <w:rFonts w:cs="Times New Roman"/>
          <w:b/>
          <w:i/>
        </w:rPr>
        <w:tab/>
      </w:r>
      <w:r w:rsidR="009D43AC">
        <w:rPr>
          <w:rFonts w:cs="Times New Roman"/>
          <w:b/>
          <w:i/>
        </w:rPr>
        <w:t>19</w:t>
      </w:r>
      <w:r w:rsidR="00C53E01" w:rsidRPr="00D971ED">
        <w:rPr>
          <w:rFonts w:cs="Times New Roman"/>
          <w:b/>
          <w:i/>
        </w:rPr>
        <w:t xml:space="preserve"> óra</w:t>
      </w:r>
      <w:proofErr w:type="gramStart"/>
      <w:r w:rsidR="00C53E01" w:rsidRPr="00D971ED">
        <w:rPr>
          <w:rFonts w:cs="Times New Roman"/>
          <w:b/>
          <w:i/>
        </w:rPr>
        <w:t>/</w:t>
      </w:r>
      <w:r w:rsidR="009D43AC">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b/>
          <w:kern w:val="1"/>
          <w:szCs w:val="24"/>
          <w:lang w:eastAsia="hi-IN" w:bidi="hi-IN"/>
        </w:rPr>
        <w:t>Impulzustechnika</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Impulzus jellemzők: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Felfutási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Túllövés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Tetőesés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Impulzus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Periódus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Impulzus 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Kitöltési tényező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Aktív és passzív jelformáló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 xml:space="preserve">Lineáris jelformáló áramkörök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r>
      <w:r w:rsidRPr="00D971ED">
        <w:rPr>
          <w:rFonts w:cs="Times New Roman"/>
          <w:kern w:val="1"/>
          <w:szCs w:val="24"/>
          <w:lang w:eastAsia="hi-IN" w:bidi="hi-IN"/>
        </w:rPr>
        <w:tab/>
        <w:t>Differenciáló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Integráló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proofErr w:type="gramStart"/>
      <w:r w:rsidRPr="00D971ED">
        <w:rPr>
          <w:rFonts w:cs="Times New Roman"/>
          <w:kern w:val="1"/>
          <w:szCs w:val="24"/>
          <w:lang w:eastAsia="hi-IN" w:bidi="hi-IN"/>
        </w:rPr>
        <w:t>jelalak</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Nemlineáris jelformáló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Félvezető dióda kapcsolóüzemben</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Sorsos diódás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Párhuzamos diódás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Kettős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Tranzisztor kapcsolóüzemben</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Monostabil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Bistabil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lastRenderedPageBreak/>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Schmitt-trigger</w:t>
      </w:r>
    </w:p>
    <w:p w:rsidR="009C3D5B" w:rsidRPr="00D971ED" w:rsidRDefault="009C3D5B" w:rsidP="009C3D5B">
      <w:pPr>
        <w:tabs>
          <w:tab w:val="left" w:pos="8364"/>
        </w:tabs>
        <w:ind w:left="709" w:firstLine="540"/>
        <w:rPr>
          <w:rFonts w:cs="Times New Roman"/>
          <w:b/>
          <w:bCs/>
        </w:rPr>
      </w:pPr>
    </w:p>
    <w:p w:rsidR="009C3D5B" w:rsidRPr="00D971ED" w:rsidRDefault="009C3D5B" w:rsidP="009C3D5B">
      <w:pPr>
        <w:tabs>
          <w:tab w:val="left" w:pos="8364"/>
        </w:tabs>
        <w:spacing w:after="0"/>
        <w:ind w:left="709" w:firstLine="284"/>
        <w:rPr>
          <w:rFonts w:cs="Times New Roman"/>
          <w:b/>
          <w:bCs/>
          <w:szCs w:val="24"/>
        </w:rPr>
      </w:pPr>
      <w:r w:rsidRPr="00D971ED">
        <w:rPr>
          <w:rFonts w:cs="Times New Roman"/>
          <w:b/>
          <w:bCs/>
          <w:szCs w:val="24"/>
        </w:rPr>
        <w:t>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Oszcillátorok működési elve és felépítése</w:t>
      </w:r>
      <w:r w:rsidRPr="00D971ED">
        <w:rPr>
          <w:rFonts w:cs="Times New Roman"/>
          <w:kern w:val="1"/>
          <w:szCs w:val="24"/>
          <w:lang w:eastAsia="hi-IN" w:bidi="hi-IN"/>
        </w:rPr>
        <w:tab/>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Negatív ellenállást felhasználó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Visszacsatolt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Visszacsatolás (hurokerősítés)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Amplitúdó feltétel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Fázisfeltétel</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LC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Általános berezgési feltétel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Meissner-oszcillátor (transzformátoros csatolású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 meghatározó elem</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Hartley-oszcillátor (induktív hárompontkapcsolás)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Colpits-oszcillátor (kapacitív hárompontkapcsolás)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Emittercsatolt LC oszcillátor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Ellenütemű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Kvarcoszcillátorok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rezgőkvarc elektromos tulajdonságai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Alapharmonikus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Felharmonikus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RC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firstLine="709"/>
        <w:rPr>
          <w:rFonts w:cs="Times New Roman"/>
          <w:kern w:val="1"/>
          <w:szCs w:val="24"/>
          <w:lang w:eastAsia="hi-IN" w:bidi="hi-IN"/>
        </w:rPr>
      </w:pPr>
      <w:r w:rsidRPr="00D971ED">
        <w:rPr>
          <w:rFonts w:cs="Times New Roman"/>
          <w:kern w:val="1"/>
          <w:szCs w:val="24"/>
          <w:lang w:eastAsia="hi-IN" w:bidi="hi-IN"/>
        </w:rPr>
        <w:t>Wien-hidas oszcillátor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Wien-osztó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Átvitel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Visszacsatolt erősítő</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Függvénygenerátorok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Elvi elrendezés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Gyakorlati kivitel</w:t>
      </w:r>
    </w:p>
    <w:p w:rsidR="00C53E01"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Feszültségvezérelt függvénygenerátorok</w:t>
      </w:r>
    </w:p>
    <w:p w:rsidR="00C53E01" w:rsidRPr="00D971ED" w:rsidRDefault="00C53E01" w:rsidP="00C53E01">
      <w:pPr>
        <w:tabs>
          <w:tab w:val="left" w:pos="1418"/>
          <w:tab w:val="right" w:pos="9072"/>
        </w:tabs>
        <w:spacing w:after="0"/>
        <w:ind w:left="851"/>
        <w:rPr>
          <w:rFonts w:cs="Times New Roman"/>
        </w:rPr>
      </w:pP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Funkcionális áramkörök</w:t>
      </w:r>
      <w:r w:rsidR="00C53E01" w:rsidRPr="00D971ED">
        <w:rPr>
          <w:rFonts w:cs="Times New Roman"/>
          <w:b/>
          <w:i/>
        </w:rPr>
        <w:tab/>
      </w:r>
      <w:r w:rsidR="009D43AC">
        <w:rPr>
          <w:rFonts w:cs="Times New Roman"/>
          <w:b/>
          <w:i/>
        </w:rPr>
        <w:t>22</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Kombinációs hálózatokra épülő egységek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Összeadó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Az összeadó áramkör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Bináris összeadók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Fél összeadó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Teljes összeadó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Kivonó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 xml:space="preserve">BCD összeadó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Komparátorok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komparátor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t>Egy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Négy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16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Aritmetikai-logikai egységek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Az aritmetikai logikai egységek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ALU egység működésének vizsgálata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Paritás előállító és – vizsgáló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Paritás előállító és –vizsgáló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paritás előállító egység működésének vizsgálata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Dekódoló áramkörök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Dekódoló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dekódoló áramkörök működése,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Dekódoló áramkör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Kódoló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Kódoló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kódoló áramkör működése,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Kódoló áramkör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Multiplexerek,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multiplexerek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Adatok kiválasztása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Multiplexerek bővítése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Demultiplexerek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demultiplexerek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Adatok szétosztása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Dekódolás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Demultiplexerek bővítése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Szekvenciális hálózatokra épülő egységek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Regiszterek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regiszterek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P-P és S-S regiszterek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Átlátszó D tárolókból felépített regiszter (latch)</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Shift regiszterek</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Gyűrűs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proofErr w:type="gramStart"/>
      <w:r w:rsidRPr="00D971ED">
        <w:rPr>
          <w:rFonts w:cs="Times New Roman"/>
          <w:kern w:val="1"/>
          <w:szCs w:val="24"/>
          <w:lang w:eastAsia="hi-IN" w:bidi="hi-IN"/>
        </w:rPr>
        <w:t>n-ből</w:t>
      </w:r>
      <w:proofErr w:type="gramEnd"/>
      <w:r w:rsidRPr="00D971ED">
        <w:rPr>
          <w:rFonts w:cs="Times New Roman"/>
          <w:kern w:val="1"/>
          <w:szCs w:val="24"/>
          <w:lang w:eastAsia="hi-IN" w:bidi="hi-IN"/>
        </w:rPr>
        <w:t xml:space="preserve"> 1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Johnson számláló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Maximális hosszúságú számláló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MSI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Monostabil 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Megvalósítás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Alkalmazások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Astabil 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Megvalósítás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Alkalmazások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Memóriák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Csak olvasható tárak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Írható olvasható tárak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Memória chip-ek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Memória chip-ek összekapcsolása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t>D/A és A/D átalakítók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Digitál-analóg átalakítók</w:t>
      </w:r>
    </w:p>
    <w:p w:rsidR="00C53E01"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Analóg –digitál átalakítók</w:t>
      </w:r>
    </w:p>
    <w:p w:rsidR="00C53E01" w:rsidRPr="00D971ED" w:rsidRDefault="00C53E01" w:rsidP="00C53E01">
      <w:pPr>
        <w:tabs>
          <w:tab w:val="left" w:pos="1418"/>
          <w:tab w:val="right" w:pos="9072"/>
        </w:tabs>
        <w:spacing w:after="0"/>
        <w:ind w:left="851"/>
        <w:rPr>
          <w:rFonts w:cs="Times New Roman"/>
        </w:rPr>
      </w:pP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Irányítástechnika</w:t>
      </w:r>
      <w:r w:rsidR="00C53E01" w:rsidRPr="00D971ED">
        <w:rPr>
          <w:rFonts w:cs="Times New Roman"/>
          <w:b/>
          <w:i/>
        </w:rPr>
        <w:tab/>
      </w:r>
      <w:r w:rsidR="00026B75" w:rsidRPr="00D971ED">
        <w:rPr>
          <w:rFonts w:cs="Times New Roman"/>
          <w:b/>
          <w:i/>
        </w:rPr>
        <w:t>8</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spacing w:after="0"/>
        <w:ind w:firstLine="709"/>
        <w:rPr>
          <w:rFonts w:cs="Times New Roman"/>
          <w:szCs w:val="24"/>
        </w:rPr>
      </w:pPr>
      <w:r w:rsidRPr="00D971ED">
        <w:rPr>
          <w:rFonts w:cs="Times New Roman"/>
        </w:rPr>
        <w:t xml:space="preserve"> </w:t>
      </w:r>
      <w:r w:rsidRPr="00D971ED">
        <w:rPr>
          <w:rFonts w:cs="Times New Roman"/>
          <w:szCs w:val="24"/>
        </w:rPr>
        <w:t>Az irányítás fogalma.</w:t>
      </w:r>
    </w:p>
    <w:p w:rsidR="009C3D5B" w:rsidRPr="00D971ED" w:rsidRDefault="009C3D5B" w:rsidP="009C3D5B">
      <w:pPr>
        <w:spacing w:after="0"/>
        <w:ind w:firstLine="709"/>
        <w:rPr>
          <w:rFonts w:cs="Times New Roman"/>
          <w:szCs w:val="24"/>
        </w:rPr>
      </w:pPr>
      <w:r w:rsidRPr="00D971ED">
        <w:rPr>
          <w:rFonts w:cs="Times New Roman"/>
          <w:szCs w:val="24"/>
        </w:rPr>
        <w:t>Irányítási példák.</w:t>
      </w:r>
    </w:p>
    <w:p w:rsidR="009C3D5B" w:rsidRPr="00D971ED" w:rsidRDefault="009C3D5B" w:rsidP="009C3D5B">
      <w:pPr>
        <w:spacing w:after="0"/>
        <w:ind w:firstLine="709"/>
        <w:rPr>
          <w:rFonts w:cs="Times New Roman"/>
          <w:szCs w:val="24"/>
        </w:rPr>
      </w:pPr>
      <w:r w:rsidRPr="00D971ED">
        <w:rPr>
          <w:rFonts w:cs="Times New Roman"/>
          <w:szCs w:val="24"/>
        </w:rPr>
        <w:t>Az irányítás részműveletei:</w:t>
      </w:r>
    </w:p>
    <w:p w:rsidR="009C3D5B" w:rsidRPr="00D971ED" w:rsidRDefault="009C3D5B" w:rsidP="009C3D5B">
      <w:pPr>
        <w:spacing w:after="0"/>
        <w:ind w:left="709"/>
        <w:rPr>
          <w:rFonts w:cs="Times New Roman"/>
          <w:szCs w:val="24"/>
        </w:rPr>
      </w:pPr>
      <w:r w:rsidRPr="00D971ED">
        <w:rPr>
          <w:rFonts w:cs="Times New Roman"/>
          <w:szCs w:val="24"/>
        </w:rPr>
        <w:t>Érzékelés (információszerzés)</w:t>
      </w:r>
    </w:p>
    <w:p w:rsidR="009C3D5B" w:rsidRPr="00D971ED" w:rsidRDefault="009C3D5B" w:rsidP="009C3D5B">
      <w:pPr>
        <w:spacing w:after="0"/>
        <w:ind w:left="709"/>
        <w:rPr>
          <w:rFonts w:cs="Times New Roman"/>
          <w:szCs w:val="24"/>
        </w:rPr>
      </w:pPr>
      <w:r w:rsidRPr="00D971ED">
        <w:rPr>
          <w:rFonts w:cs="Times New Roman"/>
          <w:szCs w:val="24"/>
        </w:rPr>
        <w:t>Ítéletalkotás (az megszerzett információ feldolgozása alapján)</w:t>
      </w:r>
    </w:p>
    <w:p w:rsidR="009C3D5B" w:rsidRPr="00D971ED" w:rsidRDefault="009C3D5B" w:rsidP="009C3D5B">
      <w:pPr>
        <w:spacing w:after="0"/>
        <w:ind w:left="709"/>
        <w:rPr>
          <w:rFonts w:cs="Times New Roman"/>
          <w:szCs w:val="24"/>
        </w:rPr>
      </w:pPr>
      <w:r w:rsidRPr="00D971ED">
        <w:rPr>
          <w:rFonts w:cs="Times New Roman"/>
          <w:szCs w:val="24"/>
        </w:rPr>
        <w:t>Rendelkezés</w:t>
      </w:r>
    </w:p>
    <w:p w:rsidR="009C3D5B" w:rsidRPr="00D971ED" w:rsidRDefault="009C3D5B" w:rsidP="009C3D5B">
      <w:pPr>
        <w:spacing w:after="0"/>
        <w:ind w:left="709"/>
        <w:rPr>
          <w:rFonts w:cs="Times New Roman"/>
          <w:szCs w:val="24"/>
        </w:rPr>
      </w:pPr>
      <w:r w:rsidRPr="00D971ED">
        <w:rPr>
          <w:rFonts w:cs="Times New Roman"/>
          <w:szCs w:val="24"/>
        </w:rPr>
        <w:t>Beavatkozás</w:t>
      </w:r>
    </w:p>
    <w:p w:rsidR="009C3D5B" w:rsidRPr="00D971ED" w:rsidRDefault="009C3D5B" w:rsidP="009C3D5B">
      <w:pPr>
        <w:spacing w:after="0"/>
        <w:ind w:left="709" w:firstLine="709"/>
        <w:rPr>
          <w:rFonts w:cs="Times New Roman"/>
          <w:szCs w:val="24"/>
        </w:rPr>
      </w:pPr>
      <w:r w:rsidRPr="00D971ED">
        <w:rPr>
          <w:rFonts w:cs="Times New Roman"/>
          <w:szCs w:val="24"/>
        </w:rPr>
        <w:t>Az irányítási rendszer felépítése.</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 jelhordozó és a jel fogalma.</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analóg és a digitális jel.</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irányítási rendszer fő részei: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irányító</w:t>
      </w:r>
      <w:proofErr w:type="gramEnd"/>
      <w:r w:rsidRPr="00D971ED">
        <w:rPr>
          <w:rFonts w:cs="Times New Roman"/>
          <w:szCs w:val="24"/>
        </w:rPr>
        <w:t xml:space="preserve"> berendezés</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irányított</w:t>
      </w:r>
      <w:proofErr w:type="gramEnd"/>
      <w:r w:rsidRPr="00D971ED">
        <w:rPr>
          <w:rFonts w:cs="Times New Roman"/>
          <w:szCs w:val="24"/>
        </w:rPr>
        <w:t xml:space="preserve"> berendezés</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irányítási rendszer szerkezeti részei: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az</w:t>
      </w:r>
      <w:proofErr w:type="gramEnd"/>
      <w:r w:rsidRPr="00D971ED">
        <w:rPr>
          <w:rFonts w:cs="Times New Roman"/>
          <w:szCs w:val="24"/>
        </w:rPr>
        <w:t xml:space="preserve"> elem</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szerv</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jelvivő vezeték</w:t>
      </w:r>
    </w:p>
    <w:p w:rsidR="009C3D5B" w:rsidRPr="00D971ED" w:rsidRDefault="009C3D5B" w:rsidP="009C3D5B">
      <w:pPr>
        <w:spacing w:after="0"/>
        <w:ind w:left="709" w:firstLine="709"/>
        <w:rPr>
          <w:rFonts w:cs="Times New Roman"/>
          <w:szCs w:val="24"/>
        </w:rPr>
      </w:pPr>
      <w:r w:rsidRPr="00D971ED">
        <w:rPr>
          <w:rFonts w:cs="Times New Roman"/>
          <w:szCs w:val="24"/>
        </w:rPr>
        <w:t>Az irányítás fajtái:</w:t>
      </w:r>
    </w:p>
    <w:p w:rsidR="009C3D5B" w:rsidRPr="00D971ED" w:rsidRDefault="009C3D5B" w:rsidP="009C3D5B">
      <w:pPr>
        <w:spacing w:after="0"/>
        <w:ind w:left="709"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rendelkezés létrejötte szerint: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kézi</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önműködő</w:t>
      </w:r>
      <w:proofErr w:type="gramEnd"/>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r>
      <w:proofErr w:type="gramStart"/>
      <w:r w:rsidRPr="00D971ED">
        <w:rPr>
          <w:rFonts w:cs="Times New Roman"/>
          <w:szCs w:val="24"/>
        </w:rPr>
        <w:t>a</w:t>
      </w:r>
      <w:proofErr w:type="gramEnd"/>
      <w:r w:rsidRPr="00D971ED">
        <w:rPr>
          <w:rFonts w:cs="Times New Roman"/>
          <w:szCs w:val="24"/>
        </w:rPr>
        <w:t xml:space="preserve"> hatáslánc szerint: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vezérlés</w:t>
      </w:r>
      <w:proofErr w:type="gramEnd"/>
      <w:r w:rsidRPr="00D971ED">
        <w:rPr>
          <w:rFonts w:cs="Times New Roman"/>
          <w:szCs w:val="24"/>
        </w:rPr>
        <w:t>, mint nyílt hatásláncú irányítás</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szabályozás</w:t>
      </w:r>
      <w:proofErr w:type="gramEnd"/>
      <w:r w:rsidRPr="00D971ED">
        <w:rPr>
          <w:rFonts w:cs="Times New Roman"/>
          <w:szCs w:val="24"/>
        </w:rPr>
        <w:t>, mint zárt hatásláncú irányítás</w:t>
      </w:r>
    </w:p>
    <w:p w:rsidR="009C3D5B" w:rsidRPr="00D971ED" w:rsidRDefault="009C3D5B" w:rsidP="009C3D5B">
      <w:pPr>
        <w:spacing w:after="0"/>
        <w:ind w:left="709" w:firstLine="709"/>
        <w:rPr>
          <w:rFonts w:cs="Times New Roman"/>
          <w:szCs w:val="24"/>
        </w:rPr>
      </w:pPr>
      <w:r w:rsidRPr="00D971ED">
        <w:rPr>
          <w:rFonts w:cs="Times New Roman"/>
          <w:szCs w:val="24"/>
        </w:rPr>
        <w:t>Az irányítási rendszer jelképes ábrázolása:</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szerkezeti</w:t>
      </w:r>
      <w:proofErr w:type="gramEnd"/>
      <w:r w:rsidRPr="00D971ED">
        <w:rPr>
          <w:rFonts w:cs="Times New Roman"/>
          <w:szCs w:val="24"/>
        </w:rPr>
        <w:t xml:space="preserve"> vázlat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működési</w:t>
      </w:r>
      <w:proofErr w:type="gramEnd"/>
      <w:r w:rsidRPr="00D971ED">
        <w:rPr>
          <w:rFonts w:cs="Times New Roman"/>
          <w:szCs w:val="24"/>
        </w:rPr>
        <w:t xml:space="preserve"> vázlat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hatásvázlat</w:t>
      </w:r>
      <w:proofErr w:type="gramEnd"/>
    </w:p>
    <w:p w:rsidR="009C3D5B" w:rsidRPr="00D971ED" w:rsidRDefault="009C3D5B" w:rsidP="009C3D5B">
      <w:pPr>
        <w:spacing w:after="0"/>
        <w:ind w:left="709" w:firstLine="709"/>
        <w:rPr>
          <w:rFonts w:cs="Times New Roman"/>
          <w:szCs w:val="24"/>
        </w:rPr>
      </w:pPr>
      <w:r w:rsidRPr="00D971ED">
        <w:rPr>
          <w:rFonts w:cs="Times New Roman"/>
          <w:szCs w:val="24"/>
        </w:rPr>
        <w:t>Az irányításban használt segédenergiák.</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 segédenergiák fajtái: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villamos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pneumatikus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hidraulikus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vegyes</w:t>
      </w:r>
      <w:proofErr w:type="gramEnd"/>
    </w:p>
    <w:p w:rsidR="009C3D5B" w:rsidRPr="00D971ED" w:rsidRDefault="009C3D5B" w:rsidP="009C3D5B">
      <w:pPr>
        <w:spacing w:after="0"/>
        <w:ind w:left="709" w:firstLine="567"/>
        <w:rPr>
          <w:rFonts w:cs="Times New Roman"/>
          <w:szCs w:val="24"/>
        </w:rPr>
      </w:pPr>
      <w:r w:rsidRPr="00D971ED">
        <w:rPr>
          <w:rFonts w:cs="Times New Roman"/>
          <w:szCs w:val="24"/>
        </w:rPr>
        <w:t>Vezérlés</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sidDel="002E71B8">
        <w:rPr>
          <w:rFonts w:cs="Times New Roman"/>
          <w:szCs w:val="24"/>
        </w:rPr>
        <w:tab/>
      </w:r>
    </w:p>
    <w:p w:rsidR="009C3D5B" w:rsidRPr="00D971ED" w:rsidRDefault="009C3D5B" w:rsidP="009C3D5B">
      <w:pPr>
        <w:spacing w:after="0"/>
        <w:ind w:left="709" w:firstLine="567"/>
        <w:rPr>
          <w:rFonts w:cs="Times New Roman"/>
          <w:szCs w:val="24"/>
        </w:rPr>
      </w:pPr>
      <w:r w:rsidRPr="00D971ED">
        <w:rPr>
          <w:rFonts w:cs="Times New Roman"/>
          <w:szCs w:val="24"/>
        </w:rPr>
        <w:t>A vezérlési vonal</w:t>
      </w:r>
    </w:p>
    <w:p w:rsidR="009C3D5B" w:rsidRPr="00D971ED" w:rsidRDefault="009C3D5B" w:rsidP="009C3D5B">
      <w:pPr>
        <w:spacing w:after="0"/>
        <w:ind w:left="709" w:firstLine="567"/>
        <w:rPr>
          <w:rFonts w:cs="Times New Roman"/>
          <w:szCs w:val="24"/>
        </w:rPr>
      </w:pPr>
      <w:r w:rsidRPr="00D971ED">
        <w:rPr>
          <w:rFonts w:cs="Times New Roman"/>
          <w:szCs w:val="24"/>
        </w:rPr>
        <w:t>A vezérlési vonal részei</w:t>
      </w:r>
    </w:p>
    <w:p w:rsidR="009C3D5B" w:rsidRPr="00D971ED" w:rsidRDefault="009C3D5B" w:rsidP="009C3D5B">
      <w:pPr>
        <w:spacing w:after="0"/>
        <w:ind w:left="709" w:firstLine="567"/>
        <w:rPr>
          <w:rFonts w:cs="Times New Roman"/>
          <w:color w:val="333333"/>
          <w:szCs w:val="24"/>
          <w:shd w:val="clear" w:color="auto" w:fill="FFFFFF"/>
        </w:rPr>
      </w:pPr>
      <w:r w:rsidRPr="00D971ED">
        <w:rPr>
          <w:rFonts w:cs="Times New Roman"/>
          <w:szCs w:val="24"/>
        </w:rPr>
        <w:t>A vezérlési vonal jelei</w:t>
      </w:r>
    </w:p>
    <w:p w:rsidR="009C3D5B" w:rsidRPr="00D971ED" w:rsidRDefault="009C3D5B" w:rsidP="009C3D5B">
      <w:pPr>
        <w:spacing w:after="0"/>
        <w:ind w:left="709" w:firstLine="567"/>
        <w:rPr>
          <w:rFonts w:cs="Times New Roman"/>
          <w:szCs w:val="24"/>
        </w:rPr>
      </w:pPr>
      <w:r w:rsidRPr="00D971ED">
        <w:rPr>
          <w:rFonts w:cs="Times New Roman"/>
          <w:szCs w:val="24"/>
        </w:rPr>
        <w:t>A vezérlési vonal jellemzői</w:t>
      </w:r>
    </w:p>
    <w:p w:rsidR="009C3D5B" w:rsidRPr="00D971ED" w:rsidRDefault="009C3D5B" w:rsidP="009C3D5B">
      <w:pPr>
        <w:spacing w:after="0"/>
        <w:ind w:left="709" w:firstLine="567"/>
        <w:rPr>
          <w:rFonts w:cs="Times New Roman"/>
          <w:szCs w:val="24"/>
        </w:rPr>
      </w:pPr>
      <w:r w:rsidRPr="00D971ED">
        <w:rPr>
          <w:rFonts w:cs="Times New Roman"/>
          <w:szCs w:val="24"/>
        </w:rPr>
        <w:t>A vezérlések fajtái</w:t>
      </w:r>
    </w:p>
    <w:p w:rsidR="009C3D5B" w:rsidRPr="00D971ED" w:rsidRDefault="009C3D5B" w:rsidP="009C3D5B">
      <w:pPr>
        <w:spacing w:after="0"/>
        <w:ind w:left="709" w:firstLine="567"/>
        <w:rPr>
          <w:rFonts w:cs="Times New Roman"/>
          <w:szCs w:val="24"/>
        </w:rPr>
      </w:pPr>
      <w:r w:rsidRPr="00D971ED">
        <w:rPr>
          <w:rFonts w:cs="Times New Roman"/>
          <w:szCs w:val="24"/>
        </w:rPr>
        <w:t>A vezérlőberendezések építőelemei és készülékei:</w:t>
      </w:r>
    </w:p>
    <w:p w:rsidR="009C3D5B" w:rsidRPr="00D971ED" w:rsidRDefault="009C3D5B" w:rsidP="009C3D5B">
      <w:pPr>
        <w:spacing w:after="0"/>
        <w:ind w:left="709" w:firstLine="709"/>
        <w:rPr>
          <w:rFonts w:cs="Times New Roman"/>
          <w:szCs w:val="24"/>
        </w:rPr>
      </w:pPr>
      <w:r w:rsidRPr="00D971ED">
        <w:rPr>
          <w:rFonts w:cs="Times New Roman"/>
          <w:szCs w:val="24"/>
        </w:rPr>
        <w:t>Érzékelőszervek</w:t>
      </w:r>
    </w:p>
    <w:p w:rsidR="009C3D5B" w:rsidRPr="00D971ED" w:rsidRDefault="009C3D5B" w:rsidP="009C3D5B">
      <w:pPr>
        <w:spacing w:after="0"/>
        <w:ind w:left="709" w:firstLine="709"/>
        <w:rPr>
          <w:rFonts w:cs="Times New Roman"/>
          <w:szCs w:val="24"/>
        </w:rPr>
      </w:pPr>
      <w:r w:rsidRPr="00D971ED">
        <w:rPr>
          <w:rFonts w:cs="Times New Roman"/>
          <w:szCs w:val="24"/>
        </w:rPr>
        <w:t>Kapcsolókészülékek</w:t>
      </w:r>
    </w:p>
    <w:p w:rsidR="009C3D5B" w:rsidRPr="00D971ED" w:rsidRDefault="009C3D5B" w:rsidP="009C3D5B">
      <w:pPr>
        <w:spacing w:after="0"/>
        <w:ind w:left="709" w:firstLine="709"/>
        <w:rPr>
          <w:rFonts w:cs="Times New Roman"/>
          <w:szCs w:val="24"/>
        </w:rPr>
      </w:pPr>
      <w:r w:rsidRPr="00D971ED">
        <w:rPr>
          <w:rFonts w:cs="Times New Roman"/>
          <w:szCs w:val="24"/>
        </w:rPr>
        <w:tab/>
        <w:t>Kézi kapcsolók</w:t>
      </w:r>
    </w:p>
    <w:p w:rsidR="009C3D5B" w:rsidRPr="00D971ED" w:rsidRDefault="009C3D5B" w:rsidP="009C3D5B">
      <w:pPr>
        <w:spacing w:after="0"/>
        <w:ind w:left="709" w:firstLine="709"/>
        <w:rPr>
          <w:rFonts w:cs="Times New Roman"/>
          <w:szCs w:val="24"/>
        </w:rPr>
      </w:pPr>
      <w:r w:rsidRPr="00D971ED">
        <w:rPr>
          <w:rFonts w:cs="Times New Roman"/>
          <w:szCs w:val="24"/>
        </w:rPr>
        <w:tab/>
        <w:t>Nyomógombok</w:t>
      </w:r>
    </w:p>
    <w:p w:rsidR="009C3D5B" w:rsidRPr="00D971ED" w:rsidRDefault="009C3D5B" w:rsidP="009C3D5B">
      <w:pPr>
        <w:spacing w:after="0"/>
        <w:ind w:left="709" w:firstLine="709"/>
        <w:rPr>
          <w:rFonts w:cs="Times New Roman"/>
          <w:szCs w:val="24"/>
        </w:rPr>
      </w:pPr>
      <w:r w:rsidRPr="00D971ED">
        <w:rPr>
          <w:rFonts w:cs="Times New Roman"/>
          <w:szCs w:val="24"/>
        </w:rPr>
        <w:lastRenderedPageBreak/>
        <w:tab/>
        <w:t>Reedkontaktus</w:t>
      </w:r>
    </w:p>
    <w:p w:rsidR="009C3D5B" w:rsidRPr="00D971ED" w:rsidRDefault="009C3D5B" w:rsidP="009C3D5B">
      <w:pPr>
        <w:spacing w:after="0"/>
        <w:ind w:left="709" w:firstLine="709"/>
        <w:rPr>
          <w:rFonts w:cs="Times New Roman"/>
          <w:szCs w:val="24"/>
        </w:rPr>
      </w:pPr>
      <w:r w:rsidRPr="00D971ED">
        <w:rPr>
          <w:rFonts w:cs="Times New Roman"/>
          <w:szCs w:val="24"/>
        </w:rPr>
        <w:tab/>
        <w:t>Mikrokapcsolók</w:t>
      </w:r>
    </w:p>
    <w:p w:rsidR="009C3D5B" w:rsidRPr="00D971ED" w:rsidRDefault="009C3D5B" w:rsidP="009C3D5B">
      <w:pPr>
        <w:spacing w:after="0"/>
        <w:ind w:left="709" w:firstLine="709"/>
        <w:rPr>
          <w:rFonts w:cs="Times New Roman"/>
          <w:szCs w:val="24"/>
        </w:rPr>
      </w:pPr>
      <w:r w:rsidRPr="00D971ED">
        <w:rPr>
          <w:rFonts w:cs="Times New Roman"/>
          <w:szCs w:val="24"/>
        </w:rPr>
        <w:tab/>
        <w:t>Érintkezőmentes, elektronikus kapcsolók</w:t>
      </w:r>
    </w:p>
    <w:p w:rsidR="009C3D5B" w:rsidRPr="00D971ED" w:rsidRDefault="009C3D5B" w:rsidP="009C3D5B">
      <w:pPr>
        <w:spacing w:after="0"/>
        <w:ind w:left="709" w:firstLine="709"/>
        <w:rPr>
          <w:rFonts w:cs="Times New Roman"/>
          <w:szCs w:val="24"/>
        </w:rPr>
      </w:pPr>
      <w:r w:rsidRPr="00D971ED">
        <w:rPr>
          <w:rFonts w:cs="Times New Roman"/>
          <w:szCs w:val="24"/>
        </w:rPr>
        <w:t>Beavatkozó szervek</w:t>
      </w:r>
    </w:p>
    <w:p w:rsidR="009C3D5B" w:rsidRPr="00D971ED" w:rsidRDefault="009C3D5B" w:rsidP="009C3D5B">
      <w:pPr>
        <w:spacing w:after="0"/>
        <w:ind w:left="709" w:firstLine="709"/>
        <w:rPr>
          <w:rFonts w:cs="Times New Roman"/>
          <w:szCs w:val="24"/>
        </w:rPr>
      </w:pPr>
      <w:r w:rsidRPr="00D971ED">
        <w:rPr>
          <w:rFonts w:cs="Times New Roman"/>
          <w:szCs w:val="24"/>
        </w:rPr>
        <w:tab/>
        <w:t>Mágneskapcsolók</w:t>
      </w:r>
    </w:p>
    <w:p w:rsidR="009C3D5B" w:rsidRPr="00D971ED" w:rsidRDefault="009C3D5B" w:rsidP="009C3D5B">
      <w:pPr>
        <w:spacing w:after="0"/>
        <w:ind w:left="709" w:firstLine="709"/>
        <w:rPr>
          <w:rFonts w:cs="Times New Roman"/>
          <w:szCs w:val="24"/>
        </w:rPr>
      </w:pPr>
      <w:r w:rsidRPr="00D971ED">
        <w:rPr>
          <w:rFonts w:cs="Times New Roman"/>
          <w:szCs w:val="24"/>
        </w:rPr>
        <w:t>Reedrelé</w:t>
      </w:r>
    </w:p>
    <w:p w:rsidR="009C3D5B" w:rsidRPr="00D971ED" w:rsidRDefault="009C3D5B" w:rsidP="009C3D5B">
      <w:pPr>
        <w:spacing w:after="0"/>
        <w:ind w:left="709" w:firstLine="709"/>
        <w:rPr>
          <w:rFonts w:cs="Times New Roman"/>
          <w:szCs w:val="24"/>
        </w:rPr>
      </w:pPr>
      <w:r w:rsidRPr="00D971ED">
        <w:rPr>
          <w:rFonts w:cs="Times New Roman"/>
          <w:szCs w:val="24"/>
        </w:rPr>
        <w:tab/>
        <w:t>Mágnesszelepek</w:t>
      </w:r>
    </w:p>
    <w:p w:rsidR="009C3D5B" w:rsidRPr="00D971ED" w:rsidRDefault="009C3D5B" w:rsidP="009C3D5B">
      <w:pPr>
        <w:spacing w:after="0"/>
        <w:ind w:left="709" w:firstLine="709"/>
        <w:rPr>
          <w:rFonts w:cs="Times New Roman"/>
          <w:szCs w:val="24"/>
        </w:rPr>
      </w:pPr>
      <w:r w:rsidRPr="00D971ED">
        <w:rPr>
          <w:rFonts w:cs="Times New Roman"/>
          <w:szCs w:val="24"/>
        </w:rPr>
        <w:tab/>
        <w:t>Villamos szervomotorok</w:t>
      </w:r>
    </w:p>
    <w:p w:rsidR="009C3D5B" w:rsidRPr="00D971ED" w:rsidRDefault="009C3D5B" w:rsidP="009C3D5B">
      <w:pPr>
        <w:spacing w:after="0"/>
        <w:ind w:left="709" w:firstLine="709"/>
        <w:rPr>
          <w:rFonts w:cs="Times New Roman"/>
          <w:szCs w:val="24"/>
        </w:rPr>
      </w:pPr>
      <w:r w:rsidRPr="00D971ED">
        <w:rPr>
          <w:rFonts w:cs="Times New Roman"/>
          <w:szCs w:val="24"/>
        </w:rPr>
        <w:tab/>
        <w:t>Membránmotoros szelep</w:t>
      </w:r>
    </w:p>
    <w:p w:rsidR="009C3D5B" w:rsidRPr="00D971ED" w:rsidRDefault="009C3D5B" w:rsidP="009C3D5B">
      <w:pPr>
        <w:spacing w:after="0"/>
        <w:ind w:left="709" w:firstLine="709"/>
        <w:rPr>
          <w:rFonts w:cs="Times New Roman"/>
          <w:szCs w:val="24"/>
        </w:rPr>
      </w:pPr>
      <w:r w:rsidRPr="00D971ED">
        <w:rPr>
          <w:rFonts w:cs="Times New Roman"/>
          <w:szCs w:val="24"/>
        </w:rPr>
        <w:tab/>
        <w:t>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t>Elektromechanikai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Semleges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Polarizált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Időrelék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meghúzó</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elengedő</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meghúzó és elengedő</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t>Hőrelék</w:t>
      </w:r>
    </w:p>
    <w:p w:rsidR="009C3D5B" w:rsidRPr="00D971ED" w:rsidRDefault="009C3D5B" w:rsidP="009C3D5B">
      <w:pPr>
        <w:spacing w:after="0"/>
        <w:ind w:left="709" w:firstLine="709"/>
        <w:rPr>
          <w:rFonts w:cs="Times New Roman"/>
          <w:szCs w:val="24"/>
        </w:rPr>
      </w:pPr>
      <w:r w:rsidRPr="00D971ED">
        <w:rPr>
          <w:rFonts w:cs="Times New Roman"/>
          <w:szCs w:val="24"/>
        </w:rPr>
        <w:tab/>
        <w:t>Időzítő- és ütemezőkészülékek</w:t>
      </w:r>
    </w:p>
    <w:p w:rsidR="009C3D5B" w:rsidRPr="00D971ED" w:rsidRDefault="009C3D5B" w:rsidP="009C3D5B">
      <w:pPr>
        <w:spacing w:after="0"/>
        <w:ind w:left="709" w:firstLine="709"/>
        <w:rPr>
          <w:rFonts w:cs="Times New Roman"/>
          <w:szCs w:val="24"/>
        </w:rPr>
      </w:pPr>
      <w:r w:rsidRPr="00D971ED">
        <w:rPr>
          <w:rFonts w:cs="Times New Roman"/>
          <w:szCs w:val="24"/>
        </w:rPr>
        <w:t>Az áramútrajz</w:t>
      </w:r>
    </w:p>
    <w:p w:rsidR="009C3D5B" w:rsidRPr="00D971ED" w:rsidRDefault="009C3D5B" w:rsidP="009C3D5B">
      <w:pPr>
        <w:spacing w:after="0"/>
        <w:ind w:left="709" w:firstLine="709"/>
        <w:rPr>
          <w:rFonts w:cs="Times New Roman"/>
          <w:szCs w:val="24"/>
        </w:rPr>
      </w:pPr>
      <w:r w:rsidRPr="00D971ED">
        <w:rPr>
          <w:rFonts w:cs="Times New Roman"/>
          <w:szCs w:val="24"/>
        </w:rPr>
        <w:t>Rajzjelek</w:t>
      </w:r>
    </w:p>
    <w:p w:rsidR="009C3D5B" w:rsidRPr="00D971ED" w:rsidRDefault="009C3D5B" w:rsidP="009C3D5B">
      <w:pPr>
        <w:spacing w:after="0"/>
        <w:ind w:left="709" w:firstLine="709"/>
        <w:rPr>
          <w:rFonts w:cs="Times New Roman"/>
          <w:szCs w:val="24"/>
        </w:rPr>
      </w:pPr>
      <w:r w:rsidRPr="00D971ED">
        <w:rPr>
          <w:rFonts w:cs="Times New Roman"/>
          <w:szCs w:val="24"/>
        </w:rPr>
        <w:tab/>
        <w:t>Tervjelek</w:t>
      </w:r>
    </w:p>
    <w:p w:rsidR="009C3D5B" w:rsidRPr="00D971ED" w:rsidRDefault="009C3D5B" w:rsidP="009C3D5B">
      <w:pPr>
        <w:spacing w:after="0"/>
        <w:ind w:left="709" w:firstLine="709"/>
        <w:rPr>
          <w:rFonts w:cs="Times New Roman"/>
          <w:szCs w:val="24"/>
        </w:rPr>
      </w:pPr>
      <w:r w:rsidRPr="00D971ED">
        <w:rPr>
          <w:rFonts w:cs="Times New Roman"/>
          <w:szCs w:val="24"/>
        </w:rPr>
        <w:t>Alapvető villamos relékapcsolások:</w:t>
      </w:r>
    </w:p>
    <w:p w:rsidR="009C3D5B" w:rsidRPr="00D971ED" w:rsidRDefault="009C3D5B" w:rsidP="009C3D5B">
      <w:pPr>
        <w:spacing w:after="0"/>
        <w:ind w:left="709" w:firstLine="709"/>
        <w:rPr>
          <w:rFonts w:cs="Times New Roman"/>
          <w:szCs w:val="24"/>
        </w:rPr>
      </w:pPr>
      <w:r w:rsidRPr="00D971ED">
        <w:rPr>
          <w:rFonts w:cs="Times New Roman"/>
          <w:szCs w:val="24"/>
        </w:rPr>
        <w:tab/>
        <w:t>Meghúzatás</w:t>
      </w:r>
    </w:p>
    <w:p w:rsidR="009C3D5B" w:rsidRPr="00D971ED" w:rsidRDefault="009C3D5B" w:rsidP="009C3D5B">
      <w:pPr>
        <w:spacing w:after="0"/>
        <w:ind w:left="709" w:firstLine="709"/>
        <w:rPr>
          <w:rFonts w:cs="Times New Roman"/>
          <w:szCs w:val="24"/>
        </w:rPr>
      </w:pPr>
      <w:r w:rsidRPr="00D971ED">
        <w:rPr>
          <w:rFonts w:cs="Times New Roman"/>
          <w:szCs w:val="24"/>
        </w:rPr>
        <w:tab/>
        <w:t>Öntartás</w:t>
      </w:r>
    </w:p>
    <w:p w:rsidR="009C3D5B" w:rsidRPr="00D971ED" w:rsidRDefault="009C3D5B" w:rsidP="009C3D5B">
      <w:pPr>
        <w:spacing w:after="0"/>
        <w:ind w:left="709" w:firstLine="709"/>
        <w:rPr>
          <w:rFonts w:cs="Times New Roman"/>
          <w:szCs w:val="24"/>
        </w:rPr>
      </w:pPr>
      <w:r w:rsidRPr="00D971ED">
        <w:rPr>
          <w:rFonts w:cs="Times New Roman"/>
          <w:szCs w:val="24"/>
        </w:rPr>
        <w:tab/>
        <w:t>A relé ejtése</w:t>
      </w:r>
    </w:p>
    <w:p w:rsidR="009C3D5B" w:rsidRPr="00D971ED" w:rsidRDefault="009C3D5B" w:rsidP="009C3D5B">
      <w:pPr>
        <w:spacing w:after="0"/>
        <w:ind w:left="709" w:firstLine="709"/>
        <w:rPr>
          <w:rFonts w:cs="Times New Roman"/>
          <w:szCs w:val="24"/>
        </w:rPr>
      </w:pPr>
      <w:r w:rsidRPr="00D971ED">
        <w:rPr>
          <w:rFonts w:cs="Times New Roman"/>
          <w:szCs w:val="24"/>
        </w:rPr>
        <w:tab/>
        <w:t>Reteszelés</w:t>
      </w:r>
    </w:p>
    <w:p w:rsidR="009C3D5B" w:rsidRPr="00D971ED" w:rsidRDefault="009C3D5B" w:rsidP="009C3D5B">
      <w:pPr>
        <w:spacing w:after="0"/>
        <w:ind w:left="709" w:firstLine="709"/>
        <w:rPr>
          <w:rFonts w:cs="Times New Roman"/>
          <w:szCs w:val="24"/>
        </w:rPr>
      </w:pPr>
      <w:r w:rsidRPr="00D971ED">
        <w:rPr>
          <w:rFonts w:cs="Times New Roman"/>
          <w:szCs w:val="24"/>
        </w:rPr>
        <w:tab/>
        <w:t>Nyomógombos keresztreteszelés</w:t>
      </w:r>
    </w:p>
    <w:p w:rsidR="009C3D5B" w:rsidRPr="00D971ED" w:rsidRDefault="009C3D5B" w:rsidP="009C3D5B">
      <w:pPr>
        <w:spacing w:after="0"/>
        <w:ind w:left="709" w:firstLine="709"/>
        <w:rPr>
          <w:rFonts w:cs="Times New Roman"/>
          <w:szCs w:val="24"/>
        </w:rPr>
      </w:pPr>
      <w:r w:rsidRPr="00D971ED">
        <w:rPr>
          <w:rFonts w:cs="Times New Roman"/>
          <w:szCs w:val="24"/>
        </w:rPr>
        <w:t>Elemi relés vezérlések:</w:t>
      </w:r>
    </w:p>
    <w:p w:rsidR="009C3D5B" w:rsidRPr="00D971ED" w:rsidRDefault="009C3D5B" w:rsidP="009C3D5B">
      <w:pPr>
        <w:spacing w:after="0"/>
        <w:ind w:left="709" w:firstLine="709"/>
        <w:rPr>
          <w:rFonts w:cs="Times New Roman"/>
          <w:szCs w:val="24"/>
        </w:rPr>
      </w:pPr>
      <w:r w:rsidRPr="00D971ED">
        <w:rPr>
          <w:rFonts w:cs="Times New Roman"/>
          <w:szCs w:val="24"/>
        </w:rPr>
        <w:tab/>
        <w:t>Távvezérlés</w:t>
      </w:r>
    </w:p>
    <w:p w:rsidR="009C3D5B" w:rsidRPr="00D971ED" w:rsidRDefault="009C3D5B" w:rsidP="009C3D5B">
      <w:pPr>
        <w:spacing w:after="0"/>
        <w:ind w:left="709" w:firstLine="709"/>
        <w:rPr>
          <w:rFonts w:cs="Times New Roman"/>
          <w:szCs w:val="24"/>
        </w:rPr>
      </w:pPr>
      <w:r w:rsidRPr="00D971ED">
        <w:rPr>
          <w:rFonts w:cs="Times New Roman"/>
          <w:szCs w:val="24"/>
        </w:rPr>
        <w:t>Indítás több helyről</w:t>
      </w:r>
    </w:p>
    <w:p w:rsidR="009C3D5B" w:rsidRPr="00D971ED" w:rsidRDefault="009C3D5B" w:rsidP="009C3D5B">
      <w:pPr>
        <w:spacing w:after="0"/>
        <w:ind w:left="709" w:firstLine="709"/>
        <w:rPr>
          <w:rFonts w:cs="Times New Roman"/>
          <w:szCs w:val="24"/>
        </w:rPr>
      </w:pPr>
      <w:r w:rsidRPr="00D971ED">
        <w:rPr>
          <w:rFonts w:cs="Times New Roman"/>
          <w:szCs w:val="24"/>
        </w:rPr>
        <w:t>Leállítás több helyről</w:t>
      </w:r>
    </w:p>
    <w:p w:rsidR="009C3D5B" w:rsidRPr="00D971ED" w:rsidRDefault="009C3D5B" w:rsidP="009C3D5B">
      <w:pPr>
        <w:spacing w:after="0"/>
        <w:ind w:left="709" w:firstLine="709"/>
        <w:rPr>
          <w:rFonts w:cs="Times New Roman"/>
          <w:szCs w:val="24"/>
        </w:rPr>
      </w:pPr>
      <w:r w:rsidRPr="00D971ED">
        <w:rPr>
          <w:rFonts w:cs="Times New Roman"/>
          <w:szCs w:val="24"/>
        </w:rPr>
        <w:tab/>
        <w:t>Villamos motor indításának vezérlése</w:t>
      </w:r>
    </w:p>
    <w:p w:rsidR="009C3D5B" w:rsidRPr="00D971ED" w:rsidRDefault="009C3D5B" w:rsidP="009C3D5B">
      <w:pPr>
        <w:spacing w:after="0"/>
        <w:ind w:left="709" w:firstLine="709"/>
        <w:rPr>
          <w:rFonts w:cs="Times New Roman"/>
          <w:szCs w:val="24"/>
        </w:rPr>
      </w:pPr>
      <w:r w:rsidRPr="00D971ED">
        <w:rPr>
          <w:rFonts w:cs="Times New Roman"/>
          <w:szCs w:val="24"/>
        </w:rPr>
        <w:tab/>
        <w:t>Villamos motorok fékezésének vezérlése</w:t>
      </w:r>
    </w:p>
    <w:p w:rsidR="009C3D5B" w:rsidRPr="00D971ED" w:rsidRDefault="009C3D5B" w:rsidP="009C3D5B">
      <w:pPr>
        <w:spacing w:after="0"/>
        <w:ind w:left="709" w:firstLine="709"/>
        <w:rPr>
          <w:rFonts w:cs="Times New Roman"/>
          <w:szCs w:val="24"/>
        </w:rPr>
      </w:pPr>
      <w:r w:rsidRPr="00D971ED">
        <w:rPr>
          <w:rFonts w:cs="Times New Roman"/>
          <w:szCs w:val="24"/>
        </w:rPr>
        <w:tab/>
        <w:t>Forgásirányváltás</w:t>
      </w:r>
    </w:p>
    <w:p w:rsidR="009C3D5B" w:rsidRPr="00D971ED" w:rsidRDefault="009C3D5B" w:rsidP="009C3D5B">
      <w:pPr>
        <w:spacing w:after="0"/>
        <w:ind w:left="709" w:firstLine="709"/>
        <w:rPr>
          <w:rFonts w:cs="Times New Roman"/>
          <w:szCs w:val="24"/>
        </w:rPr>
      </w:pPr>
      <w:r w:rsidRPr="00D971ED">
        <w:rPr>
          <w:rFonts w:cs="Times New Roman"/>
          <w:szCs w:val="24"/>
        </w:rPr>
        <w:t>Fordulatszám-változtatás</w:t>
      </w:r>
    </w:p>
    <w:p w:rsidR="009C3D5B" w:rsidRPr="00D971ED" w:rsidRDefault="009C3D5B" w:rsidP="009C3D5B">
      <w:pPr>
        <w:autoSpaceDE w:val="0"/>
        <w:autoSpaceDN w:val="0"/>
        <w:adjustRightInd w:val="0"/>
        <w:spacing w:after="0"/>
        <w:ind w:left="709" w:right="40" w:firstLine="567"/>
        <w:jc w:val="left"/>
        <w:rPr>
          <w:rFonts w:cs="Times New Roman"/>
          <w:color w:val="000000"/>
          <w:szCs w:val="24"/>
        </w:rPr>
      </w:pPr>
      <w:r w:rsidRPr="00D971ED">
        <w:rPr>
          <w:rFonts w:cs="Times New Roman"/>
          <w:color w:val="000000"/>
          <w:szCs w:val="24"/>
        </w:rPr>
        <w:br/>
        <w:t>Programozható vezérlők (számítógépes, mikroprocesszoros, mikrokontrolleres) programozása</w:t>
      </w:r>
      <w:r w:rsidRPr="00D971ED">
        <w:rPr>
          <w:rFonts w:cs="Times New Roman"/>
          <w:color w:val="000000"/>
          <w:szCs w:val="24"/>
        </w:rPr>
        <w:br/>
        <w:t>Egyszerűbb, PLC-vel, vagy „intelligens programozható relével” irányított ipari folyamatok modellezése</w:t>
      </w:r>
      <w:r w:rsidRPr="00D971ED">
        <w:rPr>
          <w:rFonts w:cs="Times New Roman"/>
          <w:color w:val="000000"/>
          <w:szCs w:val="24"/>
        </w:rPr>
        <w:br/>
        <w:t>PLC-ktipusai, felépítése.</w:t>
      </w:r>
    </w:p>
    <w:p w:rsidR="00C53E01" w:rsidRPr="00D971ED" w:rsidRDefault="009C3D5B" w:rsidP="009C3D5B">
      <w:pPr>
        <w:tabs>
          <w:tab w:val="left" w:pos="1080"/>
        </w:tabs>
        <w:spacing w:after="0"/>
        <w:ind w:left="709" w:hanging="567"/>
        <w:jc w:val="left"/>
        <w:rPr>
          <w:rFonts w:cs="Times New Roman"/>
          <w:color w:val="000000"/>
          <w:szCs w:val="24"/>
        </w:rPr>
      </w:pPr>
      <w:r w:rsidRPr="00D971ED">
        <w:rPr>
          <w:rFonts w:cs="Times New Roman"/>
          <w:color w:val="000000"/>
          <w:szCs w:val="24"/>
        </w:rPr>
        <w:tab/>
        <w:t>A PLC kiválasztása</w:t>
      </w:r>
      <w:r w:rsidRPr="00D971ED">
        <w:rPr>
          <w:rFonts w:cs="Times New Roman"/>
          <w:color w:val="000000"/>
          <w:szCs w:val="24"/>
        </w:rPr>
        <w:br/>
        <w:t>A meghatározott paramétereknek megfelelő PLC kiválasztása, figyelembe véve a bővíthetőség, a kivitel, a terhelhetőség, a program várható nagysága, a program archiválhatósága és a biztonsági követelmények, stb. szempontjait.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940C8" w:rsidP="002940C8">
      <w:pPr>
        <w:spacing w:after="0"/>
        <w:ind w:firstLine="360"/>
        <w:rPr>
          <w:rFonts w:cs="Times New Roman"/>
          <w:i/>
          <w:szCs w:val="24"/>
        </w:rPr>
      </w:pPr>
      <w:r w:rsidRPr="00D971ED">
        <w:rPr>
          <w:rFonts w:cs="Times New Roman"/>
        </w:rPr>
        <w:t xml:space="preserve"> </w:t>
      </w:r>
      <w:r w:rsidRPr="00D971ED">
        <w:rPr>
          <w:rFonts w:cs="Times New Roman"/>
          <w:i/>
          <w:szCs w:val="24"/>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605A9"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8605A9" w:rsidRPr="00D971ED" w:rsidRDefault="008605A9"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605A9" w:rsidRPr="00D971ED" w:rsidRDefault="008605A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7A3CEC" w:rsidP="00C53E01">
      <w:pPr>
        <w:pStyle w:val="Listaszerbekezds"/>
        <w:numPr>
          <w:ilvl w:val="0"/>
          <w:numId w:val="8"/>
        </w:numPr>
        <w:tabs>
          <w:tab w:val="right" w:pos="9072"/>
        </w:tabs>
        <w:spacing w:after="0"/>
        <w:rPr>
          <w:rFonts w:cs="Times New Roman"/>
          <w:b/>
        </w:rPr>
      </w:pPr>
      <w:r w:rsidRPr="00D971ED">
        <w:rPr>
          <w:rFonts w:cs="Times New Roman"/>
          <w:b/>
        </w:rPr>
        <w:lastRenderedPageBreak/>
        <w:t xml:space="preserve">Ipari </w:t>
      </w:r>
      <w:r w:rsidR="002940C8" w:rsidRPr="00D971ED">
        <w:rPr>
          <w:rFonts w:cs="Times New Roman"/>
          <w:b/>
        </w:rPr>
        <w:t xml:space="preserve">alkalmazástechnika </w:t>
      </w:r>
      <w:proofErr w:type="gramStart"/>
      <w:r w:rsidR="002940C8" w:rsidRPr="00D971ED">
        <w:rPr>
          <w:rFonts w:cs="Times New Roman"/>
          <w:b/>
        </w:rPr>
        <w:t xml:space="preserve">gyakorlat </w:t>
      </w:r>
      <w:r w:rsidR="00C53E01" w:rsidRPr="00D971ED">
        <w:rPr>
          <w:rFonts w:cs="Times New Roman"/>
          <w:b/>
        </w:rPr>
        <w:t xml:space="preserve"> tantárgy</w:t>
      </w:r>
      <w:proofErr w:type="gramEnd"/>
      <w:r w:rsidR="00C53E01" w:rsidRPr="00D971ED">
        <w:rPr>
          <w:rFonts w:cs="Times New Roman"/>
          <w:b/>
        </w:rPr>
        <w:tab/>
      </w:r>
      <w:r w:rsidR="002940C8" w:rsidRPr="00D971ED">
        <w:rPr>
          <w:rFonts w:cs="Times New Roman"/>
          <w:b/>
        </w:rPr>
        <w:t>1</w:t>
      </w:r>
      <w:r w:rsidR="009D43AC">
        <w:rPr>
          <w:rFonts w:cs="Times New Roman"/>
          <w:b/>
        </w:rPr>
        <w:t>54,5</w:t>
      </w:r>
      <w:r w:rsidR="00C53E01" w:rsidRPr="00D971ED">
        <w:rPr>
          <w:rFonts w:cs="Times New Roman"/>
          <w:b/>
        </w:rPr>
        <w:t xml:space="preserve"> óra/</w:t>
      </w:r>
      <w:r w:rsidR="002940C8" w:rsidRPr="00D971ED">
        <w:rPr>
          <w:rFonts w:cs="Times New Roman"/>
          <w:b/>
        </w:rPr>
        <w:t xml:space="preserve">0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2940C8" w:rsidRPr="00D971ED" w:rsidRDefault="002940C8" w:rsidP="002940C8">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ipari alkalmazástechnika gyakorlat célja, hogy elmélyítse az ipari alkalmazástechnika tanulása során szerzett ismereteket.</w:t>
      </w:r>
    </w:p>
    <w:p w:rsidR="002940C8" w:rsidRPr="00D971ED" w:rsidRDefault="002940C8" w:rsidP="002940C8">
      <w:pPr>
        <w:widowControl w:val="0"/>
        <w:suppressAutoHyphens/>
        <w:spacing w:after="0"/>
        <w:ind w:left="360"/>
        <w:rPr>
          <w:rFonts w:cs="Times New Roman"/>
          <w:b/>
          <w:bCs/>
          <w:kern w:val="1"/>
          <w:szCs w:val="24"/>
          <w:lang w:eastAsia="hi-IN" w:bidi="hi-IN"/>
        </w:rPr>
      </w:pPr>
      <w:r w:rsidRPr="00D971ED">
        <w:rPr>
          <w:rFonts w:cs="Times New Roman"/>
          <w:kern w:val="1"/>
          <w:szCs w:val="24"/>
          <w:lang w:eastAsia="hi-IN" w:bidi="hi-IN"/>
        </w:rPr>
        <w:t>Gyakorlati példákon keresztül fejlessze a tanulók áramköri szemléletét</w:t>
      </w:r>
      <w:r w:rsidRPr="00D971ED">
        <w:rPr>
          <w:rFonts w:cs="Times New Roman"/>
          <w:b/>
          <w:bCs/>
          <w:kern w:val="1"/>
          <w:szCs w:val="24"/>
          <w:lang w:eastAsia="hi-IN" w:bidi="hi-IN"/>
        </w:rPr>
        <w:t xml:space="preserve">. </w:t>
      </w:r>
    </w:p>
    <w:p w:rsidR="00C53E01" w:rsidRPr="00D971ED" w:rsidRDefault="002940C8" w:rsidP="002940C8">
      <w:pPr>
        <w:widowControl w:val="0"/>
        <w:suppressAutoHyphens/>
        <w:spacing w:after="0"/>
        <w:ind w:left="360"/>
        <w:rPr>
          <w:rFonts w:cs="Times New Roman"/>
          <w:kern w:val="1"/>
          <w:szCs w:val="24"/>
          <w:lang w:eastAsia="hi-IN" w:bidi="hi-IN"/>
        </w:rPr>
      </w:pPr>
      <w:r w:rsidRPr="00D971ED">
        <w:rPr>
          <w:rFonts w:cs="Times New Roman"/>
          <w:kern w:val="1"/>
          <w:szCs w:val="24"/>
          <w:lang w:eastAsia="hi-IN" w:bidi="hi-IN"/>
        </w:rPr>
        <w:t>A tantárgy tanulása során megismert áramkörökön keresztül a tanulók megismerkednek az elektronikai áramkörök felhasználásának lehetőségeivel is.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2940C8" w:rsidP="002940C8">
      <w:pPr>
        <w:autoSpaceDE w:val="0"/>
        <w:autoSpaceDN w:val="0"/>
        <w:adjustRightInd w:val="0"/>
        <w:spacing w:after="0"/>
        <w:ind w:left="360"/>
        <w:rPr>
          <w:rFonts w:cs="Times New Roman"/>
          <w:szCs w:val="24"/>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E5A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Tápegységek mérése</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009D43AC">
        <w:rPr>
          <w:rFonts w:cs="Times New Roman"/>
          <w:b/>
          <w:i/>
        </w:rPr>
        <w:t xml:space="preserve"> </w:t>
      </w:r>
      <w:r w:rsidRPr="00D971ED">
        <w:rPr>
          <w:rFonts w:cs="Times New Roman"/>
          <w:b/>
          <w:i/>
        </w:rPr>
        <w:t xml:space="preserve"> </w:t>
      </w:r>
      <w:r w:rsidR="00C53E01" w:rsidRPr="00D971ED">
        <w:rPr>
          <w:rFonts w:cs="Times New Roman"/>
          <w:b/>
          <w:i/>
        </w:rPr>
        <w:t xml:space="preserve"> óra</w:t>
      </w:r>
      <w:proofErr w:type="gramEnd"/>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rPr>
        <w:t xml:space="preserve"> </w:t>
      </w:r>
      <w:r w:rsidRPr="00D971ED">
        <w:rPr>
          <w:rFonts w:cs="Times New Roman"/>
          <w:szCs w:val="24"/>
        </w:rPr>
        <w:t>Egyszerű egyenirányítók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Egyutas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Búgófeszültség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Középkivezetéses, kétutas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Búgófeszültség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Graetz-hidas egyenirányító kapcsolás mérése.</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Búgófeszültség mérése különböző kondenzátor és ellenállásértékek (időállandó esetén)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Feszültségtöbbszöröző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Műveleti erősítős egyenirányító kapcsolások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Műveleti erősítős egyutas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09" w:firstLine="709"/>
        <w:rPr>
          <w:rFonts w:cs="Times New Roman"/>
          <w:szCs w:val="24"/>
        </w:rPr>
      </w:pPr>
      <w:r w:rsidRPr="00D971ED">
        <w:rPr>
          <w:rFonts w:cs="Times New Roman"/>
          <w:szCs w:val="24"/>
        </w:rPr>
        <w:t>Jelalakvizsgálat pufferkondenzátorral</w:t>
      </w:r>
    </w:p>
    <w:p w:rsidR="004E5AA4" w:rsidRPr="00D971ED" w:rsidRDefault="00024C75" w:rsidP="00024C75">
      <w:pPr>
        <w:autoSpaceDE w:val="0"/>
        <w:autoSpaceDN w:val="0"/>
        <w:adjustRightInd w:val="0"/>
        <w:spacing w:after="0"/>
        <w:ind w:left="709"/>
        <w:rPr>
          <w:rFonts w:cs="Times New Roman"/>
          <w:szCs w:val="24"/>
        </w:rPr>
      </w:pPr>
      <w:r w:rsidRPr="00D971ED">
        <w:rPr>
          <w:rFonts w:cs="Times New Roman"/>
          <w:szCs w:val="24"/>
        </w:rPr>
        <w:t>B</w:t>
      </w:r>
      <w:r w:rsidR="004E5AA4" w:rsidRPr="00D971ED">
        <w:rPr>
          <w:rFonts w:cs="Times New Roman"/>
          <w:szCs w:val="24"/>
        </w:rPr>
        <w:t>úgófeszültség mérése különböző kondenzátor és ellenállásértékek (időállandó esetén)</w:t>
      </w:r>
    </w:p>
    <w:p w:rsidR="004E5AA4" w:rsidRPr="00D971ED" w:rsidRDefault="004E5AA4" w:rsidP="004E5AA4">
      <w:pPr>
        <w:autoSpaceDE w:val="0"/>
        <w:autoSpaceDN w:val="0"/>
        <w:adjustRightInd w:val="0"/>
        <w:spacing w:after="0"/>
        <w:ind w:left="913"/>
        <w:rPr>
          <w:rFonts w:cs="Times New Roman"/>
          <w:szCs w:val="24"/>
        </w:rPr>
      </w:pPr>
      <w:r w:rsidRPr="00D971ED">
        <w:rPr>
          <w:rFonts w:cs="Times New Roman"/>
          <w:szCs w:val="24"/>
        </w:rPr>
        <w:t xml:space="preserve">Átlagértékmérő műveleti erősítős kétutas egyenirányító vizsgálata </w:t>
      </w:r>
    </w:p>
    <w:p w:rsidR="004E5AA4" w:rsidRPr="00D971ED" w:rsidRDefault="00024C75" w:rsidP="004E5AA4">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 xml:space="preserve">Jelalakvizsgálat pufferkondenzátor nélkül </w:t>
      </w:r>
    </w:p>
    <w:p w:rsidR="004E5AA4" w:rsidRPr="00D971ED" w:rsidRDefault="004E5AA4" w:rsidP="00024C75">
      <w:pPr>
        <w:autoSpaceDE w:val="0"/>
        <w:autoSpaceDN w:val="0"/>
        <w:adjustRightInd w:val="0"/>
        <w:spacing w:after="0"/>
        <w:ind w:left="709" w:firstLine="709"/>
        <w:rPr>
          <w:rFonts w:cs="Times New Roman"/>
          <w:szCs w:val="24"/>
        </w:rPr>
      </w:pPr>
      <w:r w:rsidRPr="00D971ED">
        <w:rPr>
          <w:rFonts w:cs="Times New Roman"/>
          <w:szCs w:val="24"/>
        </w:rPr>
        <w:t>Jelalakvizsgálat pufferkondenzátorral</w:t>
      </w:r>
    </w:p>
    <w:p w:rsidR="004E5AA4" w:rsidRPr="00D971ED" w:rsidRDefault="00024C75" w:rsidP="00024C75">
      <w:pPr>
        <w:autoSpaceDE w:val="0"/>
        <w:autoSpaceDN w:val="0"/>
        <w:adjustRightInd w:val="0"/>
        <w:spacing w:after="0"/>
        <w:ind w:left="709" w:firstLine="11"/>
        <w:rPr>
          <w:rFonts w:cs="Times New Roman"/>
          <w:szCs w:val="24"/>
        </w:rPr>
      </w:pPr>
      <w:r w:rsidRPr="00D971ED">
        <w:rPr>
          <w:rFonts w:cs="Times New Roman"/>
          <w:szCs w:val="24"/>
        </w:rPr>
        <w:t>B</w:t>
      </w:r>
      <w:r w:rsidR="004E5AA4" w:rsidRPr="00D971ED">
        <w:rPr>
          <w:rFonts w:cs="Times New Roman"/>
          <w:szCs w:val="24"/>
        </w:rPr>
        <w:t>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Stabilizátorok mérése</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Elemi stabilizátorok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Terhelőáram és stabilizált kimeneti feszültség mérése különböző bemeneti feszültségek estén</w:t>
      </w:r>
    </w:p>
    <w:p w:rsidR="004E5AA4" w:rsidRPr="00D971ED" w:rsidRDefault="004E5AA4" w:rsidP="00024C75">
      <w:pPr>
        <w:autoSpaceDE w:val="0"/>
        <w:autoSpaceDN w:val="0"/>
        <w:adjustRightInd w:val="0"/>
        <w:spacing w:after="0"/>
        <w:ind w:firstLine="709"/>
        <w:rPr>
          <w:rFonts w:cs="Times New Roman"/>
          <w:szCs w:val="24"/>
        </w:rPr>
      </w:pPr>
      <w:r w:rsidRPr="00D971ED">
        <w:rPr>
          <w:rFonts w:cs="Times New Roman"/>
          <w:szCs w:val="24"/>
        </w:rPr>
        <w:t>Áteresztő tranzisztoros stabilizátor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Terhelőáram és stabilizált kimeneti feszültség mérése különböző terhelő ellenállások esetén</w:t>
      </w:r>
    </w:p>
    <w:p w:rsidR="004E5AA4" w:rsidRPr="00D971ED" w:rsidRDefault="004E5AA4" w:rsidP="00024C75">
      <w:pPr>
        <w:autoSpaceDE w:val="0"/>
        <w:autoSpaceDN w:val="0"/>
        <w:adjustRightInd w:val="0"/>
        <w:spacing w:after="0"/>
        <w:ind w:firstLine="709"/>
        <w:rPr>
          <w:rFonts w:cs="Times New Roman"/>
          <w:szCs w:val="24"/>
        </w:rPr>
      </w:pPr>
      <w:r w:rsidRPr="00D971ED">
        <w:rPr>
          <w:rFonts w:cs="Times New Roman"/>
          <w:szCs w:val="24"/>
        </w:rPr>
        <w:t>Tranzisztor disszipációs teljesítményének meghatározása</w:t>
      </w:r>
    </w:p>
    <w:p w:rsidR="004E5AA4" w:rsidRPr="00D971ED" w:rsidRDefault="004E5AA4" w:rsidP="004E5AA4">
      <w:pPr>
        <w:autoSpaceDE w:val="0"/>
        <w:autoSpaceDN w:val="0"/>
        <w:adjustRightInd w:val="0"/>
        <w:spacing w:after="0"/>
        <w:ind w:left="720"/>
        <w:rPr>
          <w:rFonts w:cs="Times New Roman"/>
          <w:szCs w:val="24"/>
        </w:rPr>
      </w:pP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Integrált stabilizátorok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lastRenderedPageBreak/>
        <w:t>Terhelőáram és stabilizált kimeneti feszültség mérése különböző terhelő ellenállások esetén</w:t>
      </w:r>
    </w:p>
    <w:p w:rsidR="004E5AA4" w:rsidRPr="00D971ED" w:rsidRDefault="004E5AA4" w:rsidP="00024C75">
      <w:pPr>
        <w:autoSpaceDE w:val="0"/>
        <w:autoSpaceDN w:val="0"/>
        <w:adjustRightInd w:val="0"/>
        <w:spacing w:after="0"/>
        <w:ind w:left="720" w:firstLine="698"/>
        <w:rPr>
          <w:rFonts w:cs="Times New Roman"/>
          <w:szCs w:val="24"/>
        </w:rPr>
      </w:pPr>
      <w:r w:rsidRPr="00D971ED">
        <w:rPr>
          <w:rFonts w:cs="Times New Roman"/>
          <w:szCs w:val="24"/>
        </w:rPr>
        <w:t>Maximális terhelőáramnál Ube</w:t>
      </w:r>
      <w:r w:rsidRPr="00D971ED">
        <w:rPr>
          <w:rFonts w:cs="Times New Roman"/>
          <w:szCs w:val="24"/>
          <w:vertAlign w:val="subscript"/>
        </w:rPr>
        <w:t>min</w:t>
      </w:r>
      <w:r w:rsidRPr="00D971ED">
        <w:rPr>
          <w:rFonts w:cs="Times New Roman"/>
          <w:szCs w:val="24"/>
        </w:rPr>
        <w:t xml:space="preserve"> meghatározása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Stabilizált Uki mérése maximális terhelőáramnál a tápfeszültség növelésekor</w:t>
      </w:r>
    </w:p>
    <w:p w:rsidR="004E5AA4" w:rsidRPr="00D971ED" w:rsidRDefault="004E5AA4" w:rsidP="00024C75">
      <w:pPr>
        <w:autoSpaceDE w:val="0"/>
        <w:autoSpaceDN w:val="0"/>
        <w:adjustRightInd w:val="0"/>
        <w:spacing w:after="0"/>
        <w:rPr>
          <w:rFonts w:cs="Times New Roman"/>
          <w:szCs w:val="24"/>
        </w:rPr>
      </w:pP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Kapcsolóüzemű stabilizátorok vizsgálata</w:t>
      </w:r>
    </w:p>
    <w:p w:rsidR="004E5AA4" w:rsidRPr="00D971ED" w:rsidRDefault="00024C75" w:rsidP="004E5AA4">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Feszültségcsökkentő kapcsolóüzemű stabilizátor</w:t>
      </w:r>
    </w:p>
    <w:p w:rsidR="004E5AA4" w:rsidRPr="00D971ED" w:rsidRDefault="00024C75" w:rsidP="00024C75">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Feszültségnövelő kapcsolóüzemű stabilizátor</w:t>
      </w:r>
      <w:r w:rsidR="004E5AA4" w:rsidRPr="00D971ED">
        <w:rPr>
          <w:rFonts w:cs="Times New Roman"/>
          <w:szCs w:val="24"/>
        </w:rPr>
        <w:tab/>
      </w:r>
    </w:p>
    <w:p w:rsidR="00C53E01" w:rsidRPr="00D971ED" w:rsidRDefault="004E5AA4" w:rsidP="00024C75">
      <w:pPr>
        <w:autoSpaceDE w:val="0"/>
        <w:autoSpaceDN w:val="0"/>
        <w:adjustRightInd w:val="0"/>
        <w:spacing w:after="0"/>
        <w:ind w:left="11" w:firstLine="709"/>
        <w:rPr>
          <w:rFonts w:cs="Times New Roman"/>
          <w:szCs w:val="24"/>
        </w:rPr>
      </w:pPr>
      <w:r w:rsidRPr="00D971ED">
        <w:rPr>
          <w:rFonts w:cs="Times New Roman"/>
          <w:szCs w:val="24"/>
        </w:rPr>
        <w:t>Visszahajló jelleggörbéjű túláramvédelem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024C7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Oszcillátorok mérése </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Az oszcilláció feltételeinek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 rezgési frekvencia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 rezgési feltételek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Amplitúdófeltétel</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Fázisfeltétel</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Torzítás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Frekvenciastabilitás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Amplitúdóstabilitás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LC oszcillátorok jellemzőinek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Szelektív erősítő és amplitúdóhatárolás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Uki mérése különböző frekvenciák esetén</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f0 hangolási frekvencia meghatározása (Ukimax)</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r>
      <w:proofErr w:type="gramStart"/>
      <w:r w:rsidRPr="00D971ED">
        <w:rPr>
          <w:rFonts w:cs="Times New Roman"/>
          <w:szCs w:val="24"/>
        </w:rPr>
        <w:t>Uki ,Ube</w:t>
      </w:r>
      <w:proofErr w:type="gramEnd"/>
      <w:r w:rsidRPr="00D971ED">
        <w:rPr>
          <w:rFonts w:cs="Times New Roman"/>
          <w:szCs w:val="24"/>
        </w:rPr>
        <w:t xml:space="preserve"> mérése f0 frekvencián</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 xml:space="preserve"> Sávközépi A0 erősítés meghatározása</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Az erősítő sávszélességének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Colpitts-oszcillátor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Áramfelvétel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Munkaponti adatok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Visszacsatoló </w:t>
      </w:r>
      <w:proofErr w:type="gramStart"/>
      <w:r w:rsidRPr="00D971ED">
        <w:rPr>
          <w:rFonts w:cs="Times New Roman"/>
          <w:szCs w:val="24"/>
        </w:rPr>
        <w:t>hálózat  â</w:t>
      </w:r>
      <w:proofErr w:type="gramEnd"/>
      <w:r w:rsidRPr="00D971ED">
        <w:rPr>
          <w:rFonts w:cs="Times New Roman"/>
          <w:szCs w:val="24"/>
        </w:rPr>
        <w:t xml:space="preserve"> átvitelének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RC-oszcillátorok jellemzőink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Szűrőkapcsolások jellemzőinek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Feszültségátvitel (csillapítás)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Fázismenet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Fázistolós 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f0 frekvencián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Visszacsatoló </w:t>
      </w:r>
      <w:proofErr w:type="gramStart"/>
      <w:r w:rsidRPr="00D971ED">
        <w:rPr>
          <w:rFonts w:cs="Times New Roman"/>
          <w:szCs w:val="24"/>
        </w:rPr>
        <w:t>hálózat  â</w:t>
      </w:r>
      <w:proofErr w:type="gramEnd"/>
      <w:r w:rsidRPr="00D971ED">
        <w:rPr>
          <w:rFonts w:cs="Times New Roman"/>
          <w:szCs w:val="24"/>
        </w:rPr>
        <w:t xml:space="preserve"> átvitelének meghatározása</w:t>
      </w:r>
    </w:p>
    <w:p w:rsidR="000330A0" w:rsidRPr="00D971ED" w:rsidRDefault="000330A0" w:rsidP="000330A0">
      <w:pPr>
        <w:autoSpaceDE w:val="0"/>
        <w:autoSpaceDN w:val="0"/>
        <w:adjustRightInd w:val="0"/>
        <w:spacing w:after="0"/>
        <w:ind w:left="902"/>
        <w:rPr>
          <w:rFonts w:cs="Times New Roman"/>
          <w:szCs w:val="24"/>
        </w:rPr>
      </w:pPr>
      <w:r w:rsidRPr="00D971ED">
        <w:rPr>
          <w:rFonts w:cs="Times New Roman"/>
          <w:szCs w:val="24"/>
        </w:rPr>
        <w:t xml:space="preserve">Az erősítésszabályozás nélküli </w:t>
      </w:r>
      <w:proofErr w:type="gramStart"/>
      <w:r w:rsidRPr="00D971ED">
        <w:rPr>
          <w:rFonts w:cs="Times New Roman"/>
          <w:szCs w:val="24"/>
        </w:rPr>
        <w:t>erősítő</w:t>
      </w:r>
      <w:proofErr w:type="gramEnd"/>
      <w:r w:rsidRPr="00D971ED">
        <w:rPr>
          <w:rFonts w:cs="Times New Roman"/>
          <w:szCs w:val="24"/>
        </w:rPr>
        <w:t xml:space="preserve"> Au feszültségerősítésének és fázistolásának mérése</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Amplitúdószabályozás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Wien-hídas 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Wien osztó átvitelének mérése különböző frekvencián</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maximális átvitelhez tartozó frekvencia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f0 frekvencián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Visszacsatoló hálózat â átvitelének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Kristályoszcillátorok vizsgálata</w:t>
      </w:r>
    </w:p>
    <w:p w:rsidR="00C53E01"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Kristályoszcillátor jellemzőinek meghatározása</w:t>
      </w:r>
    </w:p>
    <w:p w:rsidR="00C53E01" w:rsidRDefault="00C53E01" w:rsidP="00C53E01">
      <w:pPr>
        <w:tabs>
          <w:tab w:val="left" w:pos="1418"/>
          <w:tab w:val="right" w:pos="9072"/>
        </w:tabs>
        <w:spacing w:after="0"/>
        <w:ind w:left="851"/>
        <w:rPr>
          <w:rFonts w:cs="Times New Roman"/>
        </w:rPr>
      </w:pPr>
    </w:p>
    <w:p w:rsidR="009D43AC" w:rsidRPr="00D971ED" w:rsidRDefault="009D43AC" w:rsidP="00C53E01">
      <w:pPr>
        <w:tabs>
          <w:tab w:val="left" w:pos="1418"/>
          <w:tab w:val="right" w:pos="9072"/>
        </w:tabs>
        <w:spacing w:after="0"/>
        <w:ind w:left="851"/>
        <w:rPr>
          <w:rFonts w:cs="Times New Roman"/>
        </w:rPr>
      </w:pPr>
    </w:p>
    <w:p w:rsidR="00C53E01" w:rsidRPr="00D971ED" w:rsidRDefault="000330A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lastRenderedPageBreak/>
        <w:t>Impulzustechnikai mérések</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0330A0" w:rsidRPr="00D971ED" w:rsidRDefault="000330A0" w:rsidP="000330A0">
      <w:pPr>
        <w:tabs>
          <w:tab w:val="left" w:pos="8364"/>
        </w:tabs>
        <w:spacing w:after="0"/>
        <w:ind w:left="284" w:firstLine="540"/>
        <w:rPr>
          <w:rFonts w:cs="Times New Roman"/>
          <w:b/>
          <w:bCs/>
          <w:szCs w:val="24"/>
        </w:rPr>
      </w:pPr>
      <w:r w:rsidRPr="00D971ED">
        <w:rPr>
          <w:rFonts w:cs="Times New Roman"/>
        </w:rPr>
        <w:t xml:space="preserve"> </w:t>
      </w:r>
      <w:r w:rsidRPr="00D971ED">
        <w:rPr>
          <w:rFonts w:cs="Times New Roman"/>
          <w:szCs w:val="24"/>
        </w:rPr>
        <w:t>Impulzus jellemzők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Felfutási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Túllövés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Tetőesés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Impulzus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Periódus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Impulzus 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Kitöltési tényező</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Aktív és passzív jelformáló áramkörök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Lineáris jelformáló áramkörök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Differenciáló áramkör mérése</w:t>
      </w:r>
      <w:r w:rsidRPr="00D971ED">
        <w:rPr>
          <w:rFonts w:cs="Times New Roman"/>
          <w:szCs w:val="24"/>
        </w:rPr>
        <w:tab/>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Integráló áramkör mérése</w:t>
      </w:r>
      <w:r w:rsidRPr="00D971ED">
        <w:rPr>
          <w:rFonts w:cs="Times New Roman"/>
          <w:szCs w:val="24"/>
        </w:rPr>
        <w:tab/>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Nemlineáris jelformáló áramkörök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Félvezető dióda kapcsolóüzemben</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Sorsos diódás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ind w:left="1418" w:firstLine="709"/>
        <w:rPr>
          <w:rFonts w:cs="Times New Roman"/>
          <w:szCs w:val="24"/>
        </w:rPr>
      </w:pPr>
      <w:r w:rsidRPr="00D971ED">
        <w:rPr>
          <w:rFonts w:cs="Times New Roman"/>
          <w:szCs w:val="24"/>
        </w:rPr>
        <w:t>Párhuzamos diódás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Kettős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rPr>
          <w:rFonts w:cs="Times New Roman"/>
          <w:szCs w:val="24"/>
        </w:rPr>
      </w:pPr>
      <w:r w:rsidRPr="00D971ED">
        <w:rPr>
          <w:rFonts w:cs="Times New Roman"/>
          <w:szCs w:val="24"/>
        </w:rPr>
        <w:t>Multivibrátorok vizsgálata</w:t>
      </w:r>
    </w:p>
    <w:p w:rsidR="000330A0" w:rsidRPr="00D971ED" w:rsidRDefault="000330A0" w:rsidP="000330A0">
      <w:pPr>
        <w:autoSpaceDE w:val="0"/>
        <w:autoSpaceDN w:val="0"/>
        <w:adjustRightInd w:val="0"/>
        <w:spacing w:after="0"/>
        <w:rPr>
          <w:rFonts w:cs="Times New Roman"/>
          <w:szCs w:val="24"/>
        </w:rPr>
      </w:pPr>
      <w:r w:rsidRPr="00D971ED">
        <w:rPr>
          <w:rFonts w:cs="Times New Roman"/>
          <w:szCs w:val="24"/>
        </w:rPr>
        <w:t>Tranzisztor kapcsolóüzemben</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Astabil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Monostabil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Bistabil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lastRenderedPageBreak/>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C53E01" w:rsidRPr="00D971ED" w:rsidRDefault="000330A0" w:rsidP="00662B3F">
      <w:pPr>
        <w:autoSpaceDE w:val="0"/>
        <w:autoSpaceDN w:val="0"/>
        <w:adjustRightInd w:val="0"/>
        <w:spacing w:after="0"/>
        <w:ind w:left="1032" w:firstLine="709"/>
        <w:rPr>
          <w:rFonts w:cs="Times New Roman"/>
          <w:szCs w:val="24"/>
        </w:rPr>
      </w:pPr>
      <w:r w:rsidRPr="00D971ED">
        <w:rPr>
          <w:rFonts w:cs="Times New Roman"/>
          <w:szCs w:val="24"/>
        </w:rPr>
        <w:tab/>
        <w:t>Schmitt-trigger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8156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Virtuális méréstechnika</w:t>
      </w:r>
      <w:r w:rsidR="00C53E01" w:rsidRPr="00D971ED">
        <w:rPr>
          <w:rFonts w:cs="Times New Roman"/>
          <w:b/>
          <w:i/>
        </w:rPr>
        <w:tab/>
      </w:r>
      <w:r w:rsidRPr="00D971ED">
        <w:rPr>
          <w:rFonts w:cs="Times New Roman"/>
          <w:b/>
          <w:i/>
        </w:rPr>
        <w:t>18</w:t>
      </w:r>
      <w:r w:rsidR="00C53E01" w:rsidRPr="00D971ED">
        <w:rPr>
          <w:rFonts w:cs="Times New Roman"/>
          <w:b/>
          <w:i/>
        </w:rPr>
        <w:t xml:space="preserve"> óra/ óra</w:t>
      </w:r>
    </w:p>
    <w:p w:rsidR="00A90A61" w:rsidRPr="00D971ED" w:rsidRDefault="008156A4" w:rsidP="008156A4">
      <w:pPr>
        <w:widowControl w:val="0"/>
        <w:suppressAutoHyphens/>
        <w:spacing w:after="0"/>
        <w:ind w:firstLine="567"/>
        <w:jc w:val="left"/>
        <w:rPr>
          <w:rFonts w:cs="Times New Roman"/>
        </w:rPr>
      </w:pPr>
      <w:r w:rsidRPr="00D971ED">
        <w:rPr>
          <w:rFonts w:cs="Times New Roman"/>
        </w:rPr>
        <w:t xml:space="preserve"> </w:t>
      </w:r>
      <w:r w:rsidR="00A90A61" w:rsidRPr="00D971ED">
        <w:rPr>
          <w:rFonts w:cs="Times New Roman"/>
        </w:rPr>
        <w:t>A virtuális mérőműszerek felépítése</w:t>
      </w:r>
      <w:r w:rsidR="00634D10" w:rsidRPr="00D971ED">
        <w:rPr>
          <w:rFonts w:cs="Times New Roman"/>
        </w:rPr>
        <w:t xml:space="preserve"> </w:t>
      </w:r>
    </w:p>
    <w:p w:rsidR="00A90A61" w:rsidRPr="00D971ED" w:rsidRDefault="00A90A61" w:rsidP="00634D10">
      <w:pPr>
        <w:widowControl w:val="0"/>
        <w:suppressAutoHyphens/>
        <w:spacing w:after="0"/>
        <w:ind w:left="709" w:firstLine="709"/>
        <w:jc w:val="left"/>
        <w:rPr>
          <w:rFonts w:cs="Times New Roman"/>
        </w:rPr>
      </w:pPr>
      <w:r w:rsidRPr="00D971ED">
        <w:rPr>
          <w:rFonts w:cs="Times New Roman"/>
        </w:rPr>
        <w:t>Adatgyűjtő és vezérlő műszer</w:t>
      </w:r>
    </w:p>
    <w:p w:rsidR="00A90A61" w:rsidRPr="00D971ED" w:rsidRDefault="00A90A61" w:rsidP="00634D10">
      <w:pPr>
        <w:widowControl w:val="0"/>
        <w:suppressAutoHyphens/>
        <w:spacing w:after="0"/>
        <w:ind w:left="709" w:firstLine="709"/>
        <w:jc w:val="left"/>
        <w:rPr>
          <w:rFonts w:cs="Times New Roman"/>
        </w:rPr>
      </w:pPr>
      <w:r w:rsidRPr="00D971ED">
        <w:rPr>
          <w:rFonts w:cs="Times New Roman"/>
        </w:rPr>
        <w:t>Jelátalakítók, szenzorok</w:t>
      </w:r>
    </w:p>
    <w:p w:rsidR="00634D10" w:rsidRPr="00D971ED" w:rsidRDefault="00634D10" w:rsidP="00634D10">
      <w:pPr>
        <w:widowControl w:val="0"/>
        <w:suppressAutoHyphens/>
        <w:spacing w:after="0"/>
        <w:ind w:left="709" w:firstLine="709"/>
        <w:jc w:val="left"/>
        <w:rPr>
          <w:rFonts w:cs="Times New Roman"/>
        </w:rPr>
      </w:pPr>
      <w:r w:rsidRPr="00D971ED">
        <w:rPr>
          <w:rFonts w:cs="Times New Roman"/>
        </w:rPr>
        <w:t xml:space="preserve">PC </w:t>
      </w:r>
      <w:proofErr w:type="gramStart"/>
      <w:r w:rsidRPr="00D971ED">
        <w:rPr>
          <w:rFonts w:cs="Times New Roman"/>
        </w:rPr>
        <w:t>és  a</w:t>
      </w:r>
      <w:proofErr w:type="gramEnd"/>
      <w:r w:rsidRPr="00D971ED">
        <w:rPr>
          <w:rFonts w:cs="Times New Roman"/>
        </w:rPr>
        <w:t xml:space="preserve"> virtuális </w:t>
      </w:r>
      <w:r w:rsidR="001D0941" w:rsidRPr="00D971ED">
        <w:rPr>
          <w:rFonts w:cs="Times New Roman"/>
        </w:rPr>
        <w:t xml:space="preserve">szoftver </w:t>
      </w:r>
      <w:r w:rsidRPr="00D971ED">
        <w:rPr>
          <w:rFonts w:cs="Times New Roman"/>
        </w:rPr>
        <w:t>felület</w:t>
      </w:r>
    </w:p>
    <w:p w:rsidR="00634D10" w:rsidRPr="00D971ED" w:rsidRDefault="001D0941" w:rsidP="0006199A">
      <w:pPr>
        <w:widowControl w:val="0"/>
        <w:suppressAutoHyphens/>
        <w:spacing w:after="0"/>
        <w:ind w:left="709" w:firstLine="709"/>
        <w:jc w:val="left"/>
        <w:rPr>
          <w:rFonts w:cs="Times New Roman"/>
        </w:rPr>
      </w:pPr>
      <w:r w:rsidRPr="00D971ED">
        <w:rPr>
          <w:rFonts w:cs="Times New Roman"/>
        </w:rPr>
        <w:t>A mérőszoftver</w:t>
      </w:r>
      <w:r w:rsidR="0006199A" w:rsidRPr="00D971ED">
        <w:rPr>
          <w:rFonts w:cs="Times New Roman"/>
        </w:rPr>
        <w:t xml:space="preserve"> használata</w:t>
      </w:r>
    </w:p>
    <w:p w:rsidR="001D0941" w:rsidRPr="00D971ED" w:rsidRDefault="001D0941" w:rsidP="001D0941">
      <w:pPr>
        <w:widowControl w:val="0"/>
        <w:suppressAutoHyphens/>
        <w:spacing w:after="0"/>
        <w:ind w:firstLine="567"/>
        <w:jc w:val="left"/>
        <w:rPr>
          <w:rFonts w:cs="Times New Roman"/>
        </w:rPr>
      </w:pPr>
      <w:r w:rsidRPr="00D971ED">
        <w:rPr>
          <w:rFonts w:cs="Times New Roman"/>
        </w:rPr>
        <w:t xml:space="preserve">Fizikai </w:t>
      </w:r>
      <w:proofErr w:type="gramStart"/>
      <w:r w:rsidRPr="00D971ED">
        <w:rPr>
          <w:rFonts w:cs="Times New Roman"/>
        </w:rPr>
        <w:t xml:space="preserve">mennyiségek </w:t>
      </w:r>
      <w:r w:rsidR="00634D10" w:rsidRPr="00D971ED">
        <w:rPr>
          <w:rFonts w:cs="Times New Roman"/>
        </w:rPr>
        <w:t xml:space="preserve"> mérése</w:t>
      </w:r>
      <w:proofErr w:type="gramEnd"/>
      <w:r w:rsidR="00634D10" w:rsidRPr="00D971ED">
        <w:rPr>
          <w:rFonts w:cs="Times New Roman"/>
        </w:rPr>
        <w:t xml:space="preserve"> virtuális műszerekkel</w:t>
      </w:r>
    </w:p>
    <w:p w:rsidR="00C53E01" w:rsidRPr="00D971ED" w:rsidRDefault="00C53E01" w:rsidP="00C53E01">
      <w:pPr>
        <w:tabs>
          <w:tab w:val="left" w:pos="1418"/>
          <w:tab w:val="right" w:pos="9072"/>
        </w:tabs>
        <w:spacing w:after="0"/>
        <w:ind w:left="851"/>
        <w:rPr>
          <w:rFonts w:cs="Times New Roman"/>
        </w:rPr>
      </w:pPr>
    </w:p>
    <w:p w:rsidR="00C53E01" w:rsidRPr="00D971ED" w:rsidRDefault="008156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Áramkörök vizsgálata</w:t>
      </w:r>
      <w:r w:rsidR="00C53E01" w:rsidRPr="00D971ED">
        <w:rPr>
          <w:rFonts w:cs="Times New Roman"/>
          <w:b/>
          <w:i/>
        </w:rPr>
        <w:tab/>
      </w:r>
      <w:r w:rsidR="009D43AC">
        <w:rPr>
          <w:rFonts w:cs="Times New Roman"/>
          <w:b/>
          <w:i/>
        </w:rPr>
        <w:t>24,5</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156A4" w:rsidRPr="00D971ED" w:rsidRDefault="008156A4" w:rsidP="008156A4">
      <w:pPr>
        <w:widowControl w:val="0"/>
        <w:suppressAutoHyphens/>
        <w:spacing w:after="0"/>
        <w:ind w:firstLine="709"/>
        <w:jc w:val="left"/>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Erősítő alapkapcsolások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Többfokozatú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Erősítés beállítása potenciométer segítségével</w:t>
      </w:r>
      <w:r w:rsidRPr="00D971ED">
        <w:rPr>
          <w:rFonts w:cs="Times New Roman"/>
          <w:szCs w:val="24"/>
        </w:rPr>
        <w:br/>
        <w:t>Erősítőjellemzők beállítása és mérése</w:t>
      </w:r>
      <w:r w:rsidRPr="00D971ED">
        <w:rPr>
          <w:rFonts w:cs="Times New Roman"/>
          <w:szCs w:val="24"/>
        </w:rPr>
        <w:br/>
        <w:t>Lehetséges hibák felismerése és javítása</w:t>
      </w:r>
      <w:r w:rsidRPr="00D971ED">
        <w:rPr>
          <w:rFonts w:cs="Times New Roman"/>
          <w:kern w:val="1"/>
          <w:szCs w:val="24"/>
          <w:lang w:eastAsia="hi-IN" w:bidi="hi-IN"/>
        </w:rPr>
        <w:tab/>
        <w:t>.</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Szélessávú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Hangolt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Teljesítmény erősítők vizsgálata</w:t>
      </w:r>
    </w:p>
    <w:p w:rsidR="008156A4" w:rsidRPr="00D971ED" w:rsidRDefault="008156A4" w:rsidP="0006199A">
      <w:pPr>
        <w:widowControl w:val="0"/>
        <w:suppressAutoHyphens/>
        <w:spacing w:after="0"/>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left="708"/>
        <w:jc w:val="left"/>
        <w:rPr>
          <w:rFonts w:cs="Times New Roman"/>
          <w:szCs w:val="24"/>
        </w:rPr>
      </w:pP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Műveleti erősítők vizsgálata</w:t>
      </w:r>
    </w:p>
    <w:p w:rsidR="008156A4" w:rsidRPr="00D971ED" w:rsidRDefault="008156A4" w:rsidP="008156A4">
      <w:pPr>
        <w:ind w:left="1418"/>
        <w:jc w:val="left"/>
        <w:rPr>
          <w:rFonts w:cs="Times New Roman"/>
          <w:szCs w:val="24"/>
        </w:rPr>
      </w:pPr>
      <w:r w:rsidRPr="00D971ED">
        <w:rPr>
          <w:rFonts w:cs="Times New Roman"/>
          <w:szCs w:val="24"/>
        </w:rPr>
        <w:t>Műveletvégző kapcsolás ellenőrzése</w:t>
      </w:r>
      <w:r w:rsidRPr="00D971ED">
        <w:rPr>
          <w:rFonts w:cs="Times New Roman"/>
          <w:szCs w:val="24"/>
        </w:rPr>
        <w:br/>
        <w:t>Mérőerősítő vizsgálata</w:t>
      </w:r>
      <w:r w:rsidRPr="00D971ED">
        <w:rPr>
          <w:rFonts w:cs="Times New Roman"/>
          <w:szCs w:val="24"/>
        </w:rPr>
        <w:br/>
        <w:t>Nem lineáris alkalmazások (komparátor)</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Digitális áramkörök vizsgálata</w:t>
      </w:r>
    </w:p>
    <w:p w:rsidR="008156A4" w:rsidRPr="00D971ED" w:rsidRDefault="008156A4" w:rsidP="008156A4">
      <w:pPr>
        <w:tabs>
          <w:tab w:val="left" w:pos="720"/>
        </w:tabs>
        <w:spacing w:after="0"/>
        <w:ind w:left="1225"/>
        <w:jc w:val="left"/>
        <w:rPr>
          <w:rFonts w:cs="Times New Roman"/>
          <w:szCs w:val="24"/>
        </w:rPr>
      </w:pPr>
      <w:r w:rsidRPr="00D971ED">
        <w:rPr>
          <w:rFonts w:cs="Times New Roman"/>
          <w:szCs w:val="24"/>
        </w:rPr>
        <w:t>Késleltetési idő mérése műkapcsolás segítségével</w:t>
      </w:r>
      <w:r w:rsidRPr="00D971ED">
        <w:rPr>
          <w:rFonts w:cs="Times New Roman"/>
          <w:szCs w:val="24"/>
        </w:rPr>
        <w:br/>
        <w:t>Logikai szintek ellenőrzése különböző áramkörcsaládoknál</w:t>
      </w:r>
      <w:r w:rsidRPr="00D971ED">
        <w:rPr>
          <w:rFonts w:cs="Times New Roman"/>
          <w:szCs w:val="24"/>
        </w:rPr>
        <w:br/>
        <w:t>Áramfelvétel, meghajtó képesség vizsgálata</w:t>
      </w:r>
      <w:r w:rsidRPr="00D971ED">
        <w:rPr>
          <w:rFonts w:cs="Times New Roman"/>
          <w:szCs w:val="24"/>
        </w:rPr>
        <w:br/>
        <w:t>Funkcionális működés ellenőrzése igazságtáblázattal</w:t>
      </w:r>
    </w:p>
    <w:p w:rsidR="008156A4" w:rsidRPr="00D971ED" w:rsidRDefault="008156A4" w:rsidP="008156A4">
      <w:pPr>
        <w:widowControl w:val="0"/>
        <w:suppressAutoHyphens/>
        <w:spacing w:after="0"/>
        <w:jc w:val="left"/>
        <w:rPr>
          <w:rFonts w:cs="Times New Roman"/>
          <w:kern w:val="1"/>
          <w:szCs w:val="24"/>
          <w:lang w:eastAsia="hi-IN" w:bidi="hi-IN"/>
        </w:rPr>
      </w:pPr>
    </w:p>
    <w:p w:rsidR="008156A4" w:rsidRPr="00D971ED" w:rsidRDefault="008156A4" w:rsidP="008156A4">
      <w:pPr>
        <w:autoSpaceDE w:val="0"/>
        <w:autoSpaceDN w:val="0"/>
        <w:adjustRightInd w:val="0"/>
        <w:spacing w:after="0"/>
        <w:ind w:left="709"/>
        <w:jc w:val="left"/>
        <w:rPr>
          <w:rFonts w:cs="Times New Roman"/>
          <w:szCs w:val="24"/>
        </w:rPr>
      </w:pPr>
      <w:r w:rsidRPr="00D971ED">
        <w:rPr>
          <w:rFonts w:cs="Times New Roman"/>
          <w:szCs w:val="24"/>
        </w:rPr>
        <w:t>Villamos készülékek telepítése, üzemeltetése és a szerelői karbantartások ellenőrzése.</w:t>
      </w:r>
    </w:p>
    <w:p w:rsidR="008156A4" w:rsidRPr="00D971ED" w:rsidRDefault="008156A4" w:rsidP="008156A4">
      <w:pPr>
        <w:autoSpaceDE w:val="0"/>
        <w:autoSpaceDN w:val="0"/>
        <w:adjustRightInd w:val="0"/>
        <w:spacing w:after="0"/>
        <w:ind w:firstLine="709"/>
        <w:jc w:val="left"/>
        <w:rPr>
          <w:rFonts w:cs="Times New Roman"/>
          <w:szCs w:val="24"/>
        </w:rPr>
      </w:pPr>
      <w:r w:rsidRPr="00D971ED">
        <w:rPr>
          <w:rFonts w:cs="Times New Roman"/>
          <w:szCs w:val="24"/>
        </w:rPr>
        <w:t>Villamos készülékek kezelésének betanítása.</w:t>
      </w:r>
    </w:p>
    <w:p w:rsidR="00C53E01" w:rsidRPr="00D971ED" w:rsidRDefault="008156A4" w:rsidP="00893F7E">
      <w:pPr>
        <w:autoSpaceDE w:val="0"/>
        <w:autoSpaceDN w:val="0"/>
        <w:adjustRightInd w:val="0"/>
        <w:spacing w:after="0"/>
        <w:ind w:left="709"/>
        <w:jc w:val="left"/>
        <w:rPr>
          <w:rFonts w:cs="Times New Roman"/>
          <w:szCs w:val="24"/>
        </w:rPr>
      </w:pPr>
      <w:r w:rsidRPr="00D971ED">
        <w:rPr>
          <w:rFonts w:cs="Times New Roman"/>
          <w:szCs w:val="24"/>
        </w:rPr>
        <w:lastRenderedPageBreak/>
        <w:t>Különleges villamos gépek telepítése, üzemeltetése és a szerelői karbantartások elvégzése.</w:t>
      </w:r>
    </w:p>
    <w:p w:rsidR="00C53E01" w:rsidRPr="00D971ED" w:rsidRDefault="00C53E01" w:rsidP="00C53E01">
      <w:pPr>
        <w:tabs>
          <w:tab w:val="left" w:pos="1418"/>
          <w:tab w:val="right" w:pos="9072"/>
        </w:tabs>
        <w:spacing w:after="0"/>
        <w:ind w:left="851"/>
        <w:rPr>
          <w:rFonts w:cs="Times New Roman"/>
        </w:rPr>
      </w:pPr>
    </w:p>
    <w:p w:rsidR="00C53E01" w:rsidRPr="00D971ED" w:rsidRDefault="009D43A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Digitális áramkörök</w:t>
      </w:r>
      <w:r w:rsidR="00893F7E" w:rsidRPr="00D971ED">
        <w:rPr>
          <w:rFonts w:cs="Times New Roman"/>
          <w:b/>
          <w:i/>
        </w:rPr>
        <w:t xml:space="preserve"> vizsgálata</w:t>
      </w:r>
      <w:r w:rsidR="00C53E01" w:rsidRPr="00D971ED">
        <w:rPr>
          <w:rFonts w:cs="Times New Roman"/>
          <w:b/>
          <w:i/>
        </w:rPr>
        <w:tab/>
      </w:r>
      <w:r>
        <w:rPr>
          <w:rFonts w:cs="Times New Roman"/>
          <w:b/>
          <w:i/>
        </w:rPr>
        <w:t>27</w:t>
      </w:r>
      <w:r w:rsidR="00C53E01" w:rsidRPr="00D971ED">
        <w:rPr>
          <w:rFonts w:cs="Times New Roman"/>
          <w:b/>
          <w:i/>
        </w:rPr>
        <w:t xml:space="preserve"> óra</w:t>
      </w:r>
      <w:proofErr w:type="gramStart"/>
      <w:r w:rsidR="00C53E01" w:rsidRPr="00D971ED">
        <w:rPr>
          <w:rFonts w:cs="Times New Roman"/>
          <w:b/>
          <w:i/>
        </w:rPr>
        <w:t>/</w:t>
      </w:r>
      <w:r w:rsidR="00893F7E" w:rsidRPr="00D971ED">
        <w:rPr>
          <w:rFonts w:cs="Times New Roman"/>
          <w:b/>
          <w:i/>
        </w:rPr>
        <w:t xml:space="preserve"> </w:t>
      </w:r>
      <w:r w:rsidR="00C53E01" w:rsidRPr="00D971ED">
        <w:rPr>
          <w:rFonts w:cs="Times New Roman"/>
          <w:b/>
          <w:i/>
        </w:rPr>
        <w:t xml:space="preserve"> óra</w:t>
      </w:r>
      <w:proofErr w:type="gramEnd"/>
    </w:p>
    <w:p w:rsidR="00893F7E" w:rsidRPr="00D971ED" w:rsidRDefault="00893F7E" w:rsidP="00893F7E">
      <w:pPr>
        <w:spacing w:after="0"/>
        <w:ind w:left="720"/>
        <w:rPr>
          <w:rFonts w:cs="Times New Roman"/>
          <w:b/>
          <w:szCs w:val="24"/>
        </w:rPr>
      </w:pPr>
      <w:r w:rsidRPr="00D971ED">
        <w:rPr>
          <w:rFonts w:cs="Times New Roman"/>
          <w:b/>
          <w:szCs w:val="24"/>
        </w:rPr>
        <w:t>Digitális áramkörök jellemzőinek mérése</w:t>
      </w:r>
      <w:r w:rsidRPr="00D971ED">
        <w:rPr>
          <w:rFonts w:cs="Times New Roman"/>
          <w:b/>
          <w:szCs w:val="24"/>
        </w:rPr>
        <w:tab/>
      </w:r>
    </w:p>
    <w:p w:rsidR="00893F7E" w:rsidRPr="00D971ED" w:rsidRDefault="00893F7E" w:rsidP="00893F7E">
      <w:pPr>
        <w:spacing w:after="0"/>
        <w:ind w:left="720" w:firstLine="698"/>
        <w:rPr>
          <w:rFonts w:cs="Times New Roman"/>
          <w:szCs w:val="24"/>
        </w:rPr>
      </w:pPr>
      <w:r w:rsidRPr="00D971ED">
        <w:rPr>
          <w:rFonts w:cs="Times New Roman"/>
          <w:szCs w:val="24"/>
        </w:rPr>
        <w:t>Késleltetési idő mérése műkapcsolás segítségével.</w:t>
      </w:r>
    </w:p>
    <w:p w:rsidR="00893F7E" w:rsidRPr="00D971ED" w:rsidRDefault="00893F7E" w:rsidP="00893F7E">
      <w:pPr>
        <w:spacing w:after="0"/>
        <w:ind w:left="720" w:firstLine="698"/>
        <w:rPr>
          <w:rFonts w:cs="Times New Roman"/>
          <w:szCs w:val="24"/>
        </w:rPr>
      </w:pPr>
      <w:r w:rsidRPr="00D971ED">
        <w:rPr>
          <w:rFonts w:cs="Times New Roman"/>
          <w:szCs w:val="24"/>
        </w:rPr>
        <w:t>Logikai szintek ellenőrzése különböző áramkörcsaládoknál.</w:t>
      </w:r>
    </w:p>
    <w:p w:rsidR="00893F7E" w:rsidRPr="00D971ED" w:rsidRDefault="00893F7E" w:rsidP="00893F7E">
      <w:pPr>
        <w:spacing w:after="0"/>
        <w:ind w:left="720" w:firstLine="698"/>
        <w:rPr>
          <w:rFonts w:cs="Times New Roman"/>
          <w:szCs w:val="24"/>
        </w:rPr>
      </w:pPr>
      <w:r w:rsidRPr="00D971ED">
        <w:rPr>
          <w:rFonts w:cs="Times New Roman"/>
          <w:szCs w:val="24"/>
        </w:rPr>
        <w:t>Áramfelvétel, meghajtó képesség vizsgálata.</w:t>
      </w:r>
    </w:p>
    <w:p w:rsidR="00893F7E" w:rsidRPr="00D971ED" w:rsidRDefault="00893F7E" w:rsidP="00893F7E">
      <w:pPr>
        <w:spacing w:after="0"/>
        <w:ind w:left="720" w:firstLine="698"/>
        <w:rPr>
          <w:rFonts w:cs="Times New Roman"/>
          <w:szCs w:val="24"/>
        </w:rPr>
      </w:pPr>
      <w:r w:rsidRPr="00D971ED">
        <w:rPr>
          <w:rFonts w:cs="Times New Roman"/>
          <w:szCs w:val="24"/>
        </w:rPr>
        <w:t>Funkcionális működés ellenőrzése igazságtáblázattal.</w:t>
      </w:r>
    </w:p>
    <w:p w:rsidR="00893F7E" w:rsidRPr="00D971ED" w:rsidRDefault="00893F7E" w:rsidP="00893F7E">
      <w:pPr>
        <w:spacing w:after="0"/>
        <w:ind w:left="720"/>
        <w:rPr>
          <w:rFonts w:cs="Times New Roman"/>
          <w:szCs w:val="24"/>
        </w:rPr>
      </w:pPr>
      <w:r w:rsidRPr="00D971ED">
        <w:rPr>
          <w:rFonts w:cs="Times New Roman"/>
          <w:szCs w:val="24"/>
        </w:rPr>
        <w:tab/>
        <w:t>Kombinációs hálózatok működésének elemzése</w:t>
      </w:r>
    </w:p>
    <w:p w:rsidR="00893F7E" w:rsidRPr="00D971ED" w:rsidRDefault="00893F7E" w:rsidP="00893F7E">
      <w:pPr>
        <w:spacing w:after="0"/>
        <w:ind w:left="720"/>
        <w:rPr>
          <w:rFonts w:cs="Times New Roman"/>
          <w:szCs w:val="24"/>
        </w:rPr>
      </w:pPr>
      <w:r w:rsidRPr="00D971ED">
        <w:rPr>
          <w:rFonts w:cs="Times New Roman"/>
          <w:szCs w:val="24"/>
        </w:rPr>
        <w:tab/>
        <w:t>Logi</w:t>
      </w:r>
      <w:r w:rsidR="009D43AC">
        <w:rPr>
          <w:rFonts w:cs="Times New Roman"/>
          <w:szCs w:val="24"/>
        </w:rPr>
        <w:t>kai kapuk megvalósítása NAND és</w:t>
      </w:r>
      <w:r w:rsidRPr="00D971ED">
        <w:rPr>
          <w:rFonts w:cs="Times New Roman"/>
          <w:szCs w:val="24"/>
        </w:rPr>
        <w:t xml:space="preserve"> NOR kapuk segítségével</w:t>
      </w:r>
    </w:p>
    <w:p w:rsidR="00893F7E" w:rsidRPr="00D971ED" w:rsidRDefault="00893F7E" w:rsidP="00893F7E">
      <w:pPr>
        <w:spacing w:after="0"/>
        <w:ind w:left="1418"/>
        <w:rPr>
          <w:rFonts w:cs="Times New Roman"/>
          <w:szCs w:val="24"/>
        </w:rPr>
      </w:pPr>
      <w:r w:rsidRPr="00D971ED">
        <w:rPr>
          <w:rFonts w:cs="Times New Roman"/>
          <w:szCs w:val="24"/>
        </w:rPr>
        <w:t xml:space="preserve">Kombinációs </w:t>
      </w:r>
      <w:r w:rsidR="009D43AC">
        <w:rPr>
          <w:rFonts w:cs="Times New Roman"/>
          <w:szCs w:val="24"/>
        </w:rPr>
        <w:t>hálózatok megvalósítása NAND és</w:t>
      </w:r>
      <w:r w:rsidRPr="00D971ED">
        <w:rPr>
          <w:rFonts w:cs="Times New Roman"/>
          <w:szCs w:val="24"/>
        </w:rPr>
        <w:t xml:space="preserve"> NOR kapuk segítségével</w:t>
      </w:r>
    </w:p>
    <w:p w:rsidR="00893F7E" w:rsidRPr="00D971ED" w:rsidRDefault="00893F7E" w:rsidP="00893F7E">
      <w:pPr>
        <w:spacing w:after="0"/>
        <w:ind w:left="1418"/>
        <w:rPr>
          <w:rFonts w:cs="Times New Roman"/>
          <w:szCs w:val="24"/>
        </w:rPr>
      </w:pPr>
      <w:r w:rsidRPr="00D971ED">
        <w:rPr>
          <w:rFonts w:cs="Times New Roman"/>
          <w:szCs w:val="24"/>
        </w:rPr>
        <w:t>Logikai szintek mérése külö</w:t>
      </w:r>
      <w:r w:rsidR="009D43AC">
        <w:rPr>
          <w:rFonts w:cs="Times New Roman"/>
          <w:szCs w:val="24"/>
        </w:rPr>
        <w:t>nböző bemenet vezérlések esetén</w:t>
      </w:r>
      <w:r w:rsidRPr="00D971ED">
        <w:rPr>
          <w:rFonts w:cs="Times New Roman"/>
          <w:szCs w:val="24"/>
        </w:rPr>
        <w:t>, igazságtábla felvétele logikai függvény megadása</w:t>
      </w:r>
    </w:p>
    <w:p w:rsidR="00893F7E" w:rsidRPr="00D971ED" w:rsidRDefault="00893F7E" w:rsidP="00893F7E">
      <w:pPr>
        <w:spacing w:after="0"/>
        <w:ind w:left="720"/>
        <w:rPr>
          <w:rFonts w:cs="Times New Roman"/>
          <w:szCs w:val="24"/>
        </w:rPr>
      </w:pPr>
      <w:r w:rsidRPr="00D971ED">
        <w:rPr>
          <w:rFonts w:cs="Times New Roman"/>
          <w:szCs w:val="24"/>
        </w:rPr>
        <w:tab/>
        <w:t>Sorrendi hálózatok működésének a vizsgálata</w:t>
      </w:r>
    </w:p>
    <w:p w:rsidR="00893F7E" w:rsidRPr="00D971ED" w:rsidRDefault="00893F7E" w:rsidP="00893F7E">
      <w:pPr>
        <w:spacing w:after="0"/>
        <w:ind w:left="720"/>
        <w:rPr>
          <w:rFonts w:cs="Times New Roman"/>
          <w:szCs w:val="24"/>
        </w:rPr>
      </w:pPr>
      <w:r w:rsidRPr="00D971ED">
        <w:rPr>
          <w:rFonts w:cs="Times New Roman"/>
          <w:szCs w:val="24"/>
        </w:rPr>
        <w:tab/>
      </w:r>
      <w:r w:rsidRPr="00D971ED">
        <w:rPr>
          <w:rFonts w:cs="Times New Roman"/>
          <w:szCs w:val="24"/>
        </w:rPr>
        <w:tab/>
        <w:t>Aszinkron számláló működésének vizsgálata</w:t>
      </w:r>
    </w:p>
    <w:p w:rsidR="00893F7E" w:rsidRPr="00D971ED" w:rsidRDefault="00893F7E" w:rsidP="00893F7E">
      <w:pPr>
        <w:spacing w:after="0"/>
        <w:ind w:left="2116"/>
        <w:rPr>
          <w:rFonts w:cs="Times New Roman"/>
          <w:szCs w:val="24"/>
        </w:rPr>
      </w:pPr>
      <w:r w:rsidRPr="00D971ED">
        <w:rPr>
          <w:rFonts w:cs="Times New Roman"/>
          <w:szCs w:val="24"/>
        </w:rPr>
        <w:t>Flip-flopok kimeneti jeleinek felvétele oszcilloszkóp segítségével, állapot átmeneti tábla felvétele</w:t>
      </w:r>
    </w:p>
    <w:p w:rsidR="00893F7E" w:rsidRPr="00D971ED" w:rsidRDefault="00893F7E" w:rsidP="00893F7E">
      <w:pPr>
        <w:spacing w:after="0"/>
        <w:ind w:left="1418" w:firstLine="698"/>
        <w:rPr>
          <w:rFonts w:cs="Times New Roman"/>
          <w:szCs w:val="24"/>
        </w:rPr>
      </w:pPr>
      <w:r w:rsidRPr="00D971ED">
        <w:rPr>
          <w:rFonts w:cs="Times New Roman"/>
          <w:szCs w:val="24"/>
        </w:rPr>
        <w:t>Aszinkron MSI számláló vizsgálata</w:t>
      </w:r>
    </w:p>
    <w:p w:rsidR="00893F7E" w:rsidRPr="00D971ED" w:rsidRDefault="00893F7E" w:rsidP="00893F7E">
      <w:pPr>
        <w:spacing w:after="0"/>
        <w:ind w:left="720"/>
        <w:rPr>
          <w:rFonts w:cs="Times New Roman"/>
          <w:b/>
          <w:szCs w:val="24"/>
        </w:rPr>
      </w:pPr>
    </w:p>
    <w:p w:rsidR="00893F7E" w:rsidRPr="00D971ED" w:rsidRDefault="00893F7E" w:rsidP="00893F7E">
      <w:pPr>
        <w:spacing w:after="0"/>
        <w:ind w:left="709"/>
        <w:rPr>
          <w:rFonts w:cs="Times New Roman"/>
          <w:b/>
          <w:szCs w:val="24"/>
        </w:rPr>
      </w:pPr>
      <w:r w:rsidRPr="00D971ED">
        <w:rPr>
          <w:rFonts w:cs="Times New Roman"/>
          <w:b/>
          <w:szCs w:val="24"/>
        </w:rPr>
        <w:t>Aszinkron MSI számláló vizsgálata</w:t>
      </w:r>
    </w:p>
    <w:p w:rsidR="00893F7E" w:rsidRPr="00D971ED" w:rsidRDefault="00893F7E" w:rsidP="00893F7E">
      <w:pPr>
        <w:spacing w:after="0"/>
        <w:ind w:left="720" w:firstLine="698"/>
        <w:rPr>
          <w:rFonts w:cs="Times New Roman"/>
          <w:szCs w:val="24"/>
        </w:rPr>
      </w:pPr>
      <w:r w:rsidRPr="00D971ED">
        <w:rPr>
          <w:rFonts w:cs="Times New Roman"/>
          <w:szCs w:val="24"/>
        </w:rPr>
        <w:t>Frekvenciaosztás megvalósítása számláló segítségével</w:t>
      </w:r>
    </w:p>
    <w:p w:rsidR="00893F7E" w:rsidRPr="00D971ED" w:rsidRDefault="00893F7E" w:rsidP="00893F7E">
      <w:pPr>
        <w:spacing w:after="0"/>
        <w:ind w:left="720"/>
        <w:rPr>
          <w:rFonts w:cs="Times New Roman"/>
          <w:b/>
          <w:szCs w:val="24"/>
        </w:rPr>
      </w:pPr>
      <w:r w:rsidRPr="00D971ED">
        <w:rPr>
          <w:rFonts w:cs="Times New Roman"/>
          <w:szCs w:val="24"/>
        </w:rPr>
        <w:tab/>
        <w:t>Funkcionális áramkörök alkalmazása</w:t>
      </w:r>
      <w:r w:rsidRPr="00D971ED">
        <w:rPr>
          <w:rFonts w:cs="Times New Roman"/>
          <w:b/>
          <w:szCs w:val="24"/>
        </w:rPr>
        <w:tab/>
      </w:r>
      <w:r w:rsidRPr="00D971ED">
        <w:rPr>
          <w:rFonts w:cs="Times New Roman"/>
          <w:b/>
          <w:szCs w:val="24"/>
        </w:rPr>
        <w:tab/>
      </w:r>
      <w:r w:rsidRPr="00D971ED">
        <w:rPr>
          <w:rFonts w:cs="Times New Roman"/>
          <w:b/>
          <w:szCs w:val="24"/>
        </w:rPr>
        <w:tab/>
      </w:r>
    </w:p>
    <w:p w:rsidR="00893F7E" w:rsidRPr="00D971ED" w:rsidRDefault="00893F7E" w:rsidP="00893F7E">
      <w:pPr>
        <w:spacing w:after="0"/>
        <w:ind w:left="720"/>
        <w:rPr>
          <w:rFonts w:cs="Times New Roman"/>
          <w:szCs w:val="24"/>
        </w:rPr>
      </w:pPr>
      <w:r w:rsidRPr="00D971ED">
        <w:rPr>
          <w:rFonts w:cs="Times New Roman"/>
          <w:szCs w:val="24"/>
        </w:rPr>
        <w:t>Digitális áramkörök hibáinak felismerése, javítása</w:t>
      </w:r>
      <w:r w:rsidRPr="00D971ED">
        <w:rPr>
          <w:rFonts w:cs="Times New Roman"/>
          <w:szCs w:val="24"/>
        </w:rPr>
        <w:tab/>
      </w:r>
    </w:p>
    <w:p w:rsidR="00893F7E" w:rsidRPr="00D971ED" w:rsidRDefault="00893F7E" w:rsidP="00893F7E">
      <w:pPr>
        <w:spacing w:after="0"/>
        <w:ind w:left="720"/>
        <w:rPr>
          <w:rFonts w:cs="Times New Roman"/>
          <w:szCs w:val="24"/>
        </w:rPr>
      </w:pPr>
      <w:r w:rsidRPr="00D971ED">
        <w:rPr>
          <w:rFonts w:cs="Times New Roman"/>
          <w:szCs w:val="24"/>
        </w:rPr>
        <w:t>Digitális áramköri hibák típusai.</w:t>
      </w:r>
    </w:p>
    <w:p w:rsidR="00893F7E" w:rsidRPr="00D971ED" w:rsidRDefault="00893F7E" w:rsidP="00893F7E">
      <w:pPr>
        <w:spacing w:after="0"/>
        <w:ind w:left="720"/>
        <w:rPr>
          <w:rFonts w:cs="Times New Roman"/>
          <w:szCs w:val="24"/>
        </w:rPr>
      </w:pPr>
      <w:r w:rsidRPr="00D971ED">
        <w:rPr>
          <w:rFonts w:cs="Times New Roman"/>
          <w:szCs w:val="24"/>
        </w:rPr>
        <w:t>Hibakeresés módszerei kombinációs hálózatokban (visszafele lépegető és nyomvonal módszer, logikai diagnosztika).</w:t>
      </w:r>
    </w:p>
    <w:p w:rsidR="00893F7E" w:rsidRPr="00D971ED" w:rsidRDefault="00893F7E" w:rsidP="00893F7E">
      <w:pPr>
        <w:autoSpaceDE w:val="0"/>
        <w:autoSpaceDN w:val="0"/>
        <w:adjustRightInd w:val="0"/>
        <w:spacing w:after="0"/>
        <w:ind w:left="709"/>
        <w:rPr>
          <w:rFonts w:cs="Times New Roman"/>
          <w:szCs w:val="24"/>
        </w:rPr>
      </w:pP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1F41A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PLC programozás </w:t>
      </w:r>
      <w:r w:rsidR="00C53E01" w:rsidRPr="00D971ED">
        <w:rPr>
          <w:rFonts w:cs="Times New Roman"/>
          <w:b/>
          <w:i/>
        </w:rPr>
        <w:tab/>
      </w:r>
      <w:r w:rsidR="00026B75" w:rsidRPr="00D971ED">
        <w:rPr>
          <w:rFonts w:cs="Times New Roman"/>
          <w:b/>
          <w:i/>
        </w:rPr>
        <w:t>16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1F41A1" w:rsidRPr="00D971ED" w:rsidRDefault="001F41A1" w:rsidP="001F41A1">
      <w:pPr>
        <w:spacing w:after="0"/>
        <w:ind w:firstLine="709"/>
        <w:rPr>
          <w:rFonts w:cs="Times New Roman"/>
          <w:szCs w:val="24"/>
        </w:rPr>
      </w:pPr>
      <w:r w:rsidRPr="00D971ED">
        <w:rPr>
          <w:rFonts w:cs="Times New Roman"/>
        </w:rPr>
        <w:t xml:space="preserve"> </w:t>
      </w:r>
      <w:r w:rsidRPr="00D971ED">
        <w:rPr>
          <w:rFonts w:cs="Times New Roman"/>
          <w:szCs w:val="24"/>
        </w:rPr>
        <w:t>A PLC kiválasztása, beépítése, huzalozása, üzembe helyezése.</w:t>
      </w:r>
    </w:p>
    <w:p w:rsidR="001F41A1" w:rsidRPr="00D971ED" w:rsidRDefault="001F41A1" w:rsidP="001F41A1">
      <w:pPr>
        <w:spacing w:after="0"/>
        <w:ind w:left="720"/>
        <w:rPr>
          <w:rFonts w:cs="Times New Roman"/>
          <w:szCs w:val="24"/>
        </w:rPr>
      </w:pPr>
      <w:r w:rsidRPr="00D971ED">
        <w:rPr>
          <w:rFonts w:cs="Times New Roman"/>
          <w:szCs w:val="24"/>
        </w:rPr>
        <w:t>A PLC használatbavétele (tápfeszültség ellátás, bemenetek és kimenetek bekötése).</w:t>
      </w:r>
    </w:p>
    <w:p w:rsidR="001F41A1" w:rsidRPr="00D971ED" w:rsidRDefault="001F41A1" w:rsidP="001F41A1">
      <w:pPr>
        <w:spacing w:after="0"/>
        <w:ind w:firstLine="720"/>
        <w:rPr>
          <w:rFonts w:cs="Times New Roman"/>
          <w:szCs w:val="24"/>
        </w:rPr>
      </w:pPr>
      <w:r w:rsidRPr="00D971ED">
        <w:rPr>
          <w:rFonts w:cs="Times New Roman"/>
          <w:szCs w:val="24"/>
        </w:rPr>
        <w:t>A programozható vezérlő alapbeállítása beépített lehetőségeivel.</w:t>
      </w:r>
    </w:p>
    <w:p w:rsidR="001F41A1" w:rsidRPr="00D971ED" w:rsidRDefault="001F41A1" w:rsidP="001F41A1">
      <w:pPr>
        <w:spacing w:after="0"/>
        <w:ind w:left="720"/>
        <w:rPr>
          <w:rFonts w:cs="Times New Roman"/>
          <w:szCs w:val="24"/>
        </w:rPr>
      </w:pPr>
      <w:r w:rsidRPr="00D971ED">
        <w:rPr>
          <w:rFonts w:cs="Times New Roman"/>
          <w:szCs w:val="24"/>
        </w:rPr>
        <w:t>PLC – számítógép – szimulációs eszköz (hardver, szoftver) kapcsolat megteremtése.</w:t>
      </w:r>
    </w:p>
    <w:p w:rsidR="001F41A1" w:rsidRPr="00D971ED" w:rsidRDefault="001F41A1" w:rsidP="001F41A1">
      <w:pPr>
        <w:spacing w:after="0"/>
        <w:ind w:left="720"/>
        <w:rPr>
          <w:rFonts w:cs="Times New Roman"/>
          <w:szCs w:val="24"/>
        </w:rPr>
      </w:pPr>
      <w:r w:rsidRPr="00D971ED">
        <w:rPr>
          <w:rFonts w:cs="Times New Roman"/>
          <w:szCs w:val="24"/>
        </w:rPr>
        <w:t>A szenzorok, jelátalakítók, végrehajtók illesztése a PLC-hez, illesztésük leellenőrzése.</w:t>
      </w:r>
    </w:p>
    <w:p w:rsidR="001F41A1" w:rsidRPr="00D971ED" w:rsidRDefault="001F41A1" w:rsidP="001F41A1">
      <w:pPr>
        <w:spacing w:after="0"/>
        <w:rPr>
          <w:rFonts w:cs="Times New Roman"/>
          <w:szCs w:val="24"/>
        </w:rPr>
      </w:pPr>
    </w:p>
    <w:p w:rsidR="001F41A1" w:rsidRPr="00D971ED" w:rsidRDefault="001F41A1" w:rsidP="001F41A1">
      <w:pPr>
        <w:spacing w:after="0"/>
        <w:ind w:left="720"/>
        <w:rPr>
          <w:rFonts w:cs="Times New Roman"/>
          <w:szCs w:val="24"/>
        </w:rPr>
      </w:pPr>
      <w:r w:rsidRPr="00D971ED">
        <w:rPr>
          <w:rFonts w:cs="Times New Roman"/>
          <w:szCs w:val="24"/>
        </w:rPr>
        <w:t>Projekt létrehozása, konfiguráció beállítása, paraméterezések (késleltetések, megszámlálások).</w:t>
      </w:r>
    </w:p>
    <w:p w:rsidR="001F41A1" w:rsidRPr="00D971ED" w:rsidRDefault="001F41A1" w:rsidP="001F41A1">
      <w:pPr>
        <w:spacing w:after="0"/>
        <w:ind w:left="720"/>
        <w:rPr>
          <w:rFonts w:cs="Times New Roman"/>
          <w:szCs w:val="24"/>
        </w:rPr>
      </w:pPr>
      <w:r w:rsidRPr="00D971ED">
        <w:rPr>
          <w:rFonts w:cs="Times New Roman"/>
          <w:szCs w:val="24"/>
        </w:rPr>
        <w:t>Szimbolikus nevek (szimbólumok), megjegyzések (kommentek) használata, allokációs lista készítése.</w:t>
      </w:r>
    </w:p>
    <w:p w:rsidR="001F41A1" w:rsidRPr="00D971ED" w:rsidRDefault="001F41A1" w:rsidP="001F41A1">
      <w:pPr>
        <w:spacing w:after="0"/>
        <w:ind w:firstLine="708"/>
        <w:rPr>
          <w:rFonts w:cs="Times New Roman"/>
          <w:szCs w:val="24"/>
        </w:rPr>
      </w:pPr>
      <w:r w:rsidRPr="00D971ED">
        <w:rPr>
          <w:rFonts w:cs="Times New Roman"/>
          <w:szCs w:val="24"/>
        </w:rPr>
        <w:t>A létradiagramos programozási nyelv elemei, használatuk.</w:t>
      </w:r>
    </w:p>
    <w:p w:rsidR="001F41A1" w:rsidRPr="00D971ED" w:rsidRDefault="001F41A1" w:rsidP="001F41A1">
      <w:pPr>
        <w:spacing w:after="0"/>
        <w:ind w:left="720" w:hanging="12"/>
        <w:rPr>
          <w:rFonts w:cs="Times New Roman"/>
          <w:szCs w:val="24"/>
        </w:rPr>
      </w:pPr>
      <w:r w:rsidRPr="00D971ED">
        <w:rPr>
          <w:rFonts w:cs="Times New Roman"/>
          <w:szCs w:val="24"/>
        </w:rPr>
        <w:t>Logikai vezérlések, öntartások, időzítések, élvezérlések megvalósítása PLC-vel, létradiagramos programozási nyelven.</w:t>
      </w:r>
    </w:p>
    <w:p w:rsidR="001F41A1" w:rsidRPr="00D971ED" w:rsidRDefault="001F41A1" w:rsidP="001F41A1">
      <w:pPr>
        <w:spacing w:after="0"/>
        <w:ind w:firstLine="708"/>
        <w:rPr>
          <w:rFonts w:cs="Times New Roman"/>
          <w:szCs w:val="24"/>
        </w:rPr>
      </w:pPr>
      <w:r w:rsidRPr="00D971ED">
        <w:rPr>
          <w:rFonts w:cs="Times New Roman"/>
          <w:szCs w:val="24"/>
        </w:rPr>
        <w:t>Sorrendi vezérlések megvalósítása létradiagramos programozási nyelven.</w:t>
      </w:r>
    </w:p>
    <w:p w:rsidR="001F41A1" w:rsidRPr="00D971ED" w:rsidRDefault="001F41A1" w:rsidP="001F41A1">
      <w:pPr>
        <w:spacing w:after="0"/>
        <w:ind w:left="720" w:hanging="12"/>
        <w:rPr>
          <w:rFonts w:cs="Times New Roman"/>
          <w:szCs w:val="24"/>
        </w:rPr>
      </w:pPr>
      <w:r w:rsidRPr="00D971ED">
        <w:rPr>
          <w:rFonts w:cs="Times New Roman"/>
          <w:szCs w:val="24"/>
        </w:rPr>
        <w:t>Munkaprogramok írása létradiagramos-, funkcióblokkos-, utasításlistás-, programozási nyelveken.</w:t>
      </w:r>
    </w:p>
    <w:p w:rsidR="001F41A1" w:rsidRPr="00D971ED" w:rsidRDefault="001F41A1" w:rsidP="001F41A1">
      <w:pPr>
        <w:spacing w:after="0"/>
        <w:ind w:left="720" w:hanging="12"/>
        <w:rPr>
          <w:rFonts w:cs="Times New Roman"/>
          <w:szCs w:val="24"/>
        </w:rPr>
      </w:pPr>
      <w:r w:rsidRPr="00D971ED">
        <w:rPr>
          <w:rFonts w:cs="Times New Roman"/>
          <w:szCs w:val="24"/>
        </w:rPr>
        <w:t>Programok letöltése a PLC-be, programok futtatása, üzembe helyezés, dokumentálás.</w:t>
      </w:r>
    </w:p>
    <w:p w:rsidR="001F41A1" w:rsidRPr="00D971ED" w:rsidRDefault="001F41A1" w:rsidP="001F41A1">
      <w:pPr>
        <w:spacing w:after="0"/>
        <w:ind w:left="720" w:hanging="12"/>
        <w:rPr>
          <w:rFonts w:cs="Times New Roman"/>
          <w:szCs w:val="24"/>
        </w:rPr>
      </w:pPr>
      <w:r w:rsidRPr="00D971ED">
        <w:rPr>
          <w:rFonts w:cs="Times New Roman"/>
          <w:szCs w:val="24"/>
        </w:rPr>
        <w:t>Programok visszatöltése a PLC-ből. Szöveges- és grafikus programozási nyelveken (létra, utasításlistás, funkcióblokkos) megírt</w:t>
      </w:r>
      <w:r w:rsidR="00E01127" w:rsidRPr="00D971ED">
        <w:rPr>
          <w:rFonts w:cs="Times New Roman"/>
          <w:szCs w:val="24"/>
        </w:rPr>
        <w:t xml:space="preserve"> </w:t>
      </w:r>
      <w:r w:rsidRPr="00D971ED">
        <w:rPr>
          <w:rFonts w:cs="Times New Roman"/>
          <w:szCs w:val="24"/>
        </w:rPr>
        <w:t xml:space="preserve">programok átírása egyik programnyelvről </w:t>
      </w:r>
      <w:r w:rsidRPr="00D971ED">
        <w:rPr>
          <w:rFonts w:cs="Times New Roman"/>
          <w:szCs w:val="24"/>
        </w:rPr>
        <w:lastRenderedPageBreak/>
        <w:t>a másikra. Programok átírása, különböző típusú PLC-k esetén. Átírt programok ellenőrzése.</w:t>
      </w:r>
    </w:p>
    <w:p w:rsidR="001F41A1" w:rsidRPr="00D971ED" w:rsidRDefault="001F41A1" w:rsidP="001F41A1">
      <w:pPr>
        <w:spacing w:after="0"/>
        <w:ind w:firstLine="720"/>
        <w:rPr>
          <w:rFonts w:cs="Times New Roman"/>
          <w:szCs w:val="24"/>
        </w:rPr>
      </w:pPr>
      <w:r w:rsidRPr="00D971ED">
        <w:rPr>
          <w:rFonts w:cs="Times New Roman"/>
          <w:szCs w:val="24"/>
        </w:rPr>
        <w:t>PLC program végrehajtási módjainak vizsgálata.</w:t>
      </w:r>
    </w:p>
    <w:p w:rsidR="001F41A1" w:rsidRPr="00D971ED" w:rsidRDefault="001F41A1" w:rsidP="001F41A1">
      <w:pPr>
        <w:spacing w:after="0"/>
        <w:ind w:left="720" w:hanging="12"/>
        <w:rPr>
          <w:rFonts w:cs="Times New Roman"/>
          <w:szCs w:val="24"/>
        </w:rPr>
      </w:pPr>
      <w:r w:rsidRPr="00D971ED">
        <w:rPr>
          <w:rFonts w:cs="Times New Roman"/>
          <w:szCs w:val="24"/>
        </w:rPr>
        <w:t>A kezelőfelület elemeinek használata (beállítások, programozás, beavatkozás), üzemmódok kiválasztása.</w:t>
      </w:r>
    </w:p>
    <w:p w:rsidR="00C53E01" w:rsidRPr="00D971ED" w:rsidRDefault="001F41A1" w:rsidP="001F41A1">
      <w:pPr>
        <w:spacing w:after="0"/>
        <w:ind w:left="720" w:hanging="12"/>
        <w:rPr>
          <w:rFonts w:cs="Times New Roman"/>
          <w:szCs w:val="24"/>
        </w:rPr>
      </w:pPr>
      <w:r w:rsidRPr="00D971ED">
        <w:rPr>
          <w:rFonts w:cs="Times New Roman"/>
          <w:szCs w:val="24"/>
        </w:rPr>
        <w:t>Vészleállítás, a gépek biztonságtechnikájával kapcsolatos feladatok programozása.</w:t>
      </w:r>
    </w:p>
    <w:p w:rsidR="00C53E01" w:rsidRPr="00D971ED" w:rsidRDefault="00C53E01" w:rsidP="00C53E01">
      <w:pPr>
        <w:tabs>
          <w:tab w:val="left" w:pos="1418"/>
          <w:tab w:val="right" w:pos="9072"/>
        </w:tabs>
        <w:spacing w:after="0"/>
        <w:ind w:left="851"/>
        <w:rPr>
          <w:rFonts w:cs="Times New Roman"/>
        </w:rPr>
      </w:pPr>
    </w:p>
    <w:p w:rsidR="00C53E01" w:rsidRPr="00D971ED" w:rsidRDefault="001F41A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PLC program tesztelése</w:t>
      </w:r>
      <w:r w:rsidR="00C53E01" w:rsidRPr="00D971ED">
        <w:rPr>
          <w:rFonts w:cs="Times New Roman"/>
          <w:b/>
          <w:i/>
        </w:rPr>
        <w:tab/>
      </w:r>
      <w:r w:rsidR="00026B75" w:rsidRPr="00D971ED">
        <w:rPr>
          <w:rFonts w:cs="Times New Roman"/>
          <w:b/>
          <w:i/>
        </w:rPr>
        <w:t>15</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1F41A1" w:rsidRPr="00D971ED" w:rsidRDefault="001F41A1" w:rsidP="001F41A1">
      <w:pPr>
        <w:spacing w:after="0"/>
        <w:ind w:firstLine="708"/>
        <w:rPr>
          <w:rFonts w:cs="Times New Roman"/>
          <w:szCs w:val="24"/>
        </w:rPr>
      </w:pPr>
      <w:r w:rsidRPr="00D971ED">
        <w:rPr>
          <w:rFonts w:cs="Times New Roman"/>
        </w:rPr>
        <w:t xml:space="preserve"> </w:t>
      </w:r>
      <w:r w:rsidRPr="00D971ED">
        <w:rPr>
          <w:rFonts w:cs="Times New Roman"/>
          <w:szCs w:val="24"/>
        </w:rPr>
        <w:t>Az előfordulható hibák fajtái, csoportosításuk, hatásai.</w:t>
      </w:r>
    </w:p>
    <w:p w:rsidR="001F41A1" w:rsidRPr="00D971ED" w:rsidRDefault="001F41A1" w:rsidP="001F41A1">
      <w:pPr>
        <w:spacing w:after="0"/>
        <w:ind w:left="720" w:hanging="12"/>
        <w:rPr>
          <w:rFonts w:cs="Times New Roman"/>
          <w:szCs w:val="24"/>
        </w:rPr>
      </w:pPr>
      <w:r w:rsidRPr="00D971ED">
        <w:rPr>
          <w:rFonts w:cs="Times New Roman"/>
          <w:szCs w:val="24"/>
        </w:rPr>
        <w:t>A szisztematikus, manuális hibakeresés gyakorlata PLC-vel vezérelt berendezéseken.</w:t>
      </w:r>
    </w:p>
    <w:p w:rsidR="001F41A1" w:rsidRPr="00D971ED" w:rsidRDefault="001F41A1" w:rsidP="001F41A1">
      <w:pPr>
        <w:spacing w:after="0"/>
        <w:ind w:firstLine="708"/>
        <w:rPr>
          <w:rFonts w:cs="Times New Roman"/>
          <w:szCs w:val="24"/>
        </w:rPr>
      </w:pPr>
      <w:r w:rsidRPr="00D971ED">
        <w:rPr>
          <w:rFonts w:cs="Times New Roman"/>
          <w:szCs w:val="24"/>
        </w:rPr>
        <w:t>A programozó készülék (laptop) bevonása a hibakeresésbe (on-line diagnózis)</w:t>
      </w:r>
    </w:p>
    <w:p w:rsidR="001F41A1" w:rsidRPr="00D971ED" w:rsidRDefault="001F41A1" w:rsidP="001F41A1">
      <w:pPr>
        <w:spacing w:after="0"/>
        <w:ind w:firstLine="708"/>
        <w:rPr>
          <w:rFonts w:cs="Times New Roman"/>
          <w:color w:val="333333"/>
          <w:szCs w:val="24"/>
          <w:shd w:val="clear" w:color="auto" w:fill="FFFFFF"/>
        </w:rPr>
      </w:pPr>
      <w:r w:rsidRPr="00D971ED">
        <w:rPr>
          <w:rFonts w:cs="Times New Roman"/>
          <w:szCs w:val="24"/>
        </w:rPr>
        <w:t>Hibanapló, hibaelemzés.</w:t>
      </w:r>
    </w:p>
    <w:p w:rsidR="001F41A1" w:rsidRPr="00D971ED" w:rsidRDefault="001F41A1" w:rsidP="001F41A1">
      <w:pPr>
        <w:spacing w:after="0"/>
        <w:ind w:left="720" w:hanging="12"/>
        <w:rPr>
          <w:rFonts w:cs="Times New Roman"/>
          <w:szCs w:val="24"/>
        </w:rPr>
      </w:pPr>
      <w:r w:rsidRPr="00D971ED">
        <w:rPr>
          <w:rFonts w:cs="Times New Roman"/>
          <w:szCs w:val="24"/>
        </w:rPr>
        <w:t>A rendelkezésre álló PLC szimuláció és/vagy monitor üzemmódjának használata hibakeresésre.</w:t>
      </w:r>
    </w:p>
    <w:p w:rsidR="001F41A1" w:rsidRPr="00D971ED" w:rsidRDefault="001F41A1" w:rsidP="001F41A1">
      <w:pPr>
        <w:spacing w:after="0"/>
        <w:ind w:left="720" w:hanging="12"/>
        <w:rPr>
          <w:rFonts w:cs="Times New Roman"/>
          <w:szCs w:val="24"/>
        </w:rPr>
      </w:pPr>
      <w:r w:rsidRPr="00D971ED">
        <w:rPr>
          <w:rFonts w:cs="Times New Roman"/>
          <w:szCs w:val="24"/>
        </w:rPr>
        <w:t>Tesztelt program „üzemi” próbája modellek és szimulációs programok segítségével.</w:t>
      </w:r>
    </w:p>
    <w:p w:rsidR="001F41A1" w:rsidRPr="00D971ED" w:rsidRDefault="001F41A1" w:rsidP="001F41A1">
      <w:pPr>
        <w:spacing w:after="0"/>
        <w:ind w:left="720" w:hanging="12"/>
        <w:rPr>
          <w:rFonts w:cs="Times New Roman"/>
          <w:szCs w:val="24"/>
        </w:rPr>
      </w:pPr>
      <w:r w:rsidRPr="00D971ED">
        <w:rPr>
          <w:rFonts w:cs="Times New Roman"/>
          <w:szCs w:val="24"/>
        </w:rPr>
        <w:t>A rendelkezésre álló PLC és a hozzátartozó programfejlesztő eszköz (IDE) egyéb lehetőségeinek használata hibakeresésre.</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TELEMECANIQUE PLC (check PLC,</w:t>
      </w:r>
      <w:r w:rsidR="00E01127" w:rsidRPr="00D971ED">
        <w:rPr>
          <w:rFonts w:cs="Times New Roman"/>
          <w:szCs w:val="24"/>
        </w:rPr>
        <w:t xml:space="preserve"> </w:t>
      </w:r>
      <w:r w:rsidRPr="00D971ED">
        <w:rPr>
          <w:rFonts w:cs="Times New Roman"/>
          <w:szCs w:val="24"/>
        </w:rPr>
        <w:t>module diagnostics, setclock, update firmware, error code), LCD kijelző információi. Számítógép - PLC kapcsolat (communication setup), kapcsolat ellenőrzése. Program ellenőrzése (check the program, compare the program with module data). I/O editor, program ellenőrzés (Analyze program, view program errors). Forcing Input/Output Values, Animation üzemmód használata hibakeresésre.</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OMRON PLC PLC (status, clear memory, allocate memory, error log, PLC setup).</w:t>
      </w:r>
      <w:r w:rsidR="00E01127" w:rsidRPr="00D971ED">
        <w:rPr>
          <w:rFonts w:cs="Times New Roman"/>
          <w:szCs w:val="24"/>
        </w:rPr>
        <w:t xml:space="preserve"> </w:t>
      </w:r>
      <w:r w:rsidRPr="00D971ED">
        <w:rPr>
          <w:rFonts w:cs="Times New Roman"/>
          <w:szCs w:val="24"/>
        </w:rPr>
        <w:t>Számítógép - PLC kapcsolat (communications), kapcsolat ellenőrzése. Program ellenőrzése (verify program, force - set data, program check).</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FESTO PLC (Controller settings, Driver és I/O configurations). Számítógép - PLC kapcsolat (Communication Port Preferences), kapcsolat ellenőrzése. Program ellenőrzése (Project settings, Forcing Inputs and Outputs). Online üzemmód használata hibakeresésre (Control panel, breakpoints, Online Display használata).</w:t>
      </w:r>
      <w:r w:rsidR="00E01127" w:rsidRPr="00D971ED">
        <w:rPr>
          <w:rFonts w:cs="Times New Roman"/>
          <w:szCs w:val="24"/>
        </w:rPr>
        <w:t xml:space="preserve"> </w:t>
      </w:r>
      <w:r w:rsidRPr="00D971ED">
        <w:rPr>
          <w:rFonts w:cs="Times New Roman"/>
          <w:szCs w:val="24"/>
        </w:rPr>
        <w:t>Hibakezelési lehetőségek (programmal és program nélkül, függvény modulok használata, hibakódok, Watchdog driver).</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Klöckner-Moeller PLC és project beállítások ellenőrzése. Számítógép - PLC kapcsolat, a kapcsolat ellenőrzése. Szimuláció beállításai (ciklus, töréspont).</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SIEMENS PLC és project beállítások ellenőrzése (PLC-Info, PLC-memory, I/O diagnosis). Számítógép - PLC kapcsolat, a kapcsolat ellenőrzése. Online üzemmód használata hibakeresésre (force variables, force outputs).</w:t>
      </w:r>
    </w:p>
    <w:p w:rsidR="00C53E01" w:rsidRPr="00D971ED" w:rsidRDefault="001F41A1" w:rsidP="001F41A1">
      <w:pPr>
        <w:numPr>
          <w:ilvl w:val="0"/>
          <w:numId w:val="9"/>
        </w:numPr>
        <w:spacing w:after="0"/>
        <w:jc w:val="left"/>
        <w:rPr>
          <w:rFonts w:cs="Times New Roman"/>
          <w:szCs w:val="24"/>
        </w:rPr>
      </w:pPr>
      <w:r w:rsidRPr="00D971ED">
        <w:rPr>
          <w:rFonts w:cs="Times New Roman"/>
          <w:szCs w:val="24"/>
        </w:rPr>
        <w:t>SCHNEIDER PLC és project beállítások ellenőrzése (Configurator). Számítógép - PLC kapcsolat, a kapcsolat ellenőrzése (ethernet, modbus).</w:t>
      </w:r>
      <w:r w:rsidR="00E01127" w:rsidRPr="00D971ED">
        <w:rPr>
          <w:rFonts w:cs="Times New Roman"/>
          <w:szCs w:val="24"/>
        </w:rPr>
        <w:t xml:space="preserve"> </w:t>
      </w:r>
      <w:r w:rsidRPr="00D971ED">
        <w:rPr>
          <w:rFonts w:cs="Times New Roman"/>
          <w:szCs w:val="24"/>
        </w:rPr>
        <w:t>Program ellenőrzése (analyze program)</w:t>
      </w:r>
      <w:proofErr w:type="gramStart"/>
      <w:r w:rsidRPr="00D971ED">
        <w:rPr>
          <w:rFonts w:cs="Times New Roman"/>
          <w:szCs w:val="24"/>
        </w:rPr>
        <w:t>.Online</w:t>
      </w:r>
      <w:proofErr w:type="gramEnd"/>
      <w:r w:rsidRPr="00D971ED">
        <w:rPr>
          <w:rFonts w:cs="Times New Roman"/>
          <w:szCs w:val="24"/>
        </w:rPr>
        <w:t xml:space="preserve"> üzemmód használata hibakeresésre (Control panel, controller status, online events és diagnostics). Hibakezelési lehetőségek (ErrorReport).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1F41A1" w:rsidP="001F41A1">
      <w:pPr>
        <w:widowControl w:val="0"/>
        <w:tabs>
          <w:tab w:val="left" w:pos="900"/>
        </w:tabs>
        <w:suppressAutoHyphens/>
        <w:spacing w:after="0"/>
        <w:ind w:left="360" w:firstLine="49"/>
        <w:rPr>
          <w:rFonts w:cs="Times New Roman"/>
          <w:i/>
          <w:kern w:val="1"/>
          <w:szCs w:val="24"/>
          <w:lang w:eastAsia="hi-IN" w:bidi="hi-IN"/>
        </w:rPr>
      </w:pPr>
      <w:r w:rsidRPr="00D971ED">
        <w:rPr>
          <w:rFonts w:cs="Times New Roman"/>
        </w:rPr>
        <w:t xml:space="preserve"> </w:t>
      </w:r>
      <w:r w:rsidRPr="00D971ED">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E7C8E"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BE7C8E" w:rsidRPr="00D971ED" w:rsidRDefault="00BE7C8E"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BE7C8E" w:rsidRPr="00D971ED" w:rsidRDefault="00BE7C8E"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774B0F">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r w:rsidR="00774B0F" w:rsidRPr="00D971ED">
              <w:rPr>
                <w:rFonts w:eastAsia="Times New Roman" w:cs="Times New Roman"/>
                <w:color w:val="000000"/>
                <w:sz w:val="20"/>
                <w:szCs w:val="20"/>
                <w:lang w:eastAsia="hu-HU"/>
              </w:rPr>
              <w:t>2</w:t>
            </w:r>
            <w:r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2.5</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774B0F">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w:t>
            </w:r>
            <w:r w:rsidRPr="00D971ED">
              <w:rPr>
                <w:rFonts w:eastAsia="Times New Roman" w:cs="Times New Roman"/>
                <w:color w:val="000000"/>
                <w:sz w:val="20"/>
                <w:szCs w:val="20"/>
                <w:lang w:eastAsia="hu-HU"/>
              </w:rPr>
              <w:t>2</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7A3CEC" w:rsidP="00C53E01">
      <w:pPr>
        <w:spacing w:after="480"/>
        <w:jc w:val="center"/>
        <w:rPr>
          <w:rFonts w:cs="Times New Roman"/>
          <w:b/>
          <w:sz w:val="36"/>
        </w:rPr>
      </w:pPr>
      <w:r w:rsidRPr="00D971ED">
        <w:rPr>
          <w:rFonts w:cs="Times New Roman"/>
          <w:b/>
          <w:sz w:val="36"/>
          <w:highlight w:val="yellow"/>
        </w:rPr>
        <w:t>10416</w:t>
      </w:r>
      <w:r w:rsidR="00C53E01" w:rsidRPr="00D971ED">
        <w:rPr>
          <w:rFonts w:cs="Times New Roman"/>
          <w:b/>
          <w:sz w:val="36"/>
          <w:highlight w:val="yellow"/>
        </w:rPr>
        <w:t>-</w:t>
      </w:r>
      <w:r w:rsidRPr="00D971ED">
        <w:rPr>
          <w:rFonts w:cs="Times New Roman"/>
          <w:b/>
          <w:sz w:val="36"/>
        </w:rPr>
        <w:t>1</w:t>
      </w:r>
      <w:r w:rsidR="006A47E2" w:rsidRPr="00D971ED">
        <w:rPr>
          <w:rFonts w:cs="Times New Roman"/>
          <w:b/>
          <w:sz w:val="36"/>
        </w:rPr>
        <w:t>6</w:t>
      </w:r>
      <w:r w:rsidR="00C53E01" w:rsidRPr="00D971ED">
        <w:rPr>
          <w:rFonts w:cs="Times New Roman"/>
          <w:b/>
          <w:sz w:val="36"/>
        </w:rPr>
        <w:t xml:space="preserve"> azonosító számú</w:t>
      </w:r>
    </w:p>
    <w:p w:rsidR="00C53E01" w:rsidRPr="00D971ED" w:rsidRDefault="00EA14D5" w:rsidP="00C53E01">
      <w:pPr>
        <w:jc w:val="center"/>
        <w:rPr>
          <w:rFonts w:cs="Times New Roman"/>
          <w:b/>
          <w:sz w:val="36"/>
        </w:rPr>
      </w:pPr>
      <w:r w:rsidRPr="00D971ED">
        <w:rPr>
          <w:rFonts w:cs="Times New Roman"/>
          <w:b/>
          <w:sz w:val="36"/>
        </w:rPr>
        <w:t>Közlekedéstechnikai alapok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EA14D5" w:rsidRPr="00D971ED">
        <w:rPr>
          <w:rFonts w:cs="Times New Roman"/>
        </w:rPr>
        <w:t>10416</w:t>
      </w:r>
      <w:r w:rsidRPr="00D971ED">
        <w:rPr>
          <w:rFonts w:cs="Times New Roman"/>
        </w:rPr>
        <w:t>-</w:t>
      </w:r>
      <w:r w:rsidR="00EA14D5" w:rsidRPr="00D971ED">
        <w:rPr>
          <w:rFonts w:cs="Times New Roman"/>
        </w:rPr>
        <w:t>1</w:t>
      </w:r>
      <w:r w:rsidR="006A47E2" w:rsidRPr="00D971ED">
        <w:rPr>
          <w:rFonts w:cs="Times New Roman"/>
        </w:rPr>
        <w:t>6</w:t>
      </w:r>
      <w:r w:rsidRPr="00D971ED">
        <w:rPr>
          <w:rFonts w:cs="Times New Roman"/>
        </w:rPr>
        <w:t xml:space="preserve"> azonosító számú </w:t>
      </w:r>
      <w:r w:rsidR="00EA14D5" w:rsidRPr="00D971ED">
        <w:rPr>
          <w:rFonts w:cs="Times New Roman"/>
        </w:rPr>
        <w:t>Közlekedéstechnikai alapok</w:t>
      </w:r>
      <w:r w:rsidRPr="00D971ED">
        <w:rPr>
          <w:rFonts w:cs="Times New Roman"/>
        </w:rPr>
        <w:t>. megnevezésű szakmai követelménymodulhoz tartozó tantárgyak és témakörök oktatása során fejlesztendő kompetenciák</w:t>
      </w:r>
    </w:p>
    <w:p w:rsidR="00C53E01" w:rsidRPr="00D971ED" w:rsidRDefault="00C53E01" w:rsidP="00C53E01">
      <w:pPr>
        <w:jc w:val="center"/>
        <w:rPr>
          <w:rFonts w:cs="Times New Roman"/>
        </w:rPr>
      </w:pPr>
      <w:bookmarkStart w:id="11" w:name="_MON_1523308968"/>
      <w:bookmarkEnd w:id="11"/>
    </w:p>
    <w:tbl>
      <w:tblPr>
        <w:tblW w:w="8420" w:type="dxa"/>
        <w:tblInd w:w="75" w:type="dxa"/>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821864" w:rsidRPr="00D971ED" w:rsidTr="00821864">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Gépelemek-géptan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Elektrotechnika-elektronika</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rajzokat, kapcsolási vázlatokat készít,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Elvi működési rajzok alapján vázlatrajzokat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Összegyűjti a szakmai háttérinformációkat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Dokumentálja a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Mértékegységek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fizika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mérés eszközei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Érintésvédelmi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821864" w:rsidRPr="00D971ED" w:rsidRDefault="00821864"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821864" w:rsidRPr="00D971ED" w:rsidRDefault="00821864" w:rsidP="00C53E01">
      <w:pPr>
        <w:rPr>
          <w:rFonts w:cs="Times New Roman"/>
        </w:rPr>
      </w:pPr>
    </w:p>
    <w:p w:rsidR="00C53E01" w:rsidRPr="00D971ED" w:rsidRDefault="007F1F1A" w:rsidP="00C53E01">
      <w:pPr>
        <w:pStyle w:val="Listaszerbekezds"/>
        <w:numPr>
          <w:ilvl w:val="0"/>
          <w:numId w:val="8"/>
        </w:numPr>
        <w:tabs>
          <w:tab w:val="right" w:pos="9072"/>
        </w:tabs>
        <w:spacing w:after="0"/>
        <w:rPr>
          <w:rFonts w:cs="Times New Roman"/>
          <w:b/>
        </w:rPr>
      </w:pPr>
      <w:r w:rsidRPr="00D971ED">
        <w:rPr>
          <w:rFonts w:cs="Times New Roman"/>
          <w:b/>
          <w:bCs/>
          <w:szCs w:val="24"/>
        </w:rPr>
        <w:t>Közlekedési ismeretek</w:t>
      </w:r>
      <w:r w:rsidR="00C53E01" w:rsidRPr="00D971ED">
        <w:rPr>
          <w:rFonts w:cs="Times New Roman"/>
          <w:b/>
        </w:rPr>
        <w:t xml:space="preserve"> tantárgy</w:t>
      </w:r>
      <w:r w:rsidR="00C53E01" w:rsidRPr="00D971ED">
        <w:rPr>
          <w:rFonts w:cs="Times New Roman"/>
          <w:b/>
        </w:rPr>
        <w:tab/>
      </w:r>
      <w:r w:rsidRPr="00D971ED">
        <w:rPr>
          <w:rFonts w:cs="Times New Roman"/>
          <w:b/>
        </w:rPr>
        <w:t>36</w:t>
      </w:r>
      <w:r w:rsidR="00C53E01" w:rsidRPr="00D971ED">
        <w:rPr>
          <w:rFonts w:cs="Times New Roman"/>
          <w:b/>
        </w:rPr>
        <w:t xml:space="preserve"> óra/</w:t>
      </w:r>
      <w:r w:rsidRPr="00D971ED">
        <w:rPr>
          <w:rFonts w:cs="Times New Roman"/>
          <w:b/>
        </w:rPr>
        <w:t>36</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A közlekedési alapismeretek tantárgy tanításának célja, hogy a tanulók ismerjék meg a legfontosabb közlekedési alágazatok, nevezetesen a közúti, a vasúti, a vízi és a légi közlekedés legfontosabb technikai jellemzőit.</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A tanulók a tanulási folyamat során sajátítsák el az egyes közlekedési alágazatoknál alkalmazott technikai megoldásokat, azok történeti fejlődését azok jelenségeit és folyamatait.</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Továbbá ráirányítani a tanulók figyelmét az egyes közlekedési alágazatok közötti kapcsolatrendszerre.</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Felhívni a tanulók figyelmét a biztonságos közlekedés megvalósításának feltételeire, valamint a közlekedésbiztonságot befolyásoló tényezőkre.</w:t>
      </w:r>
    </w:p>
    <w:p w:rsidR="00C53E01" w:rsidRPr="00D971ED" w:rsidRDefault="007F1F1A" w:rsidP="007F1F1A">
      <w:pPr>
        <w:widowControl w:val="0"/>
        <w:suppressAutoHyphens/>
        <w:ind w:left="478"/>
        <w:rPr>
          <w:rFonts w:cs="Times New Roman"/>
          <w:szCs w:val="24"/>
        </w:rPr>
      </w:pPr>
      <w:r w:rsidRPr="00D971ED">
        <w:rPr>
          <w:rFonts w:cs="Times New Roman"/>
          <w:szCs w:val="24"/>
        </w:rPr>
        <w:t>Lehetőséget biztosítani a tanulók számára, hogy az egyes közlekedési területek megismerése során el tudja dönteni, hogy tanulmányait mely szakirányban kívánja folytatni.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7F1F1A" w:rsidRPr="00D971ED" w:rsidRDefault="007F1F1A" w:rsidP="007F1F1A">
      <w:pPr>
        <w:widowControl w:val="0"/>
        <w:suppressAutoHyphens/>
        <w:spacing w:after="0"/>
        <w:ind w:left="474"/>
        <w:rPr>
          <w:rFonts w:cs="Times New Roman"/>
          <w:szCs w:val="24"/>
        </w:rPr>
      </w:pPr>
      <w:r w:rsidRPr="00D971ED">
        <w:rPr>
          <w:rFonts w:cs="Times New Roman"/>
        </w:rPr>
        <w:t xml:space="preserve"> </w:t>
      </w:r>
      <w:r w:rsidRPr="00D971ED">
        <w:rPr>
          <w:rFonts w:cs="Times New Roman"/>
          <w:szCs w:val="24"/>
        </w:rPr>
        <w:t>Történelem (közlekedéstörténet, gazdaságtörténet, technikatörténet, tudománytörténet);</w:t>
      </w:r>
    </w:p>
    <w:p w:rsidR="00C53E01" w:rsidRPr="00D971ED" w:rsidRDefault="007F1F1A" w:rsidP="007F1F1A">
      <w:pPr>
        <w:spacing w:after="0"/>
        <w:ind w:left="426"/>
        <w:rPr>
          <w:rFonts w:cs="Times New Roman"/>
        </w:rPr>
      </w:pPr>
      <w:r w:rsidRPr="00D971ED">
        <w:rPr>
          <w:rFonts w:cs="Times New Roman"/>
          <w:szCs w:val="24"/>
        </w:rPr>
        <w:t>Fizika, kémia, biológia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Közlekedéstörténet, közlekedési fogalmak</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Közlekedéstörténet</w:t>
      </w:r>
    </w:p>
    <w:p w:rsidR="007F1F1A" w:rsidRPr="00D971ED" w:rsidRDefault="007F1F1A" w:rsidP="007F1F1A">
      <w:pPr>
        <w:spacing w:after="0"/>
        <w:ind w:left="1554"/>
        <w:rPr>
          <w:rFonts w:cs="Times New Roman"/>
          <w:szCs w:val="24"/>
        </w:rPr>
      </w:pPr>
      <w:r w:rsidRPr="00D971ED">
        <w:rPr>
          <w:rFonts w:cs="Times New Roman"/>
          <w:szCs w:val="24"/>
        </w:rPr>
        <w:t>A közúti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vízi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vasúti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légi közlekedés története</w:t>
      </w:r>
    </w:p>
    <w:p w:rsidR="007F1F1A" w:rsidRPr="00D971ED" w:rsidRDefault="007F1F1A" w:rsidP="007F1F1A">
      <w:pPr>
        <w:spacing w:after="0"/>
        <w:ind w:left="474"/>
        <w:rPr>
          <w:rFonts w:cs="Times New Roman"/>
          <w:szCs w:val="24"/>
        </w:rPr>
      </w:pPr>
      <w:r w:rsidRPr="00D971ED">
        <w:rPr>
          <w:rFonts w:cs="Times New Roman"/>
          <w:szCs w:val="24"/>
        </w:rPr>
        <w:t>A közlekedés fogalma, felosztása. Közlekedési alapfogalmak</w:t>
      </w:r>
    </w:p>
    <w:p w:rsidR="007F1F1A" w:rsidRPr="00D971ED" w:rsidRDefault="007F1F1A" w:rsidP="007F1F1A">
      <w:pPr>
        <w:spacing w:after="0"/>
        <w:ind w:left="1554"/>
        <w:rPr>
          <w:rFonts w:cs="Times New Roman"/>
          <w:szCs w:val="24"/>
        </w:rPr>
      </w:pPr>
      <w:r w:rsidRPr="00D971ED">
        <w:rPr>
          <w:rFonts w:cs="Times New Roman"/>
          <w:szCs w:val="24"/>
        </w:rPr>
        <w:t>A közlekedés fogalma, feladata, értelmezése</w:t>
      </w:r>
    </w:p>
    <w:p w:rsidR="007F1F1A" w:rsidRPr="00D971ED" w:rsidRDefault="007F1F1A" w:rsidP="007F1F1A">
      <w:pPr>
        <w:spacing w:after="0"/>
        <w:ind w:left="1554"/>
        <w:rPr>
          <w:rFonts w:cs="Times New Roman"/>
          <w:szCs w:val="24"/>
        </w:rPr>
      </w:pPr>
      <w:r w:rsidRPr="00D971ED">
        <w:rPr>
          <w:rFonts w:cs="Times New Roman"/>
          <w:szCs w:val="24"/>
        </w:rPr>
        <w:t>A közlekedés felosztása</w:t>
      </w:r>
    </w:p>
    <w:p w:rsidR="007F1F1A" w:rsidRPr="00D971ED" w:rsidRDefault="007F1F1A" w:rsidP="007F1F1A">
      <w:pPr>
        <w:spacing w:after="0"/>
        <w:ind w:left="1554"/>
        <w:rPr>
          <w:rFonts w:cs="Times New Roman"/>
          <w:szCs w:val="24"/>
        </w:rPr>
      </w:pPr>
      <w:r w:rsidRPr="00D971ED">
        <w:rPr>
          <w:rFonts w:cs="Times New Roman"/>
          <w:szCs w:val="24"/>
        </w:rPr>
        <w:t>Közlekedési alapfogalmak</w:t>
      </w:r>
    </w:p>
    <w:p w:rsidR="007F1F1A" w:rsidRPr="00D971ED" w:rsidRDefault="007F1F1A" w:rsidP="007F1F1A">
      <w:pPr>
        <w:spacing w:after="0"/>
        <w:ind w:left="1554"/>
        <w:rPr>
          <w:rFonts w:cs="Times New Roman"/>
          <w:szCs w:val="24"/>
        </w:rPr>
      </w:pPr>
      <w:r w:rsidRPr="00D971ED">
        <w:rPr>
          <w:rFonts w:cs="Times New Roman"/>
          <w:szCs w:val="24"/>
        </w:rPr>
        <w:t>A közlekedési alágazatok átfogó jellemzése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vízi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légi közlekedés</w:t>
      </w:r>
    </w:p>
    <w:p w:rsidR="007F1F1A" w:rsidRPr="00D971ED" w:rsidRDefault="007F1F1A" w:rsidP="007F1F1A">
      <w:pPr>
        <w:spacing w:after="0"/>
        <w:ind w:left="474"/>
        <w:rPr>
          <w:rFonts w:cs="Times New Roman"/>
          <w:b/>
          <w:szCs w:val="24"/>
        </w:rPr>
      </w:pPr>
      <w:r w:rsidRPr="00D971ED">
        <w:rPr>
          <w:rFonts w:cs="Times New Roman"/>
          <w:szCs w:val="24"/>
        </w:rPr>
        <w:t>Közlekedésbiztonság</w:t>
      </w:r>
      <w:r w:rsidRPr="00D971ED">
        <w:rPr>
          <w:rFonts w:cs="Times New Roman"/>
          <w:b/>
          <w:szCs w:val="24"/>
        </w:rPr>
        <w:tab/>
      </w:r>
    </w:p>
    <w:p w:rsidR="007F1F1A" w:rsidRPr="00D971ED" w:rsidRDefault="007F1F1A" w:rsidP="007F1F1A">
      <w:pPr>
        <w:spacing w:after="0"/>
        <w:ind w:left="1554"/>
        <w:rPr>
          <w:rFonts w:cs="Times New Roman"/>
          <w:szCs w:val="24"/>
        </w:rPr>
      </w:pPr>
      <w:r w:rsidRPr="00D971ED">
        <w:rPr>
          <w:rFonts w:cs="Times New Roman"/>
          <w:szCs w:val="24"/>
        </w:rPr>
        <w:t>A közlekedésbiztonságot befolyásoló tényezők</w:t>
      </w:r>
    </w:p>
    <w:p w:rsidR="007F1F1A" w:rsidRPr="00D971ED" w:rsidRDefault="007F1F1A" w:rsidP="007F1F1A">
      <w:pPr>
        <w:spacing w:after="0"/>
        <w:ind w:left="1554"/>
        <w:rPr>
          <w:rFonts w:cs="Times New Roman"/>
          <w:szCs w:val="24"/>
        </w:rPr>
      </w:pPr>
      <w:r w:rsidRPr="00D971ED">
        <w:rPr>
          <w:rFonts w:cs="Times New Roman"/>
          <w:szCs w:val="24"/>
        </w:rPr>
        <w:t>Az aktív biztonság</w:t>
      </w:r>
    </w:p>
    <w:p w:rsidR="00C53E01" w:rsidRPr="00D971ED" w:rsidRDefault="007F1F1A" w:rsidP="007F1F1A">
      <w:pPr>
        <w:spacing w:after="0"/>
        <w:ind w:left="1554"/>
        <w:rPr>
          <w:rFonts w:cs="Times New Roman"/>
          <w:szCs w:val="24"/>
        </w:rPr>
      </w:pPr>
      <w:r w:rsidRPr="00D971ED">
        <w:rPr>
          <w:rFonts w:cs="Times New Roman"/>
          <w:szCs w:val="24"/>
        </w:rPr>
        <w:t>A passzív biztonság</w:t>
      </w:r>
    </w:p>
    <w:p w:rsidR="00C53E01" w:rsidRPr="00D971ED" w:rsidRDefault="00C53E01" w:rsidP="00C53E01">
      <w:pPr>
        <w:tabs>
          <w:tab w:val="left" w:pos="1418"/>
          <w:tab w:val="right" w:pos="9072"/>
        </w:tabs>
        <w:spacing w:after="0"/>
        <w:ind w:left="851"/>
        <w:rPr>
          <w:rFonts w:cs="Times New Roman"/>
        </w:rPr>
      </w:pP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közúti, a vasúti, a vízi és a légi közlekedés technikája</w:t>
      </w:r>
      <w:r w:rsidR="00C53E01" w:rsidRPr="00D971ED">
        <w:rPr>
          <w:rFonts w:cs="Times New Roman"/>
          <w:b/>
          <w:i/>
        </w:rPr>
        <w:tab/>
      </w:r>
      <w:r w:rsidRPr="00D971ED">
        <w:rPr>
          <w:rFonts w:cs="Times New Roman"/>
          <w:b/>
          <w:i/>
        </w:rPr>
        <w:t>20</w:t>
      </w:r>
      <w:r w:rsidR="00C53E01" w:rsidRPr="00D971ED">
        <w:rPr>
          <w:rFonts w:cs="Times New Roman"/>
          <w:b/>
          <w:i/>
        </w:rPr>
        <w:t xml:space="preserve"> óra/</w:t>
      </w:r>
      <w:r w:rsidRPr="00D971ED">
        <w:rPr>
          <w:rFonts w:cs="Times New Roman"/>
          <w:b/>
          <w:i/>
        </w:rPr>
        <w:t>20</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A közúti közlekedés technikája</w:t>
      </w:r>
    </w:p>
    <w:p w:rsidR="007F1F1A" w:rsidRPr="00D971ED" w:rsidRDefault="007F1F1A" w:rsidP="007F1F1A">
      <w:pPr>
        <w:spacing w:after="0"/>
        <w:ind w:left="1554"/>
        <w:rPr>
          <w:rFonts w:cs="Times New Roman"/>
          <w:szCs w:val="24"/>
        </w:rPr>
      </w:pPr>
      <w:r w:rsidRPr="00D971ED">
        <w:rPr>
          <w:rFonts w:cs="Times New Roman"/>
          <w:szCs w:val="24"/>
        </w:rPr>
        <w:lastRenderedPageBreak/>
        <w:t>A közúti pálya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közutak osztályozása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pályával kapcsolatos alapfogalmak</w:t>
      </w:r>
    </w:p>
    <w:p w:rsidR="007F1F1A" w:rsidRPr="00D971ED" w:rsidRDefault="007F1F1A" w:rsidP="007F1F1A">
      <w:pPr>
        <w:spacing w:after="0"/>
        <w:ind w:left="1554"/>
        <w:rPr>
          <w:rFonts w:cs="Times New Roman"/>
          <w:szCs w:val="24"/>
        </w:rPr>
      </w:pPr>
      <w:r w:rsidRPr="00D971ED">
        <w:rPr>
          <w:rFonts w:cs="Times New Roman"/>
          <w:szCs w:val="24"/>
        </w:rPr>
        <w:t>A közúti 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csoportosítása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szerkezete és felépítése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Otto- és dízelmotorok működése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Tehergépjárművek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fontosabb paraméterei</w:t>
      </w:r>
    </w:p>
    <w:p w:rsidR="007F1F1A" w:rsidRPr="00D971ED" w:rsidRDefault="007F1F1A" w:rsidP="007F1F1A">
      <w:pPr>
        <w:spacing w:after="0"/>
        <w:ind w:left="1554"/>
        <w:rPr>
          <w:rFonts w:cs="Times New Roman"/>
          <w:szCs w:val="24"/>
        </w:rPr>
      </w:pPr>
      <w:r w:rsidRPr="00D971ED">
        <w:rPr>
          <w:rFonts w:cs="Times New Roman"/>
          <w:szCs w:val="24"/>
        </w:rPr>
        <w:t>A közúti közlekedés kiszolgáló létesítményei</w:t>
      </w:r>
    </w:p>
    <w:p w:rsidR="007F1F1A" w:rsidRPr="00D971ED" w:rsidRDefault="007F1F1A" w:rsidP="007F1F1A">
      <w:pPr>
        <w:spacing w:after="0"/>
        <w:ind w:left="474"/>
        <w:rPr>
          <w:rFonts w:cs="Times New Roman"/>
          <w:szCs w:val="24"/>
        </w:rPr>
      </w:pPr>
      <w:r w:rsidRPr="00D971ED">
        <w:rPr>
          <w:rFonts w:cs="Times New Roman"/>
          <w:szCs w:val="24"/>
        </w:rPr>
        <w:t>A vasúti közlekedés technikája</w:t>
      </w:r>
      <w:r w:rsidRPr="00D971ED">
        <w:rPr>
          <w:rFonts w:cs="Times New Roman"/>
          <w:szCs w:val="24"/>
        </w:rPr>
        <w:tab/>
      </w:r>
      <w:r w:rsidRPr="00D971ED">
        <w:rPr>
          <w:rFonts w:cs="Times New Roman"/>
          <w:szCs w:val="24"/>
        </w:rPr>
        <w:tab/>
      </w:r>
    </w:p>
    <w:p w:rsidR="007F1F1A" w:rsidRPr="00D971ED" w:rsidRDefault="007F1F1A" w:rsidP="007F1F1A">
      <w:pPr>
        <w:spacing w:after="0"/>
        <w:ind w:left="1554"/>
        <w:rPr>
          <w:rFonts w:cs="Times New Roman"/>
          <w:szCs w:val="24"/>
        </w:rPr>
      </w:pPr>
      <w:r w:rsidRPr="00D971ED">
        <w:rPr>
          <w:rFonts w:cs="Times New Roman"/>
          <w:szCs w:val="24"/>
        </w:rPr>
        <w:t>A vasúti közlekedés felosztása</w:t>
      </w:r>
    </w:p>
    <w:p w:rsidR="007F1F1A" w:rsidRPr="00D971ED" w:rsidRDefault="007F1F1A" w:rsidP="007F1F1A">
      <w:pPr>
        <w:spacing w:after="0"/>
        <w:ind w:left="1554"/>
        <w:rPr>
          <w:rFonts w:cs="Times New Roman"/>
          <w:szCs w:val="24"/>
        </w:rPr>
      </w:pPr>
      <w:r w:rsidRPr="00D971ED">
        <w:rPr>
          <w:rFonts w:cs="Times New Roman"/>
          <w:szCs w:val="24"/>
        </w:rPr>
        <w:t>A vasúti pálya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Az alépítmény</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felépítmény részei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felépítmény alapfogalmai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Vágánykapcsolások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Különleges felépítmények</w:t>
      </w:r>
    </w:p>
    <w:p w:rsidR="007F1F1A" w:rsidRPr="00D971ED" w:rsidRDefault="007F1F1A" w:rsidP="007F1F1A">
      <w:pPr>
        <w:spacing w:after="0"/>
        <w:ind w:left="1554"/>
        <w:rPr>
          <w:rFonts w:cs="Times New Roman"/>
          <w:szCs w:val="24"/>
        </w:rPr>
      </w:pPr>
      <w:r w:rsidRPr="00D971ED">
        <w:rPr>
          <w:rFonts w:cs="Times New Roman"/>
          <w:szCs w:val="24"/>
        </w:rPr>
        <w:t>A vasúti 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Vasúti vontatójárművek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vontatott járművek szerkezete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vontatott járművek típusai</w:t>
      </w:r>
    </w:p>
    <w:p w:rsidR="007F1F1A" w:rsidRPr="00D971ED" w:rsidRDefault="007F1F1A" w:rsidP="007F1F1A">
      <w:pPr>
        <w:spacing w:after="0"/>
        <w:ind w:left="1554"/>
        <w:rPr>
          <w:rFonts w:cs="Times New Roman"/>
          <w:szCs w:val="24"/>
        </w:rPr>
      </w:pPr>
      <w:r w:rsidRPr="00D971ED">
        <w:rPr>
          <w:rFonts w:cs="Times New Roman"/>
          <w:szCs w:val="24"/>
        </w:rPr>
        <w:t>A vasúti közlekedés kiszolgáló létesítményei</w:t>
      </w:r>
    </w:p>
    <w:p w:rsidR="007F1F1A" w:rsidRPr="00D971ED" w:rsidRDefault="007F1F1A" w:rsidP="007F1F1A">
      <w:pPr>
        <w:spacing w:after="0"/>
        <w:ind w:left="474"/>
        <w:rPr>
          <w:rFonts w:cs="Times New Roman"/>
          <w:szCs w:val="24"/>
        </w:rPr>
      </w:pPr>
      <w:r w:rsidRPr="00D971ED">
        <w:rPr>
          <w:rFonts w:cs="Times New Roman"/>
          <w:szCs w:val="24"/>
        </w:rPr>
        <w:t>A vízi közlekedés technikája</w:t>
      </w:r>
    </w:p>
    <w:p w:rsidR="007F1F1A" w:rsidRPr="00D971ED" w:rsidRDefault="007F1F1A" w:rsidP="007F1F1A">
      <w:pPr>
        <w:spacing w:after="0"/>
        <w:ind w:left="1554"/>
        <w:rPr>
          <w:rFonts w:cs="Times New Roman"/>
          <w:szCs w:val="24"/>
        </w:rPr>
      </w:pPr>
      <w:r w:rsidRPr="00D971ED">
        <w:rPr>
          <w:rFonts w:cs="Times New Roman"/>
          <w:szCs w:val="24"/>
        </w:rPr>
        <w:t>A vízi közlekedés csoportosítása</w:t>
      </w:r>
    </w:p>
    <w:p w:rsidR="007F1F1A" w:rsidRPr="00D971ED" w:rsidRDefault="007F1F1A" w:rsidP="007F1F1A">
      <w:pPr>
        <w:spacing w:after="0"/>
        <w:ind w:left="1554"/>
        <w:rPr>
          <w:rFonts w:cs="Times New Roman"/>
          <w:szCs w:val="24"/>
        </w:rPr>
      </w:pPr>
      <w:r w:rsidRPr="00D971ED">
        <w:rPr>
          <w:rFonts w:cs="Times New Roman"/>
          <w:szCs w:val="24"/>
        </w:rPr>
        <w:t>A vízi közlekedés pályája, vízi utak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Belvízi hajóutak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Tengeri hajóutak</w:t>
      </w:r>
    </w:p>
    <w:p w:rsidR="007F1F1A" w:rsidRPr="00D971ED" w:rsidRDefault="007F1F1A" w:rsidP="007F1F1A">
      <w:pPr>
        <w:spacing w:after="0"/>
        <w:ind w:left="1554"/>
        <w:rPr>
          <w:rFonts w:cs="Times New Roman"/>
          <w:szCs w:val="24"/>
        </w:rPr>
      </w:pPr>
      <w:r w:rsidRPr="00D971ED">
        <w:rPr>
          <w:rFonts w:cs="Times New Roman"/>
          <w:szCs w:val="24"/>
        </w:rPr>
        <w:t>A vízi közlekedés járművei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felépítése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fő méretei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haladása, irányítása és egyéb berendezései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mai hajók csoportosítása</w:t>
      </w:r>
    </w:p>
    <w:p w:rsidR="007F1F1A" w:rsidRPr="00D971ED" w:rsidRDefault="007F1F1A" w:rsidP="007F1F1A">
      <w:pPr>
        <w:spacing w:after="0"/>
        <w:ind w:left="1554"/>
        <w:rPr>
          <w:rFonts w:cs="Times New Roman"/>
          <w:szCs w:val="24"/>
        </w:rPr>
      </w:pPr>
      <w:r w:rsidRPr="00D971ED">
        <w:rPr>
          <w:rFonts w:cs="Times New Roman"/>
          <w:szCs w:val="24"/>
        </w:rPr>
        <w:t>A vízi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Kikötő, dokkok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Hajógyárak</w:t>
      </w:r>
    </w:p>
    <w:p w:rsidR="007F1F1A" w:rsidRPr="00D971ED" w:rsidRDefault="007F1F1A" w:rsidP="007F1F1A">
      <w:pPr>
        <w:spacing w:after="0"/>
        <w:ind w:left="474"/>
        <w:rPr>
          <w:rFonts w:cs="Times New Roman"/>
          <w:szCs w:val="24"/>
        </w:rPr>
      </w:pPr>
      <w:r w:rsidRPr="00D971ED">
        <w:rPr>
          <w:rFonts w:cs="Times New Roman"/>
          <w:szCs w:val="24"/>
        </w:rPr>
        <w:t>A légi közlekedés technikája</w:t>
      </w:r>
    </w:p>
    <w:p w:rsidR="007F1F1A" w:rsidRPr="00D971ED" w:rsidRDefault="007F1F1A" w:rsidP="007F1F1A">
      <w:pPr>
        <w:spacing w:after="0"/>
        <w:ind w:left="1554"/>
        <w:rPr>
          <w:rFonts w:cs="Times New Roman"/>
          <w:szCs w:val="24"/>
        </w:rPr>
      </w:pPr>
      <w:r w:rsidRPr="00D971ED">
        <w:rPr>
          <w:rFonts w:cs="Times New Roman"/>
          <w:szCs w:val="24"/>
        </w:rPr>
        <w:t>A légi közlekedés felosztása</w:t>
      </w:r>
    </w:p>
    <w:p w:rsidR="007F1F1A" w:rsidRPr="00D971ED" w:rsidRDefault="007F1F1A" w:rsidP="007F1F1A">
      <w:pPr>
        <w:spacing w:after="0"/>
        <w:ind w:left="1554"/>
        <w:rPr>
          <w:rFonts w:cs="Times New Roman"/>
          <w:szCs w:val="24"/>
        </w:rPr>
      </w:pPr>
      <w:r w:rsidRPr="00D971ED">
        <w:rPr>
          <w:rFonts w:cs="Times New Roman"/>
          <w:szCs w:val="24"/>
        </w:rPr>
        <w:t>A légi közlekedés pályája</w:t>
      </w:r>
    </w:p>
    <w:p w:rsidR="007F1F1A" w:rsidRPr="00D971ED" w:rsidRDefault="007F1F1A" w:rsidP="007F1F1A">
      <w:pPr>
        <w:spacing w:after="0"/>
        <w:ind w:left="1554"/>
        <w:rPr>
          <w:rFonts w:cs="Times New Roman"/>
          <w:szCs w:val="24"/>
        </w:rPr>
      </w:pPr>
      <w:r w:rsidRPr="00D971ED">
        <w:rPr>
          <w:rFonts w:cs="Times New Roman"/>
          <w:szCs w:val="24"/>
        </w:rPr>
        <w:t>A légi közlekedés járművei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légi járművek csoportosítása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osztályozása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szerkezete</w:t>
      </w:r>
    </w:p>
    <w:p w:rsidR="007F1F1A" w:rsidRPr="00D971ED" w:rsidRDefault="007F1F1A" w:rsidP="007F1F1A">
      <w:pPr>
        <w:spacing w:after="0"/>
        <w:ind w:left="1554"/>
        <w:rPr>
          <w:rFonts w:cs="Times New Roman"/>
          <w:szCs w:val="24"/>
        </w:rPr>
      </w:pPr>
      <w:r w:rsidRPr="00D971ED">
        <w:rPr>
          <w:rFonts w:cs="Times New Roman"/>
          <w:szCs w:val="24"/>
        </w:rPr>
        <w:t>A légi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osztályozása</w:t>
      </w:r>
    </w:p>
    <w:p w:rsidR="00C53E01" w:rsidRPr="00D971ED" w:rsidRDefault="007F1F1A" w:rsidP="007F1F1A">
      <w:pPr>
        <w:spacing w:after="0"/>
        <w:ind w:left="851"/>
        <w:rPr>
          <w:rFonts w:cs="Times New Roman"/>
        </w:rPr>
      </w:pPr>
      <w:r w:rsidRPr="00D971ED">
        <w:rPr>
          <w:rFonts w:cs="Times New Roman"/>
          <w:szCs w:val="24"/>
        </w:rPr>
        <w:t>A repülőgépek szerkezete</w:t>
      </w:r>
    </w:p>
    <w:p w:rsidR="00C53E01" w:rsidRPr="00D971ED" w:rsidRDefault="00C53E01" w:rsidP="00C53E01">
      <w:pPr>
        <w:tabs>
          <w:tab w:val="left" w:pos="1418"/>
          <w:tab w:val="right" w:pos="9072"/>
        </w:tabs>
        <w:spacing w:after="0"/>
        <w:ind w:left="851"/>
        <w:rPr>
          <w:rFonts w:cs="Times New Roman"/>
        </w:rPr>
      </w:pP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járművek menetellenállásai</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A gördülési 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lastRenderedPageBreak/>
        <w:t>A légellenállás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t>Az emelkedési 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t>A hajtómű ellenállás</w:t>
      </w:r>
    </w:p>
    <w:p w:rsidR="007F1F1A" w:rsidRPr="00D971ED" w:rsidRDefault="007F1F1A" w:rsidP="007F1F1A">
      <w:pPr>
        <w:spacing w:after="0"/>
        <w:ind w:left="474"/>
        <w:rPr>
          <w:rFonts w:cs="Times New Roman"/>
          <w:szCs w:val="24"/>
        </w:rPr>
      </w:pPr>
      <w:r w:rsidRPr="00D971ED">
        <w:rPr>
          <w:rFonts w:cs="Times New Roman"/>
          <w:szCs w:val="24"/>
        </w:rPr>
        <w:t>A járművek menetdinamikája</w:t>
      </w:r>
    </w:p>
    <w:p w:rsidR="00C53E01" w:rsidRPr="00D971ED" w:rsidRDefault="007F1F1A" w:rsidP="007F1F1A">
      <w:pPr>
        <w:spacing w:after="0"/>
        <w:ind w:left="851"/>
        <w:rPr>
          <w:rFonts w:cs="Times New Roman"/>
        </w:rPr>
      </w:pPr>
      <w:r w:rsidRPr="00D971ED">
        <w:rPr>
          <w:rFonts w:cs="Times New Roman"/>
          <w:szCs w:val="24"/>
        </w:rPr>
        <w:t>A gépjármű haladása ívmenetben-kicsúszási és kiborulási határsebesség számítása</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821864" w:rsidRPr="00D971ED" w:rsidRDefault="00821864"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4F26B8" w:rsidRPr="00D971ED" w:rsidRDefault="004F26B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941EB" w:rsidP="00C53E01">
      <w:pPr>
        <w:pStyle w:val="Listaszerbekezds"/>
        <w:numPr>
          <w:ilvl w:val="0"/>
          <w:numId w:val="8"/>
        </w:numPr>
        <w:tabs>
          <w:tab w:val="right" w:pos="9072"/>
        </w:tabs>
        <w:spacing w:after="0"/>
        <w:rPr>
          <w:rFonts w:cs="Times New Roman"/>
          <w:b/>
        </w:rPr>
      </w:pPr>
      <w:r w:rsidRPr="00D971ED">
        <w:rPr>
          <w:rFonts w:cs="Times New Roman"/>
          <w:b/>
          <w:szCs w:val="24"/>
        </w:rPr>
        <w:t>Műszaki rajz</w:t>
      </w:r>
      <w:r w:rsidR="00C53E01" w:rsidRPr="00D971ED">
        <w:rPr>
          <w:rFonts w:cs="Times New Roman"/>
          <w:b/>
        </w:rPr>
        <w:t xml:space="preserve"> tantárgy</w:t>
      </w:r>
      <w:r w:rsidR="00C53E01" w:rsidRPr="00D971ED">
        <w:rPr>
          <w:rFonts w:cs="Times New Roman"/>
          <w:b/>
        </w:rPr>
        <w:tab/>
      </w:r>
      <w:r w:rsidR="00386885" w:rsidRPr="00D971ED">
        <w:rPr>
          <w:rFonts w:cs="Times New Roman"/>
          <w:b/>
        </w:rPr>
        <w:t>72</w:t>
      </w:r>
      <w:r w:rsidR="00C53E01" w:rsidRPr="00D971ED">
        <w:rPr>
          <w:rFonts w:cs="Times New Roman"/>
          <w:b/>
        </w:rPr>
        <w:t xml:space="preserve"> óra/</w:t>
      </w:r>
      <w:r w:rsidR="00386885" w:rsidRPr="00D971ED">
        <w:rPr>
          <w:rFonts w:cs="Times New Roman"/>
          <w:b/>
        </w:rPr>
        <w:t>72</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lastRenderedPageBreak/>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2941EB" w:rsidRPr="00D971ED" w:rsidRDefault="002941EB" w:rsidP="002941EB">
      <w:pPr>
        <w:spacing w:after="0"/>
        <w:ind w:left="357"/>
        <w:rPr>
          <w:rFonts w:cs="Times New Roman"/>
          <w:szCs w:val="24"/>
        </w:rPr>
      </w:pPr>
      <w:r w:rsidRPr="00D971ED">
        <w:rPr>
          <w:rFonts w:cs="Times New Roman"/>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2941EB" w:rsidRPr="00D971ED" w:rsidRDefault="002941EB" w:rsidP="002941EB">
      <w:pPr>
        <w:spacing w:after="0"/>
        <w:ind w:left="357"/>
        <w:rPr>
          <w:rFonts w:cs="Times New Roman"/>
          <w:szCs w:val="24"/>
        </w:rPr>
      </w:pPr>
      <w:r w:rsidRPr="00D971ED">
        <w:rPr>
          <w:rFonts w:cs="Times New Roman"/>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C53E01" w:rsidRPr="00D971ED" w:rsidRDefault="002941EB" w:rsidP="002941EB">
      <w:pPr>
        <w:spacing w:after="0"/>
        <w:ind w:left="426"/>
        <w:rPr>
          <w:rFonts w:cs="Times New Roman"/>
        </w:rPr>
      </w:pPr>
      <w:r w:rsidRPr="00D971ED">
        <w:rPr>
          <w:rFonts w:cs="Times New Roman"/>
          <w:szCs w:val="24"/>
        </w:rPr>
        <w:t>Az alapismeretek elsajátítása után mutassa be a tanulóknak a korszerű számítógépes rajkészítési eljárásokat.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2941EB" w:rsidRPr="00D971ED" w:rsidRDefault="002941EB" w:rsidP="002941EB">
      <w:pPr>
        <w:spacing w:after="0"/>
        <w:ind w:left="357" w:firstLine="284"/>
        <w:rPr>
          <w:rFonts w:cs="Times New Roman"/>
          <w:bCs/>
          <w:iCs/>
          <w:szCs w:val="24"/>
        </w:rPr>
      </w:pPr>
      <w:r w:rsidRPr="00D971ED">
        <w:rPr>
          <w:rFonts w:cs="Times New Roman"/>
          <w:bCs/>
          <w:iCs/>
          <w:szCs w:val="24"/>
        </w:rPr>
        <w:t>Matematika tantárgyból:</w:t>
      </w:r>
    </w:p>
    <w:p w:rsidR="002941EB" w:rsidRPr="00D971ED" w:rsidRDefault="002941EB" w:rsidP="002941EB">
      <w:pPr>
        <w:spacing w:after="0"/>
        <w:ind w:left="1418"/>
        <w:rPr>
          <w:rFonts w:cs="Times New Roman"/>
          <w:bCs/>
          <w:iCs/>
          <w:szCs w:val="24"/>
        </w:rPr>
      </w:pPr>
      <w:r w:rsidRPr="00D971ED">
        <w:rPr>
          <w:rFonts w:cs="Times New Roman"/>
          <w:bCs/>
          <w:iCs/>
          <w:szCs w:val="24"/>
        </w:rPr>
        <w:t>Geometriai mértékegységek</w:t>
      </w:r>
    </w:p>
    <w:p w:rsidR="00C53E01" w:rsidRPr="00D971ED" w:rsidRDefault="002941EB" w:rsidP="002941EB">
      <w:pPr>
        <w:tabs>
          <w:tab w:val="left" w:pos="1560"/>
        </w:tabs>
        <w:spacing w:after="0"/>
        <w:ind w:left="1418"/>
        <w:rPr>
          <w:rFonts w:cs="Times New Roman"/>
        </w:rPr>
      </w:pPr>
      <w:r w:rsidRPr="00D971ED">
        <w:rPr>
          <w:rFonts w:cs="Times New Roman"/>
          <w:bCs/>
          <w:iCs/>
          <w:szCs w:val="24"/>
        </w:rPr>
        <w:t>Elemi geometria, síkidomok és szerkesztésük: nevezetes szögek, szögszerkesztések, szögfelezők, háromszög, négyszögek, sokszögek, kör, körcikk. Síklapú testek, görbefelületű testek.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Síkmértani szerkesztések és vetületi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705"/>
        <w:rPr>
          <w:rFonts w:cs="Times New Roman"/>
          <w:szCs w:val="24"/>
        </w:rPr>
      </w:pPr>
      <w:r w:rsidRPr="00D971ED">
        <w:rPr>
          <w:rFonts w:cs="Times New Roman"/>
          <w:szCs w:val="24"/>
        </w:rPr>
        <w:t>A műszaki ábrázolás eszközei: rajzlapméretek ismertetése, feliratmezők fajtái és kialakításuk, darabjegyzék, rajzeszközök (rajztábla, ceruzák, vonalzók, görbevonalzók, betűsablonok, körző stb.)</w:t>
      </w:r>
    </w:p>
    <w:p w:rsidR="002941EB" w:rsidRPr="00D971ED" w:rsidRDefault="002941EB" w:rsidP="002941EB">
      <w:pPr>
        <w:spacing w:after="0"/>
        <w:ind w:left="705"/>
        <w:rPr>
          <w:rFonts w:cs="Times New Roman"/>
          <w:szCs w:val="24"/>
        </w:rPr>
      </w:pPr>
      <w:r w:rsidRPr="00D971ED">
        <w:rPr>
          <w:rFonts w:cs="Times New Roman"/>
          <w:szCs w:val="24"/>
        </w:rPr>
        <w:t>A műszaki ábrázolás alapelemei: vonalfajták, vonalvastagság, szabványosítás, méretarány. Szabványírás alkalmazása a géprajzokon. A méretmegadás elemei, méretarány.</w:t>
      </w:r>
    </w:p>
    <w:p w:rsidR="002941EB" w:rsidRPr="00D971ED" w:rsidRDefault="002941EB" w:rsidP="002941EB">
      <w:pPr>
        <w:spacing w:after="0"/>
        <w:ind w:left="705"/>
        <w:rPr>
          <w:rFonts w:cs="Times New Roman"/>
          <w:szCs w:val="24"/>
        </w:rPr>
      </w:pPr>
      <w:r w:rsidRPr="00D971ED">
        <w:rPr>
          <w:rFonts w:cs="Times New Roman"/>
          <w:szCs w:val="24"/>
        </w:rPr>
        <w:t>Műszaki vázlatkészítés, szabadkézi vázlat.</w:t>
      </w:r>
    </w:p>
    <w:p w:rsidR="002941EB" w:rsidRPr="00D971ED" w:rsidRDefault="002941EB" w:rsidP="002941EB">
      <w:pPr>
        <w:spacing w:after="0"/>
        <w:ind w:left="705"/>
        <w:rPr>
          <w:rFonts w:cs="Times New Roman"/>
          <w:szCs w:val="24"/>
        </w:rPr>
      </w:pPr>
      <w:r w:rsidRPr="00D971ED">
        <w:rPr>
          <w:rFonts w:cs="Times New Roman"/>
          <w:szCs w:val="24"/>
        </w:rPr>
        <w:t>Síkmértani szerkesztések: szögek, szakaszok, merőlegesek és párhuzamosok, síkidomok és szerkesztésük.</w:t>
      </w:r>
    </w:p>
    <w:p w:rsidR="002941EB" w:rsidRPr="00D971ED" w:rsidRDefault="002941EB" w:rsidP="002941EB">
      <w:pPr>
        <w:spacing w:after="0"/>
        <w:ind w:left="705"/>
        <w:rPr>
          <w:rFonts w:cs="Times New Roman"/>
          <w:szCs w:val="24"/>
        </w:rPr>
      </w:pPr>
      <w:r w:rsidRPr="00D971ED">
        <w:rPr>
          <w:rFonts w:cs="Times New Roman"/>
          <w:szCs w:val="24"/>
        </w:rPr>
        <w:t>Térbeli alakzatok, térelemek ábrázolása: Síklapú és a forgástestek fajtáinak bemutatása, a különböző alakzatok ábrázolási módjai. Vetítési módok.</w:t>
      </w:r>
    </w:p>
    <w:p w:rsidR="002941EB" w:rsidRPr="00D971ED" w:rsidRDefault="002941EB" w:rsidP="002941EB">
      <w:pPr>
        <w:spacing w:after="0"/>
        <w:ind w:left="705"/>
        <w:rPr>
          <w:rFonts w:cs="Times New Roman"/>
          <w:szCs w:val="24"/>
        </w:rPr>
      </w:pPr>
      <w:r w:rsidRPr="00D971ED">
        <w:rPr>
          <w:rFonts w:cs="Times New Roman"/>
          <w:szCs w:val="24"/>
        </w:rPr>
        <w:t>Két-, és három</w:t>
      </w:r>
      <w:r w:rsidR="00E01127" w:rsidRPr="00D971ED">
        <w:rPr>
          <w:rFonts w:cs="Times New Roman"/>
          <w:szCs w:val="24"/>
        </w:rPr>
        <w:t xml:space="preserve"> </w:t>
      </w:r>
      <w:r w:rsidRPr="00D971ED">
        <w:rPr>
          <w:rFonts w:cs="Times New Roman"/>
          <w:szCs w:val="24"/>
        </w:rPr>
        <w:t>képsíkos ábrázolás</w:t>
      </w:r>
    </w:p>
    <w:p w:rsidR="002941EB" w:rsidRPr="00D971ED" w:rsidRDefault="002941EB" w:rsidP="002941EB">
      <w:pPr>
        <w:spacing w:after="0"/>
        <w:ind w:left="705"/>
        <w:rPr>
          <w:rFonts w:cs="Times New Roman"/>
          <w:szCs w:val="24"/>
        </w:rPr>
      </w:pPr>
      <w:proofErr w:type="gramStart"/>
      <w:r w:rsidRPr="00D971ED">
        <w:rPr>
          <w:rFonts w:cs="Times New Roman"/>
          <w:szCs w:val="24"/>
        </w:rPr>
        <w:t>síklapú</w:t>
      </w:r>
      <w:proofErr w:type="gramEnd"/>
      <w:r w:rsidRPr="00D971ED">
        <w:rPr>
          <w:rFonts w:cs="Times New Roman"/>
          <w:szCs w:val="24"/>
        </w:rPr>
        <w:t xml:space="preserve"> testek (kocka, hasáb, gúla) vetületi ábrázolása teljes és csonkolt kivitelnél</w:t>
      </w:r>
    </w:p>
    <w:p w:rsidR="002941EB" w:rsidRPr="00D971ED" w:rsidRDefault="002941EB" w:rsidP="002941EB">
      <w:pPr>
        <w:spacing w:after="0"/>
        <w:ind w:left="705"/>
        <w:rPr>
          <w:rFonts w:cs="Times New Roman"/>
          <w:szCs w:val="24"/>
        </w:rPr>
      </w:pPr>
      <w:proofErr w:type="gramStart"/>
      <w:r w:rsidRPr="00D971ED">
        <w:rPr>
          <w:rFonts w:cs="Times New Roman"/>
          <w:szCs w:val="24"/>
        </w:rPr>
        <w:t>forgásfelületek</w:t>
      </w:r>
      <w:proofErr w:type="gramEnd"/>
      <w:r w:rsidRPr="00D971ED">
        <w:rPr>
          <w:rFonts w:cs="Times New Roman"/>
          <w:szCs w:val="24"/>
        </w:rPr>
        <w:t xml:space="preserve"> ábrázolása (henger, kúp, gömb).</w:t>
      </w:r>
    </w:p>
    <w:p w:rsidR="002941EB" w:rsidRPr="00D971ED" w:rsidRDefault="002941EB" w:rsidP="002941EB">
      <w:pPr>
        <w:spacing w:after="0"/>
        <w:ind w:left="705"/>
        <w:rPr>
          <w:rFonts w:cs="Times New Roman"/>
          <w:szCs w:val="24"/>
        </w:rPr>
      </w:pPr>
      <w:r w:rsidRPr="00D971ED">
        <w:rPr>
          <w:rFonts w:cs="Times New Roman"/>
          <w:szCs w:val="24"/>
        </w:rPr>
        <w:t>Axonometrikus ábrázolás: az axonometrikus kép keletkezése módszerei</w:t>
      </w:r>
    </w:p>
    <w:p w:rsidR="002941EB" w:rsidRPr="00D971ED" w:rsidRDefault="002941EB" w:rsidP="002941EB">
      <w:pPr>
        <w:spacing w:after="0"/>
        <w:ind w:left="705"/>
        <w:rPr>
          <w:rFonts w:cs="Times New Roman"/>
          <w:szCs w:val="24"/>
        </w:rPr>
      </w:pPr>
      <w:r w:rsidRPr="00D971ED">
        <w:rPr>
          <w:rFonts w:cs="Times New Roman"/>
          <w:szCs w:val="24"/>
        </w:rPr>
        <w:t>Síklapú testek (kocka, hasáb, gúla) ábrázolása axonometrikusan teljes és csonkolt kivitelnél</w:t>
      </w:r>
    </w:p>
    <w:p w:rsidR="002941EB" w:rsidRPr="00D971ED" w:rsidRDefault="002941EB" w:rsidP="002941EB">
      <w:pPr>
        <w:spacing w:after="0"/>
        <w:ind w:left="705"/>
        <w:rPr>
          <w:rFonts w:cs="Times New Roman"/>
          <w:szCs w:val="24"/>
        </w:rPr>
      </w:pPr>
      <w:r w:rsidRPr="00D971ED">
        <w:rPr>
          <w:rFonts w:cs="Times New Roman"/>
          <w:szCs w:val="24"/>
        </w:rPr>
        <w:t>Görbe felületű testek (henger, kúp, gömb) axonometrikus ábrázolása</w:t>
      </w:r>
    </w:p>
    <w:p w:rsidR="002941EB" w:rsidRPr="00D971ED" w:rsidRDefault="002941EB" w:rsidP="002941EB">
      <w:pPr>
        <w:spacing w:after="0"/>
        <w:ind w:left="705"/>
        <w:rPr>
          <w:rFonts w:cs="Times New Roman"/>
          <w:szCs w:val="24"/>
        </w:rPr>
      </w:pPr>
      <w:r w:rsidRPr="00D971ED">
        <w:rPr>
          <w:rFonts w:cs="Times New Roman"/>
          <w:szCs w:val="24"/>
        </w:rPr>
        <w:t>Síklapú testek (hasáb, gúla) döfése egyenessel, síkmetszése, palástkiterítése, áthatása</w:t>
      </w:r>
    </w:p>
    <w:p w:rsidR="00C53E01" w:rsidRPr="00D971ED" w:rsidRDefault="002941EB" w:rsidP="002941EB">
      <w:pPr>
        <w:spacing w:after="0"/>
        <w:ind w:left="851"/>
        <w:rPr>
          <w:rFonts w:cs="Times New Roman"/>
        </w:rPr>
      </w:pPr>
      <w:r w:rsidRPr="00D971ED">
        <w:rPr>
          <w:rFonts w:cs="Times New Roman"/>
          <w:szCs w:val="24"/>
        </w:rPr>
        <w:t>Forgástestek döfése egyenessel, síkmetszése, palástkiterítése, áthatása</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Metszeti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A metszet keletkezése és ábrázolása</w:t>
      </w:r>
    </w:p>
    <w:p w:rsidR="002941EB" w:rsidRPr="00D971ED" w:rsidRDefault="002941EB" w:rsidP="002941EB">
      <w:pPr>
        <w:spacing w:after="0"/>
        <w:ind w:left="567"/>
        <w:rPr>
          <w:rFonts w:cs="Times New Roman"/>
          <w:szCs w:val="24"/>
        </w:rPr>
      </w:pPr>
      <w:r w:rsidRPr="00D971ED">
        <w:rPr>
          <w:rFonts w:cs="Times New Roman"/>
          <w:szCs w:val="24"/>
        </w:rPr>
        <w:t>Az egyszerű metszet fajtái</w:t>
      </w:r>
    </w:p>
    <w:p w:rsidR="002941EB" w:rsidRPr="00D971ED" w:rsidRDefault="002941EB" w:rsidP="002941EB">
      <w:pPr>
        <w:spacing w:after="0"/>
        <w:ind w:left="567"/>
        <w:rPr>
          <w:rFonts w:cs="Times New Roman"/>
          <w:szCs w:val="24"/>
        </w:rPr>
      </w:pPr>
      <w:r w:rsidRPr="00D971ED">
        <w:rPr>
          <w:rFonts w:cs="Times New Roman"/>
          <w:szCs w:val="24"/>
        </w:rPr>
        <w:lastRenderedPageBreak/>
        <w:t>Teljes metszet létrehozása, vízszintes, függőleges és ferdesíkú metszetek készítése, jelölési módok</w:t>
      </w:r>
    </w:p>
    <w:p w:rsidR="002941EB" w:rsidRPr="00D971ED" w:rsidRDefault="002941EB" w:rsidP="002941EB">
      <w:pPr>
        <w:spacing w:after="0"/>
        <w:ind w:left="567"/>
        <w:rPr>
          <w:rFonts w:cs="Times New Roman"/>
          <w:szCs w:val="24"/>
        </w:rPr>
      </w:pPr>
      <w:r w:rsidRPr="00D971ED">
        <w:rPr>
          <w:rFonts w:cs="Times New Roman"/>
          <w:szCs w:val="24"/>
        </w:rPr>
        <w:t>Részmetszet, kitörés ábrázolása</w:t>
      </w:r>
    </w:p>
    <w:p w:rsidR="002941EB" w:rsidRPr="00D971ED" w:rsidRDefault="002941EB" w:rsidP="002941EB">
      <w:pPr>
        <w:spacing w:after="0"/>
        <w:ind w:left="567"/>
        <w:rPr>
          <w:rFonts w:cs="Times New Roman"/>
          <w:szCs w:val="24"/>
        </w:rPr>
      </w:pPr>
      <w:r w:rsidRPr="00D971ED">
        <w:rPr>
          <w:rFonts w:cs="Times New Roman"/>
          <w:szCs w:val="24"/>
        </w:rPr>
        <w:t>Félmetszet, félnézet, félnézet-félmetszet ábrázolási módok</w:t>
      </w:r>
    </w:p>
    <w:p w:rsidR="002941EB" w:rsidRPr="00D971ED" w:rsidRDefault="002941EB" w:rsidP="002941EB">
      <w:pPr>
        <w:spacing w:after="0"/>
        <w:ind w:left="567"/>
        <w:rPr>
          <w:rFonts w:cs="Times New Roman"/>
          <w:szCs w:val="24"/>
        </w:rPr>
      </w:pPr>
      <w:r w:rsidRPr="00D971ED">
        <w:rPr>
          <w:rFonts w:cs="Times New Roman"/>
          <w:szCs w:val="24"/>
        </w:rPr>
        <w:t>Összetett metszetek: lépcsős metszet, befordított metszet, befordított lépcsős metszet, kiterített metszet</w:t>
      </w:r>
    </w:p>
    <w:p w:rsidR="002941EB" w:rsidRPr="00D971ED" w:rsidRDefault="002941EB" w:rsidP="002941EB">
      <w:pPr>
        <w:spacing w:after="0"/>
        <w:ind w:left="567"/>
        <w:rPr>
          <w:rFonts w:cs="Times New Roman"/>
          <w:szCs w:val="24"/>
        </w:rPr>
      </w:pPr>
      <w:r w:rsidRPr="00D971ED">
        <w:rPr>
          <w:rFonts w:cs="Times New Roman"/>
          <w:szCs w:val="24"/>
        </w:rPr>
        <w:t>Szelvények rajzolásának módozatai: A nézet kontúrvonalain belül megrajzolt szelvény. A vetületen kívül rajzolt szelvények: a metszősík nyomvonalán, elcsúsztatott helyzetben és a párhuzamos metszősíkú szelvények.</w:t>
      </w:r>
    </w:p>
    <w:p w:rsidR="002941EB" w:rsidRPr="00D971ED" w:rsidRDefault="002941EB" w:rsidP="002941EB">
      <w:pPr>
        <w:spacing w:after="0"/>
        <w:ind w:left="567"/>
        <w:rPr>
          <w:rFonts w:cs="Times New Roman"/>
          <w:szCs w:val="24"/>
        </w:rPr>
      </w:pPr>
      <w:r w:rsidRPr="00D971ED">
        <w:rPr>
          <w:rFonts w:cs="Times New Roman"/>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2941EB" w:rsidRPr="00D971ED" w:rsidRDefault="002941EB" w:rsidP="002941EB">
      <w:pPr>
        <w:spacing w:after="0"/>
        <w:ind w:left="567"/>
        <w:rPr>
          <w:rFonts w:cs="Times New Roman"/>
          <w:szCs w:val="24"/>
        </w:rPr>
      </w:pPr>
      <w:r w:rsidRPr="00D971ED">
        <w:rPr>
          <w:rFonts w:cs="Times New Roman"/>
          <w:szCs w:val="24"/>
        </w:rPr>
        <w:t>Összeállítási rajz készítése az előzetesen tanult szabályok alkalmazásával</w:t>
      </w:r>
    </w:p>
    <w:p w:rsidR="00C53E01" w:rsidRPr="00D971ED" w:rsidRDefault="002941EB" w:rsidP="002941EB">
      <w:pPr>
        <w:spacing w:after="0"/>
        <w:ind w:left="851"/>
        <w:rPr>
          <w:rFonts w:cs="Times New Roman"/>
        </w:rPr>
      </w:pPr>
      <w:r w:rsidRPr="00D971ED">
        <w:rPr>
          <w:rFonts w:cs="Times New Roman"/>
          <w:szCs w:val="24"/>
        </w:rPr>
        <w:t xml:space="preserve">Tárgyrészletek rajzolása: Kiemelt részlet, ismétlődő elemek, </w:t>
      </w:r>
      <w:proofErr w:type="gramStart"/>
      <w:r w:rsidRPr="00D971ED">
        <w:rPr>
          <w:rFonts w:cs="Times New Roman"/>
          <w:szCs w:val="24"/>
        </w:rPr>
        <w:t>sík felületek</w:t>
      </w:r>
      <w:proofErr w:type="gramEnd"/>
      <w:r w:rsidRPr="00D971ED">
        <w:rPr>
          <w:rFonts w:cs="Times New Roman"/>
          <w:szCs w:val="24"/>
        </w:rPr>
        <w:t xml:space="preserve"> jelölése, mozgó alkatrészek szélső helyzete, csatlakozó alkatrészek</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Méretmegadás, felületminőség, tűrések és illesztések</w:t>
      </w:r>
      <w:r w:rsidR="00C53E01" w:rsidRPr="00D971ED">
        <w:rPr>
          <w:rFonts w:cs="Times New Roman"/>
          <w:b/>
          <w:i/>
        </w:rPr>
        <w:tab/>
      </w:r>
      <w:r w:rsidRPr="00D971ED">
        <w:rPr>
          <w:rFonts w:cs="Times New Roman"/>
          <w:b/>
          <w:i/>
        </w:rPr>
        <w:t>24</w:t>
      </w:r>
      <w:r w:rsidR="00C53E01" w:rsidRPr="00D971ED">
        <w:rPr>
          <w:rFonts w:cs="Times New Roman"/>
          <w:b/>
          <w:i/>
        </w:rPr>
        <w:t xml:space="preserve"> óra/</w:t>
      </w:r>
      <w:r w:rsidRPr="00D971ED">
        <w:rPr>
          <w:rFonts w:cs="Times New Roman"/>
          <w:b/>
          <w:i/>
        </w:rPr>
        <w:t>24</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 xml:space="preserve">A méretmegadás általános szabályai: méretvonal, méretsegédvonal, méretszám elhelyezése, megadása </w:t>
      </w:r>
    </w:p>
    <w:p w:rsidR="002941EB" w:rsidRPr="00D971ED" w:rsidRDefault="002941EB" w:rsidP="002941EB">
      <w:pPr>
        <w:spacing w:after="0"/>
        <w:ind w:left="567"/>
        <w:rPr>
          <w:rFonts w:cs="Times New Roman"/>
          <w:szCs w:val="24"/>
        </w:rPr>
      </w:pPr>
      <w:r w:rsidRPr="00D971ED">
        <w:rPr>
          <w:rFonts w:cs="Times New Roman"/>
          <w:szCs w:val="24"/>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2941EB" w:rsidRPr="00D971ED" w:rsidRDefault="002941EB" w:rsidP="002941EB">
      <w:pPr>
        <w:spacing w:after="0"/>
        <w:ind w:left="567"/>
        <w:rPr>
          <w:rFonts w:cs="Times New Roman"/>
          <w:szCs w:val="24"/>
        </w:rPr>
      </w:pPr>
      <w:proofErr w:type="gramStart"/>
      <w:r w:rsidRPr="00D971ED">
        <w:rPr>
          <w:rFonts w:cs="Times New Roman"/>
          <w:szCs w:val="24"/>
        </w:rPr>
        <w:t>átmenő-</w:t>
      </w:r>
      <w:proofErr w:type="gramEnd"/>
      <w:r w:rsidRPr="00D971ED">
        <w:rPr>
          <w:rFonts w:cs="Times New Roman"/>
          <w:szCs w:val="24"/>
        </w:rPr>
        <w:t>, zsák-, süllyesztett furatok méretmegadása</w:t>
      </w:r>
    </w:p>
    <w:p w:rsidR="002941EB" w:rsidRPr="00D971ED" w:rsidRDefault="002941EB" w:rsidP="002941EB">
      <w:pPr>
        <w:spacing w:after="0"/>
        <w:ind w:left="567"/>
        <w:rPr>
          <w:rFonts w:cs="Times New Roman"/>
          <w:szCs w:val="24"/>
        </w:rPr>
      </w:pPr>
      <w:r w:rsidRPr="00D971ED">
        <w:rPr>
          <w:rFonts w:cs="Times New Roman"/>
          <w:szCs w:val="24"/>
        </w:rPr>
        <w:t xml:space="preserve">Lejtés és kúposság jelölése </w:t>
      </w:r>
    </w:p>
    <w:p w:rsidR="002941EB" w:rsidRPr="00D971ED" w:rsidRDefault="002941EB" w:rsidP="002941EB">
      <w:pPr>
        <w:spacing w:after="0"/>
        <w:ind w:left="567"/>
        <w:rPr>
          <w:rFonts w:cs="Times New Roman"/>
          <w:szCs w:val="24"/>
        </w:rPr>
      </w:pPr>
      <w:r w:rsidRPr="00D971ED">
        <w:rPr>
          <w:rFonts w:cs="Times New Roman"/>
          <w:szCs w:val="24"/>
        </w:rPr>
        <w:t>Recézés, felületkikészítés és hőkezelés megadása</w:t>
      </w:r>
    </w:p>
    <w:p w:rsidR="002941EB" w:rsidRPr="00D971ED" w:rsidRDefault="002941EB" w:rsidP="002941EB">
      <w:pPr>
        <w:spacing w:after="0"/>
        <w:ind w:left="567"/>
        <w:rPr>
          <w:rFonts w:cs="Times New Roman"/>
          <w:szCs w:val="24"/>
        </w:rPr>
      </w:pPr>
      <w:r w:rsidRPr="00D971ED">
        <w:rPr>
          <w:rFonts w:cs="Times New Roman"/>
          <w:szCs w:val="24"/>
        </w:rPr>
        <w:t>Központfurat, lekerekítés, beszúrás méretmegadása</w:t>
      </w:r>
    </w:p>
    <w:p w:rsidR="002941EB" w:rsidRPr="00D971ED" w:rsidRDefault="002941EB" w:rsidP="002941EB">
      <w:pPr>
        <w:spacing w:after="0"/>
        <w:ind w:left="567"/>
        <w:rPr>
          <w:rFonts w:cs="Times New Roman"/>
          <w:szCs w:val="24"/>
        </w:rPr>
      </w:pPr>
      <w:r w:rsidRPr="00D971ED">
        <w:rPr>
          <w:rFonts w:cs="Times New Roman"/>
          <w:szCs w:val="24"/>
        </w:rPr>
        <w:t>Mérethálózat felépítésének általános és speciális szabályai: láncszerű méretmegadás, bázistól induló méretmegadás, táblázatos és kombinált méretmegadás. Méretek elosztása a rajzon</w:t>
      </w:r>
    </w:p>
    <w:p w:rsidR="002941EB" w:rsidRPr="00D971ED" w:rsidRDefault="002941EB" w:rsidP="002941EB">
      <w:pPr>
        <w:spacing w:after="0"/>
        <w:ind w:left="567"/>
        <w:rPr>
          <w:rFonts w:cs="Times New Roman"/>
          <w:szCs w:val="24"/>
        </w:rPr>
      </w:pPr>
      <w:r w:rsidRPr="00D971ED">
        <w:rPr>
          <w:rFonts w:cs="Times New Roman"/>
          <w:szCs w:val="24"/>
        </w:rPr>
        <w:t>Felületminőségi alapfogalmak. Egyenetlenségek, felületi érdesség értelmezése. A felületi érdesség megadása gépészeti rajzokon, jelölési módok</w:t>
      </w:r>
    </w:p>
    <w:p w:rsidR="002941EB" w:rsidRPr="00D971ED" w:rsidRDefault="002941EB" w:rsidP="002941EB">
      <w:pPr>
        <w:spacing w:after="0"/>
        <w:ind w:left="567"/>
        <w:rPr>
          <w:rFonts w:cs="Times New Roman"/>
          <w:szCs w:val="24"/>
        </w:rPr>
      </w:pPr>
      <w:r w:rsidRPr="00D971ED">
        <w:rPr>
          <w:rFonts w:cs="Times New Roman"/>
          <w:szCs w:val="24"/>
        </w:rPr>
        <w:t>A mérettűrés értelmezése, alapfogalmak (méret, névleges méret, tényleges méret, felső-, és alsó határméret, közepes méret, tűrés, felső határeltérés, alsó eltérés, tűrésezett méret)</w:t>
      </w:r>
    </w:p>
    <w:p w:rsidR="002941EB" w:rsidRPr="00D971ED" w:rsidRDefault="002941EB" w:rsidP="002941EB">
      <w:pPr>
        <w:spacing w:after="0"/>
        <w:ind w:left="567"/>
        <w:rPr>
          <w:rFonts w:cs="Times New Roman"/>
          <w:szCs w:val="24"/>
        </w:rPr>
      </w:pPr>
      <w:r w:rsidRPr="00D971ED">
        <w:rPr>
          <w:rFonts w:cs="Times New Roman"/>
          <w:szCs w:val="24"/>
        </w:rPr>
        <w:t>A tűrésmező elhelyezkedése az alapvonalhoz viszonyítva</w:t>
      </w:r>
    </w:p>
    <w:p w:rsidR="002941EB" w:rsidRPr="00D971ED" w:rsidRDefault="002941EB" w:rsidP="002941EB">
      <w:pPr>
        <w:spacing w:after="0"/>
        <w:ind w:left="567"/>
        <w:rPr>
          <w:rFonts w:cs="Times New Roman"/>
          <w:szCs w:val="24"/>
        </w:rPr>
      </w:pPr>
      <w:r w:rsidRPr="00D971ED">
        <w:rPr>
          <w:rFonts w:cs="Times New Roman"/>
          <w:szCs w:val="24"/>
        </w:rPr>
        <w:t>Hosszméretek és szögméretek tűrése, lejtés és kúposság tűrésmegadása</w:t>
      </w:r>
    </w:p>
    <w:p w:rsidR="002941EB" w:rsidRPr="00D971ED" w:rsidRDefault="002941EB" w:rsidP="002941EB">
      <w:pPr>
        <w:spacing w:after="0"/>
        <w:ind w:left="567"/>
        <w:rPr>
          <w:rFonts w:cs="Times New Roman"/>
          <w:szCs w:val="24"/>
        </w:rPr>
      </w:pPr>
      <w:r w:rsidRPr="00D971ED">
        <w:rPr>
          <w:rFonts w:cs="Times New Roman"/>
          <w:szCs w:val="24"/>
        </w:rPr>
        <w:t>Tűrés alapsorozatok táblázatos megadása, tűrésezetlen méretek pontossága</w:t>
      </w:r>
    </w:p>
    <w:p w:rsidR="002941EB" w:rsidRPr="00D971ED" w:rsidRDefault="002941EB" w:rsidP="002941EB">
      <w:pPr>
        <w:spacing w:after="0"/>
        <w:ind w:left="567"/>
        <w:rPr>
          <w:rFonts w:cs="Times New Roman"/>
          <w:szCs w:val="24"/>
        </w:rPr>
      </w:pPr>
      <w:r w:rsidRPr="00D971ED">
        <w:rPr>
          <w:rFonts w:cs="Times New Roman"/>
          <w:szCs w:val="24"/>
        </w:rPr>
        <w:t>Az illesztés alapfogalmai, az egységes tűrés-, és illesztési rendszerek felépítése (alapeltérések, illesztési rendszerek, az illesztések jelölése, csap és lyuktűrések táblázata)</w:t>
      </w:r>
    </w:p>
    <w:p w:rsidR="00C53E01" w:rsidRPr="00D971ED" w:rsidRDefault="002941EB" w:rsidP="002941EB">
      <w:pPr>
        <w:spacing w:after="0"/>
        <w:ind w:left="851"/>
        <w:rPr>
          <w:rFonts w:cs="Times New Roman"/>
        </w:rPr>
      </w:pPr>
      <w:r w:rsidRPr="00D971ED">
        <w:rPr>
          <w:rFonts w:cs="Times New Roman"/>
          <w:szCs w:val="24"/>
        </w:rPr>
        <w:t>Alak és helyzettűrések értelmezése, jelölései, megadása</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Jelképes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2941EB" w:rsidRPr="00D971ED" w:rsidRDefault="002941EB" w:rsidP="002941EB">
      <w:pPr>
        <w:spacing w:after="0"/>
        <w:ind w:left="567"/>
        <w:rPr>
          <w:rFonts w:cs="Times New Roman"/>
          <w:szCs w:val="24"/>
        </w:rPr>
      </w:pPr>
      <w:r w:rsidRPr="00D971ED">
        <w:rPr>
          <w:rFonts w:cs="Times New Roman"/>
          <w:szCs w:val="24"/>
        </w:rPr>
        <w:t>Balmenetű gépelemek jelölése.</w:t>
      </w:r>
    </w:p>
    <w:p w:rsidR="002941EB" w:rsidRPr="00D971ED" w:rsidRDefault="002941EB" w:rsidP="002941EB">
      <w:pPr>
        <w:spacing w:after="0"/>
        <w:ind w:left="567"/>
        <w:rPr>
          <w:rFonts w:cs="Times New Roman"/>
          <w:szCs w:val="24"/>
        </w:rPr>
      </w:pPr>
      <w:r w:rsidRPr="00D971ED">
        <w:rPr>
          <w:rFonts w:cs="Times New Roman"/>
          <w:szCs w:val="24"/>
        </w:rPr>
        <w:t>Hatlapfejű csavar és anya rajzainak szerkesztése. Csavarvégződések és csavarfejek ábrázolása.</w:t>
      </w:r>
    </w:p>
    <w:p w:rsidR="002941EB" w:rsidRPr="00D971ED" w:rsidRDefault="002941EB" w:rsidP="002941EB">
      <w:pPr>
        <w:spacing w:after="0"/>
        <w:ind w:left="567"/>
        <w:rPr>
          <w:rFonts w:cs="Times New Roman"/>
          <w:szCs w:val="24"/>
        </w:rPr>
      </w:pPr>
      <w:r w:rsidRPr="00D971ED">
        <w:rPr>
          <w:rFonts w:cs="Times New Roman"/>
          <w:szCs w:val="24"/>
        </w:rPr>
        <w:t>Menetes furatok és kötőelemek egyszerűsített ábrázolása.</w:t>
      </w:r>
    </w:p>
    <w:p w:rsidR="002941EB" w:rsidRPr="00D971ED" w:rsidRDefault="002941EB" w:rsidP="002941EB">
      <w:pPr>
        <w:spacing w:after="0"/>
        <w:ind w:left="567"/>
        <w:rPr>
          <w:rFonts w:cs="Times New Roman"/>
          <w:szCs w:val="24"/>
        </w:rPr>
      </w:pPr>
      <w:r w:rsidRPr="00D971ED">
        <w:rPr>
          <w:rFonts w:cs="Times New Roman"/>
          <w:szCs w:val="24"/>
        </w:rPr>
        <w:lastRenderedPageBreak/>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2941EB" w:rsidRPr="00D971ED" w:rsidRDefault="002941EB" w:rsidP="002941EB">
      <w:pPr>
        <w:spacing w:after="0"/>
        <w:ind w:left="567"/>
        <w:rPr>
          <w:rFonts w:cs="Times New Roman"/>
          <w:szCs w:val="24"/>
        </w:rPr>
      </w:pPr>
      <w:r w:rsidRPr="00D971ED">
        <w:rPr>
          <w:rFonts w:cs="Times New Roman"/>
          <w:szCs w:val="24"/>
        </w:rPr>
        <w:t>Bordás tengelykötések ábrázolása: A bordástengely és a bordásfurat, jellemző adatai, méretei, mérettáblázatok használata. Bordástengely és bordásfurat rajza. Bordáskötés ábrázolása, műhelyrajz.</w:t>
      </w:r>
    </w:p>
    <w:p w:rsidR="002941EB" w:rsidRPr="00D971ED" w:rsidRDefault="002941EB" w:rsidP="002941EB">
      <w:pPr>
        <w:spacing w:after="0"/>
        <w:ind w:left="567"/>
        <w:rPr>
          <w:rFonts w:cs="Times New Roman"/>
          <w:szCs w:val="24"/>
        </w:rPr>
      </w:pPr>
      <w:r w:rsidRPr="00D971ED">
        <w:rPr>
          <w:rFonts w:cs="Times New Roman"/>
          <w:szCs w:val="24"/>
        </w:rPr>
        <w:t>Csapágyak ábrázolása: siklócsapágy-persely rajza, mérettáblázat használata. Gördülőcsapágyak különböző típusainak egyszerűsített, egyezményes és jelképes ábrázolási módja.</w:t>
      </w:r>
    </w:p>
    <w:p w:rsidR="002941EB" w:rsidRPr="00D971ED" w:rsidRDefault="002941EB" w:rsidP="002941EB">
      <w:pPr>
        <w:spacing w:after="0"/>
        <w:ind w:left="567"/>
        <w:rPr>
          <w:rFonts w:cs="Times New Roman"/>
          <w:szCs w:val="24"/>
        </w:rPr>
      </w:pPr>
      <w:r w:rsidRPr="00D971ED">
        <w:rPr>
          <w:rFonts w:cs="Times New Roman"/>
          <w:szCs w:val="24"/>
        </w:rPr>
        <w:t>Tömítések ábrázolása: zárófedelek és a mozgó alkatrészek tömítései (pl.: radiális tengelytömítő gyűrű) részletes és jelképes ábrázolása, mérettáblázatok használata.</w:t>
      </w:r>
    </w:p>
    <w:p w:rsidR="002941EB" w:rsidRPr="00D971ED" w:rsidRDefault="002941EB" w:rsidP="002941EB">
      <w:pPr>
        <w:spacing w:after="0"/>
        <w:ind w:left="567"/>
        <w:rPr>
          <w:rFonts w:cs="Times New Roman"/>
          <w:szCs w:val="24"/>
        </w:rPr>
      </w:pPr>
      <w:r w:rsidRPr="00D971ED">
        <w:rPr>
          <w:rFonts w:cs="Times New Roman"/>
          <w:szCs w:val="24"/>
        </w:rPr>
        <w:t>Rugók ábrázolása: hengeres húzó csavarrugók, nyomó csavarrugók metszeti, nézeti, részletes vagy jelképes ábrázolása.</w:t>
      </w:r>
    </w:p>
    <w:p w:rsidR="002941EB" w:rsidRPr="00D971ED" w:rsidRDefault="002941EB" w:rsidP="002941EB">
      <w:pPr>
        <w:spacing w:after="0"/>
        <w:ind w:left="567"/>
        <w:rPr>
          <w:rFonts w:cs="Times New Roman"/>
          <w:szCs w:val="24"/>
        </w:rPr>
      </w:pPr>
      <w:r w:rsidRPr="00D971ED">
        <w:rPr>
          <w:rFonts w:cs="Times New Roman"/>
          <w:szCs w:val="24"/>
        </w:rPr>
        <w:t xml:space="preserve">Nem oldható kötések ábrázolása: szegecs-, és hegesztett kötések. </w:t>
      </w:r>
    </w:p>
    <w:p w:rsidR="002941EB" w:rsidRPr="00D971ED" w:rsidRDefault="002941EB" w:rsidP="002941EB">
      <w:pPr>
        <w:spacing w:after="0"/>
        <w:ind w:left="567"/>
        <w:rPr>
          <w:rFonts w:cs="Times New Roman"/>
          <w:szCs w:val="24"/>
        </w:rPr>
      </w:pPr>
      <w:r w:rsidRPr="00D971ED">
        <w:rPr>
          <w:rFonts w:cs="Times New Roman"/>
          <w:szCs w:val="24"/>
        </w:rPr>
        <w:t>Szakmaspecifikus rajzi ábrázolások elméleti ismeretei, rajzkészítési gyakorlatok.</w:t>
      </w:r>
    </w:p>
    <w:p w:rsidR="00C53E01" w:rsidRPr="00D971ED" w:rsidRDefault="002941EB" w:rsidP="002941EB">
      <w:pPr>
        <w:spacing w:after="0"/>
        <w:ind w:left="851"/>
        <w:rPr>
          <w:rFonts w:cs="Times New Roman"/>
        </w:rPr>
      </w:pPr>
      <w:r w:rsidRPr="00D971ED">
        <w:rPr>
          <w:rFonts w:cs="Times New Roman"/>
          <w:szCs w:val="24"/>
        </w:rPr>
        <w:t>Számítógépes rajzkészítési eljárások bemutatása, fejlesztési lépések, irányzatok.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8234A7" w:rsidP="00C53E01">
      <w:pPr>
        <w:spacing w:after="0"/>
        <w:ind w:left="426"/>
        <w:rPr>
          <w:rFonts w:cs="Times New Roman"/>
        </w:rPr>
      </w:pPr>
      <w:r w:rsidRPr="00D971ED">
        <w:rPr>
          <w:rFonts w:cs="Times New Roman"/>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4F26B8" w:rsidRPr="00D971ED" w:rsidRDefault="004F26B8"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F5057" w:rsidRPr="00D971ED" w:rsidRDefault="00FF5057"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414370" w:rsidP="00C53E01">
      <w:pPr>
        <w:pStyle w:val="Listaszerbekezds"/>
        <w:numPr>
          <w:ilvl w:val="0"/>
          <w:numId w:val="8"/>
        </w:numPr>
        <w:tabs>
          <w:tab w:val="right" w:pos="9072"/>
        </w:tabs>
        <w:spacing w:after="0"/>
        <w:rPr>
          <w:rFonts w:cs="Times New Roman"/>
          <w:b/>
        </w:rPr>
      </w:pPr>
      <w:r w:rsidRPr="00D971ED">
        <w:rPr>
          <w:rFonts w:cs="Times New Roman"/>
          <w:b/>
          <w:bCs/>
          <w:iCs/>
          <w:szCs w:val="24"/>
        </w:rPr>
        <w:t>Mechanika</w:t>
      </w:r>
      <w:r w:rsidR="00C53E01" w:rsidRPr="00D971ED">
        <w:rPr>
          <w:rFonts w:cs="Times New Roman"/>
          <w:b/>
        </w:rPr>
        <w:t xml:space="preserve"> tantárgy</w:t>
      </w:r>
      <w:r w:rsidR="00C53E01" w:rsidRPr="00D971ED">
        <w:rPr>
          <w:rFonts w:cs="Times New Roman"/>
          <w:b/>
        </w:rPr>
        <w:tab/>
      </w:r>
      <w:r w:rsidRPr="00D971ED">
        <w:rPr>
          <w:rFonts w:cs="Times New Roman"/>
          <w:b/>
        </w:rPr>
        <w:t>108</w:t>
      </w:r>
      <w:r w:rsidR="00C53E01" w:rsidRPr="00D971ED">
        <w:rPr>
          <w:rFonts w:cs="Times New Roman"/>
          <w:b/>
        </w:rPr>
        <w:t xml:space="preserve"> óra/</w:t>
      </w:r>
      <w:r w:rsidRPr="00D971ED">
        <w:rPr>
          <w:rFonts w:cs="Times New Roman"/>
          <w:b/>
        </w:rPr>
        <w:t>108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414370" w:rsidRPr="00D971ED" w:rsidRDefault="00414370" w:rsidP="00414370">
      <w:pPr>
        <w:spacing w:after="0"/>
        <w:ind w:left="357"/>
        <w:rPr>
          <w:rFonts w:cs="Times New Roman"/>
          <w:bCs/>
          <w:szCs w:val="24"/>
        </w:rPr>
      </w:pPr>
      <w:r w:rsidRPr="00D971ED">
        <w:rPr>
          <w:rFonts w:cs="Times New Roman"/>
          <w:bCs/>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414370" w:rsidRPr="00D971ED" w:rsidRDefault="00414370" w:rsidP="00414370">
      <w:pPr>
        <w:spacing w:after="0"/>
        <w:ind w:left="357"/>
        <w:rPr>
          <w:rFonts w:cs="Times New Roman"/>
          <w:bCs/>
          <w:szCs w:val="24"/>
        </w:rPr>
      </w:pPr>
      <w:r w:rsidRPr="00D971ED">
        <w:rPr>
          <w:rFonts w:cs="Times New Roman"/>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414370" w:rsidRPr="00D971ED" w:rsidRDefault="00414370" w:rsidP="00414370">
      <w:pPr>
        <w:spacing w:after="0"/>
        <w:ind w:left="357"/>
        <w:rPr>
          <w:rFonts w:cs="Times New Roman"/>
          <w:bCs/>
          <w:szCs w:val="24"/>
        </w:rPr>
      </w:pPr>
      <w:r w:rsidRPr="00D971ED">
        <w:rPr>
          <w:rFonts w:cs="Times New Roman"/>
          <w:bCs/>
          <w:szCs w:val="24"/>
        </w:rPr>
        <w:t>Ki kell fejleszteni a műszaki életben alkalmazott mértékegységek alkalmazásának készségét, a tanulók esztétikai érzékét a szerkesztési és számítási feladatok áttekinthető, szép kivitelű megoldásaira.</w:t>
      </w:r>
    </w:p>
    <w:p w:rsidR="00C53E01" w:rsidRPr="00D971ED" w:rsidRDefault="00414370" w:rsidP="00414370">
      <w:pPr>
        <w:spacing w:after="0"/>
        <w:ind w:left="426"/>
        <w:rPr>
          <w:rFonts w:cs="Times New Roman"/>
        </w:rPr>
      </w:pPr>
      <w:r w:rsidRPr="00D971ED">
        <w:rPr>
          <w:rFonts w:cs="Times New Roman"/>
          <w:bCs/>
          <w:szCs w:val="24"/>
        </w:rPr>
        <w:t>Az alapösszefüggések gyakorlatias alkalmazásával alakítson ki olyan készségeket, amelyek segítségével képesek lesznek a tanulók egyszerűbb alkatrészek terhelésének megállapítására.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tantárgy alapozó jellegénél fogva a közismereti tantárgyakra, azok közül is elsősorban a matematikára és a fizikára épül.</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Matematika tantárgyból:</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az</w:t>
      </w:r>
      <w:proofErr w:type="gramEnd"/>
      <w:r w:rsidRPr="00D971ED">
        <w:rPr>
          <w:rFonts w:cs="Times New Roman"/>
          <w:kern w:val="2"/>
          <w:szCs w:val="24"/>
          <w:lang w:eastAsia="hi-IN" w:bidi="hi-IN"/>
        </w:rPr>
        <w:t xml:space="preserve"> algebrai műveletek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w:t>
      </w:r>
      <w:proofErr w:type="gramEnd"/>
      <w:r w:rsidRPr="00D971ED">
        <w:rPr>
          <w:rFonts w:cs="Times New Roman"/>
          <w:kern w:val="2"/>
          <w:szCs w:val="24"/>
          <w:lang w:eastAsia="hi-IN" w:bidi="hi-IN"/>
        </w:rPr>
        <w:t xml:space="preserve"> geometriai alapfogalmak és alapszerkesztések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az</w:t>
      </w:r>
      <w:proofErr w:type="gramEnd"/>
      <w:r w:rsidRPr="00D971ED">
        <w:rPr>
          <w:rFonts w:cs="Times New Roman"/>
          <w:kern w:val="2"/>
          <w:szCs w:val="24"/>
          <w:lang w:eastAsia="hi-IN" w:bidi="hi-IN"/>
        </w:rPr>
        <w:t xml:space="preserve"> elsőfokú egyenletek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és</w:t>
      </w:r>
      <w:proofErr w:type="gramEnd"/>
      <w:r w:rsidRPr="00D971ED">
        <w:rPr>
          <w:rFonts w:cs="Times New Roman"/>
          <w:kern w:val="2"/>
          <w:szCs w:val="24"/>
          <w:lang w:eastAsia="hi-IN" w:bidi="hi-IN"/>
        </w:rPr>
        <w:t xml:space="preserve"> a vektorok témaköreire épít a Mechanika tantárgy.</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Fizika tantárgyból:</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w:t>
      </w:r>
      <w:proofErr w:type="gramEnd"/>
      <w:r w:rsidRPr="00D971ED">
        <w:rPr>
          <w:rFonts w:cs="Times New Roman"/>
          <w:kern w:val="2"/>
          <w:szCs w:val="24"/>
          <w:lang w:eastAsia="hi-IN" w:bidi="hi-IN"/>
        </w:rPr>
        <w:t xml:space="preserve"> mozgások</w:t>
      </w:r>
    </w:p>
    <w:p w:rsidR="00C53E01" w:rsidRPr="00D971ED" w:rsidRDefault="00414370" w:rsidP="00414370">
      <w:pPr>
        <w:spacing w:after="0"/>
        <w:ind w:left="426"/>
        <w:rPr>
          <w:rFonts w:cs="Times New Roman"/>
        </w:rPr>
      </w:pPr>
      <w:proofErr w:type="gramStart"/>
      <w:r w:rsidRPr="00D971ED">
        <w:rPr>
          <w:rFonts w:cs="Times New Roman"/>
          <w:kern w:val="2"/>
          <w:szCs w:val="24"/>
          <w:lang w:eastAsia="hi-IN" w:bidi="hi-IN"/>
        </w:rPr>
        <w:t>és</w:t>
      </w:r>
      <w:proofErr w:type="gramEnd"/>
      <w:r w:rsidRPr="00D971ED">
        <w:rPr>
          <w:rFonts w:cs="Times New Roman"/>
          <w:kern w:val="2"/>
          <w:szCs w:val="24"/>
          <w:lang w:eastAsia="hi-IN" w:bidi="hi-IN"/>
        </w:rPr>
        <w:t xml:space="preserve"> a dinamika alapjai témakörökre épít a Mechanika tantárgy.</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1437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Merev testek általános statikája</w:t>
      </w:r>
      <w:r w:rsidR="00C53E01" w:rsidRPr="00D971ED">
        <w:rPr>
          <w:rFonts w:cs="Times New Roman"/>
          <w:b/>
          <w:i/>
        </w:rPr>
        <w:tab/>
      </w:r>
      <w:r w:rsidRPr="00D971ED">
        <w:rPr>
          <w:rFonts w:cs="Times New Roman"/>
          <w:b/>
          <w:i/>
        </w:rPr>
        <w:t>18</w:t>
      </w:r>
      <w:r w:rsidR="00C53E01" w:rsidRPr="00D971ED">
        <w:rPr>
          <w:rFonts w:cs="Times New Roman"/>
          <w:b/>
          <w:i/>
        </w:rPr>
        <w:t xml:space="preserve"> óra/</w:t>
      </w:r>
      <w:r w:rsidRPr="00D971ED">
        <w:rPr>
          <w:rFonts w:cs="Times New Roman"/>
          <w:b/>
          <w:i/>
        </w:rPr>
        <w:t>18</w:t>
      </w:r>
      <w:r w:rsidR="00C53E01" w:rsidRPr="00D971ED">
        <w:rPr>
          <w:rFonts w:cs="Times New Roman"/>
          <w:b/>
          <w:i/>
        </w:rPr>
        <w:t xml:space="preserve"> óra</w:t>
      </w:r>
    </w:p>
    <w:p w:rsidR="00414370" w:rsidRPr="00D971ED" w:rsidRDefault="00F149CA" w:rsidP="00414370">
      <w:pPr>
        <w:spacing w:after="0"/>
        <w:ind w:left="567"/>
        <w:rPr>
          <w:rFonts w:cs="Times New Roman"/>
          <w:bCs/>
          <w:szCs w:val="24"/>
        </w:rPr>
      </w:pPr>
      <w:r w:rsidRPr="00D971ED">
        <w:rPr>
          <w:rFonts w:cs="Times New Roman"/>
          <w:bCs/>
          <w:szCs w:val="24"/>
        </w:rPr>
        <w:t>Bevezetés</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mechanika tárgya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mechanika felosztása, elemei</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lastRenderedPageBreak/>
        <w:t>a</w:t>
      </w:r>
      <w:proofErr w:type="gramEnd"/>
      <w:r w:rsidRPr="00D971ED">
        <w:rPr>
          <w:rFonts w:cs="Times New Roman"/>
          <w:szCs w:val="24"/>
        </w:rPr>
        <w:t xml:space="preserve"> tantárgy tanulásának célja, jelentősége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mértékegységek</w:t>
      </w:r>
      <w:proofErr w:type="gramEnd"/>
      <w:r w:rsidRPr="00D971ED">
        <w:rPr>
          <w:rFonts w:cs="Times New Roman"/>
          <w:szCs w:val="24"/>
        </w:rPr>
        <w:t xml:space="preserve"> a mechanikában</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számító- és szerkesztő eljárások parallel alkalmazása</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Statikai alapfogalmak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fajtái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jelölések</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mértékegységek</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tulajdonságok</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Forgató nyomaték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értelme</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Erőpár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hatása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forgatónyomatéka</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Erőrendszerek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összetevői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fajtái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erőrendszer eredője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statika alaptételei</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erőháromszög</w:t>
      </w:r>
      <w:proofErr w:type="gramEnd"/>
      <w:r w:rsidRPr="00D971ED">
        <w:rPr>
          <w:rFonts w:cs="Times New Roman"/>
          <w:szCs w:val="24"/>
        </w:rPr>
        <w:t xml:space="preserve"> tétele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két</w:t>
      </w:r>
      <w:proofErr w:type="gramEnd"/>
      <w:r w:rsidRPr="00D971ED">
        <w:rPr>
          <w:rFonts w:cs="Times New Roman"/>
          <w:szCs w:val="24"/>
        </w:rPr>
        <w:t xml:space="preserve"> erő egyensúlyának feltétele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egyensúlyi</w:t>
      </w:r>
      <w:proofErr w:type="gramEnd"/>
      <w:r w:rsidRPr="00D971ED">
        <w:rPr>
          <w:rFonts w:cs="Times New Roman"/>
          <w:szCs w:val="24"/>
        </w:rPr>
        <w:t xml:space="preserve"> erőrendszer hozzáadása, eltávolítása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hatás-ellenhatás</w:t>
      </w:r>
      <w:proofErr w:type="gramEnd"/>
      <w:r w:rsidRPr="00D971ED">
        <w:rPr>
          <w:rFonts w:cs="Times New Roman"/>
          <w:szCs w:val="24"/>
        </w:rPr>
        <w:t xml:space="preserve"> törvénye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 összetevőkre bontása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szerkesztéssel</w:t>
      </w:r>
      <w:proofErr w:type="gramEnd"/>
      <w:r w:rsidRPr="00D971ED">
        <w:rPr>
          <w:rFonts w:cs="Times New Roman"/>
          <w:szCs w:val="24"/>
        </w:rPr>
        <w:t xml:space="preserve"> (vektorháromszög módszer)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szerkesztéssel</w:t>
      </w:r>
      <w:proofErr w:type="gramEnd"/>
      <w:r w:rsidRPr="00D971ED">
        <w:rPr>
          <w:rFonts w:cs="Times New Roman"/>
          <w:szCs w:val="24"/>
        </w:rPr>
        <w:t xml:space="preserve"> (paralelogramma módszer)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számítással</w:t>
      </w:r>
      <w:proofErr w:type="gramEnd"/>
    </w:p>
    <w:p w:rsidR="00414370" w:rsidRPr="00D971ED" w:rsidRDefault="00414370" w:rsidP="00414370">
      <w:pPr>
        <w:spacing w:after="0"/>
        <w:ind w:left="567"/>
        <w:rPr>
          <w:rFonts w:cs="Times New Roman"/>
          <w:bCs/>
          <w:szCs w:val="24"/>
        </w:rPr>
      </w:pPr>
      <w:r w:rsidRPr="00D971ED">
        <w:rPr>
          <w:rFonts w:cs="Times New Roman"/>
          <w:bCs/>
          <w:szCs w:val="24"/>
        </w:rPr>
        <w:t>Síkbeli erőrendszerek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 áthelyezése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erők összegzése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hatásvonalú erők eredője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metszéspontú erők eredője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vektorsokszög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metszéspontú erőrendszer egyensúlya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három</w:t>
      </w:r>
      <w:proofErr w:type="gramEnd"/>
      <w:r w:rsidRPr="00D971ED">
        <w:rPr>
          <w:rFonts w:cs="Times New Roman"/>
          <w:szCs w:val="24"/>
        </w:rPr>
        <w:t xml:space="preserve"> erő egyensúlya,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testek egyensúlyának meghatározása szerkesztéssel,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testek egyensúlyának meghatározása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erők eredője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számítással a nyomatéki tétel segítségével,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vektor- és kötélsokszög segítségével,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nyomaték szerkesztése kötélsokszöggel.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súlypont és a súlyvonal fogalma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Tetszőleges síkidom statikai (elsőrendű) nyomatékának kiszámítási elve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Egyszerű síkidomok statikai nyomatéka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lastRenderedPageBreak/>
        <w:t>A síkidomok súlypont meghatározásának elve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Egyszerű síkidomok súlypontjának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síkidomok tömegközéppontjának meghatározása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síkidomok tömegközéppontjának meghatározása szerkesztéssel.</w:t>
      </w:r>
    </w:p>
    <w:p w:rsidR="00C53E01" w:rsidRPr="00D971ED" w:rsidRDefault="00414370" w:rsidP="00414370">
      <w:pPr>
        <w:spacing w:after="0"/>
        <w:ind w:left="851"/>
        <w:rPr>
          <w:rFonts w:cs="Times New Roman"/>
        </w:rPr>
      </w:pPr>
      <w:r w:rsidRPr="00D971ED">
        <w:rPr>
          <w:rFonts w:cs="Times New Roman"/>
          <w:szCs w:val="24"/>
        </w:rPr>
        <w:t>A stabilitás (állékonyság) fogalma és gyakorlati jelentősége</w:t>
      </w:r>
    </w:p>
    <w:p w:rsidR="00C53E01" w:rsidRPr="00D971ED" w:rsidRDefault="00C53E01" w:rsidP="00C53E01">
      <w:pPr>
        <w:tabs>
          <w:tab w:val="left" w:pos="1418"/>
          <w:tab w:val="right" w:pos="9072"/>
        </w:tabs>
        <w:spacing w:after="0"/>
        <w:ind w:left="851"/>
        <w:rPr>
          <w:rFonts w:cs="Times New Roman"/>
        </w:rPr>
      </w:pPr>
    </w:p>
    <w:p w:rsidR="00C53E01" w:rsidRPr="00D971ED" w:rsidRDefault="0041437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Síkbeli egyensúlyi szerkezetek</w:t>
      </w:r>
      <w:r w:rsidR="00C53E01" w:rsidRPr="00D971ED">
        <w:rPr>
          <w:rFonts w:cs="Times New Roman"/>
          <w:b/>
          <w:i/>
        </w:rPr>
        <w:tab/>
      </w:r>
      <w:r w:rsidRPr="00D971ED">
        <w:rPr>
          <w:rFonts w:cs="Times New Roman"/>
          <w:b/>
          <w:i/>
        </w:rPr>
        <w:t>18</w:t>
      </w:r>
      <w:r w:rsidR="00C53E01" w:rsidRPr="00D971ED">
        <w:rPr>
          <w:rFonts w:cs="Times New Roman"/>
          <w:b/>
          <w:i/>
        </w:rPr>
        <w:t xml:space="preserve"> óra/</w:t>
      </w:r>
      <w:r w:rsidRPr="00D971ED">
        <w:rPr>
          <w:rFonts w:cs="Times New Roman"/>
          <w:b/>
          <w:i/>
        </w:rPr>
        <w:t>18</w:t>
      </w:r>
      <w:r w:rsidR="00C53E01" w:rsidRPr="00D971ED">
        <w:rPr>
          <w:rFonts w:cs="Times New Roman"/>
          <w:b/>
          <w:i/>
        </w:rPr>
        <w:t xml:space="preserve"> óra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kényszerek fajtái és jellemzői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reakcióerő támadáspontjának nagysága és értelme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támasz</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kötél</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statikai</w:t>
      </w:r>
      <w:proofErr w:type="gramEnd"/>
      <w:r w:rsidRPr="00D971ED">
        <w:rPr>
          <w:rFonts w:cs="Times New Roman"/>
          <w:szCs w:val="24"/>
        </w:rPr>
        <w:t xml:space="preserve"> rúd,</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csukló</w:t>
      </w:r>
      <w:proofErr w:type="gramEnd"/>
      <w:r w:rsidRPr="00D971ED">
        <w:rPr>
          <w:rFonts w:cs="Times New Roman"/>
          <w:szCs w:val="24"/>
        </w:rPr>
        <w:t xml:space="preserve"> és </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befogás</w:t>
      </w:r>
      <w:proofErr w:type="gramEnd"/>
      <w:r w:rsidRPr="00D971ED">
        <w:rPr>
          <w:rFonts w:cs="Times New Roman"/>
          <w:szCs w:val="24"/>
        </w:rPr>
        <w:t xml:space="preserve"> esetén</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Három, közös síkban fekvő erő egyensúlyának feltételei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egyensúly feltételének meghatározása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Három erő egyensúlyának meghatározási módszere szerkesztéssel</w:t>
      </w:r>
    </w:p>
    <w:p w:rsidR="00414370" w:rsidRPr="00D971ED" w:rsidRDefault="00414370" w:rsidP="00414370">
      <w:pPr>
        <w:spacing w:after="0"/>
        <w:ind w:left="567"/>
        <w:rPr>
          <w:rFonts w:cs="Times New Roman"/>
          <w:bCs/>
          <w:szCs w:val="24"/>
        </w:rPr>
      </w:pPr>
      <w:r w:rsidRPr="00D971ED">
        <w:rPr>
          <w:rFonts w:cs="Times New Roman"/>
          <w:bCs/>
          <w:szCs w:val="24"/>
        </w:rPr>
        <w:t>Kéttámaszú tartók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Alapfogalmak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szabványos</w:t>
      </w:r>
      <w:proofErr w:type="gramEnd"/>
      <w:r w:rsidRPr="00D971ED">
        <w:rPr>
          <w:rFonts w:cs="Times New Roman"/>
          <w:szCs w:val="24"/>
        </w:rPr>
        <w:t xml:space="preserve"> jelölések,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támaszköz</w:t>
      </w:r>
      <w:proofErr w:type="gramEnd"/>
      <w:r w:rsidRPr="00D971ED">
        <w:rPr>
          <w:rFonts w:cs="Times New Roman"/>
          <w:szCs w:val="24"/>
        </w:rPr>
        <w:t xml:space="preserve"> (fesztáv),</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konzol</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terhelési</w:t>
      </w:r>
      <w:proofErr w:type="gramEnd"/>
      <w:r w:rsidRPr="00D971ED">
        <w:rPr>
          <w:rFonts w:cs="Times New Roman"/>
          <w:szCs w:val="24"/>
        </w:rPr>
        <w:t xml:space="preserve"> módok.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koncentrált erőkkel terhelt kéttámaszú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Egyenletesen megoszló erőrendszerrel terhelt kéttámaszú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Vegyes terhelésű kéttámaszú tartó</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spacing w:after="0"/>
        <w:ind w:left="567"/>
        <w:rPr>
          <w:rFonts w:cs="Times New Roman"/>
          <w:bCs/>
          <w:szCs w:val="24"/>
        </w:rPr>
      </w:pPr>
      <w:r w:rsidRPr="00D971ED">
        <w:rPr>
          <w:rFonts w:cs="Times New Roman"/>
          <w:bCs/>
          <w:szCs w:val="24"/>
        </w:rPr>
        <w:t>Egyik végén befogott tartók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Alapfogalmak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befogott tartó fogalma,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lastRenderedPageBreak/>
        <w:t>szabványos</w:t>
      </w:r>
      <w:proofErr w:type="gramEnd"/>
      <w:r w:rsidRPr="00D971ED">
        <w:rPr>
          <w:rFonts w:cs="Times New Roman"/>
          <w:szCs w:val="24"/>
        </w:rPr>
        <w:t xml:space="preserve"> jelölések,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terhelési</w:t>
      </w:r>
      <w:proofErr w:type="gramEnd"/>
      <w:r w:rsidRPr="00D971ED">
        <w:rPr>
          <w:rFonts w:cs="Times New Roman"/>
          <w:szCs w:val="24"/>
        </w:rPr>
        <w:t xml:space="preserve"> módok,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befogás reakciói.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koncentrált erőkkel terhelt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Egyenletesen megoszló terhelésű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Vegyes terhelésű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C53E01" w:rsidRPr="00D971ED" w:rsidRDefault="00414370" w:rsidP="00414370">
      <w:pPr>
        <w:spacing w:after="0"/>
        <w:ind w:left="851"/>
        <w:rPr>
          <w:rFonts w:cs="Times New Roman"/>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C53E01" w:rsidRPr="00D971ED" w:rsidRDefault="00C53E01" w:rsidP="00C53E01">
      <w:pPr>
        <w:tabs>
          <w:tab w:val="left" w:pos="1418"/>
          <w:tab w:val="right" w:pos="9072"/>
        </w:tabs>
        <w:spacing w:after="0"/>
        <w:ind w:left="851"/>
        <w:rPr>
          <w:rFonts w:cs="Times New Roman"/>
        </w:rPr>
      </w:pPr>
    </w:p>
    <w:p w:rsidR="00C53E01" w:rsidRPr="00D971ED" w:rsidRDefault="005736D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Szilárdságtan</w:t>
      </w:r>
      <w:r w:rsidR="00C53E01" w:rsidRPr="00D971ED">
        <w:rPr>
          <w:rFonts w:cs="Times New Roman"/>
          <w:b/>
          <w:i/>
        </w:rPr>
        <w:tab/>
      </w:r>
      <w:r w:rsidRPr="00D971ED">
        <w:rPr>
          <w:rFonts w:cs="Times New Roman"/>
          <w:b/>
          <w:i/>
        </w:rPr>
        <w:t>48</w:t>
      </w:r>
      <w:r w:rsidR="00C53E01" w:rsidRPr="00D971ED">
        <w:rPr>
          <w:rFonts w:cs="Times New Roman"/>
          <w:b/>
          <w:i/>
        </w:rPr>
        <w:t xml:space="preserve"> óra/</w:t>
      </w:r>
      <w:r w:rsidRPr="00D971ED">
        <w:rPr>
          <w:rFonts w:cs="Times New Roman"/>
          <w:b/>
          <w:i/>
        </w:rPr>
        <w:t>48</w:t>
      </w:r>
      <w:r w:rsidR="00C53E01" w:rsidRPr="00D971ED">
        <w:rPr>
          <w:rFonts w:cs="Times New Roman"/>
          <w:b/>
          <w:i/>
        </w:rPr>
        <w:t xml:space="preserve"> óra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szilárdságtan tárgya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Igénybevételek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egyszerű</w:t>
      </w:r>
      <w:proofErr w:type="gramEnd"/>
      <w:r w:rsidRPr="00D971ED">
        <w:rPr>
          <w:rFonts w:cs="Times New Roman"/>
          <w:szCs w:val="24"/>
        </w:rPr>
        <w:t xml:space="preserve"> igénybevételek,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igénybevételek.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Feszültségek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normál</w:t>
      </w:r>
      <w:proofErr w:type="gramEnd"/>
      <w:r w:rsidRPr="00D971ED">
        <w:rPr>
          <w:rFonts w:cs="Times New Roman"/>
          <w:szCs w:val="24"/>
        </w:rPr>
        <w:t xml:space="preserve"> feszültség,</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csúsztató</w:t>
      </w:r>
      <w:proofErr w:type="gramEnd"/>
      <w:r w:rsidRPr="00D971ED">
        <w:rPr>
          <w:rFonts w:cs="Times New Roman"/>
          <w:szCs w:val="24"/>
        </w:rPr>
        <w:t xml:space="preserve"> feszültség.</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Hooke-törvény</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megengedett feszültség</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r w:rsidRPr="00D971ED">
        <w:rPr>
          <w:rFonts w:cs="Times New Roman"/>
          <w:szCs w:val="24"/>
        </w:rPr>
        <w: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jelölése</w:t>
      </w:r>
      <w:proofErr w:type="gramEnd"/>
      <w:r w:rsidRPr="00D971ED">
        <w:rPr>
          <w:rFonts w:cs="Times New Roman"/>
          <w:szCs w:val="24"/>
        </w:rPr>
        <w: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r w:rsidRPr="00D971ED">
        <w:rPr>
          <w:rFonts w:cs="Times New Roman"/>
          <w:szCs w:val="24"/>
        </w:rPr>
        <w:t xml:space="preserve"> számítással,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r w:rsidRPr="00D971ED">
        <w:rPr>
          <w:rFonts w:cs="Times New Roman"/>
          <w:szCs w:val="24"/>
        </w:rPr>
        <w:t xml:space="preserve"> táblázat segítségével,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terhelési</w:t>
      </w:r>
      <w:proofErr w:type="gramEnd"/>
      <w:r w:rsidRPr="00D971ED">
        <w:rPr>
          <w:rFonts w:cs="Times New Roman"/>
          <w:szCs w:val="24"/>
        </w:rPr>
        <w:t xml:space="preserve"> módok Wöhler- szerint.</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Méretezési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alkatrész terhelhetőségének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szükséges keresztmetszet méreteinek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alkatrész anyagminőségének megválasztása,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adott</w:t>
      </w:r>
      <w:proofErr w:type="gramEnd"/>
      <w:r w:rsidRPr="00D971ED">
        <w:rPr>
          <w:rFonts w:cs="Times New Roman"/>
          <w:szCs w:val="24"/>
        </w:rPr>
        <w:t xml:space="preserve"> igénybevételnek való megfelelés ellenőrzése.</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méretezés alapvető szempontjai</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Húzó igénybevétel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húzó igénybevétel alapösszefüggése,</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méretezési</w:t>
      </w:r>
      <w:proofErr w:type="gramEnd"/>
      <w:r w:rsidRPr="00D971ED">
        <w:rPr>
          <w:rFonts w:cs="Times New Roman"/>
          <w:szCs w:val="24"/>
        </w:rPr>
        <w:t xml:space="preserve">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megnyúlás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lastRenderedPageBreak/>
        <w:t>egyenszilárdságú</w:t>
      </w:r>
      <w:proofErr w:type="gramEnd"/>
      <w:r w:rsidRPr="00D971ED">
        <w:rPr>
          <w:rFonts w:cs="Times New Roman"/>
          <w:szCs w:val="24"/>
        </w:rPr>
        <w:t xml:space="preserve"> húzott rúd,</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kazánformula</w:t>
      </w:r>
      <w:proofErr w:type="gramEnd"/>
      <w:r w:rsidRPr="00D971ED">
        <w:rPr>
          <w:rFonts w:cs="Times New Roman"/>
          <w:szCs w:val="24"/>
        </w:rPr>
        <w:t xml:space="preserve"> és alkalmazása.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Nyomó igénybevétel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nyomó igénybevétel alapösszefüggése,</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méretezési</w:t>
      </w:r>
      <w:proofErr w:type="gramEnd"/>
      <w:r w:rsidRPr="00D971ED">
        <w:rPr>
          <w:rFonts w:cs="Times New Roman"/>
          <w:szCs w:val="24"/>
        </w:rPr>
        <w:t xml:space="preserve">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rövidülés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felületi nyomás,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palástnyomás,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hőmérsékletváltozás</w:t>
      </w:r>
      <w:proofErr w:type="gramEnd"/>
      <w:r w:rsidRPr="00D971ED">
        <w:rPr>
          <w:rFonts w:cs="Times New Roman"/>
          <w:szCs w:val="24"/>
        </w:rPr>
        <w:t xml:space="preserve"> okozta feszültségek.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Hajlító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Alapfogalmak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hajlító igénybevétel vizsgálata,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jellemző</w:t>
      </w:r>
      <w:proofErr w:type="gramEnd"/>
      <w:r w:rsidRPr="00D971ED">
        <w:rPr>
          <w:rFonts w:cs="Times New Roman"/>
          <w:szCs w:val="24"/>
        </w:rPr>
        <w:t xml:space="preserve"> fogalmak és elnevezések (rugalmas vonal, semleges réteg, húzott szál, nyomott szál, alakváltozások).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hajlító igénybevétel feszültsége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hajlítás alapegyenlete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Navier-féle összefüggés,</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szélső szál távolsága,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ekvatoriális</w:t>
      </w:r>
      <w:proofErr w:type="gramEnd"/>
      <w:r w:rsidRPr="00D971ED">
        <w:rPr>
          <w:rFonts w:cs="Times New Roman"/>
          <w:szCs w:val="24"/>
        </w:rPr>
        <w:t xml:space="preserve"> másodrendű nyomaték,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keresztmetszeti</w:t>
      </w:r>
      <w:proofErr w:type="gramEnd"/>
      <w:r w:rsidRPr="00D971ED">
        <w:rPr>
          <w:rFonts w:cs="Times New Roman"/>
          <w:szCs w:val="24"/>
        </w:rPr>
        <w:t xml:space="preserve"> tényező.</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Ekvatoriális másodrendű nyomatékok és keresztmetszeti tényezők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tetszőleges</w:t>
      </w:r>
      <w:proofErr w:type="gramEnd"/>
      <w:r w:rsidRPr="00D971ED">
        <w:rPr>
          <w:rFonts w:cs="Times New Roman"/>
          <w:szCs w:val="24"/>
        </w:rPr>
        <w:t xml:space="preserve"> keresztmetszet x és y tengelyekre számított másodrendű nyomatéka,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téglalap-</w:t>
      </w:r>
      <w:proofErr w:type="gramEnd"/>
      <w:r w:rsidRPr="00D971ED">
        <w:rPr>
          <w:rFonts w:cs="Times New Roman"/>
          <w:szCs w:val="24"/>
        </w:rPr>
        <w:t>, négyzet-, kör-, körgyűrű keresztmetszetek ekvatoriál másodrendű nyomatékainak és a keresztmetszeti tényezőinek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különböző</w:t>
      </w:r>
      <w:proofErr w:type="gramEnd"/>
      <w:r w:rsidRPr="00D971ED">
        <w:rPr>
          <w:rFonts w:cs="Times New Roman"/>
          <w:szCs w:val="24"/>
        </w:rPr>
        <w:t xml:space="preserve"> területelemekből álló keresztmetszet ekvatoriális másodrendű nyomatékainak és a keresztmetszeti tényezőinek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Steiner-tétel és alkalmazása,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hengerelt</w:t>
      </w:r>
      <w:proofErr w:type="gramEnd"/>
      <w:r w:rsidRPr="00D971ED">
        <w:rPr>
          <w:rFonts w:cs="Times New Roman"/>
          <w:szCs w:val="24"/>
        </w:rPr>
        <w:t xml:space="preserve"> szelvények ekvatoriális másodrendű nyomatékainak és keresztmetszeti tényezőinek meghatározása szabványok és táblázatok segítségével.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Hajlításnál fellépő alakváltozások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egyik</w:t>
      </w:r>
      <w:proofErr w:type="gramEnd"/>
      <w:r w:rsidRPr="00D971ED">
        <w:rPr>
          <w:rFonts w:cs="Times New Roman"/>
          <w:szCs w:val="24"/>
        </w:rPr>
        <w:t xml:space="preserve"> végén befogott tartó végének lehajlása, szögelfordulása,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különböző</w:t>
      </w:r>
      <w:proofErr w:type="gramEnd"/>
      <w:r w:rsidRPr="00D971ED">
        <w:rPr>
          <w:rFonts w:cs="Times New Roman"/>
          <w:szCs w:val="24"/>
        </w:rPr>
        <w:t xml:space="preserve"> terhelésű kéttámaszú tartó közepének behajlása, a végeinek szögelfordulása.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Tartók méretezése hajlításra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nyíró igénybevétel elhanyagolása,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anyagának meghatározása táblázat segítségével,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keresztmetszeti méreteinek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terhelhetőség megállapítása,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igénybevételre való megfelelésének ellenőrzése,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Egyenszilárdságú tartó</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egyenszilárdságú</w:t>
      </w:r>
      <w:proofErr w:type="gramEnd"/>
      <w:r w:rsidRPr="00D971ED">
        <w:rPr>
          <w:rFonts w:cs="Times New Roman"/>
          <w:szCs w:val="24"/>
        </w:rPr>
        <w:t xml:space="preserve"> tartó-megoldások,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Nyíró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Tiszta nyíró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tiszta nyírás jellemzői,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igénybevétel alapösszefüggése,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feszültség eloszlása.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lastRenderedPageBreak/>
        <w:t>Hajlítással párosult nyíró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igénybevétel jellemzői,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igénybevétel alapösszefüggése,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alaktényező értékei.</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Méretezés nyírásra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hajlítással</w:t>
      </w:r>
      <w:proofErr w:type="gramEnd"/>
      <w:r w:rsidRPr="00D971ED">
        <w:rPr>
          <w:rFonts w:cs="Times New Roman"/>
          <w:szCs w:val="24"/>
        </w:rPr>
        <w:t xml:space="preserve"> párosult nyíró igénybevételű alkatrész terhelhetőségének, a keresztmetszet méreteinek meghatározása, hajlítással párosult nyíró igénybevételű alkatrész anyagminőségének megválasztása, </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ellenőrzés</w:t>
      </w:r>
      <w:proofErr w:type="gramEnd"/>
      <w:r w:rsidRPr="00D971ED">
        <w:rPr>
          <w:rFonts w:cs="Times New Roman"/>
          <w:szCs w:val="24"/>
        </w:rPr>
        <w:t xml:space="preserve"> palástnyomásra.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Csavaró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Alapfogalmak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csavaró igénybevétel jellemzői, vizsgálata, </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jellemző</w:t>
      </w:r>
      <w:proofErr w:type="gramEnd"/>
      <w:r w:rsidRPr="00D971ED">
        <w:rPr>
          <w:rFonts w:cs="Times New Roman"/>
          <w:szCs w:val="24"/>
        </w:rPr>
        <w:t xml:space="preserve"> elnevezések, alakváltozás a csavaró igénybevételnél.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csavaró igénybevétel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feszültségeloszlás</w:t>
      </w:r>
      <w:proofErr w:type="gramEnd"/>
      <w:r w:rsidRPr="00D971ED">
        <w:rPr>
          <w:rFonts w:cs="Times New Roman"/>
          <w:szCs w:val="24"/>
        </w:rPr>
        <w:t xml:space="preserve"> az igénybevételnél,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adott</w:t>
      </w:r>
      <w:proofErr w:type="gramEnd"/>
      <w:r w:rsidRPr="00D971ED">
        <w:rPr>
          <w:rFonts w:cs="Times New Roman"/>
          <w:szCs w:val="24"/>
        </w:rPr>
        <w:t xml:space="preserve"> keresztmetszetben ébredő feszültség meghatározása.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csavarás alapegyenlete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Poláris másodrendű nyomatékok és poláris keresztmetszeti tényezők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tetszőleges</w:t>
      </w:r>
      <w:proofErr w:type="gramEnd"/>
      <w:r w:rsidRPr="00D971ED">
        <w:rPr>
          <w:rFonts w:cs="Times New Roman"/>
          <w:szCs w:val="24"/>
        </w:rPr>
        <w:t xml:space="preserve"> keresztmetszet poláris másodrendű nyomatéka,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összefüggés</w:t>
      </w:r>
      <w:proofErr w:type="gramEnd"/>
      <w:r w:rsidRPr="00D971ED">
        <w:rPr>
          <w:rFonts w:cs="Times New Roman"/>
          <w:szCs w:val="24"/>
        </w:rPr>
        <w:t xml:space="preserve"> a poláris és ekvatoriális másodrendű nyomatékok között,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kör-</w:t>
      </w:r>
      <w:proofErr w:type="gramEnd"/>
      <w:r w:rsidRPr="00D971ED">
        <w:rPr>
          <w:rFonts w:cs="Times New Roman"/>
          <w:szCs w:val="24"/>
        </w:rPr>
        <w:t>, körgyűrű és négyzet alakú szelvények poláris másodrendű nyomatékának és poláris keresztmetszeti tényezőjének meghatározása.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csavaró igénybevétel alakváltozása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keresztmetszet szögelfordulásának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folyóméterenkénti maximális elcsavarodás.</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Méretezés csavarásra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forgótengelyeket</w:t>
      </w:r>
      <w:proofErr w:type="gramEnd"/>
      <w:r w:rsidRPr="00D971ED">
        <w:rPr>
          <w:rFonts w:cs="Times New Roman"/>
          <w:szCs w:val="24"/>
        </w:rPr>
        <w:t xml:space="preserve"> terhelő csavarónyomaték meghatározása, az átvitt teljesítmény és a fordulatszám ismeretében,</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csavarásra igénybe vett tengely terhelhetőségének, a szükséges keresztmetszet méreteinek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csavaró nyomatékkal terhelt tengely igénybevételnek való megfelelésének ellenőrzése,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csavarásra igénybevett tengely megfelelő anyagminőségének kiválasztása,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tengely szögelfordulásának meghatározása és ellenőrzése.</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Kihajlás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nyomó igénybevételű karcsú rúd vizsgálata,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karcsúsági tényező,</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kihajlási hossz a rúd megfogásától függően,</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inerciasugár,</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rugalmas</w:t>
      </w:r>
      <w:proofErr w:type="gramEnd"/>
      <w:r w:rsidRPr="00D971ED">
        <w:rPr>
          <w:rFonts w:cs="Times New Roman"/>
          <w:szCs w:val="24"/>
        </w:rPr>
        <w:t xml:space="preserve"> és rugalmatlan kihajlás,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törőfeszültség meghatározása Euler és Tetmayer szerint,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ellenőrzés</w:t>
      </w:r>
      <w:proofErr w:type="gramEnd"/>
      <w:r w:rsidRPr="00D971ED">
        <w:rPr>
          <w:rFonts w:cs="Times New Roman"/>
          <w:szCs w:val="24"/>
        </w:rPr>
        <w:t xml:space="preserve"> kihajlásra,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kívánatos kihajlási biztonsági tényezők.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Összetett igénybevételek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Egyirányú összetett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értelmezése és fajtái,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húzás</w:t>
      </w:r>
      <w:proofErr w:type="gramEnd"/>
      <w:r w:rsidRPr="00D971ED">
        <w:rPr>
          <w:rFonts w:cs="Times New Roman"/>
          <w:szCs w:val="24"/>
        </w:rPr>
        <w:t>+hajlítás eredő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nyomás</w:t>
      </w:r>
      <w:proofErr w:type="gramEnd"/>
      <w:r w:rsidRPr="00D971ED">
        <w:rPr>
          <w:rFonts w:cs="Times New Roman"/>
          <w:szCs w:val="24"/>
        </w:rPr>
        <w:t>+hajlítás eredő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lastRenderedPageBreak/>
        <w:t>feszültségábrák</w:t>
      </w:r>
      <w:proofErr w:type="gramEnd"/>
      <w:r w:rsidRPr="00D971ED">
        <w:rPr>
          <w:rFonts w:cs="Times New Roman"/>
          <w:szCs w:val="24"/>
        </w:rPr>
        <w: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méretezési</w:t>
      </w:r>
      <w:proofErr w:type="gramEnd"/>
      <w:r w:rsidRPr="00D971ED">
        <w:rPr>
          <w:rFonts w:cs="Times New Roman"/>
          <w:szCs w:val="24"/>
        </w:rPr>
        <w:t xml:space="preserve"> módok.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Többirányú összetett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értelmezése és fajtái,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redukált feszültség meghatározása Mohr-szerint,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redukált nyomaték,</w:t>
      </w:r>
    </w:p>
    <w:p w:rsidR="00C53E01" w:rsidRPr="00D971ED" w:rsidRDefault="005736DB" w:rsidP="005736DB">
      <w:pPr>
        <w:spacing w:after="0"/>
        <w:ind w:left="851"/>
        <w:rPr>
          <w:rFonts w:cs="Times New Roman"/>
        </w:rPr>
      </w:pPr>
      <w:proofErr w:type="gramStart"/>
      <w:r w:rsidRPr="00D971ED">
        <w:rPr>
          <w:rFonts w:cs="Times New Roman"/>
          <w:szCs w:val="24"/>
        </w:rPr>
        <w:t>méretezési</w:t>
      </w:r>
      <w:proofErr w:type="gramEnd"/>
      <w:r w:rsidRPr="00D971ED">
        <w:rPr>
          <w:rFonts w:cs="Times New Roman"/>
          <w:szCs w:val="24"/>
        </w:rPr>
        <w:t xml:space="preserve"> módok.</w:t>
      </w:r>
    </w:p>
    <w:p w:rsidR="00C53E01" w:rsidRPr="00D971ED" w:rsidRDefault="00C53E01" w:rsidP="00C53E01">
      <w:pPr>
        <w:tabs>
          <w:tab w:val="left" w:pos="1418"/>
          <w:tab w:val="right" w:pos="9072"/>
        </w:tabs>
        <w:spacing w:after="0"/>
        <w:ind w:left="851"/>
        <w:rPr>
          <w:rFonts w:cs="Times New Roman"/>
        </w:rPr>
      </w:pPr>
    </w:p>
    <w:p w:rsidR="00C53E01" w:rsidRPr="00D971ED" w:rsidRDefault="008234A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Kinematika-kinetika</w:t>
      </w:r>
      <w:r w:rsidR="00C53E01" w:rsidRPr="00D971ED">
        <w:rPr>
          <w:rFonts w:cs="Times New Roman"/>
          <w:b/>
          <w:i/>
        </w:rPr>
        <w:tab/>
      </w:r>
      <w:r w:rsidR="000C6916" w:rsidRPr="00D971ED">
        <w:rPr>
          <w:rFonts w:cs="Times New Roman"/>
          <w:b/>
          <w:i/>
        </w:rPr>
        <w:t>24</w:t>
      </w:r>
      <w:r w:rsidR="00C53E01" w:rsidRPr="00D971ED">
        <w:rPr>
          <w:rFonts w:cs="Times New Roman"/>
          <w:b/>
          <w:i/>
        </w:rPr>
        <w:t xml:space="preserve"> óra/</w:t>
      </w:r>
      <w:r w:rsidR="000C6916" w:rsidRPr="00D971ED">
        <w:rPr>
          <w:rFonts w:cs="Times New Roman"/>
          <w:b/>
          <w:i/>
        </w:rPr>
        <w:t>24</w:t>
      </w:r>
      <w:r w:rsidR="00C53E01" w:rsidRPr="00D971ED">
        <w:rPr>
          <w:rFonts w:cs="Times New Roman"/>
          <w:b/>
          <w:i/>
        </w:rPr>
        <w:t xml:space="preserve"> óra</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Kinematika alapfogalmak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kinematika tárgya,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 csoportosítása,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 jellemzői.</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pont kinematikája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Egyenes vonalú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egyenes</w:t>
      </w:r>
      <w:proofErr w:type="gramEnd"/>
      <w:r w:rsidRPr="00D971ED">
        <w:rPr>
          <w:rFonts w:cs="Times New Roman"/>
          <w:szCs w:val="24"/>
        </w:rPr>
        <w:t xml:space="preserve"> vonalú, egyenletes mozgás,</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egyenes</w:t>
      </w:r>
      <w:proofErr w:type="gramEnd"/>
      <w:r w:rsidRPr="00D971ED">
        <w:rPr>
          <w:rFonts w:cs="Times New Roman"/>
          <w:szCs w:val="24"/>
        </w:rPr>
        <w:t xml:space="preserve"> vonalú, egyenletesen változó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kinematikai</w:t>
      </w:r>
      <w:proofErr w:type="gramEnd"/>
      <w:r w:rsidRPr="00D971ED">
        <w:rPr>
          <w:rFonts w:cs="Times New Roman"/>
          <w:szCs w:val="24"/>
        </w:rPr>
        <w:t xml:space="preserve"> diagramok.</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Görbevonalú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w:t>
      </w:r>
      <w:proofErr w:type="gramEnd"/>
      <w:r w:rsidRPr="00D971ED">
        <w:rPr>
          <w:rFonts w:cs="Times New Roman"/>
          <w:szCs w:val="24"/>
        </w:rPr>
        <w:t xml:space="preserve"> körmozgás,</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w:t>
      </w:r>
      <w:proofErr w:type="gramEnd"/>
      <w:r w:rsidRPr="00D971ED">
        <w:rPr>
          <w:rFonts w:cs="Times New Roman"/>
          <w:szCs w:val="24"/>
        </w:rPr>
        <w:t xml:space="preserve"> körmozgást végző pont gyorsulása,</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egyenletesen</w:t>
      </w:r>
      <w:proofErr w:type="gramEnd"/>
      <w:r w:rsidRPr="00D971ED">
        <w:rPr>
          <w:rFonts w:cs="Times New Roman"/>
          <w:szCs w:val="24"/>
        </w:rPr>
        <w:t xml:space="preserve"> változó körmozgás.</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Merev test kinematikája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merev test mozgásának jellemzése</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merev test elemi mozgásai</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Összetett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test egyidejűleg többféle haladó mozgást végez,</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test egyidejűleg haladó és forgómozgást végez,</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hajítás</w:t>
      </w:r>
      <w:proofErr w:type="gramEnd"/>
      <w:r w:rsidRPr="00D971ED">
        <w:rPr>
          <w:rFonts w:cs="Times New Roman"/>
          <w:szCs w:val="24"/>
        </w:rPr>
        <w:t xml:space="preserve"> függőlegesen, vízszintesen és ferdén.</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Kinetika alapfogalmak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kinetika tárgya,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kinetika alaptörvényei.</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Az inercia- és gyorsuló rendszerek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inerciaerő és gravitációs erő ekvivalenciája,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súlyos és tehetetlen tömegek azonossága.</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D'Alembert-elv</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centripetális - és centrifugális erő</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Merev test forgása rögzített tengely körül</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forgómozgás alaptörvénye</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Tömegtehetetlenségi nyomaték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mértékegysége,</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értékét</w:t>
      </w:r>
      <w:proofErr w:type="gramEnd"/>
      <w:r w:rsidRPr="00D971ED">
        <w:rPr>
          <w:rFonts w:cs="Times New Roman"/>
          <w:szCs w:val="24"/>
        </w:rPr>
        <w:t xml:space="preserve"> meghatározó tényezők,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egyszerű</w:t>
      </w:r>
      <w:proofErr w:type="gramEnd"/>
      <w:r w:rsidRPr="00D971ED">
        <w:rPr>
          <w:rFonts w:cs="Times New Roman"/>
          <w:szCs w:val="24"/>
        </w:rPr>
        <w:t>, homogén testek tömeg-tehetetlenségi nyomatéka,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Steiner-tétel és alkalmazása,</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redukált</w:t>
      </w:r>
      <w:proofErr w:type="gramEnd"/>
      <w:r w:rsidRPr="00D971ED">
        <w:rPr>
          <w:rFonts w:cs="Times New Roman"/>
          <w:szCs w:val="24"/>
        </w:rPr>
        <w:t xml:space="preserve"> tömeg,</w:t>
      </w:r>
    </w:p>
    <w:p w:rsidR="00C53E01" w:rsidRPr="00D971ED" w:rsidRDefault="008234A7" w:rsidP="008234A7">
      <w:pPr>
        <w:spacing w:after="0"/>
        <w:ind w:left="851"/>
        <w:rPr>
          <w:rFonts w:cs="Times New Roman"/>
        </w:rPr>
      </w:pPr>
      <w:proofErr w:type="gramStart"/>
      <w:r w:rsidRPr="00D971ED">
        <w:rPr>
          <w:rFonts w:cs="Times New Roman"/>
          <w:szCs w:val="24"/>
        </w:rPr>
        <w:t>tehetetlenségi</w:t>
      </w:r>
      <w:proofErr w:type="gramEnd"/>
      <w:r w:rsidRPr="00D971ED">
        <w:rPr>
          <w:rFonts w:cs="Times New Roman"/>
          <w:szCs w:val="24"/>
        </w:rPr>
        <w:t xml:space="preserve"> sugár.</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8234A7" w:rsidP="00C53E01">
      <w:pPr>
        <w:spacing w:after="0"/>
        <w:ind w:left="426"/>
        <w:rPr>
          <w:rFonts w:cs="Times New Roman"/>
        </w:rPr>
      </w:pPr>
      <w:r w:rsidRPr="00D971ED">
        <w:rPr>
          <w:rFonts w:cs="Times New Roman"/>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E0577E" w:rsidRPr="00D971ED" w:rsidRDefault="00E0577E"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házifeladat</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E0577E" w:rsidRPr="00D971ED" w:rsidRDefault="00E0577E"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B3B55" w:rsidP="00C53E01">
      <w:pPr>
        <w:pStyle w:val="Listaszerbekezds"/>
        <w:numPr>
          <w:ilvl w:val="0"/>
          <w:numId w:val="8"/>
        </w:numPr>
        <w:tabs>
          <w:tab w:val="right" w:pos="9072"/>
        </w:tabs>
        <w:spacing w:after="0"/>
        <w:rPr>
          <w:rFonts w:cs="Times New Roman"/>
          <w:b/>
        </w:rPr>
      </w:pPr>
      <w:r w:rsidRPr="00D971ED">
        <w:rPr>
          <w:rFonts w:cs="Times New Roman"/>
          <w:b/>
          <w:szCs w:val="24"/>
        </w:rPr>
        <w:t>Gépelemek-géptan</w:t>
      </w:r>
      <w:r w:rsidR="00C53E01" w:rsidRPr="00D971ED">
        <w:rPr>
          <w:rFonts w:cs="Times New Roman"/>
          <w:b/>
        </w:rPr>
        <w:t xml:space="preserve"> tantárgy</w:t>
      </w:r>
      <w:r w:rsidR="00C53E01" w:rsidRPr="00D971ED">
        <w:rPr>
          <w:rFonts w:cs="Times New Roman"/>
          <w:b/>
        </w:rPr>
        <w:tab/>
      </w:r>
      <w:r w:rsidRPr="00D971ED">
        <w:rPr>
          <w:rFonts w:cs="Times New Roman"/>
          <w:b/>
        </w:rPr>
        <w:t>103</w:t>
      </w:r>
      <w:r w:rsidR="00C53E01" w:rsidRPr="00D971ED">
        <w:rPr>
          <w:rFonts w:cs="Times New Roman"/>
          <w:b/>
        </w:rPr>
        <w:t xml:space="preserve"> óra/</w:t>
      </w:r>
      <w:r w:rsidRPr="00D971ED">
        <w:rPr>
          <w:rFonts w:cs="Times New Roman"/>
          <w:b/>
        </w:rPr>
        <w:t>108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2B3B55" w:rsidRPr="00D971ED" w:rsidRDefault="002B3B55" w:rsidP="002B3B55">
      <w:pPr>
        <w:spacing w:after="0"/>
        <w:ind w:left="357"/>
        <w:rPr>
          <w:rFonts w:cs="Times New Roman"/>
        </w:rPr>
      </w:pPr>
      <w:r w:rsidRPr="00D971ED">
        <w:rPr>
          <w:rFonts w:cs="Times New Roman"/>
        </w:rPr>
        <w:t>A gépelemek-géptan tantárgy tanításának célja, a közlekedéstechnikai gyakorlatban szükséges készségek megszerzése, a gépészeti dokumentációk olvasásának, értelmezésének elősegítése.</w:t>
      </w:r>
    </w:p>
    <w:p w:rsidR="002B3B55" w:rsidRPr="00D971ED" w:rsidRDefault="002B3B55" w:rsidP="002B3B55">
      <w:pPr>
        <w:spacing w:after="0"/>
        <w:ind w:left="357"/>
        <w:rPr>
          <w:rFonts w:cs="Times New Roman"/>
        </w:rPr>
      </w:pPr>
      <w:r w:rsidRPr="00D971ED">
        <w:rPr>
          <w:rFonts w:cs="Times New Roman"/>
          <w:bCs/>
          <w:szCs w:val="24"/>
        </w:rPr>
        <w:t xml:space="preserve">Az alapösszefüggések gyakorlatias alkalmazásával alakítson ki olyan szemléletet, amelyek segítségével képesek lesznek a tanulók alkatrészek terhelésének megállapítására, </w:t>
      </w:r>
      <w:r w:rsidRPr="00D971ED">
        <w:rPr>
          <w:rFonts w:cs="Times New Roman"/>
          <w:bCs/>
          <w:szCs w:val="24"/>
        </w:rPr>
        <w:lastRenderedPageBreak/>
        <w:t xml:space="preserve">felhasználhatósági területeinek beazonosítására, az igénybevételeknek megfelelő karbantartási, üzemeltetési tapasztalatok megszerzésére. </w:t>
      </w:r>
      <w:r w:rsidRPr="00D971ED">
        <w:rPr>
          <w:rFonts w:cs="Times New Roman"/>
        </w:rPr>
        <w:t>Alapozza meg, segítse elő a későbbi tanulmányok speciális ismereteinek elsajátításához, szükséges kötőelemeket, kötési és biztosítási módokat.</w:t>
      </w:r>
    </w:p>
    <w:p w:rsidR="00C53E01" w:rsidRPr="00D971ED" w:rsidRDefault="002B3B55" w:rsidP="002B3B55">
      <w:pPr>
        <w:spacing w:after="0"/>
        <w:ind w:left="426"/>
        <w:rPr>
          <w:rFonts w:cs="Times New Roman"/>
        </w:rPr>
      </w:pPr>
      <w:r w:rsidRPr="00D971ED">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2B3B55" w:rsidRPr="00D971ED" w:rsidRDefault="002B3B55" w:rsidP="002B3B55">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Matematika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Fizika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Műszaki rajz</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Metszeti ábrázolás</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Méretmegadás</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Jelképes ábrázolás</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Mechanika</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Statika</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Szilárdságtan</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Kinematika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Technológiai alapismeretek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Szereléstechnika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Közlekedéstechnikai gyakorlatok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Kötések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Megmunkálás</w:t>
      </w:r>
    </w:p>
    <w:p w:rsidR="00C53E01" w:rsidRPr="00D971ED" w:rsidRDefault="002B3B55" w:rsidP="002B3B55">
      <w:pPr>
        <w:spacing w:after="0"/>
        <w:ind w:left="426"/>
        <w:rPr>
          <w:rFonts w:cs="Times New Roman"/>
        </w:rPr>
      </w:pPr>
      <w:r w:rsidRPr="00D971ED">
        <w:rPr>
          <w:rFonts w:cs="Times New Roman"/>
          <w:kern w:val="2"/>
          <w:szCs w:val="24"/>
          <w:lang w:eastAsia="hi-IN" w:bidi="hi-IN"/>
        </w:rPr>
        <w:t>Szerelés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B3B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Bevezetés, kötőgépelemek, kötések, biztosítások</w:t>
      </w:r>
      <w:r w:rsidR="00C53E01" w:rsidRPr="00D971ED">
        <w:rPr>
          <w:rFonts w:cs="Times New Roman"/>
          <w:b/>
          <w:i/>
        </w:rPr>
        <w:tab/>
      </w:r>
      <w:r w:rsidRPr="00D971ED">
        <w:rPr>
          <w:rFonts w:cs="Times New Roman"/>
          <w:b/>
          <w:i/>
        </w:rPr>
        <w:t>20</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2B3B55" w:rsidRPr="00D971ED" w:rsidRDefault="002B3B55" w:rsidP="002B3B55">
      <w:pPr>
        <w:spacing w:after="0"/>
        <w:ind w:left="709"/>
        <w:rPr>
          <w:rFonts w:cs="Times New Roman"/>
          <w:szCs w:val="24"/>
        </w:rPr>
      </w:pPr>
      <w:r w:rsidRPr="00D971ED">
        <w:rPr>
          <w:rFonts w:cs="Times New Roman"/>
          <w:szCs w:val="24"/>
        </w:rPr>
        <w:t>Bevezetés, a tantárgy tanulásának célja, témakörei, mértékegységek, szabványok.</w:t>
      </w:r>
    </w:p>
    <w:p w:rsidR="002B3B55" w:rsidRPr="00D971ED" w:rsidRDefault="002B3B55" w:rsidP="002B3B55">
      <w:pPr>
        <w:spacing w:after="0"/>
        <w:ind w:firstLine="540"/>
        <w:rPr>
          <w:rFonts w:cs="Times New Roman"/>
          <w:szCs w:val="24"/>
        </w:rPr>
      </w:pPr>
      <w:r w:rsidRPr="00D971ED">
        <w:rPr>
          <w:rFonts w:cs="Times New Roman"/>
          <w:szCs w:val="24"/>
        </w:rPr>
        <w:tab/>
        <w:t>Kötések feladata, osztályozásuk.</w:t>
      </w:r>
    </w:p>
    <w:p w:rsidR="002B3B55" w:rsidRPr="00D971ED" w:rsidRDefault="002B3B55" w:rsidP="002B3B55">
      <w:pPr>
        <w:spacing w:after="0"/>
        <w:ind w:firstLine="540"/>
        <w:rPr>
          <w:rFonts w:cs="Times New Roman"/>
          <w:szCs w:val="24"/>
        </w:rPr>
      </w:pPr>
      <w:r w:rsidRPr="00D971ED">
        <w:rPr>
          <w:rFonts w:cs="Times New Roman"/>
          <w:szCs w:val="24"/>
        </w:rPr>
        <w:tab/>
        <w:t>Szegecskötések, szegecsfajták.</w:t>
      </w:r>
    </w:p>
    <w:p w:rsidR="002B3B55" w:rsidRPr="00D971ED" w:rsidRDefault="002B3B55" w:rsidP="002B3B55">
      <w:pPr>
        <w:spacing w:after="0"/>
        <w:ind w:left="1418"/>
        <w:rPr>
          <w:rFonts w:cs="Times New Roman"/>
          <w:szCs w:val="24"/>
        </w:rPr>
      </w:pPr>
      <w:r w:rsidRPr="00D971ED">
        <w:rPr>
          <w:rFonts w:cs="Times New Roman"/>
          <w:szCs w:val="24"/>
        </w:rPr>
        <w:t>Szegecsek anyaga, osztályozásuk.</w:t>
      </w:r>
    </w:p>
    <w:p w:rsidR="002B3B55" w:rsidRPr="00D971ED" w:rsidRDefault="002B3B55" w:rsidP="002B3B55">
      <w:pPr>
        <w:spacing w:after="0"/>
        <w:ind w:left="1418"/>
        <w:rPr>
          <w:rFonts w:cs="Times New Roman"/>
          <w:szCs w:val="24"/>
        </w:rPr>
      </w:pPr>
      <w:r w:rsidRPr="00D971ED">
        <w:rPr>
          <w:rFonts w:cs="Times New Roman"/>
          <w:szCs w:val="24"/>
        </w:rPr>
        <w:t>Szegecsek igénybevételei.</w:t>
      </w:r>
    </w:p>
    <w:p w:rsidR="002B3B55" w:rsidRPr="00D971ED" w:rsidRDefault="002B3B55" w:rsidP="002B3B55">
      <w:pPr>
        <w:spacing w:after="0"/>
        <w:ind w:left="1418"/>
        <w:rPr>
          <w:rFonts w:cs="Times New Roman"/>
          <w:szCs w:val="24"/>
        </w:rPr>
      </w:pPr>
      <w:r w:rsidRPr="00D971ED">
        <w:rPr>
          <w:rFonts w:cs="Times New Roman"/>
          <w:szCs w:val="24"/>
        </w:rPr>
        <w:t>Szegecskötések méretezése, kialakítása.</w:t>
      </w:r>
    </w:p>
    <w:p w:rsidR="002B3B55" w:rsidRPr="00D971ED" w:rsidRDefault="002B3B55" w:rsidP="002B3B55">
      <w:pPr>
        <w:spacing w:after="0"/>
        <w:ind w:left="1418"/>
        <w:rPr>
          <w:rFonts w:cs="Times New Roman"/>
          <w:szCs w:val="24"/>
        </w:rPr>
      </w:pPr>
      <w:r w:rsidRPr="00D971ED">
        <w:rPr>
          <w:rFonts w:cs="Times New Roman"/>
          <w:szCs w:val="24"/>
        </w:rPr>
        <w:t>Szegecskötések fajtái, szegecsek típusai alkalmazási területei.</w:t>
      </w:r>
    </w:p>
    <w:p w:rsidR="002B3B55" w:rsidRPr="00D971ED" w:rsidRDefault="002B3B55" w:rsidP="002B3B55">
      <w:pPr>
        <w:spacing w:after="0"/>
        <w:ind w:left="1418"/>
        <w:rPr>
          <w:rFonts w:cs="Times New Roman"/>
          <w:szCs w:val="24"/>
        </w:rPr>
      </w:pPr>
      <w:r w:rsidRPr="00D971ED">
        <w:rPr>
          <w:rFonts w:cs="Times New Roman"/>
          <w:szCs w:val="24"/>
        </w:rPr>
        <w:t>Szegecskötésekkel kapcsolatos szabványok.</w:t>
      </w:r>
    </w:p>
    <w:p w:rsidR="002B3B55" w:rsidRPr="00D971ED" w:rsidRDefault="002B3B55" w:rsidP="002B3B55">
      <w:pPr>
        <w:spacing w:after="0"/>
        <w:ind w:firstLine="540"/>
        <w:rPr>
          <w:rFonts w:cs="Times New Roman"/>
          <w:szCs w:val="24"/>
        </w:rPr>
      </w:pPr>
      <w:r w:rsidRPr="00D971ED">
        <w:rPr>
          <w:rFonts w:cs="Times New Roman"/>
          <w:szCs w:val="24"/>
        </w:rPr>
        <w:tab/>
        <w:t>Csavarok, csavarfajták.</w:t>
      </w:r>
    </w:p>
    <w:p w:rsidR="002B3B55" w:rsidRPr="00D971ED" w:rsidRDefault="002B3B55" w:rsidP="002B3B55">
      <w:pPr>
        <w:spacing w:after="0"/>
        <w:ind w:left="1418"/>
        <w:rPr>
          <w:rFonts w:cs="Times New Roman"/>
          <w:szCs w:val="24"/>
        </w:rPr>
      </w:pPr>
      <w:r w:rsidRPr="00D971ED">
        <w:rPr>
          <w:rFonts w:cs="Times New Roman"/>
          <w:szCs w:val="24"/>
        </w:rPr>
        <w:t>Csavarmenettel ellátott gépelemek.</w:t>
      </w:r>
    </w:p>
    <w:p w:rsidR="002B3B55" w:rsidRPr="00D971ED" w:rsidRDefault="002B3B55" w:rsidP="002B3B55">
      <w:pPr>
        <w:spacing w:after="0"/>
        <w:ind w:left="1418"/>
        <w:rPr>
          <w:rFonts w:cs="Times New Roman"/>
          <w:szCs w:val="24"/>
        </w:rPr>
      </w:pPr>
      <w:r w:rsidRPr="00D971ED">
        <w:rPr>
          <w:rFonts w:cs="Times New Roman"/>
          <w:szCs w:val="24"/>
        </w:rPr>
        <w:t>Csavarok feladata, fajtái.</w:t>
      </w:r>
    </w:p>
    <w:p w:rsidR="002B3B55" w:rsidRPr="00D971ED" w:rsidRDefault="002B3B55" w:rsidP="002B3B55">
      <w:pPr>
        <w:spacing w:after="0"/>
        <w:ind w:left="1418"/>
        <w:rPr>
          <w:rFonts w:cs="Times New Roman"/>
          <w:szCs w:val="24"/>
        </w:rPr>
      </w:pPr>
      <w:r w:rsidRPr="00D971ED">
        <w:rPr>
          <w:rFonts w:cs="Times New Roman"/>
          <w:szCs w:val="24"/>
        </w:rPr>
        <w:t>Csavarmenet modellek, menetprofilok csavarmenetek felosztása geometriai jellemzőik alapján.</w:t>
      </w:r>
    </w:p>
    <w:p w:rsidR="002B3B55" w:rsidRPr="00D971ED" w:rsidRDefault="002B3B55" w:rsidP="002B3B55">
      <w:pPr>
        <w:spacing w:after="0"/>
        <w:ind w:left="1418"/>
        <w:rPr>
          <w:rFonts w:cs="Times New Roman"/>
          <w:szCs w:val="24"/>
        </w:rPr>
      </w:pPr>
      <w:r w:rsidRPr="00D971ED">
        <w:rPr>
          <w:rFonts w:cs="Times New Roman"/>
          <w:szCs w:val="24"/>
        </w:rPr>
        <w:t>Erőhatások csavarkötésekben.</w:t>
      </w:r>
    </w:p>
    <w:p w:rsidR="002B3B55" w:rsidRPr="00D971ED" w:rsidRDefault="002B3B55" w:rsidP="002B3B55">
      <w:pPr>
        <w:spacing w:after="0"/>
        <w:ind w:left="1418"/>
        <w:rPr>
          <w:rFonts w:cs="Times New Roman"/>
          <w:szCs w:val="24"/>
        </w:rPr>
      </w:pPr>
      <w:r w:rsidRPr="00D971ED">
        <w:rPr>
          <w:rFonts w:cs="Times New Roman"/>
          <w:szCs w:val="24"/>
        </w:rPr>
        <w:t>Csavarok igénybevételei, anyagok megválasztási szempontjai.</w:t>
      </w:r>
    </w:p>
    <w:p w:rsidR="002B3B55" w:rsidRPr="00D971ED" w:rsidRDefault="002B3B55" w:rsidP="002B3B55">
      <w:pPr>
        <w:spacing w:after="0"/>
        <w:ind w:left="1418"/>
        <w:rPr>
          <w:rFonts w:cs="Times New Roman"/>
          <w:szCs w:val="24"/>
        </w:rPr>
      </w:pPr>
      <w:r w:rsidRPr="00D971ED">
        <w:rPr>
          <w:rFonts w:cs="Times New Roman"/>
          <w:szCs w:val="24"/>
        </w:rPr>
        <w:t>Csavarkötések méretezése.</w:t>
      </w:r>
    </w:p>
    <w:p w:rsidR="002B3B55" w:rsidRPr="00D971ED" w:rsidRDefault="002B3B55" w:rsidP="002B3B55">
      <w:pPr>
        <w:spacing w:after="0"/>
        <w:ind w:left="1418"/>
        <w:rPr>
          <w:rFonts w:cs="Times New Roman"/>
          <w:szCs w:val="24"/>
        </w:rPr>
      </w:pPr>
      <w:r w:rsidRPr="00D971ED">
        <w:rPr>
          <w:rFonts w:cs="Times New Roman"/>
          <w:szCs w:val="24"/>
        </w:rPr>
        <w:t>Meghúzási nyomatékok.</w:t>
      </w:r>
    </w:p>
    <w:p w:rsidR="002B3B55" w:rsidRPr="00D971ED" w:rsidRDefault="002B3B55" w:rsidP="002B3B55">
      <w:pPr>
        <w:spacing w:after="0"/>
        <w:ind w:left="1418"/>
        <w:rPr>
          <w:rFonts w:cs="Times New Roman"/>
          <w:szCs w:val="24"/>
        </w:rPr>
      </w:pPr>
      <w:r w:rsidRPr="00D971ED">
        <w:rPr>
          <w:rFonts w:cs="Times New Roman"/>
          <w:szCs w:val="24"/>
        </w:rPr>
        <w:lastRenderedPageBreak/>
        <w:t>Csavar és csavaranya biztosítások.</w:t>
      </w:r>
    </w:p>
    <w:p w:rsidR="002B3B55" w:rsidRPr="00D971ED" w:rsidRDefault="002B3B55" w:rsidP="002B3B55">
      <w:pPr>
        <w:spacing w:after="0"/>
        <w:ind w:left="1418"/>
        <w:rPr>
          <w:rFonts w:cs="Times New Roman"/>
          <w:szCs w:val="24"/>
        </w:rPr>
      </w:pPr>
      <w:r w:rsidRPr="00D971ED">
        <w:rPr>
          <w:rFonts w:cs="Times New Roman"/>
          <w:szCs w:val="24"/>
        </w:rPr>
        <w:t>Csavarokkal, csavarkötésekkel kapcsolatos szabványok</w:t>
      </w:r>
    </w:p>
    <w:p w:rsidR="002B3B55" w:rsidRPr="00D971ED" w:rsidRDefault="002B3B55" w:rsidP="002B3B55">
      <w:pPr>
        <w:spacing w:after="0"/>
        <w:ind w:firstLine="540"/>
        <w:rPr>
          <w:rFonts w:cs="Times New Roman"/>
          <w:szCs w:val="24"/>
        </w:rPr>
      </w:pPr>
      <w:r w:rsidRPr="00D971ED">
        <w:rPr>
          <w:rFonts w:cs="Times New Roman"/>
          <w:szCs w:val="24"/>
        </w:rPr>
        <w:tab/>
        <w:t>Mozgató orsók alkalmazása, szerkezeti kialakítása.</w:t>
      </w:r>
    </w:p>
    <w:p w:rsidR="002B3B55" w:rsidRPr="00D971ED" w:rsidRDefault="002B3B55" w:rsidP="002B3B55">
      <w:pPr>
        <w:spacing w:after="0"/>
        <w:ind w:firstLine="540"/>
        <w:rPr>
          <w:rFonts w:cs="Times New Roman"/>
          <w:szCs w:val="24"/>
        </w:rPr>
      </w:pPr>
      <w:r w:rsidRPr="00D971ED">
        <w:rPr>
          <w:rFonts w:cs="Times New Roman"/>
          <w:szCs w:val="24"/>
        </w:rPr>
        <w:tab/>
        <w:t>Csapszegek, szegek és rögzítő elemek.</w:t>
      </w:r>
    </w:p>
    <w:p w:rsidR="002B3B55" w:rsidRPr="00D971ED" w:rsidRDefault="002B3B55" w:rsidP="002B3B55">
      <w:pPr>
        <w:spacing w:after="0"/>
        <w:ind w:left="1418"/>
        <w:rPr>
          <w:rFonts w:cs="Times New Roman"/>
          <w:szCs w:val="24"/>
        </w:rPr>
      </w:pPr>
      <w:r w:rsidRPr="00D971ED">
        <w:rPr>
          <w:rFonts w:cs="Times New Roman"/>
          <w:szCs w:val="24"/>
        </w:rPr>
        <w:t>Helyzetbiztosítási elemek feladata, és követelményei.</w:t>
      </w:r>
    </w:p>
    <w:p w:rsidR="002B3B55" w:rsidRPr="00D971ED" w:rsidRDefault="002B3B55" w:rsidP="002B3B55">
      <w:pPr>
        <w:spacing w:after="0"/>
        <w:ind w:left="1418"/>
        <w:rPr>
          <w:rFonts w:cs="Times New Roman"/>
          <w:szCs w:val="24"/>
        </w:rPr>
      </w:pPr>
      <w:r w:rsidRPr="00D971ED">
        <w:rPr>
          <w:rFonts w:cs="Times New Roman"/>
          <w:szCs w:val="24"/>
        </w:rPr>
        <w:t>Csapszegek, szegek felosztása, igénybevételei.</w:t>
      </w:r>
    </w:p>
    <w:p w:rsidR="002B3B55" w:rsidRPr="00D971ED" w:rsidRDefault="002B3B55" w:rsidP="002B3B55">
      <w:pPr>
        <w:spacing w:after="0"/>
        <w:ind w:left="1418"/>
        <w:rPr>
          <w:rFonts w:cs="Times New Roman"/>
          <w:szCs w:val="24"/>
        </w:rPr>
      </w:pPr>
      <w:r w:rsidRPr="00D971ED">
        <w:rPr>
          <w:rFonts w:cs="Times New Roman"/>
          <w:szCs w:val="24"/>
        </w:rPr>
        <w:t>Csapszegek méretezése.</w:t>
      </w:r>
    </w:p>
    <w:p w:rsidR="002B3B55" w:rsidRPr="00D971ED" w:rsidRDefault="002B3B55" w:rsidP="002B3B55">
      <w:pPr>
        <w:spacing w:after="0"/>
        <w:ind w:firstLine="540"/>
        <w:rPr>
          <w:rFonts w:cs="Times New Roman"/>
          <w:szCs w:val="24"/>
        </w:rPr>
      </w:pPr>
      <w:r w:rsidRPr="00D971ED">
        <w:rPr>
          <w:rFonts w:cs="Times New Roman"/>
          <w:szCs w:val="24"/>
        </w:rPr>
        <w:tab/>
        <w:t>Ék és reteszkötések.</w:t>
      </w:r>
    </w:p>
    <w:p w:rsidR="002B3B55" w:rsidRPr="00D971ED" w:rsidRDefault="002B3B55" w:rsidP="002B3B55">
      <w:pPr>
        <w:spacing w:after="0"/>
        <w:ind w:left="1418"/>
        <w:rPr>
          <w:rFonts w:cs="Times New Roman"/>
          <w:szCs w:val="24"/>
        </w:rPr>
      </w:pPr>
      <w:r w:rsidRPr="00D971ED">
        <w:rPr>
          <w:rFonts w:cs="Times New Roman"/>
          <w:szCs w:val="24"/>
        </w:rPr>
        <w:t>Forgó alkatrészek oldható kötőelemeinek, feladata, fajtái.</w:t>
      </w:r>
    </w:p>
    <w:p w:rsidR="002B3B55" w:rsidRPr="00D971ED" w:rsidRDefault="002B3B55" w:rsidP="002B3B55">
      <w:pPr>
        <w:spacing w:after="0"/>
        <w:ind w:left="1418"/>
        <w:rPr>
          <w:rFonts w:cs="Times New Roman"/>
          <w:szCs w:val="24"/>
        </w:rPr>
      </w:pPr>
      <w:r w:rsidRPr="00D971ED">
        <w:rPr>
          <w:rFonts w:cs="Times New Roman"/>
          <w:szCs w:val="24"/>
        </w:rPr>
        <w:t>Ékkötés jellemzői, alkalmazhatósági feltételei.</w:t>
      </w:r>
    </w:p>
    <w:p w:rsidR="002B3B55" w:rsidRPr="00D971ED" w:rsidRDefault="002B3B55" w:rsidP="002B3B55">
      <w:pPr>
        <w:spacing w:after="0"/>
        <w:ind w:left="1418"/>
        <w:rPr>
          <w:rFonts w:cs="Times New Roman"/>
          <w:szCs w:val="24"/>
        </w:rPr>
      </w:pPr>
      <w:r w:rsidRPr="00D971ED">
        <w:rPr>
          <w:rFonts w:cs="Times New Roman"/>
          <w:szCs w:val="24"/>
        </w:rPr>
        <w:t>Felületi minőség, tűrés, illesztés, lejtés számítása.</w:t>
      </w:r>
    </w:p>
    <w:p w:rsidR="002B3B55" w:rsidRPr="00D971ED" w:rsidRDefault="002B3B55" w:rsidP="002B3B55">
      <w:pPr>
        <w:spacing w:after="0"/>
        <w:ind w:left="1418"/>
        <w:rPr>
          <w:rFonts w:cs="Times New Roman"/>
          <w:szCs w:val="24"/>
        </w:rPr>
      </w:pPr>
      <w:r w:rsidRPr="00D971ED">
        <w:rPr>
          <w:rFonts w:cs="Times New Roman"/>
          <w:szCs w:val="24"/>
        </w:rPr>
        <w:t>Ékkötés méretezése.</w:t>
      </w:r>
    </w:p>
    <w:p w:rsidR="002B3B55" w:rsidRPr="00D971ED" w:rsidRDefault="002B3B55" w:rsidP="002B3B55">
      <w:pPr>
        <w:spacing w:after="0"/>
        <w:ind w:left="1418"/>
        <w:rPr>
          <w:rFonts w:cs="Times New Roman"/>
          <w:szCs w:val="24"/>
        </w:rPr>
      </w:pPr>
      <w:r w:rsidRPr="00D971ED">
        <w:rPr>
          <w:rFonts w:cs="Times New Roman"/>
          <w:szCs w:val="24"/>
        </w:rPr>
        <w:t>Reteszkötések gyakorlati megoldásai, méretezése.</w:t>
      </w:r>
    </w:p>
    <w:p w:rsidR="002B3B55" w:rsidRPr="00D971ED" w:rsidRDefault="002B3B55" w:rsidP="002B3B55">
      <w:pPr>
        <w:spacing w:after="0"/>
        <w:ind w:firstLine="540"/>
        <w:rPr>
          <w:rFonts w:cs="Times New Roman"/>
          <w:szCs w:val="24"/>
        </w:rPr>
      </w:pPr>
      <w:r w:rsidRPr="00D971ED">
        <w:rPr>
          <w:rFonts w:cs="Times New Roman"/>
          <w:szCs w:val="24"/>
        </w:rPr>
        <w:tab/>
        <w:t>Sajtolt és zsugorkötések.</w:t>
      </w:r>
    </w:p>
    <w:p w:rsidR="002B3B55" w:rsidRPr="00D971ED" w:rsidRDefault="002B3B55" w:rsidP="002B3B55">
      <w:pPr>
        <w:spacing w:after="0"/>
        <w:ind w:left="1418"/>
        <w:rPr>
          <w:rFonts w:cs="Times New Roman"/>
          <w:szCs w:val="24"/>
        </w:rPr>
      </w:pPr>
      <w:r w:rsidRPr="00D971ED">
        <w:rPr>
          <w:rFonts w:cs="Times New Roman"/>
          <w:szCs w:val="24"/>
        </w:rPr>
        <w:t>Kötések alkalmazási területe.</w:t>
      </w:r>
    </w:p>
    <w:p w:rsidR="00C53E01" w:rsidRPr="00D971ED" w:rsidRDefault="002B3B55" w:rsidP="002B3B55">
      <w:pPr>
        <w:spacing w:after="0"/>
        <w:ind w:left="851"/>
        <w:rPr>
          <w:rFonts w:cs="Times New Roman"/>
        </w:rPr>
      </w:pPr>
      <w:r w:rsidRPr="00D971ED">
        <w:rPr>
          <w:rFonts w:cs="Times New Roman"/>
          <w:szCs w:val="24"/>
        </w:rPr>
        <w:t>Illesztés-technikai számítások.</w:t>
      </w:r>
    </w:p>
    <w:p w:rsidR="00C53E01" w:rsidRPr="00D971ED" w:rsidRDefault="00C53E01" w:rsidP="00C53E01">
      <w:pPr>
        <w:tabs>
          <w:tab w:val="left" w:pos="1418"/>
          <w:tab w:val="right" w:pos="9072"/>
        </w:tabs>
        <w:spacing w:after="0"/>
        <w:ind w:left="851"/>
        <w:rPr>
          <w:rFonts w:cs="Times New Roman"/>
        </w:rPr>
      </w:pPr>
    </w:p>
    <w:p w:rsidR="00C53E01" w:rsidRPr="00D971ED" w:rsidRDefault="002B3B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Rugók és lengéscsillapítók</w:t>
      </w:r>
      <w:r w:rsidRPr="00D971ED">
        <w:rPr>
          <w:rFonts w:cs="Times New Roman"/>
          <w:b/>
          <w:i/>
        </w:rPr>
        <w:t xml:space="preserve"> </w:t>
      </w:r>
      <w:r w:rsidR="00C53E01" w:rsidRPr="00D971ED">
        <w:rPr>
          <w:rFonts w:cs="Times New Roman"/>
          <w:b/>
          <w:i/>
        </w:rPr>
        <w:tab/>
      </w:r>
      <w:r w:rsidRPr="00D971ED">
        <w:rPr>
          <w:rFonts w:cs="Times New Roman"/>
          <w:b/>
          <w:i/>
        </w:rPr>
        <w:t>6</w:t>
      </w:r>
      <w:r w:rsidR="00C53E01" w:rsidRPr="00D971ED">
        <w:rPr>
          <w:rFonts w:cs="Times New Roman"/>
          <w:b/>
          <w:i/>
        </w:rPr>
        <w:t xml:space="preserve"> óra/</w:t>
      </w:r>
      <w:r w:rsidRPr="00D971ED">
        <w:rPr>
          <w:rFonts w:cs="Times New Roman"/>
          <w:b/>
          <w:i/>
        </w:rPr>
        <w:t>6</w:t>
      </w:r>
      <w:r w:rsidR="00C53E01" w:rsidRPr="00D971ED">
        <w:rPr>
          <w:rFonts w:cs="Times New Roman"/>
          <w:b/>
          <w:i/>
        </w:rPr>
        <w:t xml:space="preserve"> óra</w:t>
      </w:r>
    </w:p>
    <w:p w:rsidR="002B3B55" w:rsidRPr="00D971ED" w:rsidRDefault="002B3B55" w:rsidP="002B3B55">
      <w:pPr>
        <w:spacing w:after="0"/>
        <w:ind w:firstLine="540"/>
        <w:rPr>
          <w:rFonts w:cs="Times New Roman"/>
          <w:szCs w:val="24"/>
        </w:rPr>
      </w:pPr>
      <w:r w:rsidRPr="00D971ED">
        <w:rPr>
          <w:rFonts w:cs="Times New Roman"/>
          <w:szCs w:val="24"/>
        </w:rPr>
        <w:tab/>
        <w:t>Rugók feladata, alkalmazási területük.</w:t>
      </w:r>
    </w:p>
    <w:p w:rsidR="002B3B55" w:rsidRPr="00D971ED" w:rsidRDefault="002B3B55" w:rsidP="002B3B55">
      <w:pPr>
        <w:spacing w:after="0"/>
        <w:ind w:firstLine="540"/>
        <w:rPr>
          <w:rFonts w:cs="Times New Roman"/>
          <w:szCs w:val="24"/>
        </w:rPr>
      </w:pPr>
      <w:r w:rsidRPr="00D971ED">
        <w:rPr>
          <w:rFonts w:cs="Times New Roman"/>
          <w:szCs w:val="24"/>
        </w:rPr>
        <w:tab/>
        <w:t>Rugók anyaga és jellemzőik.</w:t>
      </w:r>
    </w:p>
    <w:p w:rsidR="002B3B55" w:rsidRPr="00D971ED" w:rsidRDefault="002B3B55" w:rsidP="002B3B55">
      <w:pPr>
        <w:spacing w:after="0"/>
        <w:ind w:firstLine="540"/>
        <w:rPr>
          <w:rFonts w:cs="Times New Roman"/>
          <w:szCs w:val="24"/>
        </w:rPr>
      </w:pPr>
      <w:r w:rsidRPr="00D971ED">
        <w:rPr>
          <w:rFonts w:cs="Times New Roman"/>
          <w:szCs w:val="24"/>
        </w:rPr>
        <w:tab/>
        <w:t>Hajlításra terhelt rugók.</w:t>
      </w:r>
    </w:p>
    <w:p w:rsidR="002B3B55" w:rsidRPr="00D971ED" w:rsidRDefault="002B3B55" w:rsidP="002B3B55">
      <w:pPr>
        <w:spacing w:after="0"/>
        <w:ind w:firstLine="540"/>
        <w:rPr>
          <w:rFonts w:cs="Times New Roman"/>
          <w:szCs w:val="24"/>
        </w:rPr>
      </w:pPr>
      <w:r w:rsidRPr="00D971ED">
        <w:rPr>
          <w:rFonts w:cs="Times New Roman"/>
          <w:szCs w:val="24"/>
        </w:rPr>
        <w:tab/>
        <w:t>Csavarásra terhelt rugók.</w:t>
      </w:r>
    </w:p>
    <w:p w:rsidR="002B3B55" w:rsidRPr="00D971ED" w:rsidRDefault="002B3B55" w:rsidP="002B3B55">
      <w:pPr>
        <w:spacing w:after="0"/>
        <w:ind w:firstLine="540"/>
        <w:rPr>
          <w:rFonts w:cs="Times New Roman"/>
          <w:szCs w:val="24"/>
        </w:rPr>
      </w:pPr>
      <w:r w:rsidRPr="00D971ED">
        <w:rPr>
          <w:rFonts w:cs="Times New Roman"/>
          <w:szCs w:val="24"/>
        </w:rPr>
        <w:tab/>
        <w:t>Húzó és nyomórugók.</w:t>
      </w:r>
    </w:p>
    <w:p w:rsidR="002B3B55" w:rsidRPr="00D971ED" w:rsidRDefault="002B3B55" w:rsidP="002B3B55">
      <w:pPr>
        <w:spacing w:after="0"/>
        <w:ind w:firstLine="540"/>
        <w:rPr>
          <w:rFonts w:cs="Times New Roman"/>
          <w:szCs w:val="24"/>
        </w:rPr>
      </w:pPr>
      <w:r w:rsidRPr="00D971ED">
        <w:rPr>
          <w:rFonts w:cs="Times New Roman"/>
          <w:szCs w:val="24"/>
        </w:rPr>
        <w:tab/>
        <w:t>Rugókarakterisztikák.</w:t>
      </w:r>
    </w:p>
    <w:p w:rsidR="002B3B55" w:rsidRPr="00D971ED" w:rsidRDefault="002B3B55" w:rsidP="002B3B55">
      <w:pPr>
        <w:spacing w:after="0"/>
        <w:ind w:firstLine="540"/>
        <w:rPr>
          <w:rFonts w:cs="Times New Roman"/>
          <w:szCs w:val="24"/>
        </w:rPr>
      </w:pPr>
      <w:r w:rsidRPr="00D971ED">
        <w:rPr>
          <w:rFonts w:cs="Times New Roman"/>
          <w:szCs w:val="24"/>
        </w:rPr>
        <w:tab/>
        <w:t>Egyszerű lengőrendszer, lengések, rezgések káros következményei.</w:t>
      </w:r>
    </w:p>
    <w:p w:rsidR="002B3B55" w:rsidRPr="00D971ED" w:rsidRDefault="002B3B55" w:rsidP="002B3B55">
      <w:pPr>
        <w:spacing w:after="0"/>
        <w:ind w:firstLine="540"/>
        <w:rPr>
          <w:rFonts w:cs="Times New Roman"/>
          <w:szCs w:val="24"/>
        </w:rPr>
      </w:pPr>
      <w:r w:rsidRPr="00D971ED">
        <w:rPr>
          <w:rFonts w:cs="Times New Roman"/>
          <w:szCs w:val="24"/>
        </w:rPr>
        <w:tab/>
        <w:t>Lengéscsillapítók feladata.</w:t>
      </w:r>
    </w:p>
    <w:p w:rsidR="00C53E01" w:rsidRPr="00D971ED" w:rsidRDefault="002B3B55" w:rsidP="002B3B55">
      <w:pPr>
        <w:spacing w:after="0"/>
        <w:ind w:left="567"/>
        <w:rPr>
          <w:rFonts w:cs="Times New Roman"/>
        </w:rPr>
      </w:pPr>
      <w:r w:rsidRPr="00D971ED">
        <w:rPr>
          <w:rFonts w:cs="Times New Roman"/>
          <w:szCs w:val="24"/>
        </w:rPr>
        <w:tab/>
        <w:t>Lengéscsillapítók csoportosítása, kialakítása, működésük.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Csövek és csőszerelvények.</w:t>
      </w:r>
      <w:r w:rsidR="00C53E01" w:rsidRPr="00D971ED">
        <w:rPr>
          <w:rFonts w:cs="Times New Roman"/>
          <w:b/>
          <w:i/>
        </w:rPr>
        <w:tab/>
      </w:r>
      <w:r w:rsidR="002B3B55" w:rsidRPr="00D971ED">
        <w:rPr>
          <w:rFonts w:cs="Times New Roman"/>
          <w:b/>
          <w:i/>
        </w:rPr>
        <w:t>10</w:t>
      </w:r>
      <w:r w:rsidR="00C53E01" w:rsidRPr="00D971ED">
        <w:rPr>
          <w:rFonts w:cs="Times New Roman"/>
          <w:b/>
          <w:i/>
        </w:rPr>
        <w:t xml:space="preserve"> óra/</w:t>
      </w:r>
      <w:r w:rsidR="002B3B55" w:rsidRPr="00D971ED">
        <w:rPr>
          <w:rFonts w:cs="Times New Roman"/>
          <w:b/>
          <w:i/>
        </w:rPr>
        <w:t>10</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Csövek anyaga, és gyártása.</w:t>
      </w:r>
    </w:p>
    <w:p w:rsidR="00A27D38" w:rsidRPr="00D971ED" w:rsidRDefault="00A27D38" w:rsidP="00A27D38">
      <w:pPr>
        <w:spacing w:after="0"/>
        <w:ind w:firstLine="540"/>
        <w:rPr>
          <w:rFonts w:cs="Times New Roman"/>
          <w:szCs w:val="24"/>
        </w:rPr>
      </w:pPr>
      <w:r w:rsidRPr="00D971ED">
        <w:rPr>
          <w:rFonts w:cs="Times New Roman"/>
          <w:szCs w:val="24"/>
        </w:rPr>
        <w:tab/>
        <w:t>Csővezetékek felhasználási területei, és követelményrendszere.</w:t>
      </w:r>
    </w:p>
    <w:p w:rsidR="00A27D38" w:rsidRPr="00D971ED" w:rsidRDefault="00A27D38" w:rsidP="00A27D38">
      <w:pPr>
        <w:spacing w:after="0"/>
        <w:ind w:firstLine="540"/>
        <w:rPr>
          <w:rFonts w:cs="Times New Roman"/>
          <w:szCs w:val="24"/>
        </w:rPr>
      </w:pPr>
      <w:r w:rsidRPr="00D971ED">
        <w:rPr>
          <w:rFonts w:cs="Times New Roman"/>
          <w:szCs w:val="24"/>
        </w:rPr>
        <w:tab/>
        <w:t>Csővezetékek méretezése.</w:t>
      </w:r>
    </w:p>
    <w:p w:rsidR="00A27D38" w:rsidRPr="00D971ED" w:rsidRDefault="00A27D38" w:rsidP="00A27D38">
      <w:pPr>
        <w:spacing w:after="0"/>
        <w:ind w:firstLine="540"/>
        <w:rPr>
          <w:rFonts w:cs="Times New Roman"/>
          <w:szCs w:val="24"/>
        </w:rPr>
      </w:pPr>
      <w:r w:rsidRPr="00D971ED">
        <w:rPr>
          <w:rFonts w:cs="Times New Roman"/>
          <w:szCs w:val="24"/>
        </w:rPr>
        <w:tab/>
        <w:t>Különböző anyagú csővezetékeknél alkalmazott csőkötési eljárások.</w:t>
      </w:r>
    </w:p>
    <w:p w:rsidR="00A27D38" w:rsidRPr="00D971ED" w:rsidRDefault="00A27D38" w:rsidP="00A27D38">
      <w:pPr>
        <w:spacing w:after="0"/>
        <w:ind w:firstLine="540"/>
        <w:rPr>
          <w:rFonts w:cs="Times New Roman"/>
          <w:szCs w:val="24"/>
        </w:rPr>
      </w:pPr>
      <w:r w:rsidRPr="00D971ED">
        <w:rPr>
          <w:rFonts w:cs="Times New Roman"/>
          <w:szCs w:val="24"/>
        </w:rPr>
        <w:tab/>
        <w:t>Csővezetékek idomai, felfüggesztései.</w:t>
      </w:r>
    </w:p>
    <w:p w:rsidR="00A27D38" w:rsidRPr="00D971ED" w:rsidRDefault="00A27D38" w:rsidP="00A27D38">
      <w:pPr>
        <w:spacing w:after="0"/>
        <w:ind w:firstLine="540"/>
        <w:rPr>
          <w:rFonts w:cs="Times New Roman"/>
          <w:szCs w:val="24"/>
        </w:rPr>
      </w:pPr>
      <w:r w:rsidRPr="00D971ED">
        <w:rPr>
          <w:rFonts w:cs="Times New Roman"/>
          <w:szCs w:val="24"/>
        </w:rPr>
        <w:tab/>
        <w:t>Csőkiegyenlítők, zajcsökkentők kialakítása.</w:t>
      </w:r>
    </w:p>
    <w:p w:rsidR="00A27D38" w:rsidRPr="00D971ED" w:rsidRDefault="00A27D38" w:rsidP="00A27D38">
      <w:pPr>
        <w:spacing w:after="0"/>
        <w:ind w:firstLine="540"/>
        <w:rPr>
          <w:rFonts w:cs="Times New Roman"/>
          <w:szCs w:val="24"/>
        </w:rPr>
      </w:pPr>
      <w:r w:rsidRPr="00D971ED">
        <w:rPr>
          <w:rFonts w:cs="Times New Roman"/>
          <w:szCs w:val="24"/>
        </w:rPr>
        <w:tab/>
        <w:t>Áramlást szabályozó szerelvények feladata, fajtái.</w:t>
      </w:r>
    </w:p>
    <w:p w:rsidR="00A27D38" w:rsidRPr="00D971ED" w:rsidRDefault="00A27D38" w:rsidP="00A27D38">
      <w:pPr>
        <w:spacing w:after="0"/>
        <w:ind w:firstLine="540"/>
        <w:rPr>
          <w:rFonts w:cs="Times New Roman"/>
          <w:szCs w:val="24"/>
        </w:rPr>
      </w:pPr>
      <w:r w:rsidRPr="00D971ED">
        <w:rPr>
          <w:rFonts w:cs="Times New Roman"/>
          <w:szCs w:val="24"/>
        </w:rPr>
        <w:tab/>
        <w:t>Csapok, szelepek szerkezeti kialakítása, működésük.</w:t>
      </w:r>
    </w:p>
    <w:p w:rsidR="00A27D38" w:rsidRPr="00D971ED" w:rsidRDefault="00A27D38" w:rsidP="00A27D38">
      <w:pPr>
        <w:spacing w:after="0"/>
        <w:ind w:firstLine="540"/>
        <w:rPr>
          <w:rFonts w:cs="Times New Roman"/>
          <w:szCs w:val="24"/>
        </w:rPr>
      </w:pPr>
      <w:r w:rsidRPr="00D971ED">
        <w:rPr>
          <w:rFonts w:cs="Times New Roman"/>
          <w:szCs w:val="24"/>
        </w:rPr>
        <w:tab/>
        <w:t>Nagynyomású tartályok feladata, szerkezeti kialakítása.</w:t>
      </w:r>
    </w:p>
    <w:p w:rsidR="00C53E01" w:rsidRPr="00D971ED" w:rsidRDefault="00A27D38" w:rsidP="00A27D38">
      <w:pPr>
        <w:spacing w:after="0"/>
        <w:ind w:left="567"/>
        <w:rPr>
          <w:rFonts w:cs="Times New Roman"/>
        </w:rPr>
      </w:pPr>
      <w:r w:rsidRPr="00D971ED">
        <w:rPr>
          <w:rFonts w:cs="Times New Roman"/>
          <w:szCs w:val="24"/>
        </w:rPr>
        <w:tab/>
        <w:t>Kisnyomású tartályok feladata, szerkezeti kialakítása.</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Tengelyek</w:t>
      </w:r>
      <w:r w:rsidR="00C53E01" w:rsidRPr="00D971ED">
        <w:rPr>
          <w:rFonts w:cs="Times New Roman"/>
          <w:b/>
          <w:i/>
        </w:rPr>
        <w:tab/>
      </w:r>
      <w:r w:rsidR="002B3B55" w:rsidRPr="00D971ED">
        <w:rPr>
          <w:rFonts w:cs="Times New Roman"/>
          <w:b/>
          <w:i/>
        </w:rPr>
        <w:t>8</w:t>
      </w:r>
      <w:r w:rsidR="00C53E01" w:rsidRPr="00D971ED">
        <w:rPr>
          <w:rFonts w:cs="Times New Roman"/>
          <w:b/>
          <w:i/>
        </w:rPr>
        <w:t xml:space="preserve"> óra/</w:t>
      </w:r>
      <w:r w:rsidR="002B3B55" w:rsidRPr="00D971ED">
        <w:rPr>
          <w:rFonts w:cs="Times New Roman"/>
          <w:b/>
          <w:i/>
        </w:rPr>
        <w:t>8</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Tengelyek feladata, felosztása, szerkezeti kialakítása.</w:t>
      </w:r>
    </w:p>
    <w:p w:rsidR="00A27D38" w:rsidRPr="00D971ED" w:rsidRDefault="00A27D38" w:rsidP="00A27D38">
      <w:pPr>
        <w:spacing w:after="0"/>
        <w:ind w:left="708"/>
        <w:rPr>
          <w:rFonts w:cs="Times New Roman"/>
          <w:szCs w:val="24"/>
        </w:rPr>
      </w:pPr>
      <w:r w:rsidRPr="00D971ED">
        <w:rPr>
          <w:rFonts w:cs="Times New Roman"/>
          <w:szCs w:val="24"/>
        </w:rPr>
        <w:t>Tengelyek igénybevételeinek meghatározása.</w:t>
      </w:r>
    </w:p>
    <w:p w:rsidR="00A27D38" w:rsidRPr="00D971ED" w:rsidRDefault="00A27D38" w:rsidP="00A27D38">
      <w:pPr>
        <w:spacing w:after="0"/>
        <w:ind w:left="708"/>
        <w:rPr>
          <w:rFonts w:cs="Times New Roman"/>
          <w:szCs w:val="24"/>
        </w:rPr>
      </w:pPr>
      <w:r w:rsidRPr="00D971ED">
        <w:rPr>
          <w:rFonts w:cs="Times New Roman"/>
          <w:szCs w:val="24"/>
        </w:rPr>
        <w:t>Tengelyek méretezése.</w:t>
      </w:r>
    </w:p>
    <w:p w:rsidR="00A27D38" w:rsidRPr="00D971ED" w:rsidRDefault="00A27D38" w:rsidP="00A27D38">
      <w:pPr>
        <w:spacing w:after="0"/>
        <w:ind w:left="708"/>
        <w:rPr>
          <w:rFonts w:cs="Times New Roman"/>
          <w:szCs w:val="24"/>
        </w:rPr>
      </w:pPr>
      <w:r w:rsidRPr="00D971ED">
        <w:rPr>
          <w:rFonts w:cs="Times New Roman"/>
          <w:szCs w:val="24"/>
        </w:rPr>
        <w:t>Hajlításra igénybevett tengelyek számítása lehajlásra.</w:t>
      </w:r>
    </w:p>
    <w:p w:rsidR="00A27D38" w:rsidRPr="00D971ED" w:rsidRDefault="00A27D38" w:rsidP="00A27D38">
      <w:pPr>
        <w:spacing w:after="0"/>
        <w:ind w:left="708"/>
        <w:rPr>
          <w:rFonts w:cs="Times New Roman"/>
          <w:szCs w:val="24"/>
        </w:rPr>
      </w:pPr>
      <w:r w:rsidRPr="00D971ED">
        <w:rPr>
          <w:rFonts w:cs="Times New Roman"/>
          <w:szCs w:val="24"/>
        </w:rPr>
        <w:t>Csavarásra igénybevett tengelyek számítása.</w:t>
      </w:r>
    </w:p>
    <w:p w:rsidR="00A27D38" w:rsidRPr="00D971ED" w:rsidRDefault="00A27D38" w:rsidP="00A27D38">
      <w:pPr>
        <w:spacing w:after="0"/>
        <w:ind w:left="708"/>
        <w:rPr>
          <w:rFonts w:cs="Times New Roman"/>
          <w:szCs w:val="24"/>
        </w:rPr>
      </w:pPr>
      <w:r w:rsidRPr="00D971ED">
        <w:rPr>
          <w:rFonts w:cs="Times New Roman"/>
          <w:szCs w:val="24"/>
        </w:rPr>
        <w:t>Csavaró nyomatékra igénybevett tengelyek számítása.</w:t>
      </w:r>
    </w:p>
    <w:p w:rsidR="00A27D38" w:rsidRPr="00D971ED" w:rsidRDefault="00A27D38" w:rsidP="00A27D38">
      <w:pPr>
        <w:spacing w:after="0"/>
        <w:ind w:left="708"/>
        <w:rPr>
          <w:rFonts w:cs="Times New Roman"/>
          <w:szCs w:val="24"/>
        </w:rPr>
      </w:pPr>
      <w:r w:rsidRPr="00D971ED">
        <w:rPr>
          <w:rFonts w:cs="Times New Roman"/>
          <w:szCs w:val="24"/>
        </w:rPr>
        <w:t>Egyenszilárdság fogalma és kritériumai.</w:t>
      </w:r>
    </w:p>
    <w:p w:rsidR="00A27D38" w:rsidRPr="00D971ED" w:rsidRDefault="00A27D38" w:rsidP="00A27D38">
      <w:pPr>
        <w:spacing w:after="0"/>
        <w:ind w:left="708"/>
        <w:rPr>
          <w:rFonts w:cs="Times New Roman"/>
          <w:szCs w:val="24"/>
        </w:rPr>
      </w:pPr>
      <w:r w:rsidRPr="00D971ED">
        <w:rPr>
          <w:rFonts w:cs="Times New Roman"/>
          <w:szCs w:val="24"/>
        </w:rPr>
        <w:t>Kritikus fordulatszám fogalma.</w:t>
      </w:r>
    </w:p>
    <w:p w:rsidR="00C53E01" w:rsidRPr="00D971ED" w:rsidRDefault="00A27D38" w:rsidP="00510A1C">
      <w:pPr>
        <w:spacing w:after="0"/>
        <w:ind w:left="709"/>
        <w:rPr>
          <w:rFonts w:cs="Times New Roman"/>
        </w:rPr>
      </w:pPr>
      <w:r w:rsidRPr="00D971ED">
        <w:rPr>
          <w:rFonts w:cs="Times New Roman"/>
          <w:szCs w:val="24"/>
        </w:rPr>
        <w:t>Kifáradás fogalma, élettartam növelés lehetőségei.</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Csapágyazások</w:t>
      </w:r>
      <w:r w:rsidR="00C53E01" w:rsidRPr="00D971ED">
        <w:rPr>
          <w:rFonts w:cs="Times New Roman"/>
          <w:b/>
          <w:i/>
        </w:rPr>
        <w:tab/>
      </w:r>
      <w:r w:rsidR="002B3B55" w:rsidRPr="00D971ED">
        <w:rPr>
          <w:rFonts w:cs="Times New Roman"/>
          <w:b/>
          <w:i/>
        </w:rPr>
        <w:t>12</w:t>
      </w:r>
      <w:r w:rsidR="00C53E01" w:rsidRPr="00D971ED">
        <w:rPr>
          <w:rFonts w:cs="Times New Roman"/>
          <w:b/>
          <w:i/>
        </w:rPr>
        <w:t xml:space="preserve"> óra/</w:t>
      </w:r>
      <w:r w:rsidR="002B3B55" w:rsidRPr="00D971ED">
        <w:rPr>
          <w:rFonts w:cs="Times New Roman"/>
          <w:b/>
          <w:i/>
        </w:rPr>
        <w:t>12</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Csapágyazások feladata, kiválasztásának jellemző szempontjai.</w:t>
      </w:r>
    </w:p>
    <w:p w:rsidR="00A27D38" w:rsidRPr="00D971ED" w:rsidRDefault="00A27D38" w:rsidP="00A27D38">
      <w:pPr>
        <w:spacing w:after="0"/>
        <w:ind w:left="708"/>
        <w:rPr>
          <w:rFonts w:cs="Times New Roman"/>
          <w:szCs w:val="24"/>
        </w:rPr>
      </w:pPr>
      <w:r w:rsidRPr="00D971ED">
        <w:rPr>
          <w:rFonts w:cs="Times New Roman"/>
          <w:szCs w:val="24"/>
        </w:rPr>
        <w:t>Siklócsapágyak felépítése, szerkezeti elemei, típusai.</w:t>
      </w:r>
    </w:p>
    <w:p w:rsidR="00A27D38" w:rsidRPr="00D971ED" w:rsidRDefault="00A27D38" w:rsidP="00A27D38">
      <w:pPr>
        <w:spacing w:after="0"/>
        <w:ind w:left="708"/>
        <w:rPr>
          <w:rFonts w:cs="Times New Roman"/>
          <w:szCs w:val="24"/>
        </w:rPr>
      </w:pPr>
      <w:r w:rsidRPr="00D971ED">
        <w:rPr>
          <w:rFonts w:cs="Times New Roman"/>
          <w:szCs w:val="24"/>
        </w:rPr>
        <w:t>Siklócsapágyak anyagai.</w:t>
      </w:r>
    </w:p>
    <w:p w:rsidR="00A27D38" w:rsidRPr="00D971ED" w:rsidRDefault="00A27D38" w:rsidP="00A27D38">
      <w:pPr>
        <w:spacing w:after="0"/>
        <w:ind w:left="708"/>
        <w:rPr>
          <w:rFonts w:cs="Times New Roman"/>
          <w:szCs w:val="24"/>
        </w:rPr>
      </w:pPr>
      <w:r w:rsidRPr="00D971ED">
        <w:rPr>
          <w:rFonts w:cs="Times New Roman"/>
          <w:szCs w:val="24"/>
        </w:rPr>
        <w:t>Siklócsapágyak súrlódási viszonyai.</w:t>
      </w:r>
    </w:p>
    <w:p w:rsidR="00A27D38" w:rsidRPr="00D971ED" w:rsidRDefault="00A27D38" w:rsidP="00A27D38">
      <w:pPr>
        <w:spacing w:after="0"/>
        <w:ind w:left="708"/>
        <w:rPr>
          <w:rFonts w:cs="Times New Roman"/>
          <w:szCs w:val="24"/>
        </w:rPr>
      </w:pPr>
      <w:r w:rsidRPr="00D971ED">
        <w:rPr>
          <w:rFonts w:cs="Times New Roman"/>
          <w:szCs w:val="24"/>
        </w:rPr>
        <w:t>Siklócsapágyak kenése, a csapágykenés hidrodinamikai elmélete.</w:t>
      </w:r>
    </w:p>
    <w:p w:rsidR="00A27D38" w:rsidRPr="00D971ED" w:rsidRDefault="00A27D38" w:rsidP="00A27D38">
      <w:pPr>
        <w:spacing w:after="0"/>
        <w:ind w:left="708"/>
        <w:rPr>
          <w:rFonts w:cs="Times New Roman"/>
          <w:szCs w:val="24"/>
        </w:rPr>
      </w:pPr>
      <w:r w:rsidRPr="00D971ED">
        <w:rPr>
          <w:rFonts w:cs="Times New Roman"/>
          <w:szCs w:val="24"/>
        </w:rPr>
        <w:t>Siklócsapágyak méretezése.</w:t>
      </w:r>
    </w:p>
    <w:p w:rsidR="00A27D38" w:rsidRPr="00D971ED" w:rsidRDefault="00A27D38" w:rsidP="00A27D38">
      <w:pPr>
        <w:spacing w:after="0"/>
        <w:ind w:left="708"/>
        <w:rPr>
          <w:rFonts w:cs="Times New Roman"/>
          <w:szCs w:val="24"/>
        </w:rPr>
      </w:pPr>
      <w:r w:rsidRPr="00D971ED">
        <w:rPr>
          <w:rFonts w:cs="Times New Roman"/>
          <w:szCs w:val="24"/>
        </w:rPr>
        <w:t>Gördülőcsapágyak felépítése, szerkezeti elemei, csoportosítása.</w:t>
      </w:r>
    </w:p>
    <w:p w:rsidR="00A27D38" w:rsidRPr="00D971ED" w:rsidRDefault="00A27D38" w:rsidP="00A27D38">
      <w:pPr>
        <w:spacing w:after="0"/>
        <w:ind w:left="708"/>
        <w:rPr>
          <w:rFonts w:cs="Times New Roman"/>
          <w:szCs w:val="24"/>
        </w:rPr>
      </w:pPr>
      <w:r w:rsidRPr="00D971ED">
        <w:rPr>
          <w:rFonts w:cs="Times New Roman"/>
          <w:szCs w:val="24"/>
        </w:rPr>
        <w:t>Csapágyak csoportosítása a terhelés iránya szerint.</w:t>
      </w:r>
    </w:p>
    <w:p w:rsidR="00A27D38" w:rsidRPr="00D971ED" w:rsidRDefault="00A27D38" w:rsidP="00A27D38">
      <w:pPr>
        <w:spacing w:after="0"/>
        <w:ind w:left="708"/>
        <w:rPr>
          <w:rFonts w:cs="Times New Roman"/>
          <w:szCs w:val="24"/>
        </w:rPr>
      </w:pPr>
      <w:r w:rsidRPr="00D971ED">
        <w:rPr>
          <w:rFonts w:cs="Times New Roman"/>
          <w:szCs w:val="24"/>
        </w:rPr>
        <w:t>Csapágyak csoportosítása a gördülőelemek kialakítása szerint.</w:t>
      </w:r>
    </w:p>
    <w:p w:rsidR="00A27D38" w:rsidRPr="00D971ED" w:rsidRDefault="00A27D38" w:rsidP="00A27D38">
      <w:pPr>
        <w:spacing w:after="0"/>
        <w:ind w:left="708"/>
        <w:rPr>
          <w:rFonts w:cs="Times New Roman"/>
          <w:szCs w:val="24"/>
        </w:rPr>
      </w:pPr>
      <w:r w:rsidRPr="00D971ED">
        <w:rPr>
          <w:rFonts w:cs="Times New Roman"/>
          <w:szCs w:val="24"/>
        </w:rPr>
        <w:t>Elasztomer csapágyak.</w:t>
      </w:r>
    </w:p>
    <w:p w:rsidR="00A27D38" w:rsidRPr="00D971ED" w:rsidRDefault="00A27D38" w:rsidP="00A27D38">
      <w:pPr>
        <w:spacing w:after="0"/>
        <w:ind w:left="708"/>
        <w:rPr>
          <w:rFonts w:cs="Times New Roman"/>
          <w:szCs w:val="24"/>
        </w:rPr>
      </w:pPr>
      <w:r w:rsidRPr="00D971ED">
        <w:rPr>
          <w:rFonts w:cs="Times New Roman"/>
          <w:szCs w:val="24"/>
        </w:rPr>
        <w:t>Csapágyak méretezése.</w:t>
      </w:r>
    </w:p>
    <w:p w:rsidR="00A27D38" w:rsidRPr="00D971ED" w:rsidRDefault="00A27D38" w:rsidP="00A27D38">
      <w:pPr>
        <w:spacing w:after="0"/>
        <w:ind w:left="708"/>
        <w:rPr>
          <w:rFonts w:cs="Times New Roman"/>
          <w:szCs w:val="24"/>
        </w:rPr>
      </w:pPr>
      <w:r w:rsidRPr="00D971ED">
        <w:rPr>
          <w:rFonts w:cs="Times New Roman"/>
          <w:szCs w:val="24"/>
        </w:rPr>
        <w:t>Csapágyak illesztése beépítési megoldásai.</w:t>
      </w:r>
    </w:p>
    <w:p w:rsidR="00A27D38" w:rsidRPr="00D971ED" w:rsidRDefault="00A27D38" w:rsidP="00A27D38">
      <w:pPr>
        <w:spacing w:after="0"/>
        <w:ind w:left="708"/>
        <w:rPr>
          <w:rFonts w:cs="Times New Roman"/>
          <w:szCs w:val="24"/>
        </w:rPr>
      </w:pPr>
      <w:r w:rsidRPr="00D971ED">
        <w:rPr>
          <w:rFonts w:cs="Times New Roman"/>
          <w:szCs w:val="24"/>
        </w:rPr>
        <w:t>Csapágyak tömítési és porvédelmi megoldásai.</w:t>
      </w:r>
    </w:p>
    <w:p w:rsidR="00C53E01" w:rsidRPr="00D971ED" w:rsidRDefault="00A27D38" w:rsidP="00A27D38">
      <w:pPr>
        <w:spacing w:after="0"/>
        <w:ind w:left="709"/>
        <w:rPr>
          <w:rFonts w:cs="Times New Roman"/>
        </w:rPr>
      </w:pPr>
      <w:r w:rsidRPr="00D971ED">
        <w:rPr>
          <w:rFonts w:cs="Times New Roman"/>
          <w:szCs w:val="24"/>
        </w:rPr>
        <w:t>Csapágyakkal kapcsolatos szabványok.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Tengelykapcsolók</w:t>
      </w:r>
      <w:r w:rsidR="00C53E01" w:rsidRPr="00D971ED">
        <w:rPr>
          <w:rFonts w:cs="Times New Roman"/>
          <w:b/>
          <w:i/>
        </w:rPr>
        <w:tab/>
      </w:r>
      <w:r w:rsidR="002B3B55" w:rsidRPr="00D971ED">
        <w:rPr>
          <w:rFonts w:cs="Times New Roman"/>
          <w:b/>
          <w:i/>
        </w:rPr>
        <w:t>10</w:t>
      </w:r>
      <w:r w:rsidR="00C53E01" w:rsidRPr="00D971ED">
        <w:rPr>
          <w:rFonts w:cs="Times New Roman"/>
          <w:b/>
          <w:i/>
        </w:rPr>
        <w:t xml:space="preserve"> óra/</w:t>
      </w:r>
      <w:r w:rsidR="002B3B55" w:rsidRPr="00D971ED">
        <w:rPr>
          <w:rFonts w:cs="Times New Roman"/>
          <w:b/>
          <w:i/>
        </w:rPr>
        <w:t>10</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Tengelykapcsolók feladata, felosztása.</w:t>
      </w:r>
    </w:p>
    <w:p w:rsidR="00A27D38" w:rsidRPr="00D971ED" w:rsidRDefault="00A27D38" w:rsidP="00A27D38">
      <w:pPr>
        <w:spacing w:after="0"/>
        <w:ind w:left="708"/>
        <w:rPr>
          <w:rFonts w:cs="Times New Roman"/>
          <w:szCs w:val="24"/>
        </w:rPr>
      </w:pPr>
      <w:r w:rsidRPr="00D971ED">
        <w:rPr>
          <w:rFonts w:cs="Times New Roman"/>
          <w:szCs w:val="24"/>
        </w:rPr>
        <w:t>Tengelykapcsolókkal szemben támasztott követelmények, jellemzőik.</w:t>
      </w:r>
    </w:p>
    <w:p w:rsidR="00A27D38" w:rsidRPr="00D971ED" w:rsidRDefault="00A27D38" w:rsidP="00A27D38">
      <w:pPr>
        <w:spacing w:after="0"/>
        <w:ind w:left="708"/>
        <w:rPr>
          <w:rFonts w:cs="Times New Roman"/>
          <w:szCs w:val="24"/>
        </w:rPr>
      </w:pPr>
      <w:r w:rsidRPr="00D971ED">
        <w:rPr>
          <w:rFonts w:cs="Times New Roman"/>
          <w:szCs w:val="24"/>
        </w:rPr>
        <w:t>Merev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Kiegyenlítő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Rugalmas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Tengelykapcsolók felosztása kapcsolási mód szerint.</w:t>
      </w:r>
    </w:p>
    <w:p w:rsidR="00A27D38" w:rsidRPr="00D971ED" w:rsidRDefault="00A27D38" w:rsidP="00A27D38">
      <w:pPr>
        <w:spacing w:after="0"/>
        <w:ind w:left="708"/>
        <w:rPr>
          <w:rFonts w:cs="Times New Roman"/>
          <w:szCs w:val="24"/>
        </w:rPr>
      </w:pPr>
      <w:r w:rsidRPr="00D971ED">
        <w:rPr>
          <w:rFonts w:cs="Times New Roman"/>
          <w:szCs w:val="24"/>
        </w:rPr>
        <w:t>Önműködő tengelykapcsolók.</w:t>
      </w:r>
    </w:p>
    <w:p w:rsidR="00C53E01" w:rsidRPr="00D971ED" w:rsidRDefault="00A27D38" w:rsidP="00A27D38">
      <w:pPr>
        <w:spacing w:after="0"/>
        <w:ind w:left="709"/>
        <w:rPr>
          <w:rFonts w:cs="Times New Roman"/>
        </w:rPr>
      </w:pPr>
      <w:r w:rsidRPr="00D971ED">
        <w:rPr>
          <w:rFonts w:cs="Times New Roman"/>
          <w:szCs w:val="24"/>
        </w:rPr>
        <w:t>Szabadonfutók.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Fékek</w:t>
      </w:r>
      <w:r w:rsidR="00C53E01" w:rsidRPr="00D971ED">
        <w:rPr>
          <w:rFonts w:cs="Times New Roman"/>
          <w:b/>
          <w:i/>
        </w:rPr>
        <w:tab/>
      </w:r>
      <w:r w:rsidR="002B3B55" w:rsidRPr="00D971ED">
        <w:rPr>
          <w:rFonts w:cs="Times New Roman"/>
          <w:b/>
          <w:i/>
        </w:rPr>
        <w:t>6</w:t>
      </w:r>
      <w:r w:rsidR="00C53E01" w:rsidRPr="00D971ED">
        <w:rPr>
          <w:rFonts w:cs="Times New Roman"/>
          <w:b/>
          <w:i/>
        </w:rPr>
        <w:t xml:space="preserve"> óra/</w:t>
      </w:r>
      <w:r w:rsidR="002B3B55" w:rsidRPr="00D971ED">
        <w:rPr>
          <w:rFonts w:cs="Times New Roman"/>
          <w:b/>
          <w:i/>
        </w:rPr>
        <w:t>6</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Fékberendezések feladata elvi működése.</w:t>
      </w:r>
    </w:p>
    <w:p w:rsidR="00A27D38" w:rsidRPr="00D971ED" w:rsidRDefault="00A27D38" w:rsidP="00A27D38">
      <w:pPr>
        <w:spacing w:after="0"/>
        <w:ind w:firstLine="540"/>
        <w:rPr>
          <w:rFonts w:cs="Times New Roman"/>
          <w:szCs w:val="24"/>
        </w:rPr>
      </w:pPr>
      <w:r w:rsidRPr="00D971ED">
        <w:rPr>
          <w:rFonts w:cs="Times New Roman"/>
          <w:szCs w:val="24"/>
        </w:rPr>
        <w:tab/>
        <w:t>Fékek rendeltetése (rögzítő, üzemi, automata, vészfék)</w:t>
      </w:r>
    </w:p>
    <w:p w:rsidR="00A27D38" w:rsidRPr="00D971ED" w:rsidRDefault="00A27D38" w:rsidP="00A27D38">
      <w:pPr>
        <w:spacing w:after="0"/>
        <w:ind w:firstLine="540"/>
        <w:rPr>
          <w:rFonts w:cs="Times New Roman"/>
          <w:szCs w:val="24"/>
        </w:rPr>
      </w:pPr>
      <w:r w:rsidRPr="00D971ED">
        <w:rPr>
          <w:rFonts w:cs="Times New Roman"/>
          <w:szCs w:val="24"/>
        </w:rPr>
        <w:tab/>
        <w:t>Mechanikus elven működő súrlódó felületpárok szerkezeti kialakításai.</w:t>
      </w:r>
    </w:p>
    <w:p w:rsidR="00A27D38" w:rsidRPr="00D971ED" w:rsidRDefault="00A27D38" w:rsidP="00A27D38">
      <w:pPr>
        <w:spacing w:after="0"/>
        <w:ind w:left="709" w:hanging="169"/>
        <w:rPr>
          <w:rFonts w:cs="Times New Roman"/>
          <w:szCs w:val="24"/>
        </w:rPr>
      </w:pPr>
      <w:r w:rsidRPr="00D971ED">
        <w:rPr>
          <w:rFonts w:cs="Times New Roman"/>
          <w:szCs w:val="24"/>
        </w:rPr>
        <w:tab/>
        <w:t>Fékek működtetésén megoldásai (mechanikus, hidraulikus, pneumatikus, elektromos rendszerek).</w:t>
      </w:r>
    </w:p>
    <w:p w:rsidR="00C53E01" w:rsidRPr="00D971ED" w:rsidRDefault="00A27D38" w:rsidP="00A27D38">
      <w:pPr>
        <w:spacing w:after="0"/>
        <w:ind w:left="567"/>
        <w:rPr>
          <w:rFonts w:cs="Times New Roman"/>
        </w:rPr>
      </w:pPr>
      <w:r w:rsidRPr="00D971ED">
        <w:rPr>
          <w:rFonts w:cs="Times New Roman"/>
          <w:szCs w:val="24"/>
        </w:rPr>
        <w:tab/>
        <w:t>Fékerők, féknyomatékok számítása.</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Hajtások, hajtóművek, mechanizmusok</w:t>
      </w:r>
      <w:r w:rsidR="00C53E01" w:rsidRPr="00D971ED">
        <w:rPr>
          <w:rFonts w:cs="Times New Roman"/>
          <w:b/>
          <w:i/>
        </w:rPr>
        <w:tab/>
      </w:r>
      <w:r w:rsidR="002B3B55" w:rsidRPr="00D971ED">
        <w:rPr>
          <w:rFonts w:cs="Times New Roman"/>
          <w:b/>
          <w:i/>
        </w:rPr>
        <w:t>31</w:t>
      </w:r>
      <w:r w:rsidR="00C53E01" w:rsidRPr="00D971ED">
        <w:rPr>
          <w:rFonts w:cs="Times New Roman"/>
          <w:b/>
          <w:i/>
        </w:rPr>
        <w:t xml:space="preserve"> óra/</w:t>
      </w:r>
      <w:r w:rsidR="001E0538">
        <w:rPr>
          <w:rFonts w:cs="Times New Roman"/>
          <w:b/>
          <w:i/>
        </w:rPr>
        <w:t>34</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Nyomaték, és teljesítmény átvitel megoldásai, szerkezeti kialakításuk.</w:t>
      </w:r>
    </w:p>
    <w:p w:rsidR="00A27D38" w:rsidRPr="00D971ED" w:rsidRDefault="00A27D38" w:rsidP="00A27D38">
      <w:pPr>
        <w:spacing w:after="0"/>
        <w:ind w:firstLine="540"/>
        <w:rPr>
          <w:rFonts w:cs="Times New Roman"/>
          <w:szCs w:val="24"/>
        </w:rPr>
      </w:pPr>
      <w:r w:rsidRPr="00D971ED">
        <w:rPr>
          <w:rFonts w:cs="Times New Roman"/>
          <w:szCs w:val="24"/>
        </w:rPr>
        <w:tab/>
        <w:t>Dörzshajtás</w:t>
      </w:r>
    </w:p>
    <w:p w:rsidR="00A27D38" w:rsidRPr="00D971ED" w:rsidRDefault="00A27D38" w:rsidP="00A27D38">
      <w:pPr>
        <w:spacing w:after="0"/>
        <w:ind w:firstLine="540"/>
        <w:rPr>
          <w:rFonts w:cs="Times New Roman"/>
          <w:szCs w:val="24"/>
        </w:rPr>
      </w:pPr>
      <w:r w:rsidRPr="00D971ED">
        <w:rPr>
          <w:rFonts w:cs="Times New Roman"/>
          <w:szCs w:val="24"/>
        </w:rPr>
        <w:tab/>
        <w:t>Dörzshajtás súrlódási viszonyai.</w:t>
      </w:r>
    </w:p>
    <w:p w:rsidR="00A27D38" w:rsidRPr="00D971ED" w:rsidRDefault="00A27D38" w:rsidP="00A27D38">
      <w:pPr>
        <w:spacing w:after="0"/>
        <w:ind w:firstLine="540"/>
        <w:rPr>
          <w:rFonts w:cs="Times New Roman"/>
          <w:szCs w:val="24"/>
        </w:rPr>
      </w:pPr>
      <w:r w:rsidRPr="00D971ED">
        <w:rPr>
          <w:rFonts w:cs="Times New Roman"/>
          <w:szCs w:val="24"/>
        </w:rPr>
        <w:tab/>
        <w:t>Dörzskerekek szerkezeti kialakítása.</w:t>
      </w:r>
    </w:p>
    <w:p w:rsidR="00A27D38" w:rsidRPr="00D971ED" w:rsidRDefault="00A27D38" w:rsidP="00A27D38">
      <w:pPr>
        <w:spacing w:after="0"/>
        <w:ind w:firstLine="540"/>
        <w:rPr>
          <w:rFonts w:cs="Times New Roman"/>
          <w:szCs w:val="24"/>
        </w:rPr>
      </w:pPr>
      <w:r w:rsidRPr="00D971ED">
        <w:rPr>
          <w:rFonts w:cs="Times New Roman"/>
          <w:szCs w:val="24"/>
        </w:rPr>
        <w:tab/>
        <w:t>Végtelenített súrlódásos hajtások.</w:t>
      </w:r>
    </w:p>
    <w:p w:rsidR="00A27D38" w:rsidRPr="00D971ED" w:rsidRDefault="00A27D38" w:rsidP="00A27D38">
      <w:pPr>
        <w:spacing w:after="0"/>
        <w:ind w:firstLine="540"/>
        <w:rPr>
          <w:rFonts w:cs="Times New Roman"/>
          <w:szCs w:val="24"/>
        </w:rPr>
      </w:pPr>
      <w:r w:rsidRPr="00D971ED">
        <w:rPr>
          <w:rFonts w:cs="Times New Roman"/>
          <w:szCs w:val="24"/>
        </w:rPr>
        <w:tab/>
        <w:t>Végtelenített hajtások előfeszítésének megoldásai.</w:t>
      </w:r>
    </w:p>
    <w:p w:rsidR="00A27D38" w:rsidRPr="00D971ED" w:rsidRDefault="00A27D38" w:rsidP="00A27D38">
      <w:pPr>
        <w:spacing w:after="0"/>
        <w:ind w:firstLine="540"/>
        <w:rPr>
          <w:rFonts w:cs="Times New Roman"/>
          <w:szCs w:val="24"/>
        </w:rPr>
      </w:pPr>
      <w:r w:rsidRPr="00D971ED">
        <w:rPr>
          <w:rFonts w:cs="Times New Roman"/>
          <w:szCs w:val="24"/>
        </w:rPr>
        <w:tab/>
        <w:t>Szíjhajtások.</w:t>
      </w:r>
    </w:p>
    <w:p w:rsidR="00A27D38" w:rsidRPr="00D971ED" w:rsidRDefault="00A27D38" w:rsidP="00A27D38">
      <w:pPr>
        <w:spacing w:after="0"/>
        <w:ind w:firstLine="540"/>
        <w:rPr>
          <w:rFonts w:cs="Times New Roman"/>
          <w:szCs w:val="24"/>
        </w:rPr>
      </w:pPr>
      <w:r w:rsidRPr="00D971ED">
        <w:rPr>
          <w:rFonts w:cs="Times New Roman"/>
          <w:szCs w:val="24"/>
        </w:rPr>
        <w:tab/>
        <w:t>Szíjhajtások súrlódási viszonyai.</w:t>
      </w:r>
    </w:p>
    <w:p w:rsidR="00A27D38" w:rsidRPr="00D971ED" w:rsidRDefault="00A27D38" w:rsidP="00A27D38">
      <w:pPr>
        <w:spacing w:after="0"/>
        <w:ind w:firstLine="540"/>
        <w:rPr>
          <w:rFonts w:cs="Times New Roman"/>
          <w:szCs w:val="24"/>
        </w:rPr>
      </w:pPr>
      <w:r w:rsidRPr="00D971ED">
        <w:rPr>
          <w:rFonts w:cs="Times New Roman"/>
          <w:szCs w:val="24"/>
        </w:rPr>
        <w:tab/>
        <w:t>Szíjcsúszás hatása, és csökkentése.</w:t>
      </w:r>
    </w:p>
    <w:p w:rsidR="00A27D38" w:rsidRPr="00D971ED" w:rsidRDefault="00A27D38" w:rsidP="00A27D38">
      <w:pPr>
        <w:spacing w:after="0"/>
        <w:ind w:firstLine="540"/>
        <w:rPr>
          <w:rFonts w:cs="Times New Roman"/>
          <w:szCs w:val="24"/>
        </w:rPr>
      </w:pPr>
      <w:r w:rsidRPr="00D971ED">
        <w:rPr>
          <w:rFonts w:cs="Times New Roman"/>
          <w:szCs w:val="24"/>
        </w:rPr>
        <w:tab/>
        <w:t>Lapos-</w:t>
      </w:r>
      <w:proofErr w:type="gramStart"/>
      <w:r w:rsidRPr="00D971ED">
        <w:rPr>
          <w:rFonts w:cs="Times New Roman"/>
          <w:szCs w:val="24"/>
        </w:rPr>
        <w:t>,bőr</w:t>
      </w:r>
      <w:proofErr w:type="gramEnd"/>
      <w:r w:rsidRPr="00D971ED">
        <w:rPr>
          <w:rFonts w:cs="Times New Roman"/>
          <w:szCs w:val="24"/>
        </w:rPr>
        <w:t xml:space="preserve"> és gumiszíj hajtás.</w:t>
      </w:r>
    </w:p>
    <w:p w:rsidR="00A27D38" w:rsidRPr="00D971ED" w:rsidRDefault="00A27D38" w:rsidP="00A27D38">
      <w:pPr>
        <w:spacing w:after="0"/>
        <w:ind w:firstLine="540"/>
        <w:rPr>
          <w:rFonts w:cs="Times New Roman"/>
          <w:szCs w:val="24"/>
        </w:rPr>
      </w:pPr>
      <w:r w:rsidRPr="00D971ED">
        <w:rPr>
          <w:rFonts w:cs="Times New Roman"/>
          <w:szCs w:val="24"/>
        </w:rPr>
        <w:tab/>
        <w:t>Ékszíjhajtás.</w:t>
      </w:r>
    </w:p>
    <w:p w:rsidR="00A27D38" w:rsidRPr="00D971ED" w:rsidRDefault="00A27D38" w:rsidP="00A27D38">
      <w:pPr>
        <w:spacing w:after="0"/>
        <w:ind w:firstLine="540"/>
        <w:rPr>
          <w:rFonts w:cs="Times New Roman"/>
          <w:szCs w:val="24"/>
        </w:rPr>
      </w:pPr>
      <w:r w:rsidRPr="00D971ED">
        <w:rPr>
          <w:rFonts w:cs="Times New Roman"/>
          <w:szCs w:val="24"/>
        </w:rPr>
        <w:tab/>
        <w:t>Ékszíjak fajtái, szerkezeti kialakításuk, ékszíjtárcsák kialakítása.</w:t>
      </w:r>
    </w:p>
    <w:p w:rsidR="00A27D38" w:rsidRPr="00D971ED" w:rsidRDefault="00A27D38" w:rsidP="00A27D38">
      <w:pPr>
        <w:spacing w:after="0"/>
        <w:ind w:firstLine="540"/>
        <w:rPr>
          <w:rFonts w:cs="Times New Roman"/>
          <w:szCs w:val="24"/>
        </w:rPr>
      </w:pPr>
      <w:r w:rsidRPr="00D971ED">
        <w:rPr>
          <w:rFonts w:cs="Times New Roman"/>
          <w:szCs w:val="24"/>
        </w:rPr>
        <w:tab/>
        <w:t>Ékszíjhajtás kiválasztása, méretezése.</w:t>
      </w:r>
    </w:p>
    <w:p w:rsidR="00A27D38" w:rsidRPr="00D971ED" w:rsidRDefault="00A27D38" w:rsidP="00A27D38">
      <w:pPr>
        <w:spacing w:after="0"/>
        <w:ind w:firstLine="540"/>
        <w:rPr>
          <w:rFonts w:cs="Times New Roman"/>
          <w:szCs w:val="24"/>
        </w:rPr>
      </w:pPr>
      <w:r w:rsidRPr="00D971ED">
        <w:rPr>
          <w:rFonts w:cs="Times New Roman"/>
          <w:szCs w:val="24"/>
        </w:rPr>
        <w:tab/>
        <w:t>Fogasszíj-hajtás.</w:t>
      </w:r>
    </w:p>
    <w:p w:rsidR="00A27D38" w:rsidRPr="00D971ED" w:rsidRDefault="00A27D38" w:rsidP="00A27D38">
      <w:pPr>
        <w:spacing w:after="0"/>
        <w:ind w:firstLine="540"/>
        <w:rPr>
          <w:rFonts w:cs="Times New Roman"/>
          <w:szCs w:val="24"/>
        </w:rPr>
      </w:pPr>
      <w:r w:rsidRPr="00D971ED">
        <w:rPr>
          <w:rFonts w:cs="Times New Roman"/>
          <w:szCs w:val="24"/>
        </w:rPr>
        <w:lastRenderedPageBreak/>
        <w:tab/>
        <w:t>Lánchajtások.</w:t>
      </w:r>
    </w:p>
    <w:p w:rsidR="00A27D38" w:rsidRPr="00D971ED" w:rsidRDefault="00A27D38" w:rsidP="00A27D38">
      <w:pPr>
        <w:spacing w:after="0"/>
        <w:ind w:firstLine="540"/>
        <w:rPr>
          <w:rFonts w:cs="Times New Roman"/>
          <w:szCs w:val="24"/>
        </w:rPr>
      </w:pPr>
      <w:r w:rsidRPr="00D971ED">
        <w:rPr>
          <w:rFonts w:cs="Times New Roman"/>
          <w:szCs w:val="24"/>
        </w:rPr>
        <w:tab/>
        <w:t>Láncok és lánckerekek szerkezeti kialakítása.</w:t>
      </w:r>
    </w:p>
    <w:p w:rsidR="00A27D38" w:rsidRPr="00D971ED" w:rsidRDefault="00A27D38" w:rsidP="00A27D38">
      <w:pPr>
        <w:spacing w:after="0"/>
        <w:ind w:firstLine="540"/>
        <w:rPr>
          <w:rFonts w:cs="Times New Roman"/>
          <w:szCs w:val="24"/>
        </w:rPr>
      </w:pPr>
      <w:r w:rsidRPr="00D971ED">
        <w:rPr>
          <w:rFonts w:cs="Times New Roman"/>
          <w:szCs w:val="24"/>
        </w:rPr>
        <w:tab/>
        <w:t>Lánchajtások jellemzői, alkalmazási területei.</w:t>
      </w:r>
    </w:p>
    <w:p w:rsidR="00A27D38" w:rsidRPr="00D971ED" w:rsidRDefault="00A27D38" w:rsidP="00A27D38">
      <w:pPr>
        <w:spacing w:after="0"/>
        <w:ind w:firstLine="540"/>
        <w:rPr>
          <w:rFonts w:cs="Times New Roman"/>
          <w:szCs w:val="24"/>
        </w:rPr>
      </w:pPr>
      <w:r w:rsidRPr="00D971ED">
        <w:rPr>
          <w:rFonts w:cs="Times New Roman"/>
          <w:szCs w:val="24"/>
        </w:rPr>
        <w:tab/>
        <w:t>Fogaskerékhajtás feladata, csoportosítása.</w:t>
      </w:r>
    </w:p>
    <w:p w:rsidR="00A27D38" w:rsidRPr="00D971ED" w:rsidRDefault="00A27D38" w:rsidP="00A27D38">
      <w:pPr>
        <w:spacing w:after="0"/>
        <w:ind w:firstLine="540"/>
        <w:rPr>
          <w:rFonts w:cs="Times New Roman"/>
          <w:szCs w:val="24"/>
        </w:rPr>
      </w:pPr>
      <w:r w:rsidRPr="00D971ED">
        <w:rPr>
          <w:rFonts w:cs="Times New Roman"/>
          <w:szCs w:val="24"/>
        </w:rPr>
        <w:tab/>
        <w:t>Fogaskerékhajtás alapfogalmai, alaptörvényei.</w:t>
      </w:r>
    </w:p>
    <w:p w:rsidR="00A27D38" w:rsidRPr="00D971ED" w:rsidRDefault="00A27D38" w:rsidP="00A27D38">
      <w:pPr>
        <w:spacing w:after="0"/>
        <w:ind w:firstLine="540"/>
        <w:rPr>
          <w:rFonts w:cs="Times New Roman"/>
          <w:szCs w:val="24"/>
        </w:rPr>
      </w:pPr>
      <w:r w:rsidRPr="00D971ED">
        <w:rPr>
          <w:rFonts w:cs="Times New Roman"/>
          <w:szCs w:val="24"/>
        </w:rPr>
        <w:tab/>
        <w:t>Evolvensprofil származtatása, és kapcsolódása.</w:t>
      </w:r>
    </w:p>
    <w:p w:rsidR="00A27D38" w:rsidRPr="00D971ED" w:rsidRDefault="00A27D38" w:rsidP="00A27D38">
      <w:pPr>
        <w:spacing w:after="0"/>
        <w:ind w:firstLine="540"/>
        <w:rPr>
          <w:rFonts w:cs="Times New Roman"/>
          <w:szCs w:val="24"/>
        </w:rPr>
      </w:pPr>
      <w:r w:rsidRPr="00D971ED">
        <w:rPr>
          <w:rFonts w:cs="Times New Roman"/>
          <w:szCs w:val="24"/>
        </w:rPr>
        <w:tab/>
        <w:t>Hengeres fogaskerékhajtások (elemi és kompenzált fogazat)</w:t>
      </w:r>
    </w:p>
    <w:p w:rsidR="00A27D38" w:rsidRPr="00D971ED" w:rsidRDefault="00A27D38" w:rsidP="00A27D38">
      <w:pPr>
        <w:spacing w:after="0"/>
        <w:ind w:firstLine="540"/>
        <w:rPr>
          <w:rFonts w:cs="Times New Roman"/>
          <w:szCs w:val="24"/>
        </w:rPr>
      </w:pPr>
      <w:r w:rsidRPr="00D971ED">
        <w:rPr>
          <w:rFonts w:cs="Times New Roman"/>
          <w:szCs w:val="24"/>
        </w:rPr>
        <w:tab/>
        <w:t>Profileltolások felosztása.</w:t>
      </w:r>
    </w:p>
    <w:p w:rsidR="00A27D38" w:rsidRPr="00D971ED" w:rsidRDefault="00A27D38" w:rsidP="00A27D38">
      <w:pPr>
        <w:spacing w:after="0"/>
        <w:ind w:firstLine="540"/>
        <w:rPr>
          <w:rFonts w:cs="Times New Roman"/>
          <w:szCs w:val="24"/>
        </w:rPr>
      </w:pPr>
      <w:r w:rsidRPr="00D971ED">
        <w:rPr>
          <w:rFonts w:cs="Times New Roman"/>
          <w:szCs w:val="24"/>
        </w:rPr>
        <w:tab/>
        <w:t>Ferde fogazat.</w:t>
      </w:r>
    </w:p>
    <w:p w:rsidR="00A27D38" w:rsidRPr="00D971ED" w:rsidRDefault="00A27D38" w:rsidP="00A27D38">
      <w:pPr>
        <w:spacing w:after="0"/>
        <w:ind w:firstLine="540"/>
        <w:rPr>
          <w:rFonts w:cs="Times New Roman"/>
          <w:szCs w:val="24"/>
        </w:rPr>
      </w:pPr>
      <w:r w:rsidRPr="00D971ED">
        <w:rPr>
          <w:rFonts w:cs="Times New Roman"/>
          <w:szCs w:val="24"/>
        </w:rPr>
        <w:tab/>
        <w:t>Belső fogazat.</w:t>
      </w:r>
    </w:p>
    <w:p w:rsidR="00A27D38" w:rsidRPr="00D971ED" w:rsidRDefault="00A27D38" w:rsidP="00A27D38">
      <w:pPr>
        <w:spacing w:after="0"/>
        <w:ind w:firstLine="540"/>
        <w:rPr>
          <w:rFonts w:cs="Times New Roman"/>
          <w:szCs w:val="24"/>
        </w:rPr>
      </w:pPr>
      <w:r w:rsidRPr="00D971ED">
        <w:rPr>
          <w:rFonts w:cs="Times New Roman"/>
          <w:szCs w:val="24"/>
        </w:rPr>
        <w:tab/>
        <w:t>Csavarkerékhajtás.</w:t>
      </w:r>
    </w:p>
    <w:p w:rsidR="00A27D38" w:rsidRPr="00D971ED" w:rsidRDefault="00A27D38" w:rsidP="00A27D38">
      <w:pPr>
        <w:spacing w:after="0"/>
        <w:ind w:firstLine="540"/>
        <w:rPr>
          <w:rFonts w:cs="Times New Roman"/>
          <w:szCs w:val="24"/>
        </w:rPr>
      </w:pPr>
      <w:r w:rsidRPr="00D971ED">
        <w:rPr>
          <w:rFonts w:cs="Times New Roman"/>
          <w:szCs w:val="24"/>
        </w:rPr>
        <w:tab/>
        <w:t>Kúpos hajtások, kúpkerekek kapcsolódása.</w:t>
      </w:r>
    </w:p>
    <w:p w:rsidR="00A27D38" w:rsidRPr="00D971ED" w:rsidRDefault="00A27D38" w:rsidP="00A27D38">
      <w:pPr>
        <w:spacing w:after="0"/>
        <w:ind w:firstLine="540"/>
        <w:rPr>
          <w:rFonts w:cs="Times New Roman"/>
          <w:szCs w:val="24"/>
        </w:rPr>
      </w:pPr>
      <w:r w:rsidRPr="00D971ED">
        <w:rPr>
          <w:rFonts w:cs="Times New Roman"/>
          <w:szCs w:val="24"/>
        </w:rPr>
        <w:tab/>
        <w:t>Fogaskerék hajtóművek osztályozása.</w:t>
      </w:r>
    </w:p>
    <w:p w:rsidR="00A27D38" w:rsidRPr="00D971ED" w:rsidRDefault="00A27D38" w:rsidP="00A27D38">
      <w:pPr>
        <w:spacing w:after="0"/>
        <w:ind w:firstLine="540"/>
        <w:rPr>
          <w:rFonts w:cs="Times New Roman"/>
          <w:szCs w:val="24"/>
        </w:rPr>
      </w:pPr>
      <w:r w:rsidRPr="00D971ED">
        <w:rPr>
          <w:rFonts w:cs="Times New Roman"/>
          <w:szCs w:val="24"/>
        </w:rPr>
        <w:tab/>
        <w:t>Bolygóművek felépítése, működése.</w:t>
      </w:r>
    </w:p>
    <w:p w:rsidR="00A27D38" w:rsidRPr="00D971ED" w:rsidRDefault="00A27D38" w:rsidP="00A27D38">
      <w:pPr>
        <w:spacing w:after="0"/>
        <w:ind w:firstLine="540"/>
        <w:rPr>
          <w:rFonts w:cs="Times New Roman"/>
          <w:szCs w:val="24"/>
        </w:rPr>
      </w:pPr>
      <w:r w:rsidRPr="00D971ED">
        <w:rPr>
          <w:rFonts w:cs="Times New Roman"/>
          <w:szCs w:val="24"/>
        </w:rPr>
        <w:tab/>
        <w:t>Csigahajtás szerkezeti kialakítása, csiga és csigakerék kapcsolódása.</w:t>
      </w:r>
    </w:p>
    <w:p w:rsidR="00A27D38" w:rsidRPr="00D971ED" w:rsidRDefault="00A27D38" w:rsidP="00A27D38">
      <w:pPr>
        <w:spacing w:after="0"/>
        <w:ind w:firstLine="540"/>
        <w:rPr>
          <w:rFonts w:cs="Times New Roman"/>
          <w:szCs w:val="24"/>
        </w:rPr>
      </w:pPr>
      <w:r w:rsidRPr="00D971ED">
        <w:rPr>
          <w:rFonts w:cs="Times New Roman"/>
          <w:szCs w:val="24"/>
        </w:rPr>
        <w:tab/>
        <w:t>Mechanizmusok fajtái, csoportosításuk.</w:t>
      </w:r>
    </w:p>
    <w:p w:rsidR="00A27D38" w:rsidRPr="00D971ED" w:rsidRDefault="00A27D38" w:rsidP="00A27D38">
      <w:pPr>
        <w:spacing w:after="0"/>
        <w:ind w:firstLine="540"/>
        <w:rPr>
          <w:rFonts w:cs="Times New Roman"/>
          <w:szCs w:val="24"/>
        </w:rPr>
      </w:pPr>
      <w:r w:rsidRPr="00D971ED">
        <w:rPr>
          <w:rFonts w:cs="Times New Roman"/>
          <w:szCs w:val="24"/>
        </w:rPr>
        <w:tab/>
        <w:t>Kinematikai párok, szabadságfokok értelmezése.</w:t>
      </w:r>
    </w:p>
    <w:p w:rsidR="00A27D38" w:rsidRPr="00D971ED" w:rsidRDefault="00A27D38" w:rsidP="00A27D38">
      <w:pPr>
        <w:spacing w:after="0"/>
        <w:ind w:firstLine="540"/>
        <w:rPr>
          <w:rFonts w:cs="Times New Roman"/>
          <w:szCs w:val="24"/>
        </w:rPr>
      </w:pPr>
      <w:r w:rsidRPr="00D971ED">
        <w:rPr>
          <w:rFonts w:cs="Times New Roman"/>
          <w:szCs w:val="24"/>
        </w:rPr>
        <w:tab/>
        <w:t>Karos mechanizmusok.</w:t>
      </w:r>
    </w:p>
    <w:p w:rsidR="00A27D38" w:rsidRPr="00D971ED" w:rsidRDefault="00A27D38" w:rsidP="00A27D38">
      <w:pPr>
        <w:spacing w:after="0"/>
        <w:ind w:firstLine="540"/>
        <w:rPr>
          <w:rFonts w:cs="Times New Roman"/>
          <w:szCs w:val="24"/>
        </w:rPr>
      </w:pPr>
      <w:r w:rsidRPr="00D971ED">
        <w:rPr>
          <w:rFonts w:cs="Times New Roman"/>
          <w:szCs w:val="24"/>
        </w:rPr>
        <w:tab/>
        <w:t>Bütykös mechanizmusok.</w:t>
      </w:r>
    </w:p>
    <w:p w:rsidR="00A27D38" w:rsidRPr="00D971ED" w:rsidRDefault="00A27D38" w:rsidP="00A27D38">
      <w:pPr>
        <w:spacing w:after="0"/>
        <w:ind w:firstLine="540"/>
        <w:rPr>
          <w:rFonts w:cs="Times New Roman"/>
          <w:szCs w:val="24"/>
        </w:rPr>
      </w:pPr>
      <w:r w:rsidRPr="00D971ED">
        <w:rPr>
          <w:rFonts w:cs="Times New Roman"/>
          <w:szCs w:val="24"/>
        </w:rPr>
        <w:tab/>
        <w:t>Fogazott mechanizmusok.</w:t>
      </w:r>
    </w:p>
    <w:p w:rsidR="00A27D38" w:rsidRPr="00D971ED" w:rsidRDefault="00A27D38" w:rsidP="00A27D38">
      <w:pPr>
        <w:spacing w:after="0"/>
        <w:ind w:firstLine="540"/>
        <w:rPr>
          <w:rFonts w:cs="Times New Roman"/>
          <w:szCs w:val="24"/>
        </w:rPr>
      </w:pPr>
      <w:r w:rsidRPr="00D971ED">
        <w:rPr>
          <w:rFonts w:cs="Times New Roman"/>
          <w:szCs w:val="24"/>
        </w:rPr>
        <w:tab/>
        <w:t>Hajtóművek csoportosítása.</w:t>
      </w:r>
    </w:p>
    <w:p w:rsidR="00A27D38" w:rsidRPr="00D971ED" w:rsidRDefault="00A27D38" w:rsidP="00A27D38">
      <w:pPr>
        <w:spacing w:after="0"/>
        <w:ind w:firstLine="540"/>
        <w:rPr>
          <w:rFonts w:cs="Times New Roman"/>
          <w:szCs w:val="24"/>
        </w:rPr>
      </w:pPr>
      <w:r w:rsidRPr="00D971ED">
        <w:rPr>
          <w:rFonts w:cs="Times New Roman"/>
          <w:szCs w:val="24"/>
        </w:rPr>
        <w:tab/>
        <w:t>Forgattyús hajtóművek felépítése, szerkezeti elemei.</w:t>
      </w:r>
    </w:p>
    <w:p w:rsidR="00A27D38" w:rsidRPr="00D971ED" w:rsidRDefault="00A27D38" w:rsidP="00A27D38">
      <w:pPr>
        <w:spacing w:after="0"/>
        <w:ind w:firstLine="540"/>
        <w:rPr>
          <w:rFonts w:cs="Times New Roman"/>
          <w:szCs w:val="24"/>
        </w:rPr>
      </w:pPr>
      <w:r w:rsidRPr="00D971ED">
        <w:rPr>
          <w:rFonts w:cs="Times New Roman"/>
          <w:szCs w:val="24"/>
        </w:rPr>
        <w:tab/>
        <w:t>Dugattyú, hajtórúd, és forgattyús tengely kialakítása.</w:t>
      </w:r>
    </w:p>
    <w:p w:rsidR="00A27D38" w:rsidRPr="00D971ED" w:rsidRDefault="00A27D38" w:rsidP="00A27D38">
      <w:pPr>
        <w:spacing w:after="0"/>
        <w:ind w:firstLine="540"/>
        <w:rPr>
          <w:rFonts w:cs="Times New Roman"/>
          <w:szCs w:val="24"/>
        </w:rPr>
      </w:pPr>
      <w:r w:rsidRPr="00D971ED">
        <w:rPr>
          <w:rFonts w:cs="Times New Roman"/>
          <w:szCs w:val="24"/>
        </w:rPr>
        <w:tab/>
        <w:t>Vezérlő mechanizmusok.</w:t>
      </w:r>
    </w:p>
    <w:p w:rsidR="00A27D38" w:rsidRPr="00D971ED" w:rsidRDefault="00A27D38" w:rsidP="00A27D38">
      <w:pPr>
        <w:spacing w:after="0"/>
        <w:ind w:firstLine="540"/>
        <w:rPr>
          <w:rFonts w:cs="Times New Roman"/>
          <w:szCs w:val="24"/>
        </w:rPr>
      </w:pPr>
      <w:r w:rsidRPr="00D971ED">
        <w:rPr>
          <w:rFonts w:cs="Times New Roman"/>
          <w:szCs w:val="24"/>
        </w:rPr>
        <w:tab/>
        <w:t>Huzalos, bowdenes, teleflex kábeles vezérlések szerkezeti elemei.</w:t>
      </w:r>
    </w:p>
    <w:p w:rsidR="00C53E01" w:rsidRPr="00D971ED" w:rsidRDefault="00A27D38" w:rsidP="00A27D38">
      <w:pPr>
        <w:spacing w:after="0"/>
        <w:ind w:left="567"/>
        <w:rPr>
          <w:rFonts w:cs="Times New Roman"/>
        </w:rPr>
      </w:pPr>
      <w:r w:rsidRPr="00D971ED">
        <w:rPr>
          <w:rFonts w:cs="Times New Roman"/>
          <w:szCs w:val="24"/>
        </w:rPr>
        <w:tab/>
        <w:t>Tolórudas vezérlés szerkezeti elemei.</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0C6916" w:rsidP="00C53E01">
      <w:pPr>
        <w:spacing w:after="0"/>
        <w:ind w:left="426"/>
        <w:rPr>
          <w:rFonts w:cs="Times New Roman"/>
        </w:rPr>
      </w:pPr>
      <w:r w:rsidRPr="00D971ED">
        <w:rPr>
          <w:rFonts w:cs="Times New Roman"/>
        </w:rPr>
        <w:t>Gépelemek-géptan 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977BA6" w:rsidRPr="00D971ED" w:rsidRDefault="00977BA6"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lastRenderedPageBreak/>
        <w:t>A tantárgy elsajátítása során alkalmazható tanulói tevékenységformák (ajánlás)</w:t>
      </w:r>
    </w:p>
    <w:p w:rsidR="00977BA6" w:rsidRPr="00D971ED" w:rsidRDefault="00977BA6"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A27D38" w:rsidP="00C53E01">
      <w:pPr>
        <w:pStyle w:val="Listaszerbekezds"/>
        <w:numPr>
          <w:ilvl w:val="0"/>
          <w:numId w:val="8"/>
        </w:numPr>
        <w:tabs>
          <w:tab w:val="right" w:pos="9072"/>
        </w:tabs>
        <w:spacing w:after="0"/>
        <w:rPr>
          <w:rFonts w:cs="Times New Roman"/>
          <w:b/>
        </w:rPr>
      </w:pPr>
      <w:r w:rsidRPr="00D971ED">
        <w:rPr>
          <w:rFonts w:cs="Times New Roman"/>
          <w:b/>
          <w:szCs w:val="24"/>
        </w:rPr>
        <w:t>Technológiai alapismeretek</w:t>
      </w:r>
      <w:r w:rsidR="00C53E01" w:rsidRPr="00D971ED">
        <w:rPr>
          <w:rFonts w:cs="Times New Roman"/>
          <w:b/>
        </w:rPr>
        <w:t xml:space="preserve"> tantárgy</w:t>
      </w:r>
      <w:r w:rsidR="00C53E01" w:rsidRPr="00D971ED">
        <w:rPr>
          <w:rFonts w:cs="Times New Roman"/>
          <w:b/>
        </w:rPr>
        <w:tab/>
      </w:r>
      <w:r w:rsidR="006C4983" w:rsidRPr="00D971ED">
        <w:rPr>
          <w:rFonts w:cs="Times New Roman"/>
          <w:b/>
        </w:rPr>
        <w:t>134</w:t>
      </w:r>
      <w:r w:rsidR="00C53E01" w:rsidRPr="00D971ED">
        <w:rPr>
          <w:rFonts w:cs="Times New Roman"/>
          <w:b/>
        </w:rPr>
        <w:t xml:space="preserve"> óra/</w:t>
      </w:r>
      <w:r w:rsidR="006C4983" w:rsidRPr="00D971ED">
        <w:rPr>
          <w:rFonts w:cs="Times New Roman"/>
          <w:b/>
        </w:rPr>
        <w:t>144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6C4983" w:rsidRPr="00D971ED" w:rsidRDefault="006C4983" w:rsidP="006C4983">
      <w:pPr>
        <w:spacing w:after="0"/>
        <w:ind w:left="357"/>
        <w:rPr>
          <w:rFonts w:cs="Times New Roman"/>
        </w:rPr>
      </w:pPr>
      <w:r w:rsidRPr="00D971ED">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6C4983" w:rsidRPr="00D971ED" w:rsidRDefault="006C4983" w:rsidP="006C4983">
      <w:pPr>
        <w:spacing w:after="0"/>
        <w:ind w:left="357"/>
        <w:rPr>
          <w:rFonts w:cs="Times New Roman"/>
        </w:rPr>
      </w:pPr>
      <w:r w:rsidRPr="00D971ED">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rsidR="006C4983" w:rsidRPr="00D971ED" w:rsidRDefault="006C4983" w:rsidP="006C4983">
      <w:pPr>
        <w:spacing w:after="0"/>
        <w:ind w:left="357"/>
        <w:rPr>
          <w:rFonts w:cs="Times New Roman"/>
        </w:rPr>
      </w:pPr>
      <w:r w:rsidRPr="00D971ED">
        <w:rPr>
          <w:rFonts w:cs="Times New Roman"/>
        </w:rPr>
        <w:t>Járuljon hozzá a szakmában elfogadott és alkalmazott műszaki fogalmak helyes és szakszerű értelmezéséhez, tudatos alkalmazásához.</w:t>
      </w:r>
    </w:p>
    <w:p w:rsidR="006C4983" w:rsidRPr="00D971ED" w:rsidRDefault="006C4983" w:rsidP="006C4983">
      <w:pPr>
        <w:spacing w:after="0"/>
        <w:ind w:left="357"/>
        <w:rPr>
          <w:rFonts w:cs="Times New Roman"/>
        </w:rPr>
      </w:pPr>
      <w:r w:rsidRPr="00D971ED">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6C4983" w:rsidRPr="00D971ED" w:rsidRDefault="006C4983" w:rsidP="006C4983">
      <w:pPr>
        <w:spacing w:after="0"/>
        <w:ind w:left="357"/>
        <w:rPr>
          <w:rFonts w:cs="Times New Roman"/>
        </w:rPr>
      </w:pPr>
      <w:r w:rsidRPr="00D971ED">
        <w:rPr>
          <w:rFonts w:cs="Times New Roman"/>
        </w:rPr>
        <w:t>Az elmélet és a gyakorlat koncentrációjának tantárgyi megteremtésével segítse kialakítani a tanulókban azt a készséget, hogy az ismereteket a gyakorlati munkában optimálisan hasznosítani tudja.</w:t>
      </w:r>
    </w:p>
    <w:p w:rsidR="006C4983" w:rsidRPr="00D971ED" w:rsidRDefault="006C4983" w:rsidP="006C4983">
      <w:pPr>
        <w:spacing w:after="0"/>
        <w:ind w:left="357"/>
        <w:rPr>
          <w:rFonts w:cs="Times New Roman"/>
        </w:rPr>
      </w:pPr>
      <w:r w:rsidRPr="00D971ED">
        <w:rPr>
          <w:rFonts w:cs="Times New Roman"/>
        </w:rPr>
        <w:t>Az ismeretek elsajátításán keresztül alakuljon ki egy olyan motivációs bázis, amely elengedhetetlenül szükséges a szakmai igényességhez, a lelkiismeretes munkavégzéshez.</w:t>
      </w:r>
    </w:p>
    <w:p w:rsidR="006C4983" w:rsidRPr="00D971ED" w:rsidRDefault="006C4983" w:rsidP="006C4983">
      <w:pPr>
        <w:spacing w:after="0"/>
        <w:ind w:left="357"/>
        <w:rPr>
          <w:rFonts w:cs="Times New Roman"/>
        </w:rPr>
      </w:pPr>
      <w:r w:rsidRPr="00D971ED">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D971ED" w:rsidRDefault="006C4983" w:rsidP="006C4983">
      <w:pPr>
        <w:spacing w:after="0"/>
        <w:ind w:left="426"/>
        <w:rPr>
          <w:rFonts w:cs="Times New Roman"/>
        </w:rPr>
      </w:pPr>
      <w:r w:rsidRPr="00D971ED">
        <w:rPr>
          <w:rFonts w:cs="Times New Roman"/>
        </w:rPr>
        <w:t>Alakítson ki a tanulókban kellő szakmai hivatástudatot, olyan kritikai szemléletet, mely a közlekedésbiztonsághoz és a biztonságos közlekedés feltételeinek megteremtéséhez alapvetően szükséges.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lastRenderedPageBreak/>
        <w:t>A tantárgy alapozó jellegénél fogva a közismereti tantárgyakra, azok közül is elsősorban a matematikára, a fizikára és a kémiára épül.</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Matematika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az</w:t>
      </w:r>
      <w:proofErr w:type="gramEnd"/>
      <w:r w:rsidRPr="00D971ED">
        <w:rPr>
          <w:rFonts w:cs="Times New Roman"/>
          <w:szCs w:val="24"/>
        </w:rPr>
        <w:t xml:space="preserve"> algebrai műveletek</w:t>
      </w:r>
    </w:p>
    <w:p w:rsidR="006C4983" w:rsidRPr="00D971ED" w:rsidRDefault="006C4983" w:rsidP="006C4983">
      <w:pPr>
        <w:spacing w:after="0"/>
        <w:ind w:left="728"/>
        <w:rPr>
          <w:rFonts w:cs="Times New Roman"/>
          <w:szCs w:val="24"/>
        </w:rPr>
      </w:pPr>
      <w:proofErr w:type="gramStart"/>
      <w:r w:rsidRPr="00D971ED">
        <w:rPr>
          <w:rFonts w:cs="Times New Roman"/>
          <w:szCs w:val="24"/>
        </w:rPr>
        <w:t>a</w:t>
      </w:r>
      <w:proofErr w:type="gramEnd"/>
      <w:r w:rsidRPr="00D971ED">
        <w:rPr>
          <w:rFonts w:cs="Times New Roman"/>
          <w:szCs w:val="24"/>
        </w:rPr>
        <w:t xml:space="preserve"> geometriai alapfogalmak és alapszerkesztések</w:t>
      </w:r>
    </w:p>
    <w:p w:rsidR="006C4983" w:rsidRPr="00D971ED" w:rsidRDefault="006C4983" w:rsidP="006C4983">
      <w:pPr>
        <w:spacing w:after="0"/>
        <w:ind w:left="728"/>
        <w:rPr>
          <w:rFonts w:cs="Times New Roman"/>
          <w:szCs w:val="24"/>
        </w:rPr>
      </w:pPr>
      <w:proofErr w:type="gramStart"/>
      <w:r w:rsidRPr="00D971ED">
        <w:rPr>
          <w:rFonts w:cs="Times New Roman"/>
          <w:szCs w:val="24"/>
        </w:rPr>
        <w:t>az</w:t>
      </w:r>
      <w:proofErr w:type="gramEnd"/>
      <w:r w:rsidRPr="00D971ED">
        <w:rPr>
          <w:rFonts w:cs="Times New Roman"/>
          <w:szCs w:val="24"/>
        </w:rPr>
        <w:t xml:space="preserve"> elsőfokú egyenletek</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Fizika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w:t>
      </w:r>
    </w:p>
    <w:p w:rsidR="006C4983" w:rsidRPr="00D971ED" w:rsidRDefault="006C4983" w:rsidP="006C4983">
      <w:pPr>
        <w:spacing w:after="0"/>
        <w:ind w:left="728"/>
        <w:rPr>
          <w:rFonts w:cs="Times New Roman"/>
          <w:szCs w:val="24"/>
        </w:rPr>
      </w:pPr>
      <w:proofErr w:type="gramStart"/>
      <w:r w:rsidRPr="00D971ED">
        <w:rPr>
          <w:rFonts w:cs="Times New Roman"/>
          <w:szCs w:val="24"/>
        </w:rPr>
        <w:t>és</w:t>
      </w:r>
      <w:proofErr w:type="gramEnd"/>
      <w:r w:rsidRPr="00D971ED">
        <w:rPr>
          <w:rFonts w:cs="Times New Roman"/>
          <w:szCs w:val="24"/>
        </w:rPr>
        <w:t xml:space="preserve"> a dinamika alapjai témakörök épít.</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Kémia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atomok</w:t>
      </w:r>
      <w:proofErr w:type="gramEnd"/>
      <w:r w:rsidRPr="00D971ED">
        <w:rPr>
          <w:rFonts w:cs="Times New Roman"/>
          <w:szCs w:val="24"/>
        </w:rPr>
        <w:t xml:space="preserve"> szerkezete</w:t>
      </w:r>
    </w:p>
    <w:p w:rsidR="006C4983" w:rsidRPr="00D971ED" w:rsidRDefault="006C4983" w:rsidP="006C4983">
      <w:pPr>
        <w:spacing w:after="0"/>
        <w:ind w:left="728"/>
        <w:rPr>
          <w:rFonts w:cs="Times New Roman"/>
          <w:szCs w:val="24"/>
        </w:rPr>
      </w:pPr>
      <w:proofErr w:type="gramStart"/>
      <w:r w:rsidRPr="00D971ED">
        <w:rPr>
          <w:rFonts w:cs="Times New Roman"/>
          <w:szCs w:val="24"/>
        </w:rPr>
        <w:t>fémek</w:t>
      </w:r>
      <w:proofErr w:type="gramEnd"/>
      <w:r w:rsidRPr="00D971ED">
        <w:rPr>
          <w:rFonts w:cs="Times New Roman"/>
          <w:szCs w:val="24"/>
        </w:rPr>
        <w:t xml:space="preserve"> és vegyületeik</w:t>
      </w:r>
    </w:p>
    <w:p w:rsidR="006C4983" w:rsidRPr="00D971ED" w:rsidRDefault="006C4983" w:rsidP="006C4983">
      <w:pPr>
        <w:spacing w:after="0"/>
        <w:ind w:left="728"/>
        <w:rPr>
          <w:rFonts w:cs="Times New Roman"/>
          <w:szCs w:val="24"/>
        </w:rPr>
      </w:pPr>
      <w:proofErr w:type="gramStart"/>
      <w:r w:rsidRPr="00D971ED">
        <w:rPr>
          <w:rFonts w:cs="Times New Roman"/>
          <w:szCs w:val="24"/>
        </w:rPr>
        <w:t>nemfémes</w:t>
      </w:r>
      <w:proofErr w:type="gramEnd"/>
      <w:r w:rsidRPr="00D971ED">
        <w:rPr>
          <w:rFonts w:cs="Times New Roman"/>
          <w:szCs w:val="24"/>
        </w:rPr>
        <w:t xml:space="preserve"> elemek és vegyületeik</w:t>
      </w:r>
    </w:p>
    <w:p w:rsidR="00C53E01" w:rsidRPr="00D971ED" w:rsidRDefault="006C4983" w:rsidP="006C4983">
      <w:pPr>
        <w:spacing w:after="0"/>
        <w:ind w:left="426"/>
        <w:rPr>
          <w:rFonts w:cs="Times New Roman"/>
        </w:rPr>
      </w:pPr>
      <w:proofErr w:type="gramStart"/>
      <w:r w:rsidRPr="00D971ED">
        <w:rPr>
          <w:rFonts w:cs="Times New Roman"/>
          <w:szCs w:val="24"/>
        </w:rPr>
        <w:t>műanyagok</w:t>
      </w:r>
      <w:proofErr w:type="gramEnd"/>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C498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Alapfogalmak</w:t>
      </w:r>
      <w:r w:rsidR="00C53E01" w:rsidRPr="00D971ED">
        <w:rPr>
          <w:rFonts w:cs="Times New Roman"/>
          <w:b/>
          <w:i/>
        </w:rPr>
        <w:tab/>
      </w:r>
      <w:r w:rsidRPr="00D971ED">
        <w:rPr>
          <w:rFonts w:cs="Times New Roman"/>
          <w:b/>
          <w:i/>
        </w:rPr>
        <w:t>12</w:t>
      </w:r>
      <w:r w:rsidR="00C53E01" w:rsidRPr="00D971ED">
        <w:rPr>
          <w:rFonts w:cs="Times New Roman"/>
          <w:b/>
          <w:i/>
        </w:rPr>
        <w:t xml:space="preserve"> óra/</w:t>
      </w:r>
      <w:r w:rsidRPr="00D971ED">
        <w:rPr>
          <w:rFonts w:cs="Times New Roman"/>
          <w:b/>
          <w:i/>
        </w:rPr>
        <w:t>12</w:t>
      </w:r>
      <w:r w:rsidR="00C53E01" w:rsidRPr="00D971ED">
        <w:rPr>
          <w:rFonts w:cs="Times New Roman"/>
          <w:b/>
          <w:i/>
        </w:rPr>
        <w:t xml:space="preserve"> óra</w:t>
      </w:r>
    </w:p>
    <w:p w:rsidR="006C4983" w:rsidRPr="00D971ED" w:rsidRDefault="006C4983" w:rsidP="006C4983">
      <w:pPr>
        <w:spacing w:after="0"/>
        <w:ind w:left="851"/>
        <w:rPr>
          <w:rFonts w:cs="Times New Roman"/>
        </w:rPr>
      </w:pPr>
      <w:r w:rsidRPr="00D971ED">
        <w:rPr>
          <w:rFonts w:cs="Times New Roman"/>
        </w:rPr>
        <w:t>Alapfogalmak</w:t>
      </w:r>
    </w:p>
    <w:p w:rsidR="006C4983" w:rsidRPr="00D971ED" w:rsidRDefault="006C4983" w:rsidP="006C4983">
      <w:pPr>
        <w:spacing w:after="0"/>
        <w:ind w:left="851"/>
        <w:rPr>
          <w:rFonts w:cs="Times New Roman"/>
        </w:rPr>
      </w:pPr>
      <w:proofErr w:type="gramStart"/>
      <w:r w:rsidRPr="00D971ED">
        <w:rPr>
          <w:rFonts w:cs="Times New Roman"/>
        </w:rPr>
        <w:t>gépészetben</w:t>
      </w:r>
      <w:proofErr w:type="gramEnd"/>
      <w:r w:rsidRPr="00D971ED">
        <w:rPr>
          <w:rFonts w:cs="Times New Roman"/>
        </w:rPr>
        <w:t xml:space="preserve"> gyakorta használatos anyagok alapvető fizikai, kémiai, mechanikai, technológiai tulajdonságai</w:t>
      </w:r>
    </w:p>
    <w:p w:rsidR="006C4983" w:rsidRPr="00D971ED" w:rsidRDefault="006C4983" w:rsidP="006C4983">
      <w:pPr>
        <w:spacing w:after="0"/>
        <w:ind w:left="851"/>
        <w:rPr>
          <w:rFonts w:cs="Times New Roman"/>
        </w:rPr>
      </w:pPr>
      <w:proofErr w:type="gramStart"/>
      <w:r w:rsidRPr="00D971ED">
        <w:rPr>
          <w:rFonts w:cs="Times New Roman"/>
        </w:rPr>
        <w:t>nyersanyag</w:t>
      </w:r>
      <w:proofErr w:type="gramEnd"/>
      <w:r w:rsidRPr="00D971ED">
        <w:rPr>
          <w:rFonts w:cs="Times New Roman"/>
        </w:rPr>
        <w:t xml:space="preserve">, alapanyag, előgyártmány, segédanyag </w:t>
      </w:r>
    </w:p>
    <w:p w:rsidR="006C4983" w:rsidRPr="00D971ED" w:rsidRDefault="006C4983" w:rsidP="006C4983">
      <w:pPr>
        <w:spacing w:after="0"/>
        <w:ind w:left="851"/>
        <w:rPr>
          <w:rFonts w:cs="Times New Roman"/>
        </w:rPr>
      </w:pPr>
      <w:r w:rsidRPr="00D971ED">
        <w:rPr>
          <w:rFonts w:cs="Times New Roman"/>
        </w:rPr>
        <w:t>Fémtani alapfogalmak</w:t>
      </w:r>
      <w:r w:rsidRPr="00D971ED">
        <w:rPr>
          <w:rFonts w:cs="Times New Roman"/>
        </w:rPr>
        <w:tab/>
      </w:r>
      <w:r w:rsidRPr="00D971ED">
        <w:rPr>
          <w:rFonts w:cs="Times New Roman"/>
        </w:rPr>
        <w:tab/>
      </w:r>
      <w:r w:rsidRPr="00D971ED">
        <w:rPr>
          <w:rFonts w:cs="Times New Roman"/>
        </w:rPr>
        <w:tab/>
      </w:r>
      <w:r w:rsidRPr="00D971ED">
        <w:rPr>
          <w:rFonts w:cs="Times New Roman"/>
        </w:rPr>
        <w:tab/>
      </w:r>
    </w:p>
    <w:p w:rsidR="006C4983" w:rsidRPr="00D971ED" w:rsidRDefault="006C4983" w:rsidP="006C4983">
      <w:pPr>
        <w:spacing w:after="0"/>
        <w:ind w:left="851"/>
        <w:rPr>
          <w:rFonts w:cs="Times New Roman"/>
        </w:rPr>
      </w:pPr>
      <w:proofErr w:type="gramStart"/>
      <w:r w:rsidRPr="00D971ED">
        <w:rPr>
          <w:rFonts w:cs="Times New Roman"/>
        </w:rPr>
        <w:t>fémek</w:t>
      </w:r>
      <w:proofErr w:type="gramEnd"/>
      <w:r w:rsidRPr="00D971ED">
        <w:rPr>
          <w:rFonts w:cs="Times New Roman"/>
        </w:rPr>
        <w:t xml:space="preserve"> kristályrendszerei</w:t>
      </w:r>
    </w:p>
    <w:p w:rsidR="006C4983" w:rsidRPr="00D971ED" w:rsidRDefault="006C4983" w:rsidP="006C4983">
      <w:pPr>
        <w:spacing w:after="0"/>
        <w:ind w:left="851"/>
        <w:rPr>
          <w:rFonts w:cs="Times New Roman"/>
        </w:rPr>
      </w:pPr>
      <w:proofErr w:type="gramStart"/>
      <w:r w:rsidRPr="00D971ED">
        <w:rPr>
          <w:rFonts w:cs="Times New Roman"/>
        </w:rPr>
        <w:t>színfémek</w:t>
      </w:r>
      <w:proofErr w:type="gramEnd"/>
      <w:r w:rsidRPr="00D971ED">
        <w:rPr>
          <w:rFonts w:cs="Times New Roman"/>
        </w:rPr>
        <w:t xml:space="preserve"> kristályosodásának főbb jellemzői</w:t>
      </w:r>
    </w:p>
    <w:p w:rsidR="006C4983" w:rsidRPr="00D971ED" w:rsidRDefault="006C4983" w:rsidP="006C4983">
      <w:pPr>
        <w:spacing w:after="0"/>
        <w:ind w:left="851"/>
        <w:rPr>
          <w:rFonts w:cs="Times New Roman"/>
        </w:rPr>
      </w:pPr>
      <w:proofErr w:type="gramStart"/>
      <w:r w:rsidRPr="00D971ED">
        <w:rPr>
          <w:rFonts w:cs="Times New Roman"/>
        </w:rPr>
        <w:t>kristályosodási</w:t>
      </w:r>
      <w:proofErr w:type="gramEnd"/>
      <w:r w:rsidRPr="00D971ED">
        <w:rPr>
          <w:rFonts w:cs="Times New Roman"/>
        </w:rPr>
        <w:t xml:space="preserve"> sebesség- és képesség</w:t>
      </w:r>
    </w:p>
    <w:p w:rsidR="006C4983" w:rsidRPr="00D971ED" w:rsidRDefault="006C4983" w:rsidP="006C4983">
      <w:pPr>
        <w:spacing w:after="0"/>
        <w:ind w:left="851"/>
        <w:rPr>
          <w:rFonts w:cs="Times New Roman"/>
        </w:rPr>
      </w:pPr>
      <w:r w:rsidRPr="00D971ED">
        <w:rPr>
          <w:rFonts w:cs="Times New Roman"/>
        </w:rPr>
        <w:t>polikrisztallin dermedés,</w:t>
      </w:r>
    </w:p>
    <w:p w:rsidR="006C4983" w:rsidRPr="00D971ED" w:rsidRDefault="006C4983" w:rsidP="006C4983">
      <w:pPr>
        <w:spacing w:after="0"/>
        <w:ind w:left="851"/>
        <w:rPr>
          <w:rFonts w:cs="Times New Roman"/>
        </w:rPr>
      </w:pPr>
      <w:proofErr w:type="gramStart"/>
      <w:r w:rsidRPr="00D971ED">
        <w:rPr>
          <w:rFonts w:cs="Times New Roman"/>
        </w:rPr>
        <w:t>rácshibák</w:t>
      </w:r>
      <w:proofErr w:type="gramEnd"/>
      <w:r w:rsidRPr="00D971ED">
        <w:rPr>
          <w:rFonts w:cs="Times New Roman"/>
        </w:rPr>
        <w:t>, diszlokáció</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vas allotróp átalakulása lehűlési és hevítési görbéjével</w:t>
      </w:r>
    </w:p>
    <w:p w:rsidR="006C4983" w:rsidRPr="00D971ED" w:rsidRDefault="006C4983" w:rsidP="006C4983">
      <w:pPr>
        <w:spacing w:after="0"/>
        <w:ind w:left="851"/>
        <w:rPr>
          <w:rFonts w:cs="Times New Roman"/>
        </w:rPr>
      </w:pPr>
      <w:proofErr w:type="gramStart"/>
      <w:r w:rsidRPr="00D971ED">
        <w:rPr>
          <w:rFonts w:cs="Times New Roman"/>
        </w:rPr>
        <w:t>ötvözet</w:t>
      </w:r>
      <w:proofErr w:type="gramEnd"/>
      <w:r w:rsidRPr="00D971ED">
        <w:rPr>
          <w:rFonts w:cs="Times New Roman"/>
        </w:rPr>
        <w:t xml:space="preserve"> fogalma, az ötvözés módja, az ötvözetet alkotó fémek kapcsolata</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kétalkotós ötvözettípusok lehűlési folyamata</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 fogalma, lényege</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lehűlési görbe felvételének módszere</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 szerkesztését lehűlési görbékből</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diagramok olvasási szabályai</w:t>
      </w:r>
    </w:p>
    <w:p w:rsidR="006C4983" w:rsidRPr="00D971ED" w:rsidRDefault="006C4983" w:rsidP="006C4983">
      <w:pPr>
        <w:spacing w:after="0"/>
        <w:ind w:left="851"/>
        <w:rPr>
          <w:rFonts w:cs="Times New Roman"/>
        </w:rPr>
      </w:pPr>
      <w:proofErr w:type="gramStart"/>
      <w:r w:rsidRPr="00D971ED">
        <w:rPr>
          <w:rFonts w:cs="Times New Roman"/>
        </w:rPr>
        <w:t>két</w:t>
      </w:r>
      <w:proofErr w:type="gramEnd"/>
      <w:r w:rsidRPr="00D971ED">
        <w:rPr>
          <w:rFonts w:cs="Times New Roman"/>
        </w:rPr>
        <w:t xml:space="preserve"> fém egyensúlyi diagramjai, ha a képződő szövetelem:</w:t>
      </w:r>
    </w:p>
    <w:p w:rsidR="006C4983" w:rsidRPr="00D971ED" w:rsidRDefault="006C4983" w:rsidP="006C4983">
      <w:pPr>
        <w:spacing w:after="0"/>
        <w:ind w:left="851"/>
        <w:rPr>
          <w:rFonts w:cs="Times New Roman"/>
        </w:rPr>
      </w:pPr>
      <w:proofErr w:type="gramStart"/>
      <w:r w:rsidRPr="00D971ED">
        <w:rPr>
          <w:rFonts w:cs="Times New Roman"/>
        </w:rPr>
        <w:t>szilárd</w:t>
      </w:r>
      <w:proofErr w:type="gramEnd"/>
      <w:r w:rsidRPr="00D971ED">
        <w:rPr>
          <w:rFonts w:cs="Times New Roman"/>
        </w:rPr>
        <w:t xml:space="preserve"> oldat, </w:t>
      </w:r>
    </w:p>
    <w:p w:rsidR="006C4983" w:rsidRPr="00D971ED" w:rsidRDefault="006C4983" w:rsidP="006C4983">
      <w:pPr>
        <w:spacing w:after="0"/>
        <w:ind w:left="851"/>
        <w:rPr>
          <w:rFonts w:cs="Times New Roman"/>
        </w:rPr>
      </w:pPr>
      <w:proofErr w:type="gramStart"/>
      <w:r w:rsidRPr="00D971ED">
        <w:rPr>
          <w:rFonts w:cs="Times New Roman"/>
        </w:rPr>
        <w:t>eutektikum</w:t>
      </w:r>
      <w:proofErr w:type="gramEnd"/>
    </w:p>
    <w:p w:rsidR="006C4983" w:rsidRPr="00D971ED" w:rsidRDefault="006C4983" w:rsidP="006C4983">
      <w:pPr>
        <w:spacing w:after="0"/>
        <w:ind w:left="851"/>
        <w:rPr>
          <w:rFonts w:cs="Times New Roman"/>
        </w:rPr>
      </w:pPr>
      <w:proofErr w:type="gramStart"/>
      <w:r w:rsidRPr="00D971ED">
        <w:rPr>
          <w:rFonts w:cs="Times New Roman"/>
        </w:rPr>
        <w:t>szilárd</w:t>
      </w:r>
      <w:proofErr w:type="gramEnd"/>
      <w:r w:rsidRPr="00D971ED">
        <w:rPr>
          <w:rFonts w:cs="Times New Roman"/>
        </w:rPr>
        <w:t xml:space="preserve"> oldat és eutektikum</w:t>
      </w:r>
    </w:p>
    <w:p w:rsidR="00C53E01" w:rsidRPr="00D971ED" w:rsidRDefault="006C4983" w:rsidP="006C4983">
      <w:pPr>
        <w:spacing w:after="0"/>
        <w:ind w:left="851"/>
        <w:rPr>
          <w:rFonts w:cs="Times New Roman"/>
        </w:rPr>
      </w:pPr>
      <w:proofErr w:type="gramStart"/>
      <w:r w:rsidRPr="00D971ED">
        <w:rPr>
          <w:rFonts w:cs="Times New Roman"/>
        </w:rPr>
        <w:t>az</w:t>
      </w:r>
      <w:proofErr w:type="gramEnd"/>
      <w:r w:rsidRPr="00D971ED">
        <w:rPr>
          <w:rFonts w:cs="Times New Roman"/>
        </w:rPr>
        <w:t xml:space="preserve"> acél gyors hűtésekor bekövetkező változások, C-görbék</w:t>
      </w:r>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Fémes szerkezeti anyagok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14</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proofErr w:type="gramStart"/>
      <w:r w:rsidRPr="00D971ED">
        <w:rPr>
          <w:rFonts w:cs="Times New Roman"/>
          <w:szCs w:val="24"/>
        </w:rPr>
        <w:t>nyersvasak</w:t>
      </w:r>
      <w:proofErr w:type="gramEnd"/>
      <w:r w:rsidRPr="00D971ED">
        <w:rPr>
          <w:rFonts w:cs="Times New Roman"/>
          <w:szCs w:val="24"/>
        </w:rPr>
        <w:t xml:space="preserve"> és jellemző összetételük</w:t>
      </w:r>
    </w:p>
    <w:p w:rsidR="00510A1C" w:rsidRPr="00D971ED" w:rsidRDefault="00510A1C" w:rsidP="00510A1C">
      <w:pPr>
        <w:spacing w:after="0"/>
        <w:ind w:left="567"/>
        <w:rPr>
          <w:rFonts w:cs="Times New Roman"/>
          <w:szCs w:val="24"/>
        </w:rPr>
      </w:pPr>
      <w:proofErr w:type="gramStart"/>
      <w:r w:rsidRPr="00D971ED">
        <w:rPr>
          <w:rFonts w:cs="Times New Roman"/>
          <w:szCs w:val="24"/>
        </w:rPr>
        <w:t>acélok</w:t>
      </w:r>
      <w:proofErr w:type="gramEnd"/>
      <w:r w:rsidRPr="00D971ED">
        <w:rPr>
          <w:rFonts w:cs="Times New Roman"/>
          <w:szCs w:val="24"/>
        </w:rPr>
        <w:t xml:space="preserve"> csoportosítása, jelölése összetétel, tulajdonság és felhasználás szerint</w:t>
      </w:r>
    </w:p>
    <w:p w:rsidR="00510A1C" w:rsidRPr="00D971ED" w:rsidRDefault="00510A1C" w:rsidP="00510A1C">
      <w:pPr>
        <w:spacing w:after="0"/>
        <w:ind w:left="567"/>
        <w:rPr>
          <w:rFonts w:cs="Times New Roman"/>
          <w:szCs w:val="24"/>
        </w:rPr>
      </w:pPr>
      <w:proofErr w:type="gramStart"/>
      <w:r w:rsidRPr="00D971ED">
        <w:rPr>
          <w:rFonts w:cs="Times New Roman"/>
          <w:szCs w:val="24"/>
        </w:rPr>
        <w:t>acélok</w:t>
      </w:r>
      <w:proofErr w:type="gramEnd"/>
      <w:r w:rsidRPr="00D971ED">
        <w:rPr>
          <w:rFonts w:cs="Times New Roman"/>
          <w:szCs w:val="24"/>
        </w:rPr>
        <w:t xml:space="preserve"> szerkezeti elemek céljára</w:t>
      </w:r>
    </w:p>
    <w:p w:rsidR="00510A1C" w:rsidRPr="00D971ED" w:rsidRDefault="00510A1C" w:rsidP="00510A1C">
      <w:pPr>
        <w:spacing w:after="0"/>
        <w:ind w:left="1287"/>
        <w:rPr>
          <w:rFonts w:cs="Times New Roman"/>
          <w:szCs w:val="24"/>
        </w:rPr>
      </w:pPr>
      <w:proofErr w:type="gramStart"/>
      <w:r w:rsidRPr="00D971ED">
        <w:rPr>
          <w:rFonts w:cs="Times New Roman"/>
          <w:szCs w:val="24"/>
        </w:rPr>
        <w:t>képlékeny</w:t>
      </w:r>
      <w:proofErr w:type="gramEnd"/>
      <w:r w:rsidRPr="00D971ED">
        <w:rPr>
          <w:rFonts w:cs="Times New Roman"/>
          <w:szCs w:val="24"/>
        </w:rPr>
        <w:t xml:space="preserve"> alakításra alkalmas acélok</w:t>
      </w:r>
    </w:p>
    <w:p w:rsidR="00510A1C" w:rsidRPr="00D971ED" w:rsidRDefault="00510A1C" w:rsidP="00510A1C">
      <w:pPr>
        <w:spacing w:after="0"/>
        <w:ind w:left="1287"/>
        <w:rPr>
          <w:rFonts w:cs="Times New Roman"/>
          <w:szCs w:val="24"/>
        </w:rPr>
      </w:pPr>
      <w:proofErr w:type="gramStart"/>
      <w:r w:rsidRPr="00D971ED">
        <w:rPr>
          <w:rFonts w:cs="Times New Roman"/>
          <w:szCs w:val="24"/>
        </w:rPr>
        <w:t>automata</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betonacélok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sínacélok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rugóacélok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golyóscsapágy</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lastRenderedPageBreak/>
        <w:t>szelepacélok</w:t>
      </w:r>
      <w:proofErr w:type="gramEnd"/>
    </w:p>
    <w:p w:rsidR="00510A1C" w:rsidRPr="00D971ED" w:rsidRDefault="00510A1C" w:rsidP="00510A1C">
      <w:pPr>
        <w:spacing w:after="0"/>
        <w:ind w:left="1287"/>
        <w:rPr>
          <w:rFonts w:cs="Times New Roman"/>
          <w:szCs w:val="24"/>
        </w:rPr>
      </w:pPr>
      <w:r w:rsidRPr="00D971ED">
        <w:rPr>
          <w:rFonts w:cs="Times New Roman"/>
          <w:szCs w:val="24"/>
        </w:rPr>
        <w:t>bevonatolt acélok</w:t>
      </w:r>
    </w:p>
    <w:p w:rsidR="00510A1C" w:rsidRPr="00D971ED" w:rsidRDefault="00510A1C" w:rsidP="00510A1C">
      <w:pPr>
        <w:spacing w:after="0"/>
        <w:ind w:left="567"/>
        <w:rPr>
          <w:rFonts w:cs="Times New Roman"/>
          <w:szCs w:val="24"/>
        </w:rPr>
      </w:pPr>
      <w:proofErr w:type="gramStart"/>
      <w:r w:rsidRPr="00D971ED">
        <w:rPr>
          <w:rFonts w:cs="Times New Roman"/>
          <w:szCs w:val="24"/>
        </w:rPr>
        <w:t>acélok</w:t>
      </w:r>
      <w:proofErr w:type="gramEnd"/>
      <w:r w:rsidRPr="00D971ED">
        <w:rPr>
          <w:rFonts w:cs="Times New Roman"/>
          <w:szCs w:val="24"/>
        </w:rPr>
        <w:t xml:space="preserve"> szerkezetépítés céljára</w:t>
      </w:r>
    </w:p>
    <w:p w:rsidR="00510A1C" w:rsidRPr="00D971ED" w:rsidRDefault="00510A1C" w:rsidP="00510A1C">
      <w:pPr>
        <w:spacing w:after="0"/>
        <w:ind w:left="1287"/>
        <w:rPr>
          <w:rFonts w:cs="Times New Roman"/>
          <w:szCs w:val="24"/>
        </w:rPr>
      </w:pPr>
      <w:proofErr w:type="gramStart"/>
      <w:r w:rsidRPr="00D971ED">
        <w:rPr>
          <w:rFonts w:cs="Times New Roman"/>
          <w:szCs w:val="24"/>
        </w:rPr>
        <w:t>melegen</w:t>
      </w:r>
      <w:proofErr w:type="gramEnd"/>
      <w:r w:rsidRPr="00D971ED">
        <w:rPr>
          <w:rFonts w:cs="Times New Roman"/>
          <w:szCs w:val="24"/>
        </w:rPr>
        <w:t xml:space="preserve"> hengerelt acélok</w:t>
      </w:r>
    </w:p>
    <w:p w:rsidR="00510A1C" w:rsidRPr="00D971ED" w:rsidRDefault="00510A1C" w:rsidP="00510A1C">
      <w:pPr>
        <w:spacing w:after="0"/>
        <w:ind w:left="1287"/>
        <w:rPr>
          <w:rFonts w:cs="Times New Roman"/>
          <w:szCs w:val="24"/>
        </w:rPr>
      </w:pPr>
      <w:proofErr w:type="gramStart"/>
      <w:r w:rsidRPr="00D971ED">
        <w:rPr>
          <w:rFonts w:cs="Times New Roman"/>
          <w:szCs w:val="24"/>
        </w:rPr>
        <w:t>finomszemcsés</w:t>
      </w:r>
      <w:proofErr w:type="gramEnd"/>
      <w:r w:rsidRPr="00D971ED">
        <w:rPr>
          <w:rFonts w:cs="Times New Roman"/>
          <w:szCs w:val="24"/>
        </w:rPr>
        <w:t xml:space="preserve"> szerkezeti acélok</w:t>
      </w:r>
    </w:p>
    <w:p w:rsidR="00510A1C" w:rsidRPr="00D971ED" w:rsidRDefault="00510A1C" w:rsidP="00510A1C">
      <w:pPr>
        <w:spacing w:after="0"/>
        <w:ind w:left="567"/>
        <w:rPr>
          <w:rFonts w:cs="Times New Roman"/>
          <w:szCs w:val="24"/>
        </w:rPr>
      </w:pPr>
      <w:proofErr w:type="gramStart"/>
      <w:r w:rsidRPr="00D971ED">
        <w:rPr>
          <w:rFonts w:cs="Times New Roman"/>
          <w:szCs w:val="24"/>
        </w:rPr>
        <w:t>hőkezelési</w:t>
      </w:r>
      <w:proofErr w:type="gramEnd"/>
      <w:r w:rsidRPr="00D971ED">
        <w:rPr>
          <w:rFonts w:cs="Times New Roman"/>
          <w:szCs w:val="24"/>
        </w:rPr>
        <w:t xml:space="preserve"> célú acélok</w:t>
      </w:r>
    </w:p>
    <w:p w:rsidR="00510A1C" w:rsidRPr="00D971ED" w:rsidRDefault="00510A1C" w:rsidP="00510A1C">
      <w:pPr>
        <w:spacing w:after="0"/>
        <w:ind w:left="1287"/>
        <w:rPr>
          <w:rFonts w:cs="Times New Roman"/>
          <w:szCs w:val="24"/>
        </w:rPr>
      </w:pPr>
      <w:r w:rsidRPr="00D971ED">
        <w:rPr>
          <w:rFonts w:cs="Times New Roman"/>
          <w:szCs w:val="24"/>
        </w:rPr>
        <w:t>felület</w:t>
      </w:r>
      <w:r w:rsidR="00E01127" w:rsidRPr="00D971ED">
        <w:rPr>
          <w:rFonts w:cs="Times New Roman"/>
          <w:szCs w:val="24"/>
        </w:rPr>
        <w:t>ed</w:t>
      </w:r>
      <w:r w:rsidRPr="00D971ED">
        <w:rPr>
          <w:rFonts w:cs="Times New Roman"/>
          <w:szCs w:val="24"/>
        </w:rPr>
        <w:t>zhető acélok</w:t>
      </w:r>
    </w:p>
    <w:p w:rsidR="00510A1C" w:rsidRPr="00D971ED" w:rsidRDefault="00510A1C" w:rsidP="00510A1C">
      <w:pPr>
        <w:spacing w:after="0"/>
        <w:ind w:left="1287"/>
        <w:rPr>
          <w:rFonts w:cs="Times New Roman"/>
          <w:szCs w:val="24"/>
        </w:rPr>
      </w:pPr>
      <w:proofErr w:type="gramStart"/>
      <w:r w:rsidRPr="00D971ED">
        <w:rPr>
          <w:rFonts w:cs="Times New Roman"/>
          <w:szCs w:val="24"/>
        </w:rPr>
        <w:t>nemesíthető</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betétben</w:t>
      </w:r>
      <w:proofErr w:type="gramEnd"/>
      <w:r w:rsidRPr="00D971ED">
        <w:rPr>
          <w:rFonts w:cs="Times New Roman"/>
          <w:szCs w:val="24"/>
        </w:rPr>
        <w:t xml:space="preserve"> edzhető acélok</w:t>
      </w:r>
    </w:p>
    <w:p w:rsidR="00510A1C" w:rsidRPr="00D971ED" w:rsidRDefault="00510A1C" w:rsidP="00510A1C">
      <w:pPr>
        <w:spacing w:after="0"/>
        <w:ind w:left="1287"/>
        <w:rPr>
          <w:rFonts w:cs="Times New Roman"/>
          <w:szCs w:val="24"/>
        </w:rPr>
      </w:pPr>
      <w:r w:rsidRPr="00D971ED">
        <w:rPr>
          <w:rFonts w:cs="Times New Roman"/>
          <w:szCs w:val="24"/>
        </w:rPr>
        <w:t>nitridálható acélok</w:t>
      </w:r>
    </w:p>
    <w:p w:rsidR="00510A1C" w:rsidRPr="00D971ED" w:rsidRDefault="00510A1C" w:rsidP="00510A1C">
      <w:pPr>
        <w:spacing w:after="0"/>
        <w:ind w:left="567"/>
        <w:rPr>
          <w:rFonts w:cs="Times New Roman"/>
          <w:szCs w:val="24"/>
        </w:rPr>
      </w:pPr>
      <w:proofErr w:type="gramStart"/>
      <w:r w:rsidRPr="00D971ED">
        <w:rPr>
          <w:rFonts w:cs="Times New Roman"/>
          <w:szCs w:val="24"/>
        </w:rPr>
        <w:t>különleges</w:t>
      </w:r>
      <w:proofErr w:type="gramEnd"/>
      <w:r w:rsidRPr="00D971ED">
        <w:rPr>
          <w:rFonts w:cs="Times New Roman"/>
          <w:szCs w:val="24"/>
        </w:rPr>
        <w:t xml:space="preserve"> tulajdonságú acélok</w:t>
      </w:r>
    </w:p>
    <w:p w:rsidR="00510A1C" w:rsidRPr="00D971ED" w:rsidRDefault="00510A1C" w:rsidP="00510A1C">
      <w:pPr>
        <w:spacing w:after="0"/>
        <w:ind w:left="1287"/>
        <w:rPr>
          <w:rFonts w:cs="Times New Roman"/>
          <w:szCs w:val="24"/>
        </w:rPr>
      </w:pPr>
      <w:r w:rsidRPr="00D971ED">
        <w:rPr>
          <w:rFonts w:cs="Times New Roman"/>
          <w:szCs w:val="24"/>
        </w:rPr>
        <w:t>melegszilárd acélok</w:t>
      </w:r>
    </w:p>
    <w:p w:rsidR="00510A1C" w:rsidRPr="00D971ED" w:rsidRDefault="00510A1C" w:rsidP="00510A1C">
      <w:pPr>
        <w:spacing w:after="0"/>
        <w:ind w:left="1287"/>
        <w:rPr>
          <w:rFonts w:cs="Times New Roman"/>
          <w:szCs w:val="24"/>
        </w:rPr>
      </w:pPr>
      <w:proofErr w:type="gramStart"/>
      <w:r w:rsidRPr="00D971ED">
        <w:rPr>
          <w:rFonts w:cs="Times New Roman"/>
          <w:szCs w:val="24"/>
        </w:rPr>
        <w:t>hidegszívós</w:t>
      </w:r>
      <w:proofErr w:type="gramEnd"/>
      <w:r w:rsidRPr="00D971ED">
        <w:rPr>
          <w:rFonts w:cs="Times New Roman"/>
          <w:szCs w:val="24"/>
        </w:rPr>
        <w:t xml:space="preserve"> acélok </w:t>
      </w:r>
    </w:p>
    <w:p w:rsidR="00510A1C" w:rsidRPr="00D971ED" w:rsidRDefault="00510A1C" w:rsidP="00510A1C">
      <w:pPr>
        <w:spacing w:after="0"/>
        <w:ind w:left="1287"/>
        <w:rPr>
          <w:rFonts w:cs="Times New Roman"/>
          <w:szCs w:val="24"/>
        </w:rPr>
      </w:pPr>
      <w:proofErr w:type="gramStart"/>
      <w:r w:rsidRPr="00D971ED">
        <w:rPr>
          <w:rFonts w:cs="Times New Roman"/>
          <w:szCs w:val="24"/>
        </w:rPr>
        <w:t>korrózióálló</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hőálló</w:t>
      </w:r>
      <w:proofErr w:type="gramEnd"/>
      <w:r w:rsidRPr="00D971ED">
        <w:rPr>
          <w:rFonts w:cs="Times New Roman"/>
          <w:szCs w:val="24"/>
        </w:rPr>
        <w:t xml:space="preserve"> acélok</w:t>
      </w:r>
    </w:p>
    <w:p w:rsidR="00510A1C" w:rsidRPr="00D971ED" w:rsidRDefault="00510A1C" w:rsidP="00510A1C">
      <w:pPr>
        <w:spacing w:after="0"/>
        <w:ind w:left="567"/>
        <w:rPr>
          <w:rFonts w:cs="Times New Roman"/>
          <w:szCs w:val="24"/>
        </w:rPr>
      </w:pPr>
      <w:proofErr w:type="gramStart"/>
      <w:r w:rsidRPr="00D971ED">
        <w:rPr>
          <w:rFonts w:cs="Times New Roman"/>
          <w:szCs w:val="24"/>
        </w:rPr>
        <w:t>szerszámacélok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hidegalakító</w:t>
      </w:r>
      <w:proofErr w:type="gramEnd"/>
      <w:r w:rsidRPr="00D971ED">
        <w:rPr>
          <w:rFonts w:cs="Times New Roman"/>
          <w:szCs w:val="24"/>
        </w:rPr>
        <w:t xml:space="preserve">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melegalakító</w:t>
      </w:r>
      <w:proofErr w:type="gramEnd"/>
      <w:r w:rsidRPr="00D971ED">
        <w:rPr>
          <w:rFonts w:cs="Times New Roman"/>
          <w:szCs w:val="24"/>
        </w:rPr>
        <w:t xml:space="preserve">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műanyag</w:t>
      </w:r>
      <w:proofErr w:type="gramEnd"/>
      <w:r w:rsidRPr="00D971ED">
        <w:rPr>
          <w:rFonts w:cs="Times New Roman"/>
          <w:szCs w:val="24"/>
        </w:rPr>
        <w:t xml:space="preserve"> megmunkáló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gyors</w:t>
      </w:r>
      <w:proofErr w:type="gramEnd"/>
      <w:r w:rsidRPr="00D971ED">
        <w:rPr>
          <w:rFonts w:cs="Times New Roman"/>
          <w:szCs w:val="24"/>
        </w:rPr>
        <w:t xml:space="preserve"> acélok</w:t>
      </w:r>
    </w:p>
    <w:p w:rsidR="00510A1C" w:rsidRPr="00D971ED" w:rsidRDefault="00510A1C" w:rsidP="00510A1C">
      <w:pPr>
        <w:spacing w:after="0"/>
        <w:ind w:left="567"/>
        <w:rPr>
          <w:rFonts w:cs="Times New Roman"/>
          <w:szCs w:val="24"/>
        </w:rPr>
      </w:pPr>
      <w:proofErr w:type="gramStart"/>
      <w:r w:rsidRPr="00D971ED">
        <w:rPr>
          <w:rFonts w:cs="Times New Roman"/>
          <w:szCs w:val="24"/>
        </w:rPr>
        <w:t>acélöntvények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ötvözetlen</w:t>
      </w:r>
      <w:proofErr w:type="gramEnd"/>
      <w:r w:rsidRPr="00D971ED">
        <w:rPr>
          <w:rFonts w:cs="Times New Roman"/>
          <w:szCs w:val="24"/>
        </w:rPr>
        <w:t xml:space="preserve"> acélöntvények</w:t>
      </w:r>
    </w:p>
    <w:p w:rsidR="00510A1C" w:rsidRPr="00D971ED" w:rsidRDefault="00510A1C" w:rsidP="00510A1C">
      <w:pPr>
        <w:spacing w:after="0"/>
        <w:ind w:left="1287"/>
        <w:rPr>
          <w:rFonts w:cs="Times New Roman"/>
          <w:szCs w:val="24"/>
        </w:rPr>
      </w:pPr>
      <w:proofErr w:type="gramStart"/>
      <w:r w:rsidRPr="00D971ED">
        <w:rPr>
          <w:rFonts w:cs="Times New Roman"/>
          <w:szCs w:val="24"/>
        </w:rPr>
        <w:t>ötvözött</w:t>
      </w:r>
      <w:proofErr w:type="gramEnd"/>
      <w:r w:rsidRPr="00D971ED">
        <w:rPr>
          <w:rFonts w:cs="Times New Roman"/>
          <w:szCs w:val="24"/>
        </w:rPr>
        <w:t xml:space="preserve"> acélöntvények</w:t>
      </w:r>
    </w:p>
    <w:p w:rsidR="00510A1C" w:rsidRPr="00D971ED" w:rsidRDefault="00510A1C" w:rsidP="00510A1C">
      <w:pPr>
        <w:spacing w:after="0"/>
        <w:ind w:left="567"/>
        <w:rPr>
          <w:rFonts w:cs="Times New Roman"/>
          <w:szCs w:val="24"/>
        </w:rPr>
      </w:pPr>
      <w:proofErr w:type="gramStart"/>
      <w:r w:rsidRPr="00D971ED">
        <w:rPr>
          <w:rFonts w:cs="Times New Roman"/>
          <w:szCs w:val="24"/>
        </w:rPr>
        <w:t>öntöttvasak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lemezgrafitos</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proofErr w:type="gramStart"/>
      <w:r w:rsidRPr="00D971ED">
        <w:rPr>
          <w:rFonts w:cs="Times New Roman"/>
          <w:szCs w:val="24"/>
        </w:rPr>
        <w:t>gömbgrafitos</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proofErr w:type="gramStart"/>
      <w:r w:rsidRPr="00D971ED">
        <w:rPr>
          <w:rFonts w:cs="Times New Roman"/>
          <w:szCs w:val="24"/>
        </w:rPr>
        <w:t>ötvözött</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r w:rsidRPr="00D971ED">
        <w:rPr>
          <w:rFonts w:cs="Times New Roman"/>
          <w:szCs w:val="24"/>
        </w:rPr>
        <w:t>tempervasak</w:t>
      </w:r>
    </w:p>
    <w:p w:rsidR="00510A1C" w:rsidRPr="00D971ED" w:rsidRDefault="00510A1C" w:rsidP="00510A1C">
      <w:pPr>
        <w:spacing w:after="0"/>
        <w:ind w:left="567"/>
        <w:rPr>
          <w:rFonts w:cs="Times New Roman"/>
          <w:szCs w:val="24"/>
        </w:rPr>
      </w:pPr>
      <w:proofErr w:type="gramStart"/>
      <w:r w:rsidRPr="00D971ED">
        <w:rPr>
          <w:rFonts w:cs="Times New Roman"/>
          <w:szCs w:val="24"/>
        </w:rPr>
        <w:t>alumínium</w:t>
      </w:r>
      <w:proofErr w:type="gramEnd"/>
      <w:r w:rsidRPr="00D971ED">
        <w:rPr>
          <w:rFonts w:cs="Times New Roman"/>
          <w:szCs w:val="24"/>
        </w:rPr>
        <w:t xml:space="preserve"> tulajdonságai, a szennyező- és ötvöző anyagok hatása, az alumíniumötvözetek csoportosításának alapja, felhasználási területük</w:t>
      </w:r>
    </w:p>
    <w:p w:rsidR="00510A1C" w:rsidRPr="00D971ED" w:rsidRDefault="00510A1C" w:rsidP="00510A1C">
      <w:pPr>
        <w:spacing w:after="0"/>
        <w:ind w:left="567"/>
        <w:rPr>
          <w:rFonts w:cs="Times New Roman"/>
          <w:szCs w:val="24"/>
        </w:rPr>
      </w:pPr>
      <w:proofErr w:type="gramStart"/>
      <w:r w:rsidRPr="00D971ED">
        <w:rPr>
          <w:rFonts w:cs="Times New Roman"/>
          <w:szCs w:val="24"/>
        </w:rPr>
        <w:t>réz</w:t>
      </w:r>
      <w:proofErr w:type="gramEnd"/>
      <w:r w:rsidRPr="00D971ED">
        <w:rPr>
          <w:rFonts w:cs="Times New Roman"/>
          <w:szCs w:val="24"/>
        </w:rPr>
        <w:t xml:space="preserve"> tulajdonságai, előállítása, ötvözetei, felhasználási területei</w:t>
      </w:r>
    </w:p>
    <w:p w:rsidR="00C53E01" w:rsidRPr="00D971ED" w:rsidRDefault="00510A1C" w:rsidP="00510A1C">
      <w:pPr>
        <w:spacing w:after="0"/>
        <w:ind w:left="851"/>
        <w:rPr>
          <w:rFonts w:cs="Times New Roman"/>
        </w:rPr>
      </w:pPr>
      <w:proofErr w:type="gramStart"/>
      <w:r w:rsidRPr="00D971ED">
        <w:rPr>
          <w:rFonts w:cs="Times New Roman"/>
          <w:szCs w:val="24"/>
        </w:rPr>
        <w:t>ón</w:t>
      </w:r>
      <w:proofErr w:type="gramEnd"/>
      <w:r w:rsidRPr="00D971ED">
        <w:rPr>
          <w:rFonts w:cs="Times New Roman"/>
          <w:szCs w:val="24"/>
        </w:rPr>
        <w:t xml:space="preserve"> és az ólom tulajdonságai, ötvözetei, jellemző felhasználási területei</w:t>
      </w:r>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Nemfémes szerkezeti anyagok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12</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proofErr w:type="gramStart"/>
      <w:r w:rsidRPr="00D971ED">
        <w:rPr>
          <w:rFonts w:cs="Times New Roman"/>
          <w:szCs w:val="24"/>
        </w:rPr>
        <w:t>műanyag</w:t>
      </w:r>
      <w:proofErr w:type="gramEnd"/>
      <w:r w:rsidRPr="00D971ED">
        <w:rPr>
          <w:rFonts w:cs="Times New Roman"/>
          <w:szCs w:val="24"/>
        </w:rPr>
        <w:t xml:space="preserve"> fogalma</w:t>
      </w:r>
    </w:p>
    <w:p w:rsidR="00510A1C" w:rsidRPr="00D971ED" w:rsidRDefault="00510A1C" w:rsidP="00510A1C">
      <w:pPr>
        <w:spacing w:after="0"/>
        <w:ind w:left="567"/>
        <w:rPr>
          <w:rFonts w:cs="Times New Roman"/>
          <w:szCs w:val="24"/>
        </w:rPr>
      </w:pPr>
      <w:proofErr w:type="gramStart"/>
      <w:r w:rsidRPr="00D971ED">
        <w:rPr>
          <w:rFonts w:cs="Times New Roman"/>
          <w:szCs w:val="24"/>
        </w:rPr>
        <w:t>műanyagok</w:t>
      </w:r>
      <w:proofErr w:type="gramEnd"/>
      <w:r w:rsidRPr="00D971ED">
        <w:rPr>
          <w:rFonts w:cs="Times New Roman"/>
          <w:szCs w:val="24"/>
        </w:rPr>
        <w:t xml:space="preserve"> előnyös és hátrányos tulajdonságai</w:t>
      </w:r>
    </w:p>
    <w:p w:rsidR="00510A1C" w:rsidRPr="00D971ED" w:rsidRDefault="00510A1C" w:rsidP="00510A1C">
      <w:pPr>
        <w:spacing w:after="0"/>
        <w:ind w:left="567"/>
        <w:rPr>
          <w:rFonts w:cs="Times New Roman"/>
          <w:szCs w:val="24"/>
        </w:rPr>
      </w:pPr>
      <w:proofErr w:type="gramStart"/>
      <w:r w:rsidRPr="00D971ED">
        <w:rPr>
          <w:rFonts w:cs="Times New Roman"/>
          <w:szCs w:val="24"/>
        </w:rPr>
        <w:t>műanyagok</w:t>
      </w:r>
      <w:proofErr w:type="gramEnd"/>
      <w:r w:rsidRPr="00D971ED">
        <w:rPr>
          <w:rFonts w:cs="Times New Roman"/>
          <w:szCs w:val="24"/>
        </w:rPr>
        <w:t xml:space="preserve"> fő csoportjai és legjellemzőbb tulajdonságai</w:t>
      </w:r>
    </w:p>
    <w:p w:rsidR="00510A1C" w:rsidRPr="00D971ED" w:rsidRDefault="00510A1C" w:rsidP="00510A1C">
      <w:pPr>
        <w:spacing w:after="0"/>
        <w:ind w:left="1287"/>
        <w:rPr>
          <w:rFonts w:cs="Times New Roman"/>
          <w:szCs w:val="24"/>
        </w:rPr>
      </w:pPr>
      <w:proofErr w:type="gramStart"/>
      <w:r w:rsidRPr="00D971ED">
        <w:rPr>
          <w:rFonts w:cs="Times New Roman"/>
          <w:szCs w:val="24"/>
        </w:rPr>
        <w:t>termoplasztok</w:t>
      </w:r>
      <w:proofErr w:type="gramEnd"/>
    </w:p>
    <w:p w:rsidR="00510A1C" w:rsidRPr="00D971ED" w:rsidRDefault="00510A1C" w:rsidP="00510A1C">
      <w:pPr>
        <w:spacing w:after="0"/>
        <w:ind w:left="1287"/>
        <w:rPr>
          <w:rFonts w:cs="Times New Roman"/>
          <w:szCs w:val="24"/>
        </w:rPr>
      </w:pPr>
      <w:r w:rsidRPr="00D971ED">
        <w:rPr>
          <w:rFonts w:cs="Times New Roman"/>
          <w:szCs w:val="24"/>
        </w:rPr>
        <w:t>duroplasztok</w:t>
      </w:r>
    </w:p>
    <w:p w:rsidR="00510A1C" w:rsidRPr="00D971ED" w:rsidRDefault="00510A1C" w:rsidP="00510A1C">
      <w:pPr>
        <w:spacing w:after="0"/>
        <w:ind w:left="1287"/>
        <w:rPr>
          <w:rFonts w:cs="Times New Roman"/>
          <w:szCs w:val="24"/>
        </w:rPr>
      </w:pPr>
      <w:proofErr w:type="gramStart"/>
      <w:r w:rsidRPr="00D971ED">
        <w:rPr>
          <w:rFonts w:cs="Times New Roman"/>
          <w:szCs w:val="24"/>
        </w:rPr>
        <w:t>elasztomerek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egyéb</w:t>
      </w:r>
      <w:proofErr w:type="gramEnd"/>
      <w:r w:rsidRPr="00D971ED">
        <w:rPr>
          <w:rFonts w:cs="Times New Roman"/>
          <w:szCs w:val="24"/>
        </w:rPr>
        <w:t xml:space="preserve"> nemfémes anyagok</w:t>
      </w:r>
    </w:p>
    <w:p w:rsidR="00510A1C" w:rsidRPr="00D971ED" w:rsidRDefault="00510A1C" w:rsidP="00510A1C">
      <w:pPr>
        <w:spacing w:after="0"/>
        <w:ind w:left="1287"/>
        <w:rPr>
          <w:rFonts w:cs="Times New Roman"/>
          <w:szCs w:val="24"/>
        </w:rPr>
      </w:pPr>
      <w:proofErr w:type="gramStart"/>
      <w:r w:rsidRPr="00D971ED">
        <w:rPr>
          <w:rFonts w:cs="Times New Roman"/>
          <w:szCs w:val="24"/>
        </w:rPr>
        <w:t>kerámiák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kompozit</w:t>
      </w:r>
      <w:proofErr w:type="gramEnd"/>
      <w:r w:rsidRPr="00D971ED">
        <w:rPr>
          <w:rFonts w:cs="Times New Roman"/>
          <w:szCs w:val="24"/>
        </w:rPr>
        <w:t xml:space="preserve"> anyagok</w:t>
      </w:r>
    </w:p>
    <w:p w:rsidR="00510A1C" w:rsidRPr="00D971ED" w:rsidRDefault="00510A1C" w:rsidP="00510A1C">
      <w:pPr>
        <w:spacing w:after="0"/>
        <w:ind w:left="1287"/>
        <w:rPr>
          <w:rFonts w:cs="Times New Roman"/>
          <w:szCs w:val="24"/>
        </w:rPr>
      </w:pPr>
      <w:proofErr w:type="gramStart"/>
      <w:r w:rsidRPr="00D971ED">
        <w:rPr>
          <w:rFonts w:cs="Times New Roman"/>
          <w:szCs w:val="24"/>
        </w:rPr>
        <w:t>üveg</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fa</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papír</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textilanyagok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bőr</w:t>
      </w:r>
      <w:proofErr w:type="gramEnd"/>
    </w:p>
    <w:p w:rsidR="00C53E01" w:rsidRPr="00D971ED" w:rsidRDefault="00510A1C" w:rsidP="00510A1C">
      <w:pPr>
        <w:spacing w:after="0"/>
        <w:ind w:left="851"/>
        <w:rPr>
          <w:rFonts w:cs="Times New Roman"/>
        </w:rPr>
      </w:pPr>
      <w:proofErr w:type="gramStart"/>
      <w:r w:rsidRPr="00D971ED">
        <w:rPr>
          <w:rFonts w:cs="Times New Roman"/>
          <w:szCs w:val="24"/>
        </w:rPr>
        <w:t>kenőanyagok</w:t>
      </w:r>
      <w:proofErr w:type="gramEnd"/>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lastRenderedPageBreak/>
        <w:t>Öntészet, melegalakítások, hőkezelések</w:t>
      </w:r>
      <w:r w:rsidR="00C53E01" w:rsidRPr="00D971ED">
        <w:rPr>
          <w:rFonts w:cs="Times New Roman"/>
          <w:b/>
          <w:i/>
        </w:rPr>
        <w:tab/>
      </w:r>
      <w:r w:rsidR="006C4983" w:rsidRPr="00D971ED">
        <w:rPr>
          <w:rFonts w:cs="Times New Roman"/>
          <w:b/>
          <w:i/>
        </w:rPr>
        <w:t>18</w:t>
      </w:r>
      <w:r w:rsidR="00C53E01" w:rsidRPr="00D971ED">
        <w:rPr>
          <w:rFonts w:cs="Times New Roman"/>
          <w:b/>
          <w:i/>
        </w:rPr>
        <w:t xml:space="preserve"> óra/</w:t>
      </w:r>
      <w:r w:rsidR="006C4983" w:rsidRPr="00D971ED">
        <w:rPr>
          <w:rFonts w:cs="Times New Roman"/>
          <w:b/>
          <w:i/>
        </w:rPr>
        <w:t>20</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r w:rsidRPr="00D971ED">
        <w:rPr>
          <w:rFonts w:cs="Times New Roman"/>
          <w:szCs w:val="24"/>
        </w:rPr>
        <w:t>Öntészet</w:t>
      </w:r>
    </w:p>
    <w:p w:rsidR="00510A1C" w:rsidRPr="00D971ED" w:rsidRDefault="00510A1C" w:rsidP="00510A1C">
      <w:pPr>
        <w:spacing w:after="0"/>
        <w:ind w:left="1014"/>
        <w:rPr>
          <w:rFonts w:cs="Times New Roman"/>
          <w:szCs w:val="24"/>
        </w:rPr>
      </w:pPr>
      <w:proofErr w:type="gramStart"/>
      <w:r w:rsidRPr="00D971ED">
        <w:rPr>
          <w:rFonts w:cs="Times New Roman"/>
          <w:szCs w:val="24"/>
        </w:rPr>
        <w:t>az</w:t>
      </w:r>
      <w:proofErr w:type="gramEnd"/>
      <w:r w:rsidRPr="00D971ED">
        <w:rPr>
          <w:rFonts w:cs="Times New Roman"/>
          <w:szCs w:val="24"/>
        </w:rPr>
        <w:t xml:space="preserve"> öntés célja, jelentősége</w:t>
      </w:r>
    </w:p>
    <w:p w:rsidR="00510A1C" w:rsidRPr="00D971ED" w:rsidRDefault="00510A1C" w:rsidP="00510A1C">
      <w:pPr>
        <w:spacing w:after="0"/>
        <w:ind w:left="1014"/>
        <w:rPr>
          <w:rFonts w:cs="Times New Roman"/>
          <w:szCs w:val="24"/>
        </w:rPr>
      </w:pPr>
      <w:proofErr w:type="gramStart"/>
      <w:r w:rsidRPr="00D971ED">
        <w:rPr>
          <w:rFonts w:cs="Times New Roman"/>
          <w:szCs w:val="24"/>
        </w:rPr>
        <w:t>az</w:t>
      </w:r>
      <w:proofErr w:type="gramEnd"/>
      <w:r w:rsidRPr="00D971ED">
        <w:rPr>
          <w:rFonts w:cs="Times New Roman"/>
          <w:szCs w:val="24"/>
        </w:rPr>
        <w:t xml:space="preserve"> öntészet munkafolyamatai</w:t>
      </w:r>
    </w:p>
    <w:p w:rsidR="00510A1C" w:rsidRPr="00D971ED" w:rsidRDefault="00510A1C" w:rsidP="00510A1C">
      <w:pPr>
        <w:spacing w:after="0"/>
        <w:ind w:left="1734"/>
        <w:rPr>
          <w:rFonts w:cs="Times New Roman"/>
          <w:szCs w:val="24"/>
        </w:rPr>
      </w:pPr>
      <w:proofErr w:type="gramStart"/>
      <w:r w:rsidRPr="00D971ED">
        <w:rPr>
          <w:rFonts w:cs="Times New Roman"/>
          <w:szCs w:val="24"/>
        </w:rPr>
        <w:t>formakészítés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olvasztás</w:t>
      </w:r>
      <w:proofErr w:type="gramEnd"/>
      <w:r w:rsidRPr="00D971ED">
        <w:rPr>
          <w:rFonts w:cs="Times New Roman"/>
          <w:szCs w:val="24"/>
        </w:rPr>
        <w:t>, öntés</w:t>
      </w:r>
    </w:p>
    <w:p w:rsidR="00510A1C" w:rsidRPr="00D971ED" w:rsidRDefault="00510A1C" w:rsidP="00510A1C">
      <w:pPr>
        <w:spacing w:after="0"/>
        <w:ind w:left="1734"/>
        <w:rPr>
          <w:rFonts w:cs="Times New Roman"/>
          <w:szCs w:val="24"/>
        </w:rPr>
      </w:pPr>
      <w:proofErr w:type="gramStart"/>
      <w:r w:rsidRPr="00D971ED">
        <w:rPr>
          <w:rFonts w:cs="Times New Roman"/>
          <w:szCs w:val="24"/>
        </w:rPr>
        <w:t>öntvénytisztítás</w:t>
      </w:r>
      <w:proofErr w:type="gramEnd"/>
      <w:r w:rsidRPr="00D971ED">
        <w:rPr>
          <w:rFonts w:cs="Times New Roman"/>
          <w:szCs w:val="24"/>
        </w:rPr>
        <w:t>, kikészítés</w:t>
      </w:r>
    </w:p>
    <w:p w:rsidR="00510A1C" w:rsidRPr="00D971ED" w:rsidRDefault="00510A1C" w:rsidP="00510A1C">
      <w:pPr>
        <w:spacing w:after="0"/>
        <w:ind w:left="1014"/>
        <w:rPr>
          <w:rFonts w:cs="Times New Roman"/>
          <w:szCs w:val="24"/>
        </w:rPr>
      </w:pPr>
      <w:proofErr w:type="gramStart"/>
      <w:r w:rsidRPr="00D971ED">
        <w:rPr>
          <w:rFonts w:cs="Times New Roman"/>
          <w:szCs w:val="24"/>
        </w:rPr>
        <w:t>homokformázás</w:t>
      </w:r>
      <w:proofErr w:type="gramEnd"/>
    </w:p>
    <w:p w:rsidR="00510A1C" w:rsidRPr="00D971ED" w:rsidRDefault="00510A1C" w:rsidP="00510A1C">
      <w:pPr>
        <w:spacing w:after="0"/>
        <w:ind w:left="1014"/>
        <w:rPr>
          <w:rFonts w:cs="Times New Roman"/>
          <w:szCs w:val="24"/>
        </w:rPr>
      </w:pPr>
      <w:proofErr w:type="gramStart"/>
      <w:r w:rsidRPr="00D971ED">
        <w:rPr>
          <w:rFonts w:cs="Times New Roman"/>
          <w:szCs w:val="24"/>
        </w:rPr>
        <w:t>precíziós</w:t>
      </w:r>
      <w:proofErr w:type="gramEnd"/>
      <w:r w:rsidRPr="00D971ED">
        <w:rPr>
          <w:rFonts w:cs="Times New Roman"/>
          <w:szCs w:val="24"/>
        </w:rPr>
        <w:t xml:space="preserve"> öntés</w:t>
      </w:r>
    </w:p>
    <w:p w:rsidR="00510A1C" w:rsidRPr="00D971ED" w:rsidRDefault="00510A1C" w:rsidP="00510A1C">
      <w:pPr>
        <w:spacing w:after="0"/>
        <w:ind w:left="1014"/>
        <w:rPr>
          <w:rFonts w:cs="Times New Roman"/>
          <w:szCs w:val="24"/>
        </w:rPr>
      </w:pPr>
      <w:proofErr w:type="gramStart"/>
      <w:r w:rsidRPr="00D971ED">
        <w:rPr>
          <w:rFonts w:cs="Times New Roman"/>
          <w:szCs w:val="24"/>
        </w:rPr>
        <w:t>állandó</w:t>
      </w:r>
      <w:proofErr w:type="gramEnd"/>
      <w:r w:rsidRPr="00D971ED">
        <w:rPr>
          <w:rFonts w:cs="Times New Roman"/>
          <w:szCs w:val="24"/>
        </w:rPr>
        <w:t xml:space="preserve"> formába öntések</w:t>
      </w:r>
    </w:p>
    <w:p w:rsidR="00510A1C" w:rsidRPr="00D971ED" w:rsidRDefault="00510A1C" w:rsidP="00510A1C">
      <w:pPr>
        <w:spacing w:after="0"/>
        <w:ind w:left="1734"/>
        <w:rPr>
          <w:rFonts w:cs="Times New Roman"/>
          <w:szCs w:val="24"/>
        </w:rPr>
      </w:pPr>
      <w:proofErr w:type="gramStart"/>
      <w:r w:rsidRPr="00D971ED">
        <w:rPr>
          <w:rFonts w:cs="Times New Roman"/>
          <w:szCs w:val="24"/>
        </w:rPr>
        <w:t>gravitációs</w:t>
      </w:r>
      <w:proofErr w:type="gramEnd"/>
      <w:r w:rsidRPr="00D971ED">
        <w:rPr>
          <w:rFonts w:cs="Times New Roman"/>
          <w:szCs w:val="24"/>
        </w:rPr>
        <w:t xml:space="preserve"> öntés,</w:t>
      </w:r>
    </w:p>
    <w:p w:rsidR="00510A1C" w:rsidRPr="00D971ED" w:rsidRDefault="00510A1C" w:rsidP="00510A1C">
      <w:pPr>
        <w:spacing w:after="0"/>
        <w:ind w:left="1734"/>
        <w:rPr>
          <w:rFonts w:cs="Times New Roman"/>
          <w:szCs w:val="24"/>
        </w:rPr>
      </w:pPr>
      <w:proofErr w:type="gramStart"/>
      <w:r w:rsidRPr="00D971ED">
        <w:rPr>
          <w:rFonts w:cs="Times New Roman"/>
          <w:szCs w:val="24"/>
        </w:rPr>
        <w:t>nyomásos</w:t>
      </w:r>
      <w:proofErr w:type="gramEnd"/>
      <w:r w:rsidRPr="00D971ED">
        <w:rPr>
          <w:rFonts w:cs="Times New Roman"/>
          <w:szCs w:val="24"/>
        </w:rPr>
        <w:t xml:space="preserve"> öntés,</w:t>
      </w:r>
    </w:p>
    <w:p w:rsidR="00510A1C" w:rsidRPr="00D971ED" w:rsidRDefault="00510A1C" w:rsidP="00510A1C">
      <w:pPr>
        <w:spacing w:after="0"/>
        <w:ind w:left="1734"/>
        <w:rPr>
          <w:rFonts w:cs="Times New Roman"/>
          <w:szCs w:val="24"/>
        </w:rPr>
      </w:pPr>
      <w:proofErr w:type="gramStart"/>
      <w:r w:rsidRPr="00D971ED">
        <w:rPr>
          <w:rFonts w:cs="Times New Roman"/>
          <w:szCs w:val="24"/>
        </w:rPr>
        <w:t>a</w:t>
      </w:r>
      <w:proofErr w:type="gramEnd"/>
      <w:r w:rsidRPr="00D971ED">
        <w:rPr>
          <w:rFonts w:cs="Times New Roman"/>
          <w:szCs w:val="24"/>
        </w:rPr>
        <w:t xml:space="preserve"> centrifugál öntés</w:t>
      </w:r>
    </w:p>
    <w:p w:rsidR="00510A1C" w:rsidRPr="00D971ED" w:rsidRDefault="00510A1C" w:rsidP="00510A1C">
      <w:pPr>
        <w:spacing w:after="0"/>
        <w:ind w:left="567"/>
        <w:rPr>
          <w:rFonts w:cs="Times New Roman"/>
          <w:szCs w:val="24"/>
        </w:rPr>
      </w:pPr>
      <w:r w:rsidRPr="00D971ED">
        <w:rPr>
          <w:rFonts w:cs="Times New Roman"/>
          <w:szCs w:val="24"/>
        </w:rPr>
        <w:t>Képlékeny melegalakítások</w:t>
      </w:r>
      <w:r w:rsidRPr="00D971ED">
        <w:rPr>
          <w:rFonts w:cs="Times New Roman"/>
          <w:szCs w:val="24"/>
        </w:rPr>
        <w:tab/>
      </w:r>
      <w:r w:rsidRPr="00D971ED">
        <w:rPr>
          <w:rFonts w:cs="Times New Roman"/>
          <w:szCs w:val="24"/>
        </w:rPr>
        <w:tab/>
      </w:r>
    </w:p>
    <w:p w:rsidR="00510A1C" w:rsidRPr="00D971ED" w:rsidRDefault="00510A1C" w:rsidP="00510A1C">
      <w:pPr>
        <w:spacing w:after="0"/>
        <w:ind w:left="1014"/>
        <w:rPr>
          <w:rFonts w:cs="Times New Roman"/>
          <w:szCs w:val="24"/>
        </w:rPr>
      </w:pPr>
      <w:proofErr w:type="gramStart"/>
      <w:r w:rsidRPr="00D971ED">
        <w:rPr>
          <w:rFonts w:cs="Times New Roman"/>
          <w:szCs w:val="24"/>
        </w:rPr>
        <w:t>csoportosításuk</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kovácsolás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sajtolás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hengerlés</w:t>
      </w:r>
      <w:proofErr w:type="gramEnd"/>
    </w:p>
    <w:p w:rsidR="00510A1C" w:rsidRPr="00D971ED" w:rsidRDefault="00510A1C" w:rsidP="00510A1C">
      <w:pPr>
        <w:spacing w:after="0"/>
        <w:ind w:left="1014"/>
        <w:rPr>
          <w:rFonts w:cs="Times New Roman"/>
          <w:szCs w:val="24"/>
        </w:rPr>
      </w:pPr>
      <w:proofErr w:type="gramStart"/>
      <w:r w:rsidRPr="00D971ED">
        <w:rPr>
          <w:rFonts w:cs="Times New Roman"/>
          <w:szCs w:val="24"/>
        </w:rPr>
        <w:t>egyéb</w:t>
      </w:r>
      <w:proofErr w:type="gramEnd"/>
      <w:r w:rsidRPr="00D971ED">
        <w:rPr>
          <w:rFonts w:cs="Times New Roman"/>
          <w:szCs w:val="24"/>
        </w:rPr>
        <w:t xml:space="preserve"> melegalakító eljárások</w:t>
      </w:r>
    </w:p>
    <w:p w:rsidR="00510A1C" w:rsidRPr="00D971ED" w:rsidRDefault="00510A1C" w:rsidP="00510A1C">
      <w:pPr>
        <w:spacing w:after="0"/>
        <w:ind w:left="1014"/>
        <w:rPr>
          <w:rFonts w:cs="Times New Roman"/>
          <w:szCs w:val="24"/>
        </w:rPr>
      </w:pPr>
      <w:proofErr w:type="gramStart"/>
      <w:r w:rsidRPr="00D971ED">
        <w:rPr>
          <w:rFonts w:cs="Times New Roman"/>
          <w:szCs w:val="24"/>
        </w:rPr>
        <w:t>szabadon</w:t>
      </w:r>
      <w:proofErr w:type="gramEnd"/>
      <w:r w:rsidRPr="00D971ED">
        <w:rPr>
          <w:rFonts w:cs="Times New Roman"/>
          <w:szCs w:val="24"/>
        </w:rPr>
        <w:t xml:space="preserve"> alakító kovácsolás szerszámai, műveletei</w:t>
      </w:r>
    </w:p>
    <w:p w:rsidR="00510A1C" w:rsidRPr="00D971ED" w:rsidRDefault="00510A1C" w:rsidP="00510A1C">
      <w:pPr>
        <w:spacing w:after="0"/>
        <w:ind w:left="1014"/>
        <w:rPr>
          <w:rFonts w:cs="Times New Roman"/>
          <w:szCs w:val="24"/>
        </w:rPr>
      </w:pPr>
      <w:r w:rsidRPr="00D971ED">
        <w:rPr>
          <w:rFonts w:cs="Times New Roman"/>
          <w:szCs w:val="24"/>
        </w:rPr>
        <w:t>süllyesztékes kovácsolás</w:t>
      </w:r>
    </w:p>
    <w:p w:rsidR="00510A1C" w:rsidRPr="00D971ED" w:rsidRDefault="00510A1C" w:rsidP="00510A1C">
      <w:pPr>
        <w:spacing w:after="0"/>
        <w:ind w:left="1014"/>
        <w:rPr>
          <w:rFonts w:cs="Times New Roman"/>
          <w:szCs w:val="24"/>
        </w:rPr>
      </w:pPr>
      <w:proofErr w:type="gramStart"/>
      <w:r w:rsidRPr="00D971ED">
        <w:rPr>
          <w:rFonts w:cs="Times New Roman"/>
          <w:szCs w:val="24"/>
        </w:rPr>
        <w:t>hengerlés</w:t>
      </w:r>
      <w:proofErr w:type="gramEnd"/>
      <w:r w:rsidRPr="00D971ED">
        <w:rPr>
          <w:rFonts w:cs="Times New Roman"/>
          <w:szCs w:val="24"/>
        </w:rPr>
        <w:t xml:space="preserve"> berendezése, anyagai, technológiája</w:t>
      </w:r>
    </w:p>
    <w:p w:rsidR="00510A1C" w:rsidRPr="00D971ED" w:rsidRDefault="00510A1C" w:rsidP="00510A1C">
      <w:pPr>
        <w:spacing w:after="0"/>
        <w:ind w:left="1014"/>
        <w:rPr>
          <w:rFonts w:cs="Times New Roman"/>
          <w:szCs w:val="24"/>
        </w:rPr>
      </w:pPr>
      <w:proofErr w:type="gramStart"/>
      <w:r w:rsidRPr="00D971ED">
        <w:rPr>
          <w:rFonts w:cs="Times New Roman"/>
          <w:szCs w:val="24"/>
        </w:rPr>
        <w:t>sajtolás</w:t>
      </w:r>
      <w:proofErr w:type="gramEnd"/>
      <w:r w:rsidRPr="00D971ED">
        <w:rPr>
          <w:rFonts w:cs="Times New Roman"/>
          <w:szCs w:val="24"/>
        </w:rPr>
        <w:t xml:space="preserve"> berendezései, anyagai, technológiája</w:t>
      </w:r>
    </w:p>
    <w:p w:rsidR="00510A1C" w:rsidRPr="00D971ED" w:rsidRDefault="00510A1C" w:rsidP="00510A1C">
      <w:pPr>
        <w:spacing w:after="0"/>
        <w:ind w:left="567"/>
        <w:rPr>
          <w:rFonts w:cs="Times New Roman"/>
          <w:szCs w:val="24"/>
        </w:rPr>
      </w:pPr>
      <w:r w:rsidRPr="00D971ED">
        <w:rPr>
          <w:rFonts w:cs="Times New Roman"/>
          <w:szCs w:val="24"/>
        </w:rPr>
        <w:t>Hőkezelések</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
    <w:p w:rsidR="00510A1C" w:rsidRPr="00D971ED" w:rsidRDefault="00510A1C" w:rsidP="00510A1C">
      <w:pPr>
        <w:spacing w:after="0"/>
        <w:ind w:left="1014"/>
        <w:rPr>
          <w:rFonts w:cs="Times New Roman"/>
          <w:szCs w:val="24"/>
        </w:rPr>
      </w:pPr>
      <w:proofErr w:type="gramStart"/>
      <w:r w:rsidRPr="00D971ED">
        <w:rPr>
          <w:rFonts w:cs="Times New Roman"/>
          <w:szCs w:val="24"/>
        </w:rPr>
        <w:t>hőkezelések</w:t>
      </w:r>
      <w:proofErr w:type="gramEnd"/>
      <w:r w:rsidRPr="00D971ED">
        <w:rPr>
          <w:rFonts w:cs="Times New Roman"/>
          <w:szCs w:val="24"/>
        </w:rPr>
        <w:t xml:space="preserve"> csoportosítása, műveletei</w:t>
      </w:r>
    </w:p>
    <w:p w:rsidR="00510A1C" w:rsidRPr="00D971ED" w:rsidRDefault="00510A1C" w:rsidP="00510A1C">
      <w:pPr>
        <w:spacing w:after="0"/>
        <w:ind w:left="1014"/>
        <w:rPr>
          <w:rFonts w:cs="Times New Roman"/>
          <w:szCs w:val="24"/>
        </w:rPr>
      </w:pPr>
      <w:proofErr w:type="gramStart"/>
      <w:r w:rsidRPr="00D971ED">
        <w:rPr>
          <w:rFonts w:cs="Times New Roman"/>
          <w:szCs w:val="24"/>
        </w:rPr>
        <w:t>hőkezelő</w:t>
      </w:r>
      <w:proofErr w:type="gramEnd"/>
      <w:r w:rsidRPr="00D971ED">
        <w:rPr>
          <w:rFonts w:cs="Times New Roman"/>
          <w:szCs w:val="24"/>
        </w:rPr>
        <w:t xml:space="preserve"> berendezések</w:t>
      </w:r>
    </w:p>
    <w:p w:rsidR="00510A1C" w:rsidRPr="00D971ED" w:rsidRDefault="00510A1C" w:rsidP="00510A1C">
      <w:pPr>
        <w:spacing w:after="0"/>
        <w:ind w:left="1014"/>
        <w:rPr>
          <w:rFonts w:cs="Times New Roman"/>
          <w:szCs w:val="24"/>
        </w:rPr>
      </w:pPr>
      <w:proofErr w:type="gramStart"/>
      <w:r w:rsidRPr="00D971ED">
        <w:rPr>
          <w:rFonts w:cs="Times New Roman"/>
          <w:szCs w:val="24"/>
        </w:rPr>
        <w:t>acél</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keményítő</w:t>
      </w:r>
      <w:proofErr w:type="gramEnd"/>
      <w:r w:rsidRPr="00D971ED">
        <w:rPr>
          <w:rFonts w:cs="Times New Roman"/>
          <w:szCs w:val="24"/>
        </w:rPr>
        <w:t xml:space="preserve"> hőkezelések</w:t>
      </w:r>
    </w:p>
    <w:p w:rsidR="00510A1C" w:rsidRPr="00D971ED" w:rsidRDefault="00510A1C" w:rsidP="00510A1C">
      <w:pPr>
        <w:spacing w:after="0"/>
        <w:ind w:left="1734"/>
        <w:rPr>
          <w:rFonts w:cs="Times New Roman"/>
          <w:szCs w:val="24"/>
        </w:rPr>
      </w:pPr>
      <w:proofErr w:type="gramStart"/>
      <w:r w:rsidRPr="00D971ED">
        <w:rPr>
          <w:rFonts w:cs="Times New Roman"/>
          <w:szCs w:val="24"/>
        </w:rPr>
        <w:t>egyneműsítő</w:t>
      </w:r>
      <w:proofErr w:type="gramEnd"/>
      <w:r w:rsidRPr="00D971ED">
        <w:rPr>
          <w:rFonts w:cs="Times New Roman"/>
          <w:szCs w:val="24"/>
        </w:rPr>
        <w:t xml:space="preserve"> izzítások</w:t>
      </w:r>
    </w:p>
    <w:p w:rsidR="00510A1C" w:rsidRPr="00D971ED" w:rsidRDefault="00510A1C" w:rsidP="00510A1C">
      <w:pPr>
        <w:spacing w:after="0"/>
        <w:ind w:left="1734"/>
        <w:rPr>
          <w:rFonts w:cs="Times New Roman"/>
          <w:szCs w:val="24"/>
        </w:rPr>
      </w:pPr>
      <w:proofErr w:type="gramStart"/>
      <w:r w:rsidRPr="00D971ED">
        <w:rPr>
          <w:rFonts w:cs="Times New Roman"/>
          <w:szCs w:val="24"/>
        </w:rPr>
        <w:t>szívósságfokozó</w:t>
      </w:r>
      <w:proofErr w:type="gramEnd"/>
      <w:r w:rsidRPr="00D971ED">
        <w:rPr>
          <w:rFonts w:cs="Times New Roman"/>
          <w:szCs w:val="24"/>
        </w:rPr>
        <w:t xml:space="preserve"> hőkezelések</w:t>
      </w:r>
    </w:p>
    <w:p w:rsidR="00510A1C" w:rsidRPr="00D971ED" w:rsidRDefault="00510A1C" w:rsidP="00510A1C">
      <w:pPr>
        <w:spacing w:after="0"/>
        <w:ind w:left="1734"/>
        <w:rPr>
          <w:rFonts w:cs="Times New Roman"/>
          <w:szCs w:val="24"/>
        </w:rPr>
      </w:pPr>
      <w:proofErr w:type="gramStart"/>
      <w:r w:rsidRPr="00D971ED">
        <w:rPr>
          <w:rFonts w:cs="Times New Roman"/>
          <w:szCs w:val="24"/>
        </w:rPr>
        <w:t>kérgesítő</w:t>
      </w:r>
      <w:proofErr w:type="gramEnd"/>
      <w:r w:rsidRPr="00D971ED">
        <w:rPr>
          <w:rFonts w:cs="Times New Roman"/>
          <w:szCs w:val="24"/>
        </w:rPr>
        <w:t xml:space="preserve"> eljárások</w:t>
      </w:r>
    </w:p>
    <w:p w:rsidR="00510A1C" w:rsidRPr="00D971ED" w:rsidRDefault="00510A1C" w:rsidP="00510A1C">
      <w:pPr>
        <w:spacing w:after="0"/>
        <w:ind w:left="1734"/>
        <w:rPr>
          <w:rFonts w:cs="Times New Roman"/>
          <w:szCs w:val="24"/>
        </w:rPr>
      </w:pPr>
      <w:r w:rsidRPr="00D971ED">
        <w:rPr>
          <w:rFonts w:cs="Times New Roman"/>
          <w:szCs w:val="24"/>
        </w:rPr>
        <w:t>nitridálás</w:t>
      </w:r>
    </w:p>
    <w:p w:rsidR="00510A1C" w:rsidRPr="00D971ED" w:rsidRDefault="00510A1C" w:rsidP="00510A1C">
      <w:pPr>
        <w:spacing w:after="0"/>
        <w:ind w:left="1734"/>
        <w:rPr>
          <w:rFonts w:cs="Times New Roman"/>
          <w:szCs w:val="24"/>
        </w:rPr>
      </w:pPr>
      <w:proofErr w:type="gramStart"/>
      <w:r w:rsidRPr="00D971ED">
        <w:rPr>
          <w:rFonts w:cs="Times New Roman"/>
          <w:szCs w:val="24"/>
        </w:rPr>
        <w:t>ötvöző</w:t>
      </w:r>
      <w:proofErr w:type="gramEnd"/>
      <w:r w:rsidRPr="00D971ED">
        <w:rPr>
          <w:rFonts w:cs="Times New Roman"/>
          <w:szCs w:val="24"/>
        </w:rPr>
        <w:t xml:space="preserve"> hőkezelések</w:t>
      </w:r>
    </w:p>
    <w:p w:rsidR="00510A1C" w:rsidRPr="00D971ED" w:rsidRDefault="00510A1C" w:rsidP="00510A1C">
      <w:pPr>
        <w:spacing w:after="0"/>
        <w:ind w:left="1014"/>
        <w:rPr>
          <w:rFonts w:cs="Times New Roman"/>
          <w:szCs w:val="24"/>
        </w:rPr>
      </w:pPr>
      <w:proofErr w:type="gramStart"/>
      <w:r w:rsidRPr="00D971ED">
        <w:rPr>
          <w:rFonts w:cs="Times New Roman"/>
          <w:szCs w:val="24"/>
        </w:rPr>
        <w:t>öntöttvas</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szürkeöntvények</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fehéröntvények</w:t>
      </w:r>
      <w:proofErr w:type="gramEnd"/>
      <w:r w:rsidRPr="00D971ED">
        <w:rPr>
          <w:rFonts w:cs="Times New Roman"/>
          <w:szCs w:val="24"/>
        </w:rPr>
        <w:t xml:space="preserve"> hőkezelése</w:t>
      </w:r>
    </w:p>
    <w:p w:rsidR="00510A1C" w:rsidRPr="00D971ED" w:rsidRDefault="00510A1C" w:rsidP="00510A1C">
      <w:pPr>
        <w:spacing w:after="0"/>
        <w:ind w:left="1014"/>
        <w:rPr>
          <w:rFonts w:cs="Times New Roman"/>
          <w:szCs w:val="24"/>
        </w:rPr>
      </w:pPr>
      <w:proofErr w:type="gramStart"/>
      <w:r w:rsidRPr="00D971ED">
        <w:rPr>
          <w:rFonts w:cs="Times New Roman"/>
          <w:szCs w:val="24"/>
        </w:rPr>
        <w:t>ötvöző</w:t>
      </w:r>
      <w:proofErr w:type="gramEnd"/>
      <w:r w:rsidRPr="00D971ED">
        <w:rPr>
          <w:rFonts w:cs="Times New Roman"/>
          <w:szCs w:val="24"/>
        </w:rPr>
        <w:t xml:space="preserve"> anyagok befolyása az anyag hőkezelhetőségi tulajdonságaira</w:t>
      </w:r>
    </w:p>
    <w:p w:rsidR="00510A1C" w:rsidRPr="00D971ED" w:rsidRDefault="00510A1C" w:rsidP="00510A1C">
      <w:pPr>
        <w:spacing w:after="0"/>
        <w:ind w:left="1014"/>
        <w:rPr>
          <w:rFonts w:cs="Times New Roman"/>
          <w:szCs w:val="24"/>
        </w:rPr>
      </w:pPr>
      <w:r w:rsidRPr="00D971ED">
        <w:rPr>
          <w:rFonts w:cs="Times New Roman"/>
          <w:szCs w:val="24"/>
        </w:rPr>
        <w:t>dekarbonizációs jelenség hatásai</w:t>
      </w:r>
    </w:p>
    <w:p w:rsidR="00C53E01" w:rsidRPr="00D971ED" w:rsidRDefault="00510A1C" w:rsidP="00510A1C">
      <w:pPr>
        <w:spacing w:after="0"/>
        <w:ind w:left="851"/>
        <w:rPr>
          <w:rFonts w:cs="Times New Roman"/>
        </w:rPr>
      </w:pPr>
      <w:proofErr w:type="gramStart"/>
      <w:r w:rsidRPr="00D971ED">
        <w:rPr>
          <w:rFonts w:cs="Times New Roman"/>
          <w:szCs w:val="24"/>
        </w:rPr>
        <w:t>alumínium</w:t>
      </w:r>
      <w:proofErr w:type="gramEnd"/>
      <w:r w:rsidRPr="00D971ED">
        <w:rPr>
          <w:rFonts w:cs="Times New Roman"/>
          <w:szCs w:val="24"/>
        </w:rPr>
        <w:t xml:space="preserve"> és ötvözeteinek hőkezelése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Kötések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12</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hegeszthetőség</w:t>
      </w:r>
      <w:proofErr w:type="gramEnd"/>
      <w:r w:rsidRPr="00D971ED">
        <w:rPr>
          <w:rFonts w:cs="Times New Roman"/>
          <w:szCs w:val="24"/>
        </w:rPr>
        <w:t xml:space="preserve"> fogalma</w:t>
      </w:r>
    </w:p>
    <w:p w:rsidR="00CB4EBD" w:rsidRPr="00D971ED" w:rsidRDefault="00CB4EBD" w:rsidP="00CB4EBD">
      <w:pPr>
        <w:spacing w:after="0"/>
        <w:ind w:left="1014"/>
        <w:rPr>
          <w:rFonts w:cs="Times New Roman"/>
          <w:szCs w:val="24"/>
        </w:rPr>
      </w:pPr>
      <w:proofErr w:type="gramStart"/>
      <w:r w:rsidRPr="00D971ED">
        <w:rPr>
          <w:rFonts w:cs="Times New Roman"/>
          <w:szCs w:val="24"/>
        </w:rPr>
        <w:t>hegesztő</w:t>
      </w:r>
      <w:proofErr w:type="gramEnd"/>
      <w:r w:rsidRPr="00D971ED">
        <w:rPr>
          <w:rFonts w:cs="Times New Roman"/>
          <w:szCs w:val="24"/>
        </w:rPr>
        <w:t xml:space="preserve"> eljárások csoportosítása</w:t>
      </w:r>
    </w:p>
    <w:p w:rsidR="00CB4EBD" w:rsidRPr="00D971ED" w:rsidRDefault="00CB4EBD" w:rsidP="00CB4EBD">
      <w:pPr>
        <w:spacing w:after="0"/>
        <w:ind w:left="1734"/>
        <w:rPr>
          <w:rFonts w:cs="Times New Roman"/>
          <w:szCs w:val="24"/>
        </w:rPr>
      </w:pPr>
      <w:proofErr w:type="gramStart"/>
      <w:r w:rsidRPr="00D971ED">
        <w:rPr>
          <w:rFonts w:cs="Times New Roman"/>
          <w:szCs w:val="24"/>
        </w:rPr>
        <w:t>bevont</w:t>
      </w:r>
      <w:proofErr w:type="gramEnd"/>
      <w:r w:rsidRPr="00D971ED">
        <w:rPr>
          <w:rFonts w:cs="Times New Roman"/>
          <w:szCs w:val="24"/>
        </w:rPr>
        <w:t xml:space="preserve"> elektródás ívhegesztés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fogyó</w:t>
      </w:r>
      <w:proofErr w:type="gramEnd"/>
      <w:r w:rsidRPr="00D971ED">
        <w:rPr>
          <w:rFonts w:cs="Times New Roman"/>
          <w:szCs w:val="24"/>
        </w:rPr>
        <w:t xml:space="preserve"> elektródás, semleges védőgázas ívhegesztés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fogyó</w:t>
      </w:r>
      <w:proofErr w:type="gramEnd"/>
      <w:r w:rsidRPr="00D971ED">
        <w:rPr>
          <w:rFonts w:cs="Times New Roman"/>
          <w:szCs w:val="24"/>
        </w:rPr>
        <w:t xml:space="preserve"> elektródás, aktív védőgázas ívhegesztés</w:t>
      </w:r>
    </w:p>
    <w:p w:rsidR="00CB4EBD" w:rsidRPr="00D971ED" w:rsidRDefault="00CB4EBD" w:rsidP="00CB4EBD">
      <w:pPr>
        <w:spacing w:after="0"/>
        <w:ind w:left="1734"/>
        <w:rPr>
          <w:rFonts w:cs="Times New Roman"/>
          <w:szCs w:val="24"/>
        </w:rPr>
      </w:pPr>
      <w:r w:rsidRPr="00D971ED">
        <w:rPr>
          <w:rFonts w:cs="Times New Roman"/>
          <w:szCs w:val="24"/>
        </w:rPr>
        <w:t>volframelektródás, semleges védőgázas ívhegesztés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lánghegesztés</w:t>
      </w:r>
      <w:proofErr w:type="gramEnd"/>
      <w:r w:rsidRPr="00D971ED">
        <w:rPr>
          <w:rFonts w:cs="Times New Roman"/>
          <w:szCs w:val="24"/>
        </w:rPr>
        <w:t xml:space="preserve"> és lángvágás technológiája</w:t>
      </w:r>
    </w:p>
    <w:p w:rsidR="00CB4EBD" w:rsidRPr="00D971ED" w:rsidRDefault="00CB4EBD" w:rsidP="00CB4EBD">
      <w:pPr>
        <w:spacing w:after="0"/>
        <w:ind w:left="1014"/>
        <w:rPr>
          <w:rFonts w:cs="Times New Roman"/>
          <w:szCs w:val="24"/>
        </w:rPr>
      </w:pPr>
      <w:proofErr w:type="gramStart"/>
      <w:r w:rsidRPr="00D971ED">
        <w:rPr>
          <w:rFonts w:cs="Times New Roman"/>
          <w:szCs w:val="24"/>
        </w:rPr>
        <w:t>egyéb</w:t>
      </w:r>
      <w:proofErr w:type="gramEnd"/>
      <w:r w:rsidRPr="00D971ED">
        <w:rPr>
          <w:rFonts w:cs="Times New Roman"/>
          <w:szCs w:val="24"/>
        </w:rPr>
        <w:t xml:space="preserve"> ömlesztő hegesztő eljárások</w:t>
      </w:r>
    </w:p>
    <w:p w:rsidR="00CB4EBD" w:rsidRPr="00D971ED" w:rsidRDefault="00CB4EBD" w:rsidP="00CB4EBD">
      <w:pPr>
        <w:spacing w:after="0"/>
        <w:ind w:left="1734"/>
        <w:rPr>
          <w:rFonts w:cs="Times New Roman"/>
          <w:szCs w:val="24"/>
        </w:rPr>
      </w:pPr>
      <w:r w:rsidRPr="00D971ED">
        <w:rPr>
          <w:rFonts w:cs="Times New Roman"/>
          <w:szCs w:val="24"/>
        </w:rPr>
        <w:lastRenderedPageBreak/>
        <w:t>fedettívű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plazmahegesztés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elektronsugaras</w:t>
      </w:r>
      <w:proofErr w:type="gramEnd"/>
      <w:r w:rsidRPr="00D971ED">
        <w:rPr>
          <w:rFonts w:cs="Times New Roman"/>
          <w:szCs w:val="24"/>
        </w:rPr>
        <w:t xml:space="preserve">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lézersugaras</w:t>
      </w:r>
      <w:proofErr w:type="gramEnd"/>
      <w:r w:rsidRPr="00D971ED">
        <w:rPr>
          <w:rFonts w:cs="Times New Roman"/>
          <w:szCs w:val="24"/>
        </w:rPr>
        <w:t xml:space="preserve">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aluminotermikus</w:t>
      </w:r>
      <w:proofErr w:type="gramEnd"/>
      <w:r w:rsidRPr="00D971ED">
        <w:rPr>
          <w:rFonts w:cs="Times New Roman"/>
          <w:szCs w:val="24"/>
        </w:rPr>
        <w:t xml:space="preserve"> 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ellenállás</w:t>
      </w:r>
      <w:proofErr w:type="gramEnd"/>
      <w:r w:rsidRPr="00D971ED">
        <w:rPr>
          <w:rFonts w:cs="Times New Roman"/>
          <w:szCs w:val="24"/>
        </w:rPr>
        <w:t xml:space="preserve"> hegesztések</w:t>
      </w:r>
    </w:p>
    <w:p w:rsidR="00CB4EBD" w:rsidRPr="00D971ED" w:rsidRDefault="00CB4EBD" w:rsidP="00CB4EBD">
      <w:pPr>
        <w:spacing w:after="0"/>
        <w:ind w:left="1734"/>
        <w:rPr>
          <w:rFonts w:cs="Times New Roman"/>
          <w:szCs w:val="24"/>
        </w:rPr>
      </w:pPr>
      <w:proofErr w:type="gramStart"/>
      <w:r w:rsidRPr="00D971ED">
        <w:rPr>
          <w:rFonts w:cs="Times New Roman"/>
          <w:szCs w:val="24"/>
        </w:rPr>
        <w:t>ponthegesztés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vonalhegesztés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dudorhegesztés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tompahegesztés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fólia-</w:t>
      </w:r>
      <w:proofErr w:type="gramEnd"/>
      <w:r w:rsidRPr="00D971ED">
        <w:rPr>
          <w:rFonts w:cs="Times New Roman"/>
          <w:szCs w:val="24"/>
        </w:rPr>
        <w:t xml:space="preserve"> és iker fóliahegesztés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sajtoló</w:t>
      </w:r>
      <w:proofErr w:type="gramEnd"/>
      <w:r w:rsidRPr="00D971ED">
        <w:rPr>
          <w:rFonts w:cs="Times New Roman"/>
          <w:szCs w:val="24"/>
        </w:rPr>
        <w:t xml:space="preserve"> hegesztési eljárások</w:t>
      </w:r>
    </w:p>
    <w:p w:rsidR="00CB4EBD" w:rsidRPr="00D971ED" w:rsidRDefault="00CB4EBD" w:rsidP="00CB4EBD">
      <w:pPr>
        <w:spacing w:after="0"/>
        <w:ind w:left="1734"/>
        <w:rPr>
          <w:rFonts w:cs="Times New Roman"/>
          <w:szCs w:val="24"/>
        </w:rPr>
      </w:pPr>
      <w:proofErr w:type="gramStart"/>
      <w:r w:rsidRPr="00D971ED">
        <w:rPr>
          <w:rFonts w:cs="Times New Roman"/>
          <w:szCs w:val="24"/>
        </w:rPr>
        <w:t>acél-</w:t>
      </w:r>
      <w:proofErr w:type="gramEnd"/>
      <w:r w:rsidRPr="00D971ED">
        <w:rPr>
          <w:rFonts w:cs="Times New Roman"/>
          <w:szCs w:val="24"/>
        </w:rPr>
        <w:t xml:space="preserve"> és vasöntvények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alumínium-</w:t>
      </w:r>
      <w:proofErr w:type="gramEnd"/>
      <w:r w:rsidRPr="00D971ED">
        <w:rPr>
          <w:rFonts w:cs="Times New Roman"/>
          <w:szCs w:val="24"/>
        </w:rPr>
        <w:t xml:space="preserve"> és ötvözetei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réz-</w:t>
      </w:r>
      <w:proofErr w:type="gramEnd"/>
      <w:r w:rsidRPr="00D971ED">
        <w:rPr>
          <w:rFonts w:cs="Times New Roman"/>
          <w:szCs w:val="24"/>
        </w:rPr>
        <w:t xml:space="preserve"> és ötvözetei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műanyaghegesztő</w:t>
      </w:r>
      <w:proofErr w:type="gramEnd"/>
      <w:r w:rsidRPr="00D971ED">
        <w:rPr>
          <w:rFonts w:cs="Times New Roman"/>
          <w:szCs w:val="24"/>
        </w:rPr>
        <w:t xml:space="preserve">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hegesztés előkészítő- és utólagos munkálatai</w:t>
      </w:r>
    </w:p>
    <w:p w:rsidR="00CB4EBD" w:rsidRPr="00D971ED" w:rsidRDefault="00CB4EBD" w:rsidP="00CB4EBD">
      <w:pPr>
        <w:spacing w:after="0"/>
        <w:ind w:left="1014"/>
        <w:rPr>
          <w:rFonts w:cs="Times New Roman"/>
          <w:szCs w:val="24"/>
        </w:rPr>
      </w:pPr>
      <w:proofErr w:type="gramStart"/>
      <w:r w:rsidRPr="00D971ED">
        <w:rPr>
          <w:rFonts w:cs="Times New Roman"/>
          <w:szCs w:val="24"/>
        </w:rPr>
        <w:t>hegesztési</w:t>
      </w:r>
      <w:proofErr w:type="gramEnd"/>
      <w:r w:rsidRPr="00D971ED">
        <w:rPr>
          <w:rFonts w:cs="Times New Roman"/>
          <w:szCs w:val="24"/>
        </w:rPr>
        <w:t xml:space="preserve"> hibák</w:t>
      </w:r>
    </w:p>
    <w:p w:rsidR="00CB4EBD" w:rsidRPr="00D971ED" w:rsidRDefault="00ED0F22" w:rsidP="00CB4EBD">
      <w:pPr>
        <w:spacing w:after="0"/>
        <w:ind w:left="567"/>
        <w:rPr>
          <w:rFonts w:cs="Times New Roman"/>
          <w:szCs w:val="24"/>
        </w:rPr>
      </w:pPr>
      <w:r w:rsidRPr="00D971ED">
        <w:rPr>
          <w:rFonts w:cs="Times New Roman"/>
          <w:szCs w:val="24"/>
        </w:rPr>
        <w:t>Forrasztás</w:t>
      </w:r>
    </w:p>
    <w:p w:rsidR="00CB4EBD" w:rsidRPr="00D971ED" w:rsidRDefault="00CB4EBD" w:rsidP="00CB4EBD">
      <w:pPr>
        <w:spacing w:after="0"/>
        <w:ind w:left="1014"/>
        <w:rPr>
          <w:rFonts w:cs="Times New Roman"/>
          <w:szCs w:val="24"/>
        </w:rPr>
      </w:pPr>
      <w:proofErr w:type="gramStart"/>
      <w:r w:rsidRPr="00D971ED">
        <w:rPr>
          <w:rFonts w:cs="Times New Roman"/>
          <w:szCs w:val="24"/>
        </w:rPr>
        <w:t>forrasztás</w:t>
      </w:r>
      <w:proofErr w:type="gramEnd"/>
      <w:r w:rsidRPr="00D971ED">
        <w:rPr>
          <w:rFonts w:cs="Times New Roman"/>
          <w:szCs w:val="24"/>
        </w:rPr>
        <w:t xml:space="preserve"> meghatározása, technológiája</w:t>
      </w:r>
    </w:p>
    <w:p w:rsidR="00CB4EBD" w:rsidRPr="00D971ED" w:rsidRDefault="00CB4EBD" w:rsidP="00CB4EBD">
      <w:pPr>
        <w:spacing w:after="0"/>
        <w:ind w:left="1014"/>
        <w:rPr>
          <w:rFonts w:cs="Times New Roman"/>
          <w:szCs w:val="24"/>
        </w:rPr>
      </w:pPr>
      <w:proofErr w:type="gramStart"/>
      <w:r w:rsidRPr="00D971ED">
        <w:rPr>
          <w:rFonts w:cs="Times New Roman"/>
          <w:szCs w:val="24"/>
        </w:rPr>
        <w:t>forraszanyag</w:t>
      </w:r>
      <w:proofErr w:type="gramEnd"/>
      <w:r w:rsidRPr="00D971ED">
        <w:rPr>
          <w:rFonts w:cs="Times New Roman"/>
          <w:szCs w:val="24"/>
        </w:rPr>
        <w:t xml:space="preserve"> fogalma, megválasztásának szempontjai</w:t>
      </w:r>
    </w:p>
    <w:p w:rsidR="00CB4EBD" w:rsidRPr="00D971ED" w:rsidRDefault="00CB4EBD" w:rsidP="00CB4EBD">
      <w:pPr>
        <w:spacing w:after="0"/>
        <w:ind w:left="1014"/>
        <w:rPr>
          <w:rFonts w:cs="Times New Roman"/>
          <w:szCs w:val="24"/>
        </w:rPr>
      </w:pPr>
      <w:proofErr w:type="gramStart"/>
      <w:r w:rsidRPr="00D971ED">
        <w:rPr>
          <w:rFonts w:cs="Times New Roman"/>
          <w:szCs w:val="24"/>
        </w:rPr>
        <w:t>forrasztási</w:t>
      </w:r>
      <w:proofErr w:type="gramEnd"/>
      <w:r w:rsidRPr="00D971ED">
        <w:rPr>
          <w:rFonts w:cs="Times New Roman"/>
          <w:szCs w:val="24"/>
        </w:rPr>
        <w:t xml:space="preserve"> technológiák csoportosítása a forrasztás hőmérséklete szerint</w:t>
      </w:r>
    </w:p>
    <w:p w:rsidR="00CB4EBD" w:rsidRPr="00D971ED" w:rsidRDefault="00CB4EBD" w:rsidP="00CB4EBD">
      <w:pPr>
        <w:spacing w:after="0"/>
        <w:ind w:left="1014"/>
        <w:rPr>
          <w:rFonts w:cs="Times New Roman"/>
          <w:szCs w:val="24"/>
        </w:rPr>
      </w:pPr>
      <w:r w:rsidRPr="00D971ED">
        <w:rPr>
          <w:rFonts w:cs="Times New Roman"/>
          <w:szCs w:val="24"/>
        </w:rPr>
        <w:t>folyasztószer feladata, jellemző tulajdonságai</w:t>
      </w:r>
    </w:p>
    <w:p w:rsidR="00CB4EBD" w:rsidRPr="00D971ED" w:rsidRDefault="00CB4EBD" w:rsidP="00CB4EBD">
      <w:pPr>
        <w:spacing w:after="0"/>
        <w:ind w:left="1014"/>
        <w:rPr>
          <w:rFonts w:cs="Times New Roman"/>
          <w:szCs w:val="24"/>
        </w:rPr>
      </w:pPr>
      <w:proofErr w:type="gramStart"/>
      <w:r w:rsidRPr="00D971ED">
        <w:rPr>
          <w:rFonts w:cs="Times New Roman"/>
          <w:szCs w:val="24"/>
        </w:rPr>
        <w:t>forrasztópákával</w:t>
      </w:r>
      <w:proofErr w:type="gramEnd"/>
      <w:r w:rsidRPr="00D971ED">
        <w:rPr>
          <w:rFonts w:cs="Times New Roman"/>
          <w:szCs w:val="24"/>
        </w:rPr>
        <w:t xml:space="preserve"> végzett forrasztő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lángforrasztási</w:t>
      </w:r>
      <w:proofErr w:type="gramEnd"/>
      <w:r w:rsidRPr="00D971ED">
        <w:rPr>
          <w:rFonts w:cs="Times New Roman"/>
          <w:szCs w:val="24"/>
        </w:rPr>
        <w:t xml:space="preserve"> eljárások</w:t>
      </w:r>
    </w:p>
    <w:p w:rsidR="00CB4EBD" w:rsidRPr="00D971ED" w:rsidRDefault="00ED0F22" w:rsidP="00CB4EBD">
      <w:pPr>
        <w:spacing w:after="0"/>
        <w:ind w:left="567"/>
        <w:rPr>
          <w:rFonts w:cs="Times New Roman"/>
          <w:szCs w:val="24"/>
        </w:rPr>
      </w:pPr>
      <w:r w:rsidRPr="00D971ED">
        <w:rPr>
          <w:rFonts w:cs="Times New Roman"/>
          <w:szCs w:val="24"/>
        </w:rPr>
        <w:t>Fémragasztás</w:t>
      </w:r>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fémragasztás célja, alkalmazási területei</w:t>
      </w:r>
    </w:p>
    <w:p w:rsidR="00CB4EBD" w:rsidRPr="00D971ED" w:rsidRDefault="00CB4EBD" w:rsidP="00CB4EBD">
      <w:pPr>
        <w:spacing w:after="0"/>
        <w:ind w:left="1014"/>
        <w:rPr>
          <w:rFonts w:cs="Times New Roman"/>
          <w:szCs w:val="24"/>
        </w:rPr>
      </w:pPr>
      <w:proofErr w:type="gramStart"/>
      <w:r w:rsidRPr="00D971ED">
        <w:rPr>
          <w:rFonts w:cs="Times New Roman"/>
          <w:szCs w:val="24"/>
        </w:rPr>
        <w:t>ragasztóanyagok</w:t>
      </w:r>
      <w:proofErr w:type="gramEnd"/>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ragasztás technológiája</w:t>
      </w:r>
    </w:p>
    <w:p w:rsidR="00C53E01" w:rsidRPr="00D971ED" w:rsidRDefault="00CB4EBD" w:rsidP="00CB4EBD">
      <w:pPr>
        <w:spacing w:after="0"/>
        <w:ind w:left="851"/>
        <w:rPr>
          <w:rFonts w:cs="Times New Roman"/>
        </w:rPr>
      </w:pPr>
      <w:proofErr w:type="gramStart"/>
      <w:r w:rsidRPr="00D971ED">
        <w:rPr>
          <w:rFonts w:cs="Times New Roman"/>
          <w:szCs w:val="24"/>
        </w:rPr>
        <w:t>különféle</w:t>
      </w:r>
      <w:proofErr w:type="gramEnd"/>
      <w:r w:rsidRPr="00D971ED">
        <w:rPr>
          <w:rFonts w:cs="Times New Roman"/>
          <w:szCs w:val="24"/>
        </w:rPr>
        <w:t xml:space="preserve"> anyagok ragasztása</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Forgács nélküli hideg alakítások</w:t>
      </w:r>
      <w:r w:rsidR="00C53E01" w:rsidRPr="00D971ED">
        <w:rPr>
          <w:rFonts w:cs="Times New Roman"/>
          <w:b/>
          <w:i/>
        </w:rPr>
        <w:tab/>
      </w:r>
      <w:r w:rsidR="006C4983" w:rsidRPr="00D971ED">
        <w:rPr>
          <w:rFonts w:cs="Times New Roman"/>
          <w:b/>
          <w:i/>
        </w:rPr>
        <w:t>6</w:t>
      </w:r>
      <w:r w:rsidR="00C53E01" w:rsidRPr="00D971ED">
        <w:rPr>
          <w:rFonts w:cs="Times New Roman"/>
          <w:b/>
          <w:i/>
        </w:rPr>
        <w:t xml:space="preserve"> óra/</w:t>
      </w:r>
      <w:r w:rsidR="001E0538">
        <w:rPr>
          <w:rFonts w:cs="Times New Roman"/>
          <w:b/>
          <w:i/>
        </w:rPr>
        <w:t>6</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proofErr w:type="gramStart"/>
      <w:r w:rsidRPr="00D971ED">
        <w:rPr>
          <w:rFonts w:cs="Times New Roman"/>
          <w:szCs w:val="24"/>
        </w:rPr>
        <w:t>forgács</w:t>
      </w:r>
      <w:proofErr w:type="gramEnd"/>
      <w:r w:rsidRPr="00D971ED">
        <w:rPr>
          <w:rFonts w:cs="Times New Roman"/>
          <w:szCs w:val="24"/>
        </w:rPr>
        <w:t xml:space="preserve"> nélküli hidegalakítások jelentősége és gazdaságossága</w:t>
      </w:r>
    </w:p>
    <w:p w:rsidR="00CB4EBD" w:rsidRPr="00D971ED" w:rsidRDefault="00CB4EBD" w:rsidP="00CB4EBD">
      <w:pPr>
        <w:spacing w:after="0"/>
        <w:ind w:left="567"/>
        <w:rPr>
          <w:rFonts w:cs="Times New Roman"/>
          <w:szCs w:val="24"/>
        </w:rPr>
      </w:pPr>
      <w:proofErr w:type="gramStart"/>
      <w:r w:rsidRPr="00D971ED">
        <w:rPr>
          <w:rFonts w:cs="Times New Roman"/>
          <w:szCs w:val="24"/>
        </w:rPr>
        <w:t>hidegalakító</w:t>
      </w:r>
      <w:proofErr w:type="gramEnd"/>
      <w:r w:rsidRPr="00D971ED">
        <w:rPr>
          <w:rFonts w:cs="Times New Roman"/>
          <w:szCs w:val="24"/>
        </w:rPr>
        <w:t xml:space="preserve"> műveletek</w:t>
      </w:r>
    </w:p>
    <w:p w:rsidR="00CB4EBD" w:rsidRPr="00D971ED" w:rsidRDefault="00CB4EBD" w:rsidP="00CB4EBD">
      <w:pPr>
        <w:spacing w:after="0"/>
        <w:ind w:left="1287"/>
        <w:rPr>
          <w:rFonts w:cs="Times New Roman"/>
          <w:szCs w:val="24"/>
        </w:rPr>
      </w:pPr>
      <w:proofErr w:type="gramStart"/>
      <w:r w:rsidRPr="00D971ED">
        <w:rPr>
          <w:rFonts w:cs="Times New Roman"/>
          <w:szCs w:val="24"/>
        </w:rPr>
        <w:t>vágás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darabolás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kivágás</w:t>
      </w:r>
      <w:proofErr w:type="gramEnd"/>
      <w:r w:rsidRPr="00D971ED">
        <w:rPr>
          <w:rFonts w:cs="Times New Roman"/>
          <w:szCs w:val="24"/>
        </w:rPr>
        <w:t>, lyukasztás</w:t>
      </w:r>
    </w:p>
    <w:p w:rsidR="00CB4EBD" w:rsidRPr="00D971ED" w:rsidRDefault="00CB4EBD" w:rsidP="00CB4EBD">
      <w:pPr>
        <w:spacing w:after="0"/>
        <w:ind w:left="1287"/>
        <w:rPr>
          <w:rFonts w:cs="Times New Roman"/>
          <w:szCs w:val="24"/>
        </w:rPr>
      </w:pPr>
      <w:proofErr w:type="gramStart"/>
      <w:r w:rsidRPr="00D971ED">
        <w:rPr>
          <w:rFonts w:cs="Times New Roman"/>
          <w:szCs w:val="24"/>
        </w:rPr>
        <w:t>hajlítás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mélyhúzás</w:t>
      </w:r>
      <w:proofErr w:type="gramEnd"/>
    </w:p>
    <w:p w:rsidR="00CB4EBD" w:rsidRPr="00D971ED" w:rsidRDefault="00CB4EBD" w:rsidP="00CB4EBD">
      <w:pPr>
        <w:spacing w:after="0"/>
        <w:ind w:left="567"/>
        <w:rPr>
          <w:rFonts w:cs="Times New Roman"/>
          <w:szCs w:val="24"/>
        </w:rPr>
      </w:pPr>
      <w:r w:rsidRPr="00D971ED">
        <w:rPr>
          <w:rFonts w:cs="Times New Roman"/>
          <w:szCs w:val="24"/>
        </w:rPr>
        <w:t>térfogatalakítások</w:t>
      </w:r>
    </w:p>
    <w:p w:rsidR="00CB4EBD" w:rsidRPr="00D971ED" w:rsidRDefault="00CB4EBD" w:rsidP="00CB4EBD">
      <w:pPr>
        <w:spacing w:after="0"/>
        <w:ind w:left="1287"/>
        <w:rPr>
          <w:rFonts w:cs="Times New Roman"/>
          <w:szCs w:val="24"/>
        </w:rPr>
      </w:pPr>
      <w:proofErr w:type="gramStart"/>
      <w:r w:rsidRPr="00D971ED">
        <w:rPr>
          <w:rFonts w:cs="Times New Roman"/>
          <w:szCs w:val="24"/>
        </w:rPr>
        <w:t>hidegzömítés</w:t>
      </w:r>
      <w:proofErr w:type="gramEnd"/>
    </w:p>
    <w:p w:rsidR="00C53E01" w:rsidRPr="00D971ED" w:rsidRDefault="00CB4EBD" w:rsidP="00CB4EBD">
      <w:pPr>
        <w:spacing w:after="0"/>
        <w:ind w:left="851"/>
        <w:rPr>
          <w:rFonts w:cs="Times New Roman"/>
        </w:rPr>
      </w:pPr>
      <w:proofErr w:type="gramStart"/>
      <w:r w:rsidRPr="00D971ED">
        <w:rPr>
          <w:rFonts w:cs="Times New Roman"/>
          <w:szCs w:val="24"/>
        </w:rPr>
        <w:t>hidegfolyatás</w:t>
      </w:r>
      <w:proofErr w:type="gramEnd"/>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Forgácsolás</w:t>
      </w:r>
      <w:r w:rsidR="00C53E01" w:rsidRPr="00D971ED">
        <w:rPr>
          <w:rFonts w:cs="Times New Roman"/>
          <w:b/>
          <w:i/>
        </w:rPr>
        <w:tab/>
      </w:r>
      <w:r w:rsidR="006C4983" w:rsidRPr="00D971ED">
        <w:rPr>
          <w:rFonts w:cs="Times New Roman"/>
          <w:b/>
          <w:i/>
        </w:rPr>
        <w:t>1</w:t>
      </w:r>
      <w:r w:rsidRPr="00D971ED">
        <w:rPr>
          <w:rFonts w:cs="Times New Roman"/>
          <w:b/>
          <w:i/>
        </w:rPr>
        <w:t>2</w:t>
      </w:r>
      <w:r w:rsidR="00C53E01" w:rsidRPr="00D971ED">
        <w:rPr>
          <w:rFonts w:cs="Times New Roman"/>
          <w:b/>
          <w:i/>
        </w:rPr>
        <w:t xml:space="preserve"> óra/</w:t>
      </w:r>
      <w:r w:rsidR="006C4983" w:rsidRPr="00D971ED">
        <w:rPr>
          <w:rFonts w:cs="Times New Roman"/>
          <w:b/>
          <w:i/>
        </w:rPr>
        <w:t>1</w:t>
      </w:r>
      <w:r w:rsidRPr="00D971ED">
        <w:rPr>
          <w:rFonts w:cs="Times New Roman"/>
          <w:b/>
          <w:i/>
        </w:rPr>
        <w:t>2</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Térfogat csökkentéses javítások, forgácsolás</w:t>
      </w:r>
    </w:p>
    <w:p w:rsidR="00CB4EBD" w:rsidRPr="00D971ED" w:rsidRDefault="00CB4EBD" w:rsidP="00CB4EBD">
      <w:pPr>
        <w:spacing w:after="0"/>
        <w:ind w:left="1014"/>
        <w:rPr>
          <w:rFonts w:cs="Times New Roman"/>
          <w:szCs w:val="24"/>
        </w:rPr>
      </w:pPr>
      <w:proofErr w:type="gramStart"/>
      <w:r w:rsidRPr="00D971ED">
        <w:rPr>
          <w:rFonts w:cs="Times New Roman"/>
          <w:szCs w:val="24"/>
        </w:rPr>
        <w:t>forgácsolás</w:t>
      </w:r>
      <w:proofErr w:type="gramEnd"/>
      <w:r w:rsidRPr="00D971ED">
        <w:rPr>
          <w:rFonts w:cs="Times New Roman"/>
          <w:szCs w:val="24"/>
        </w:rPr>
        <w:t xml:space="preserve"> elmélete</w:t>
      </w:r>
    </w:p>
    <w:p w:rsidR="00CB4EBD" w:rsidRPr="00D971ED" w:rsidRDefault="00CB4EBD" w:rsidP="00CB4EBD">
      <w:pPr>
        <w:spacing w:after="0"/>
        <w:ind w:left="1734"/>
        <w:rPr>
          <w:rFonts w:cs="Times New Roman"/>
          <w:szCs w:val="24"/>
        </w:rPr>
      </w:pPr>
      <w:proofErr w:type="gramStart"/>
      <w:r w:rsidRPr="00D971ED">
        <w:rPr>
          <w:rFonts w:cs="Times New Roman"/>
          <w:szCs w:val="24"/>
        </w:rPr>
        <w:t>forgácsképződés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forgácsoló</w:t>
      </w:r>
      <w:proofErr w:type="gramEnd"/>
      <w:r w:rsidRPr="00D971ED">
        <w:rPr>
          <w:rFonts w:cs="Times New Roman"/>
          <w:szCs w:val="24"/>
        </w:rPr>
        <w:t xml:space="preserve"> szerszámok élgeometriája</w:t>
      </w:r>
    </w:p>
    <w:p w:rsidR="00CB4EBD" w:rsidRPr="00D971ED" w:rsidRDefault="00CB4EBD" w:rsidP="00CB4EBD">
      <w:pPr>
        <w:spacing w:after="0"/>
        <w:ind w:left="1734"/>
        <w:rPr>
          <w:rFonts w:cs="Times New Roman"/>
          <w:szCs w:val="24"/>
        </w:rPr>
      </w:pPr>
      <w:proofErr w:type="gramStart"/>
      <w:r w:rsidRPr="00D971ED">
        <w:rPr>
          <w:rFonts w:cs="Times New Roman"/>
          <w:szCs w:val="24"/>
        </w:rPr>
        <w:t>forgácsolási</w:t>
      </w:r>
      <w:proofErr w:type="gramEnd"/>
      <w:r w:rsidRPr="00D971ED">
        <w:rPr>
          <w:rFonts w:cs="Times New Roman"/>
          <w:szCs w:val="24"/>
        </w:rPr>
        <w:t xml:space="preserve"> erő</w:t>
      </w:r>
    </w:p>
    <w:p w:rsidR="00CB4EBD" w:rsidRPr="00D971ED" w:rsidRDefault="00CB4EBD" w:rsidP="00CB4EBD">
      <w:pPr>
        <w:spacing w:after="0"/>
        <w:ind w:left="1734"/>
        <w:rPr>
          <w:rFonts w:cs="Times New Roman"/>
          <w:szCs w:val="24"/>
        </w:rPr>
      </w:pPr>
      <w:proofErr w:type="gramStart"/>
      <w:r w:rsidRPr="00D971ED">
        <w:rPr>
          <w:rFonts w:cs="Times New Roman"/>
          <w:szCs w:val="24"/>
        </w:rPr>
        <w:t>forgácsolás</w:t>
      </w:r>
      <w:proofErr w:type="gramEnd"/>
      <w:r w:rsidRPr="00D971ED">
        <w:rPr>
          <w:rFonts w:cs="Times New Roman"/>
          <w:szCs w:val="24"/>
        </w:rPr>
        <w:t xml:space="preserve"> közbeni hőképződés</w:t>
      </w:r>
    </w:p>
    <w:p w:rsidR="00CB4EBD" w:rsidRPr="00D971ED" w:rsidRDefault="00CB4EBD" w:rsidP="00CB4EBD">
      <w:pPr>
        <w:spacing w:after="0"/>
        <w:ind w:left="1734"/>
        <w:rPr>
          <w:rFonts w:cs="Times New Roman"/>
          <w:szCs w:val="24"/>
        </w:rPr>
      </w:pPr>
      <w:proofErr w:type="gramStart"/>
      <w:r w:rsidRPr="00D971ED">
        <w:rPr>
          <w:rFonts w:cs="Times New Roman"/>
          <w:szCs w:val="24"/>
        </w:rPr>
        <w:lastRenderedPageBreak/>
        <w:t>szerszámkopás</w:t>
      </w:r>
      <w:proofErr w:type="gramEnd"/>
      <w:r w:rsidRPr="00D971ED">
        <w:rPr>
          <w:rFonts w:cs="Times New Roman"/>
          <w:szCs w:val="24"/>
        </w:rPr>
        <w:t xml:space="preserve"> és élettartam</w:t>
      </w:r>
    </w:p>
    <w:p w:rsidR="00CB4EBD" w:rsidRPr="00D971ED" w:rsidRDefault="00CB4EBD" w:rsidP="00CB4EBD">
      <w:pPr>
        <w:spacing w:after="0"/>
        <w:ind w:left="1014"/>
        <w:rPr>
          <w:rFonts w:cs="Times New Roman"/>
          <w:szCs w:val="24"/>
        </w:rPr>
      </w:pPr>
      <w:proofErr w:type="gramStart"/>
      <w:r w:rsidRPr="00D971ED">
        <w:rPr>
          <w:rFonts w:cs="Times New Roman"/>
          <w:szCs w:val="24"/>
        </w:rPr>
        <w:t>forgácsolási</w:t>
      </w:r>
      <w:proofErr w:type="gramEnd"/>
      <w:r w:rsidRPr="00D971ED">
        <w:rPr>
          <w:rFonts w:cs="Times New Roman"/>
          <w:szCs w:val="24"/>
        </w:rPr>
        <w:t xml:space="preserve"> technológiák</w:t>
      </w:r>
    </w:p>
    <w:p w:rsidR="00CB4EBD" w:rsidRPr="00D971ED" w:rsidRDefault="00CB4EBD" w:rsidP="00CB4EBD">
      <w:pPr>
        <w:spacing w:after="0"/>
        <w:ind w:left="1734"/>
        <w:rPr>
          <w:rFonts w:cs="Times New Roman"/>
          <w:szCs w:val="24"/>
        </w:rPr>
      </w:pPr>
      <w:proofErr w:type="gramStart"/>
      <w:r w:rsidRPr="00D971ED">
        <w:rPr>
          <w:rFonts w:cs="Times New Roman"/>
          <w:szCs w:val="24"/>
        </w:rPr>
        <w:t>esztergálás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fúrás</w:t>
      </w:r>
      <w:proofErr w:type="gramEnd"/>
      <w:r w:rsidRPr="00D971ED">
        <w:rPr>
          <w:rFonts w:cs="Times New Roman"/>
          <w:szCs w:val="24"/>
        </w:rPr>
        <w:t>, furatbővítés</w:t>
      </w:r>
    </w:p>
    <w:p w:rsidR="00CB4EBD" w:rsidRPr="00D971ED" w:rsidRDefault="00CB4EBD" w:rsidP="00CB4EBD">
      <w:pPr>
        <w:spacing w:after="0"/>
        <w:ind w:left="1734"/>
        <w:rPr>
          <w:rFonts w:cs="Times New Roman"/>
          <w:szCs w:val="24"/>
        </w:rPr>
      </w:pPr>
      <w:proofErr w:type="gramStart"/>
      <w:r w:rsidRPr="00D971ED">
        <w:rPr>
          <w:rFonts w:cs="Times New Roman"/>
          <w:szCs w:val="24"/>
        </w:rPr>
        <w:t>gyalulás</w:t>
      </w:r>
      <w:proofErr w:type="gramEnd"/>
      <w:r w:rsidRPr="00D971ED">
        <w:rPr>
          <w:rFonts w:cs="Times New Roman"/>
          <w:szCs w:val="24"/>
        </w:rPr>
        <w:t>, vésés</w:t>
      </w:r>
    </w:p>
    <w:p w:rsidR="00CB4EBD" w:rsidRPr="00D971ED" w:rsidRDefault="00CB4EBD" w:rsidP="00CB4EBD">
      <w:pPr>
        <w:spacing w:after="0"/>
        <w:ind w:left="1734"/>
        <w:rPr>
          <w:rFonts w:cs="Times New Roman"/>
          <w:szCs w:val="24"/>
        </w:rPr>
      </w:pPr>
      <w:proofErr w:type="gramStart"/>
      <w:r w:rsidRPr="00D971ED">
        <w:rPr>
          <w:rFonts w:cs="Times New Roman"/>
          <w:szCs w:val="24"/>
        </w:rPr>
        <w:t>üregelés</w:t>
      </w:r>
      <w:proofErr w:type="gramEnd"/>
      <w:r w:rsidRPr="00D971ED">
        <w:rPr>
          <w:rFonts w:cs="Times New Roman"/>
          <w:szCs w:val="24"/>
        </w:rPr>
        <w:t>, alakhúzás</w:t>
      </w:r>
    </w:p>
    <w:p w:rsidR="00CB4EBD" w:rsidRPr="00D971ED" w:rsidRDefault="00CB4EBD" w:rsidP="00CB4EBD">
      <w:pPr>
        <w:spacing w:after="0"/>
        <w:ind w:left="1734"/>
        <w:rPr>
          <w:rFonts w:cs="Times New Roman"/>
          <w:szCs w:val="24"/>
        </w:rPr>
      </w:pPr>
      <w:proofErr w:type="gramStart"/>
      <w:r w:rsidRPr="00D971ED">
        <w:rPr>
          <w:rFonts w:cs="Times New Roman"/>
          <w:szCs w:val="24"/>
        </w:rPr>
        <w:t>marás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fűrészelés</w:t>
      </w:r>
      <w:proofErr w:type="gramEnd"/>
    </w:p>
    <w:p w:rsidR="00CB4EBD" w:rsidRPr="00D971ED" w:rsidRDefault="00CB4EBD" w:rsidP="00CB4EBD">
      <w:pPr>
        <w:spacing w:after="0"/>
        <w:ind w:left="1734"/>
        <w:rPr>
          <w:rFonts w:cs="Times New Roman"/>
          <w:szCs w:val="24"/>
        </w:rPr>
      </w:pPr>
      <w:r w:rsidRPr="00D971ED">
        <w:rPr>
          <w:rFonts w:cs="Times New Roman"/>
          <w:szCs w:val="24"/>
        </w:rPr>
        <w:t>abrazív megmunkálások</w:t>
      </w:r>
    </w:p>
    <w:p w:rsidR="00CB4EBD" w:rsidRPr="00D971ED" w:rsidRDefault="00CB4EBD" w:rsidP="00CB4EBD">
      <w:pPr>
        <w:spacing w:after="0"/>
        <w:ind w:left="1734"/>
        <w:rPr>
          <w:rFonts w:cs="Times New Roman"/>
          <w:szCs w:val="24"/>
        </w:rPr>
      </w:pPr>
      <w:proofErr w:type="gramStart"/>
      <w:r w:rsidRPr="00D971ED">
        <w:rPr>
          <w:rFonts w:cs="Times New Roman"/>
          <w:szCs w:val="24"/>
        </w:rPr>
        <w:t>menetmegmunkálások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fogazások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különleges</w:t>
      </w:r>
      <w:proofErr w:type="gramEnd"/>
      <w:r w:rsidRPr="00D971ED">
        <w:rPr>
          <w:rFonts w:cs="Times New Roman"/>
          <w:szCs w:val="24"/>
        </w:rPr>
        <w:t xml:space="preserve"> anyagleválasztási technológiák</w:t>
      </w:r>
    </w:p>
    <w:p w:rsidR="00CB4EBD" w:rsidRPr="00D971ED" w:rsidRDefault="00CB4EBD" w:rsidP="00CB4EBD">
      <w:pPr>
        <w:spacing w:after="0"/>
        <w:ind w:left="2454"/>
        <w:rPr>
          <w:rFonts w:cs="Times New Roman"/>
          <w:szCs w:val="24"/>
        </w:rPr>
      </w:pPr>
      <w:proofErr w:type="gramStart"/>
      <w:r w:rsidRPr="00D971ED">
        <w:rPr>
          <w:rFonts w:cs="Times New Roman"/>
          <w:szCs w:val="24"/>
        </w:rPr>
        <w:t>szikraforgácsolás</w:t>
      </w:r>
      <w:proofErr w:type="gramEnd"/>
    </w:p>
    <w:p w:rsidR="00CB4EBD" w:rsidRPr="00D971ED" w:rsidRDefault="00CB4EBD" w:rsidP="00CB4EBD">
      <w:pPr>
        <w:spacing w:after="0"/>
        <w:ind w:left="2454"/>
        <w:rPr>
          <w:rFonts w:cs="Times New Roman"/>
          <w:szCs w:val="24"/>
        </w:rPr>
      </w:pPr>
      <w:proofErr w:type="gramStart"/>
      <w:r w:rsidRPr="00D971ED">
        <w:rPr>
          <w:rFonts w:cs="Times New Roman"/>
          <w:szCs w:val="24"/>
        </w:rPr>
        <w:t>elektrokémiai</w:t>
      </w:r>
      <w:proofErr w:type="gramEnd"/>
      <w:r w:rsidRPr="00D971ED">
        <w:rPr>
          <w:rFonts w:cs="Times New Roman"/>
          <w:szCs w:val="24"/>
        </w:rPr>
        <w:t xml:space="preserve"> megmunkálások</w:t>
      </w:r>
    </w:p>
    <w:p w:rsidR="00CB4EBD" w:rsidRPr="00D971ED" w:rsidRDefault="00CB4EBD" w:rsidP="00CB4EBD">
      <w:pPr>
        <w:spacing w:after="0"/>
        <w:ind w:left="2454"/>
        <w:rPr>
          <w:rFonts w:cs="Times New Roman"/>
          <w:szCs w:val="24"/>
        </w:rPr>
      </w:pPr>
      <w:proofErr w:type="gramStart"/>
      <w:r w:rsidRPr="00D971ED">
        <w:rPr>
          <w:rFonts w:cs="Times New Roman"/>
          <w:szCs w:val="24"/>
        </w:rPr>
        <w:t>ultrahangos</w:t>
      </w:r>
      <w:proofErr w:type="gramEnd"/>
      <w:r w:rsidRPr="00D971ED">
        <w:rPr>
          <w:rFonts w:cs="Times New Roman"/>
          <w:szCs w:val="24"/>
        </w:rPr>
        <w:t xml:space="preserve"> forgácsolás</w:t>
      </w:r>
    </w:p>
    <w:p w:rsidR="00CB4EBD" w:rsidRPr="00D971ED" w:rsidRDefault="00CB4EBD" w:rsidP="00CB4EBD">
      <w:pPr>
        <w:spacing w:after="0"/>
        <w:ind w:left="2454"/>
        <w:rPr>
          <w:rFonts w:cs="Times New Roman"/>
          <w:szCs w:val="24"/>
        </w:rPr>
      </w:pPr>
      <w:proofErr w:type="gramStart"/>
      <w:r w:rsidRPr="00D971ED">
        <w:rPr>
          <w:rFonts w:cs="Times New Roman"/>
          <w:szCs w:val="24"/>
        </w:rPr>
        <w:t>plazmasugaras</w:t>
      </w:r>
      <w:proofErr w:type="gramEnd"/>
      <w:r w:rsidRPr="00D971ED">
        <w:rPr>
          <w:rFonts w:cs="Times New Roman"/>
          <w:szCs w:val="24"/>
        </w:rPr>
        <w:t xml:space="preserve"> megmunkálások</w:t>
      </w:r>
    </w:p>
    <w:p w:rsidR="00C53E01" w:rsidRPr="00D971ED" w:rsidRDefault="00CB4EBD" w:rsidP="00CB4EBD">
      <w:pPr>
        <w:spacing w:after="0"/>
        <w:ind w:left="851"/>
        <w:rPr>
          <w:rFonts w:cs="Times New Roman"/>
        </w:rPr>
      </w:pPr>
      <w:proofErr w:type="gramStart"/>
      <w:r w:rsidRPr="00D971ED">
        <w:rPr>
          <w:rFonts w:cs="Times New Roman"/>
          <w:szCs w:val="24"/>
        </w:rPr>
        <w:t>lézeres</w:t>
      </w:r>
      <w:proofErr w:type="gramEnd"/>
      <w:r w:rsidRPr="00D971ED">
        <w:rPr>
          <w:rFonts w:cs="Times New Roman"/>
          <w:szCs w:val="24"/>
        </w:rPr>
        <w:t xml:space="preserve"> megmunkálások</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Felújítási technológiák</w:t>
      </w:r>
      <w:r w:rsidR="00C53E01" w:rsidRPr="00D971ED">
        <w:rPr>
          <w:rFonts w:cs="Times New Roman"/>
          <w:b/>
          <w:i/>
        </w:rPr>
        <w:tab/>
      </w:r>
      <w:r w:rsidRPr="00D971ED">
        <w:rPr>
          <w:rFonts w:cs="Times New Roman"/>
          <w:b/>
          <w:i/>
        </w:rPr>
        <w:t>10</w:t>
      </w:r>
      <w:r w:rsidR="00C53E01" w:rsidRPr="00D971ED">
        <w:rPr>
          <w:rFonts w:cs="Times New Roman"/>
          <w:b/>
          <w:i/>
        </w:rPr>
        <w:t xml:space="preserve"> óra/</w:t>
      </w:r>
      <w:r w:rsidRPr="00D971ED">
        <w:rPr>
          <w:rFonts w:cs="Times New Roman"/>
          <w:b/>
          <w:i/>
        </w:rPr>
        <w:t>10</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Térfogat növeléses alkatrész felújítási technológiák</w:t>
      </w:r>
    </w:p>
    <w:p w:rsidR="00CB4EBD" w:rsidRPr="00D971ED" w:rsidRDefault="00CB4EBD" w:rsidP="00CB4EBD">
      <w:pPr>
        <w:spacing w:after="0"/>
        <w:ind w:left="1014"/>
        <w:rPr>
          <w:rFonts w:cs="Times New Roman"/>
          <w:szCs w:val="24"/>
        </w:rPr>
      </w:pPr>
      <w:proofErr w:type="gramStart"/>
      <w:r w:rsidRPr="00D971ED">
        <w:rPr>
          <w:rFonts w:cs="Times New Roman"/>
          <w:szCs w:val="24"/>
        </w:rPr>
        <w:t>felrakó</w:t>
      </w:r>
      <w:proofErr w:type="gramEnd"/>
      <w:r w:rsidRPr="00D971ED">
        <w:rPr>
          <w:rFonts w:cs="Times New Roman"/>
          <w:szCs w:val="24"/>
        </w:rPr>
        <w:t xml:space="preserve"> hegesztési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fémszórás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fémszórás</w:t>
      </w:r>
      <w:proofErr w:type="gramEnd"/>
      <w:r w:rsidRPr="00D971ED">
        <w:rPr>
          <w:rFonts w:cs="Times New Roman"/>
          <w:szCs w:val="24"/>
        </w:rPr>
        <w:t xml:space="preserve"> lánggal</w:t>
      </w:r>
    </w:p>
    <w:p w:rsidR="00CB4EBD" w:rsidRPr="00D971ED" w:rsidRDefault="00CB4EBD" w:rsidP="00CB4EBD">
      <w:pPr>
        <w:spacing w:after="0"/>
        <w:ind w:left="1734"/>
        <w:rPr>
          <w:rFonts w:cs="Times New Roman"/>
          <w:szCs w:val="24"/>
        </w:rPr>
      </w:pPr>
      <w:proofErr w:type="gramStart"/>
      <w:r w:rsidRPr="00D971ED">
        <w:rPr>
          <w:rFonts w:cs="Times New Roman"/>
          <w:szCs w:val="24"/>
        </w:rPr>
        <w:t>nagyfrekvenciás</w:t>
      </w:r>
      <w:proofErr w:type="gramEnd"/>
      <w:r w:rsidRPr="00D971ED">
        <w:rPr>
          <w:rFonts w:cs="Times New Roman"/>
          <w:szCs w:val="24"/>
        </w:rPr>
        <w:t xml:space="preserve"> fémszórás</w:t>
      </w:r>
    </w:p>
    <w:p w:rsidR="00CB4EBD" w:rsidRPr="00D971ED" w:rsidRDefault="00CB4EBD" w:rsidP="00CB4EBD">
      <w:pPr>
        <w:spacing w:after="0"/>
        <w:ind w:left="1734"/>
        <w:rPr>
          <w:rFonts w:cs="Times New Roman"/>
          <w:szCs w:val="24"/>
        </w:rPr>
      </w:pPr>
      <w:proofErr w:type="gramStart"/>
      <w:r w:rsidRPr="00D971ED">
        <w:rPr>
          <w:rFonts w:cs="Times New Roman"/>
          <w:szCs w:val="24"/>
        </w:rPr>
        <w:t>fémszórás</w:t>
      </w:r>
      <w:proofErr w:type="gramEnd"/>
      <w:r w:rsidRPr="00D971ED">
        <w:rPr>
          <w:rFonts w:cs="Times New Roman"/>
          <w:szCs w:val="24"/>
        </w:rPr>
        <w:t xml:space="preserve"> gyakorlati alkalmazási területei</w:t>
      </w:r>
    </w:p>
    <w:p w:rsidR="00CB4EBD" w:rsidRPr="00D971ED" w:rsidRDefault="00CB4EBD" w:rsidP="00CB4EBD">
      <w:pPr>
        <w:spacing w:after="0"/>
        <w:ind w:left="1014"/>
        <w:rPr>
          <w:rFonts w:cs="Times New Roman"/>
          <w:szCs w:val="24"/>
        </w:rPr>
      </w:pPr>
      <w:proofErr w:type="gramStart"/>
      <w:r w:rsidRPr="00D971ED">
        <w:rPr>
          <w:rFonts w:cs="Times New Roman"/>
          <w:szCs w:val="24"/>
        </w:rPr>
        <w:t>galvanizálások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nikkelezés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krómozás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kadmiumozás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foszfátozás</w:t>
      </w:r>
      <w:proofErr w:type="gramEnd"/>
    </w:p>
    <w:p w:rsidR="00CB4EBD" w:rsidRPr="00D971ED" w:rsidRDefault="00CB4EBD" w:rsidP="00CB4EBD">
      <w:pPr>
        <w:spacing w:after="0"/>
        <w:ind w:left="1014"/>
        <w:rPr>
          <w:rFonts w:cs="Times New Roman"/>
          <w:szCs w:val="24"/>
        </w:rPr>
      </w:pPr>
      <w:proofErr w:type="gramStart"/>
      <w:r w:rsidRPr="00D971ED">
        <w:rPr>
          <w:rFonts w:cs="Times New Roman"/>
          <w:szCs w:val="24"/>
        </w:rPr>
        <w:t>műanyagozás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bevonások</w:t>
      </w:r>
      <w:proofErr w:type="gramEnd"/>
      <w:r w:rsidRPr="00D971ED">
        <w:rPr>
          <w:rFonts w:cs="Times New Roman"/>
          <w:szCs w:val="24"/>
        </w:rPr>
        <w:t xml:space="preserve"> technológiái</w:t>
      </w:r>
    </w:p>
    <w:p w:rsidR="00CB4EBD" w:rsidRPr="00D971ED" w:rsidRDefault="00CB4EBD" w:rsidP="00CB4EBD">
      <w:pPr>
        <w:spacing w:after="0"/>
        <w:ind w:left="1734"/>
        <w:rPr>
          <w:rFonts w:cs="Times New Roman"/>
          <w:szCs w:val="24"/>
        </w:rPr>
      </w:pPr>
      <w:proofErr w:type="gramStart"/>
      <w:r w:rsidRPr="00D971ED">
        <w:rPr>
          <w:rFonts w:cs="Times New Roman"/>
          <w:szCs w:val="24"/>
        </w:rPr>
        <w:t>lángszórásos</w:t>
      </w:r>
      <w:proofErr w:type="gramEnd"/>
      <w:r w:rsidRPr="00D971ED">
        <w:rPr>
          <w:rFonts w:cs="Times New Roman"/>
          <w:szCs w:val="24"/>
        </w:rPr>
        <w:t xml:space="preserve"> műanyagozás</w:t>
      </w:r>
    </w:p>
    <w:p w:rsidR="00CB4EBD" w:rsidRPr="00D971ED" w:rsidRDefault="00CB4EBD" w:rsidP="00CB4EBD">
      <w:pPr>
        <w:spacing w:after="0"/>
        <w:ind w:left="1734"/>
        <w:rPr>
          <w:rFonts w:cs="Times New Roman"/>
          <w:szCs w:val="24"/>
        </w:rPr>
      </w:pPr>
      <w:proofErr w:type="gramStart"/>
      <w:r w:rsidRPr="00D971ED">
        <w:rPr>
          <w:rFonts w:cs="Times New Roman"/>
          <w:szCs w:val="24"/>
        </w:rPr>
        <w:t>lebegtetett</w:t>
      </w:r>
      <w:proofErr w:type="gramEnd"/>
      <w:r w:rsidRPr="00D971ED">
        <w:rPr>
          <w:rFonts w:cs="Times New Roman"/>
          <w:szCs w:val="24"/>
        </w:rPr>
        <w:t xml:space="preserve"> poros műanyagozás</w:t>
      </w:r>
    </w:p>
    <w:p w:rsidR="00CB4EBD" w:rsidRPr="00D971ED" w:rsidRDefault="00CB4EBD" w:rsidP="00CB4EBD">
      <w:pPr>
        <w:spacing w:after="0"/>
        <w:ind w:left="1734"/>
        <w:rPr>
          <w:rFonts w:cs="Times New Roman"/>
          <w:szCs w:val="24"/>
        </w:rPr>
      </w:pPr>
      <w:proofErr w:type="gramStart"/>
      <w:r w:rsidRPr="00D971ED">
        <w:rPr>
          <w:rFonts w:cs="Times New Roman"/>
          <w:szCs w:val="24"/>
        </w:rPr>
        <w:t>gázégő</w:t>
      </w:r>
      <w:proofErr w:type="gramEnd"/>
      <w:r w:rsidRPr="00D971ED">
        <w:rPr>
          <w:rFonts w:cs="Times New Roman"/>
          <w:szCs w:val="24"/>
        </w:rPr>
        <w:t xml:space="preserve"> nélküli porszórás</w:t>
      </w:r>
    </w:p>
    <w:p w:rsidR="00CB4EBD" w:rsidRPr="00D971ED" w:rsidRDefault="00CB4EBD" w:rsidP="00CB4EBD">
      <w:pPr>
        <w:spacing w:after="0"/>
        <w:ind w:left="1734"/>
        <w:rPr>
          <w:rFonts w:cs="Times New Roman"/>
          <w:szCs w:val="24"/>
        </w:rPr>
      </w:pPr>
      <w:proofErr w:type="gramStart"/>
      <w:r w:rsidRPr="00D971ED">
        <w:rPr>
          <w:rFonts w:cs="Times New Roman"/>
          <w:szCs w:val="24"/>
        </w:rPr>
        <w:t>bemártásos</w:t>
      </w:r>
      <w:proofErr w:type="gramEnd"/>
      <w:r w:rsidRPr="00D971ED">
        <w:rPr>
          <w:rFonts w:cs="Times New Roman"/>
          <w:szCs w:val="24"/>
        </w:rPr>
        <w:t xml:space="preserve"> eljárás</w:t>
      </w:r>
    </w:p>
    <w:p w:rsidR="00CB4EBD" w:rsidRPr="00D971ED" w:rsidRDefault="00CB4EBD" w:rsidP="00CB4EBD">
      <w:pPr>
        <w:spacing w:after="0"/>
        <w:ind w:left="1014"/>
        <w:rPr>
          <w:rFonts w:cs="Times New Roman"/>
          <w:szCs w:val="24"/>
        </w:rPr>
      </w:pPr>
      <w:r w:rsidRPr="00D971ED">
        <w:rPr>
          <w:rFonts w:cs="Times New Roman"/>
          <w:szCs w:val="24"/>
        </w:rPr>
        <w:t>fémkittelés</w:t>
      </w:r>
    </w:p>
    <w:p w:rsidR="00CB4EBD" w:rsidRPr="00D971ED" w:rsidRDefault="00CB4EBD" w:rsidP="00CB4EBD">
      <w:pPr>
        <w:spacing w:after="0"/>
        <w:ind w:left="1734"/>
        <w:rPr>
          <w:rFonts w:cs="Times New Roman"/>
          <w:szCs w:val="24"/>
        </w:rPr>
      </w:pPr>
      <w:proofErr w:type="gramStart"/>
      <w:r w:rsidRPr="00D971ED">
        <w:rPr>
          <w:rFonts w:cs="Times New Roman"/>
          <w:szCs w:val="24"/>
        </w:rPr>
        <w:t>három alkotós</w:t>
      </w:r>
      <w:proofErr w:type="gramEnd"/>
      <w:r w:rsidRPr="00D971ED">
        <w:rPr>
          <w:rFonts w:cs="Times New Roman"/>
          <w:szCs w:val="24"/>
        </w:rPr>
        <w:t xml:space="preserve"> gyantás fémkittelés</w:t>
      </w:r>
    </w:p>
    <w:p w:rsidR="00CB4EBD" w:rsidRPr="00D971ED" w:rsidRDefault="00CB4EBD" w:rsidP="00CB4EBD">
      <w:pPr>
        <w:spacing w:after="0"/>
        <w:ind w:left="1734"/>
        <w:rPr>
          <w:rFonts w:cs="Times New Roman"/>
          <w:szCs w:val="24"/>
        </w:rPr>
      </w:pPr>
      <w:r w:rsidRPr="00D971ED">
        <w:rPr>
          <w:rFonts w:cs="Times New Roman"/>
          <w:szCs w:val="24"/>
        </w:rPr>
        <w:t>fémkittelés műgyanta kittekkel</w:t>
      </w:r>
    </w:p>
    <w:p w:rsidR="00C53E01" w:rsidRPr="00D971ED" w:rsidRDefault="00CB4EBD" w:rsidP="00CB4EBD">
      <w:pPr>
        <w:spacing w:after="0"/>
        <w:ind w:left="851"/>
        <w:rPr>
          <w:rFonts w:cs="Times New Roman"/>
        </w:rPr>
      </w:pPr>
      <w:proofErr w:type="gramStart"/>
      <w:r w:rsidRPr="00D971ED">
        <w:rPr>
          <w:rFonts w:cs="Times New Roman"/>
          <w:szCs w:val="24"/>
        </w:rPr>
        <w:t>poliészter</w:t>
      </w:r>
      <w:proofErr w:type="gramEnd"/>
      <w:r w:rsidRPr="00D971ED">
        <w:rPr>
          <w:rFonts w:cs="Times New Roman"/>
          <w:szCs w:val="24"/>
        </w:rPr>
        <w:t xml:space="preserve"> bázisú fémgyanta kittelés</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Anyag és hibakereső vizsgálatok</w:t>
      </w:r>
      <w:r w:rsidR="00C53E01" w:rsidRPr="00D971ED">
        <w:rPr>
          <w:rFonts w:cs="Times New Roman"/>
          <w:b/>
          <w:i/>
        </w:rPr>
        <w:tab/>
      </w:r>
      <w:r w:rsidRPr="00D971ED">
        <w:rPr>
          <w:rFonts w:cs="Times New Roman"/>
          <w:b/>
          <w:i/>
        </w:rPr>
        <w:t>21</w:t>
      </w:r>
      <w:r w:rsidR="00C53E01" w:rsidRPr="00D971ED">
        <w:rPr>
          <w:rFonts w:cs="Times New Roman"/>
          <w:b/>
          <w:i/>
        </w:rPr>
        <w:t xml:space="preserve"> óra/</w:t>
      </w:r>
      <w:r w:rsidR="001E0538">
        <w:rPr>
          <w:rFonts w:cs="Times New Roman"/>
          <w:b/>
          <w:i/>
        </w:rPr>
        <w:t>24</w:t>
      </w:r>
      <w:r w:rsidR="00C53E01" w:rsidRPr="00D971ED">
        <w:rPr>
          <w:rFonts w:cs="Times New Roman"/>
          <w:b/>
          <w:i/>
        </w:rPr>
        <w:t xml:space="preserve"> óra</w:t>
      </w:r>
    </w:p>
    <w:p w:rsidR="003709CE" w:rsidRPr="00D971ED" w:rsidRDefault="003709CE" w:rsidP="003709CE">
      <w:pPr>
        <w:spacing w:after="0"/>
        <w:ind w:left="567"/>
        <w:rPr>
          <w:rFonts w:cs="Times New Roman"/>
          <w:szCs w:val="24"/>
        </w:rPr>
      </w:pPr>
      <w:r w:rsidRPr="00D971ED">
        <w:rPr>
          <w:rFonts w:cs="Times New Roman"/>
          <w:szCs w:val="24"/>
        </w:rPr>
        <w:t>Anyagvizsgálatok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anyagvizsgálati</w:t>
      </w:r>
      <w:proofErr w:type="gramEnd"/>
      <w:r w:rsidRPr="00D971ED">
        <w:rPr>
          <w:rFonts w:cs="Times New Roman"/>
          <w:szCs w:val="24"/>
        </w:rPr>
        <w:t xml:space="preserve"> módszerek felosztása</w:t>
      </w:r>
    </w:p>
    <w:p w:rsidR="003709CE" w:rsidRPr="00D971ED" w:rsidRDefault="003709CE" w:rsidP="003709CE">
      <w:pPr>
        <w:spacing w:after="0"/>
        <w:ind w:left="1014"/>
        <w:rPr>
          <w:rFonts w:cs="Times New Roman"/>
          <w:szCs w:val="24"/>
        </w:rPr>
      </w:pPr>
      <w:proofErr w:type="gramStart"/>
      <w:r w:rsidRPr="00D971ED">
        <w:rPr>
          <w:rFonts w:cs="Times New Roman"/>
          <w:szCs w:val="24"/>
        </w:rPr>
        <w:t>szakítóvizsgálatok</w:t>
      </w:r>
      <w:proofErr w:type="gramEnd"/>
    </w:p>
    <w:p w:rsidR="003709CE" w:rsidRPr="00D971ED" w:rsidRDefault="003709CE" w:rsidP="003709CE">
      <w:pPr>
        <w:spacing w:after="0"/>
        <w:ind w:left="1734"/>
        <w:rPr>
          <w:rFonts w:cs="Times New Roman"/>
          <w:szCs w:val="24"/>
        </w:rPr>
      </w:pPr>
      <w:proofErr w:type="gramStart"/>
      <w:r w:rsidRPr="00D971ED">
        <w:rPr>
          <w:rFonts w:cs="Times New Roman"/>
          <w:szCs w:val="24"/>
        </w:rPr>
        <w:t>elve</w:t>
      </w:r>
      <w:proofErr w:type="gramEnd"/>
    </w:p>
    <w:p w:rsidR="003709CE" w:rsidRPr="00D971ED" w:rsidRDefault="003709CE" w:rsidP="003709CE">
      <w:pPr>
        <w:spacing w:after="0"/>
        <w:ind w:left="1734"/>
        <w:rPr>
          <w:rFonts w:cs="Times New Roman"/>
          <w:szCs w:val="24"/>
        </w:rPr>
      </w:pPr>
      <w:proofErr w:type="gramStart"/>
      <w:r w:rsidRPr="00D971ED">
        <w:rPr>
          <w:rFonts w:cs="Times New Roman"/>
          <w:szCs w:val="24"/>
        </w:rPr>
        <w:t>próbatest</w:t>
      </w:r>
      <w:proofErr w:type="gramEnd"/>
      <w:r w:rsidRPr="00D971ED">
        <w:rPr>
          <w:rFonts w:cs="Times New Roman"/>
          <w:szCs w:val="24"/>
        </w:rPr>
        <w:t xml:space="preserve"> alakja, mérete</w:t>
      </w:r>
    </w:p>
    <w:p w:rsidR="003709CE" w:rsidRPr="00D971ED" w:rsidRDefault="003709CE" w:rsidP="003709CE">
      <w:pPr>
        <w:spacing w:after="0"/>
        <w:ind w:left="1734"/>
        <w:rPr>
          <w:rFonts w:cs="Times New Roman"/>
          <w:szCs w:val="24"/>
        </w:rPr>
      </w:pPr>
      <w:proofErr w:type="gramStart"/>
      <w:r w:rsidRPr="00D971ED">
        <w:rPr>
          <w:rFonts w:cs="Times New Roman"/>
          <w:szCs w:val="24"/>
        </w:rPr>
        <w:t>szakítógép</w:t>
      </w:r>
      <w:proofErr w:type="gramEnd"/>
      <w:r w:rsidRPr="00D971ED">
        <w:rPr>
          <w:rFonts w:cs="Times New Roman"/>
          <w:szCs w:val="24"/>
        </w:rPr>
        <w:t xml:space="preserve"> szerkezeti felépítése</w:t>
      </w:r>
    </w:p>
    <w:p w:rsidR="003709CE" w:rsidRPr="00D971ED" w:rsidRDefault="003709CE" w:rsidP="003709CE">
      <w:pPr>
        <w:spacing w:after="0"/>
        <w:ind w:left="1734"/>
        <w:rPr>
          <w:rFonts w:cs="Times New Roman"/>
          <w:szCs w:val="24"/>
        </w:rPr>
      </w:pPr>
      <w:proofErr w:type="gramStart"/>
      <w:r w:rsidRPr="00D971ED">
        <w:rPr>
          <w:rFonts w:cs="Times New Roman"/>
          <w:szCs w:val="24"/>
        </w:rPr>
        <w:t>szakítóvizsgálattal</w:t>
      </w:r>
      <w:proofErr w:type="gramEnd"/>
      <w:r w:rsidRPr="00D971ED">
        <w:rPr>
          <w:rFonts w:cs="Times New Roman"/>
          <w:szCs w:val="24"/>
        </w:rPr>
        <w:t xml:space="preserve"> meghatározható anyagi jellemzők</w:t>
      </w:r>
    </w:p>
    <w:p w:rsidR="003709CE" w:rsidRPr="00D971ED" w:rsidRDefault="003709CE" w:rsidP="003709CE">
      <w:pPr>
        <w:spacing w:after="0"/>
        <w:ind w:left="1734"/>
        <w:rPr>
          <w:rFonts w:cs="Times New Roman"/>
          <w:szCs w:val="24"/>
        </w:rPr>
      </w:pPr>
      <w:proofErr w:type="gramStart"/>
      <w:r w:rsidRPr="00D971ED">
        <w:rPr>
          <w:rFonts w:cs="Times New Roman"/>
          <w:szCs w:val="24"/>
        </w:rPr>
        <w:t>szakítóvizsgálat</w:t>
      </w:r>
      <w:proofErr w:type="gramEnd"/>
      <w:r w:rsidRPr="00D971ED">
        <w:rPr>
          <w:rFonts w:cs="Times New Roman"/>
          <w:szCs w:val="24"/>
        </w:rPr>
        <w:t xml:space="preserve"> magas hőmérsékleten</w:t>
      </w:r>
    </w:p>
    <w:p w:rsidR="003709CE" w:rsidRPr="00D971ED" w:rsidRDefault="003709CE" w:rsidP="003709CE">
      <w:pPr>
        <w:spacing w:after="0"/>
        <w:ind w:left="1734"/>
        <w:rPr>
          <w:rFonts w:cs="Times New Roman"/>
          <w:szCs w:val="24"/>
        </w:rPr>
      </w:pPr>
      <w:proofErr w:type="gramStart"/>
      <w:r w:rsidRPr="00D971ED">
        <w:rPr>
          <w:rFonts w:cs="Times New Roman"/>
          <w:szCs w:val="24"/>
        </w:rPr>
        <w:lastRenderedPageBreak/>
        <w:t>szakítóvizsgálat</w:t>
      </w:r>
      <w:proofErr w:type="gramEnd"/>
      <w:r w:rsidRPr="00D971ED">
        <w:rPr>
          <w:rFonts w:cs="Times New Roman"/>
          <w:szCs w:val="24"/>
        </w:rPr>
        <w:t xml:space="preserve"> hűtött állapotban</w:t>
      </w:r>
    </w:p>
    <w:p w:rsidR="003709CE" w:rsidRPr="00D971ED" w:rsidRDefault="003709CE" w:rsidP="003709CE">
      <w:pPr>
        <w:spacing w:after="0"/>
        <w:ind w:left="1014"/>
        <w:rPr>
          <w:rFonts w:cs="Times New Roman"/>
          <w:szCs w:val="24"/>
        </w:rPr>
      </w:pPr>
      <w:proofErr w:type="gramStart"/>
      <w:r w:rsidRPr="00D971ED">
        <w:rPr>
          <w:rFonts w:cs="Times New Roman"/>
          <w:szCs w:val="24"/>
        </w:rPr>
        <w:t>keménységmérések</w:t>
      </w:r>
      <w:proofErr w:type="gramEnd"/>
    </w:p>
    <w:p w:rsidR="003709CE" w:rsidRPr="00D971ED" w:rsidRDefault="003709CE" w:rsidP="003709CE">
      <w:pPr>
        <w:spacing w:after="0"/>
        <w:ind w:left="1734"/>
        <w:rPr>
          <w:rFonts w:cs="Times New Roman"/>
          <w:szCs w:val="24"/>
        </w:rPr>
      </w:pPr>
      <w:r w:rsidRPr="00D971ED">
        <w:rPr>
          <w:rFonts w:cs="Times New Roman"/>
          <w:szCs w:val="24"/>
        </w:rPr>
        <w:t>Brinell-keménységmérés</w:t>
      </w:r>
    </w:p>
    <w:p w:rsidR="003709CE" w:rsidRPr="00D971ED" w:rsidRDefault="003709CE" w:rsidP="003709CE">
      <w:pPr>
        <w:spacing w:after="0"/>
        <w:ind w:left="1734"/>
        <w:rPr>
          <w:rFonts w:cs="Times New Roman"/>
          <w:szCs w:val="24"/>
        </w:rPr>
      </w:pPr>
      <w:r w:rsidRPr="00D971ED">
        <w:rPr>
          <w:rFonts w:cs="Times New Roman"/>
          <w:szCs w:val="24"/>
        </w:rPr>
        <w:t>Vickers-féle keménységmérés</w:t>
      </w:r>
    </w:p>
    <w:p w:rsidR="003709CE" w:rsidRPr="00D971ED" w:rsidRDefault="003709CE" w:rsidP="003709CE">
      <w:pPr>
        <w:spacing w:after="0"/>
        <w:ind w:left="1734"/>
        <w:rPr>
          <w:rFonts w:cs="Times New Roman"/>
          <w:szCs w:val="24"/>
        </w:rPr>
      </w:pPr>
      <w:r w:rsidRPr="00D971ED">
        <w:rPr>
          <w:rFonts w:cs="Times New Roman"/>
          <w:szCs w:val="24"/>
        </w:rPr>
        <w:t>Rockwell-féle keménységmérés</w:t>
      </w:r>
    </w:p>
    <w:p w:rsidR="003709CE" w:rsidRPr="00D971ED" w:rsidRDefault="003709CE" w:rsidP="003709CE">
      <w:pPr>
        <w:spacing w:after="0"/>
        <w:ind w:left="1734"/>
        <w:rPr>
          <w:rFonts w:cs="Times New Roman"/>
          <w:szCs w:val="24"/>
        </w:rPr>
      </w:pPr>
      <w:r w:rsidRPr="00D971ED">
        <w:rPr>
          <w:rFonts w:cs="Times New Roman"/>
          <w:szCs w:val="24"/>
        </w:rPr>
        <w:t>Dinamikus keménységmérési módszerek</w:t>
      </w:r>
    </w:p>
    <w:p w:rsidR="003709CE" w:rsidRPr="00D971ED" w:rsidRDefault="003709CE" w:rsidP="003709CE">
      <w:pPr>
        <w:spacing w:after="0"/>
        <w:ind w:left="1014"/>
        <w:rPr>
          <w:rFonts w:cs="Times New Roman"/>
          <w:szCs w:val="24"/>
        </w:rPr>
      </w:pPr>
      <w:proofErr w:type="gramStart"/>
      <w:r w:rsidRPr="00D971ED">
        <w:rPr>
          <w:rFonts w:cs="Times New Roman"/>
          <w:szCs w:val="24"/>
        </w:rPr>
        <w:t>törésmechanikai</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ütve</w:t>
      </w:r>
      <w:proofErr w:type="gramEnd"/>
      <w:r w:rsidRPr="00D971ED">
        <w:rPr>
          <w:rFonts w:cs="Times New Roman"/>
          <w:szCs w:val="24"/>
        </w:rPr>
        <w:t xml:space="preserve"> hajlító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fárasztó</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forgó- hajtogatással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húzás – nyomással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hajlítással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csavarással</w:t>
      </w:r>
    </w:p>
    <w:p w:rsidR="003709CE" w:rsidRPr="00D971ED" w:rsidRDefault="003709CE" w:rsidP="003709CE">
      <w:pPr>
        <w:spacing w:after="0"/>
        <w:ind w:left="1014"/>
        <w:rPr>
          <w:rFonts w:cs="Times New Roman"/>
          <w:szCs w:val="24"/>
        </w:rPr>
      </w:pPr>
      <w:proofErr w:type="gramStart"/>
      <w:r w:rsidRPr="00D971ED">
        <w:rPr>
          <w:rFonts w:cs="Times New Roman"/>
          <w:szCs w:val="24"/>
        </w:rPr>
        <w:t>nyíró</w:t>
      </w:r>
      <w:proofErr w:type="gramEnd"/>
      <w:r w:rsidRPr="00D971ED">
        <w:rPr>
          <w:rFonts w:cs="Times New Roman"/>
          <w:szCs w:val="24"/>
        </w:rPr>
        <w:t xml:space="preserve"> vizsgálat</w:t>
      </w:r>
    </w:p>
    <w:p w:rsidR="003709CE" w:rsidRPr="00D971ED" w:rsidRDefault="003709CE" w:rsidP="003709CE">
      <w:pPr>
        <w:spacing w:after="0"/>
        <w:ind w:left="1014"/>
        <w:rPr>
          <w:rFonts w:cs="Times New Roman"/>
          <w:szCs w:val="24"/>
        </w:rPr>
      </w:pPr>
      <w:proofErr w:type="gramStart"/>
      <w:r w:rsidRPr="00D971ED">
        <w:rPr>
          <w:rFonts w:cs="Times New Roman"/>
          <w:szCs w:val="24"/>
        </w:rPr>
        <w:t>nyomó</w:t>
      </w:r>
      <w:proofErr w:type="gramEnd"/>
      <w:r w:rsidRPr="00D971ED">
        <w:rPr>
          <w:rFonts w:cs="Times New Roman"/>
          <w:szCs w:val="24"/>
        </w:rPr>
        <w:t xml:space="preserve"> vizsgálat</w:t>
      </w:r>
    </w:p>
    <w:p w:rsidR="003709CE" w:rsidRPr="00D971ED" w:rsidRDefault="003709CE" w:rsidP="003709CE">
      <w:pPr>
        <w:spacing w:after="0"/>
        <w:ind w:left="1014"/>
        <w:rPr>
          <w:rFonts w:cs="Times New Roman"/>
          <w:szCs w:val="24"/>
        </w:rPr>
      </w:pPr>
      <w:proofErr w:type="gramStart"/>
      <w:r w:rsidRPr="00D971ED">
        <w:rPr>
          <w:rFonts w:cs="Times New Roman"/>
          <w:szCs w:val="24"/>
        </w:rPr>
        <w:t>hideg</w:t>
      </w:r>
      <w:proofErr w:type="gramEnd"/>
      <w:r w:rsidRPr="00D971ED">
        <w:rPr>
          <w:rFonts w:cs="Times New Roman"/>
          <w:szCs w:val="24"/>
        </w:rPr>
        <w:t xml:space="preserve"> alakíthatósági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hajlító</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mélyhúzhatósági</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hajtogató</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csavaró</w:t>
      </w:r>
      <w:proofErr w:type="gramEnd"/>
      <w:r w:rsidRPr="00D971ED">
        <w:rPr>
          <w:rFonts w:cs="Times New Roman"/>
          <w:szCs w:val="24"/>
        </w:rPr>
        <w:t xml:space="preserve"> vizsgálat</w:t>
      </w:r>
    </w:p>
    <w:p w:rsidR="003709CE" w:rsidRPr="00D971ED" w:rsidRDefault="003709CE" w:rsidP="003709CE">
      <w:pPr>
        <w:spacing w:after="0"/>
        <w:ind w:left="1734"/>
        <w:rPr>
          <w:rFonts w:cs="Times New Roman"/>
          <w:szCs w:val="24"/>
        </w:rPr>
      </w:pPr>
      <w:proofErr w:type="gramStart"/>
      <w:r w:rsidRPr="00D971ED">
        <w:rPr>
          <w:rFonts w:cs="Times New Roman"/>
          <w:szCs w:val="24"/>
        </w:rPr>
        <w:t>csövek</w:t>
      </w:r>
      <w:proofErr w:type="gramEnd"/>
      <w:r w:rsidRPr="00D971ED">
        <w:rPr>
          <w:rFonts w:cs="Times New Roman"/>
          <w:szCs w:val="24"/>
        </w:rPr>
        <w:t xml:space="preserve"> vizsgálatai</w:t>
      </w:r>
    </w:p>
    <w:p w:rsidR="003709CE" w:rsidRPr="00D971ED" w:rsidRDefault="003709CE" w:rsidP="003709CE">
      <w:pPr>
        <w:spacing w:after="0"/>
        <w:ind w:left="1014"/>
        <w:rPr>
          <w:rFonts w:cs="Times New Roman"/>
          <w:szCs w:val="24"/>
        </w:rPr>
      </w:pPr>
      <w:proofErr w:type="gramStart"/>
      <w:r w:rsidRPr="00D971ED">
        <w:rPr>
          <w:rFonts w:cs="Times New Roman"/>
          <w:szCs w:val="24"/>
        </w:rPr>
        <w:t>melegalakíthatósági</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duzzasztási</w:t>
      </w:r>
      <w:proofErr w:type="gramEnd"/>
      <w:r w:rsidRPr="00D971ED">
        <w:rPr>
          <w:rFonts w:cs="Times New Roman"/>
          <w:szCs w:val="24"/>
        </w:rPr>
        <w:t xml:space="preserve"> próba</w:t>
      </w:r>
    </w:p>
    <w:p w:rsidR="003709CE" w:rsidRPr="00D971ED" w:rsidRDefault="003709CE" w:rsidP="003709CE">
      <w:pPr>
        <w:spacing w:after="0"/>
        <w:ind w:left="1734"/>
        <w:rPr>
          <w:rFonts w:cs="Times New Roman"/>
          <w:szCs w:val="24"/>
        </w:rPr>
      </w:pPr>
      <w:proofErr w:type="gramStart"/>
      <w:r w:rsidRPr="00D971ED">
        <w:rPr>
          <w:rFonts w:cs="Times New Roman"/>
          <w:szCs w:val="24"/>
        </w:rPr>
        <w:t>hajlító</w:t>
      </w:r>
      <w:proofErr w:type="gramEnd"/>
      <w:r w:rsidRPr="00D971ED">
        <w:rPr>
          <w:rFonts w:cs="Times New Roman"/>
          <w:szCs w:val="24"/>
        </w:rPr>
        <w:t xml:space="preserve"> próba</w:t>
      </w:r>
    </w:p>
    <w:p w:rsidR="003709CE" w:rsidRPr="00D971ED" w:rsidRDefault="003709CE" w:rsidP="003709CE">
      <w:pPr>
        <w:spacing w:after="0"/>
        <w:ind w:left="1734"/>
        <w:rPr>
          <w:rFonts w:cs="Times New Roman"/>
          <w:szCs w:val="24"/>
        </w:rPr>
      </w:pPr>
      <w:proofErr w:type="gramStart"/>
      <w:r w:rsidRPr="00D971ED">
        <w:rPr>
          <w:rFonts w:cs="Times New Roman"/>
          <w:szCs w:val="24"/>
        </w:rPr>
        <w:t>önthetőségi</w:t>
      </w:r>
      <w:proofErr w:type="gramEnd"/>
      <w:r w:rsidRPr="00D971ED">
        <w:rPr>
          <w:rFonts w:cs="Times New Roman"/>
          <w:szCs w:val="24"/>
        </w:rPr>
        <w:t xml:space="preserve"> próba</w:t>
      </w:r>
    </w:p>
    <w:p w:rsidR="003709CE" w:rsidRPr="00D971ED" w:rsidRDefault="00E01127" w:rsidP="003709CE">
      <w:pPr>
        <w:spacing w:after="0"/>
        <w:ind w:left="1734"/>
        <w:rPr>
          <w:rFonts w:cs="Times New Roman"/>
          <w:szCs w:val="24"/>
        </w:rPr>
      </w:pPr>
      <w:proofErr w:type="gramStart"/>
      <w:r w:rsidRPr="00D971ED">
        <w:rPr>
          <w:rFonts w:cs="Times New Roman"/>
          <w:szCs w:val="24"/>
        </w:rPr>
        <w:t>véglap</w:t>
      </w:r>
      <w:proofErr w:type="gramEnd"/>
      <w:r w:rsidRPr="00D971ED">
        <w:rPr>
          <w:rFonts w:cs="Times New Roman"/>
          <w:szCs w:val="24"/>
        </w:rPr>
        <w:t xml:space="preserve"> ed</w:t>
      </w:r>
      <w:r w:rsidR="003709CE" w:rsidRPr="00D971ED">
        <w:rPr>
          <w:rFonts w:cs="Times New Roman"/>
          <w:szCs w:val="24"/>
        </w:rPr>
        <w:t>zhetőségi próba</w:t>
      </w:r>
    </w:p>
    <w:p w:rsidR="003709CE" w:rsidRPr="00D971ED" w:rsidRDefault="003709CE" w:rsidP="003709CE">
      <w:pPr>
        <w:spacing w:after="0"/>
        <w:ind w:left="1734"/>
        <w:rPr>
          <w:rFonts w:cs="Times New Roman"/>
          <w:szCs w:val="24"/>
        </w:rPr>
      </w:pPr>
      <w:proofErr w:type="gramStart"/>
      <w:r w:rsidRPr="00D971ED">
        <w:rPr>
          <w:rFonts w:cs="Times New Roman"/>
          <w:szCs w:val="24"/>
        </w:rPr>
        <w:t>hegeszthetőségi</w:t>
      </w:r>
      <w:proofErr w:type="gramEnd"/>
      <w:r w:rsidRPr="00D971ED">
        <w:rPr>
          <w:rFonts w:cs="Times New Roman"/>
          <w:szCs w:val="24"/>
        </w:rPr>
        <w:t xml:space="preserve"> próba</w:t>
      </w:r>
    </w:p>
    <w:p w:rsidR="003709CE" w:rsidRPr="00D971ED" w:rsidRDefault="00CA530B" w:rsidP="003709CE">
      <w:pPr>
        <w:spacing w:after="0"/>
        <w:ind w:left="567"/>
        <w:rPr>
          <w:rFonts w:cs="Times New Roman"/>
          <w:szCs w:val="24"/>
        </w:rPr>
      </w:pPr>
      <w:r w:rsidRPr="00D971ED">
        <w:rPr>
          <w:rFonts w:cs="Times New Roman"/>
          <w:szCs w:val="24"/>
        </w:rPr>
        <w:t xml:space="preserve">Hibakereső vizsgálatok </w:t>
      </w:r>
    </w:p>
    <w:p w:rsidR="003709CE" w:rsidRPr="00D971ED" w:rsidRDefault="003709CE" w:rsidP="003709CE">
      <w:pPr>
        <w:spacing w:after="0"/>
        <w:ind w:left="1014"/>
        <w:rPr>
          <w:rFonts w:cs="Times New Roman"/>
          <w:szCs w:val="24"/>
        </w:rPr>
      </w:pPr>
      <w:proofErr w:type="gramStart"/>
      <w:r w:rsidRPr="00D971ED">
        <w:rPr>
          <w:rFonts w:cs="Times New Roman"/>
          <w:szCs w:val="24"/>
        </w:rPr>
        <w:t>szemrevételezéses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penetrációs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mágneses</w:t>
      </w:r>
      <w:proofErr w:type="gramEnd"/>
      <w:r w:rsidRPr="00D971ED">
        <w:rPr>
          <w:rFonts w:cs="Times New Roman"/>
          <w:szCs w:val="24"/>
        </w:rPr>
        <w:t xml:space="preserve"> repedésvizsgálatok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örvényáramos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ultrahangos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radiológiai</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izotópos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füstgázelemző</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füstgáz elemzési</w:t>
      </w:r>
      <w:proofErr w:type="gramEnd"/>
      <w:r w:rsidRPr="00D971ED">
        <w:rPr>
          <w:rFonts w:cs="Times New Roman"/>
          <w:szCs w:val="24"/>
        </w:rPr>
        <w:t xml:space="preserve"> módszerek</w:t>
      </w:r>
    </w:p>
    <w:p w:rsidR="003709CE" w:rsidRPr="00D971ED" w:rsidRDefault="003709CE" w:rsidP="003709CE">
      <w:pPr>
        <w:spacing w:after="0"/>
        <w:ind w:left="1734"/>
        <w:rPr>
          <w:rFonts w:cs="Times New Roman"/>
          <w:szCs w:val="24"/>
        </w:rPr>
      </w:pPr>
      <w:r w:rsidRPr="00D971ED">
        <w:rPr>
          <w:rFonts w:cs="Times New Roman"/>
          <w:szCs w:val="24"/>
        </w:rPr>
        <w:t>Qrsat- módszer</w:t>
      </w:r>
    </w:p>
    <w:p w:rsidR="003709CE" w:rsidRPr="00D971ED" w:rsidRDefault="003709CE" w:rsidP="003709CE">
      <w:pPr>
        <w:spacing w:after="0"/>
        <w:ind w:left="1734"/>
        <w:rPr>
          <w:rFonts w:cs="Times New Roman"/>
          <w:szCs w:val="24"/>
        </w:rPr>
      </w:pPr>
      <w:proofErr w:type="gramStart"/>
      <w:r w:rsidRPr="00D971ED">
        <w:rPr>
          <w:rFonts w:cs="Times New Roman"/>
          <w:szCs w:val="24"/>
        </w:rPr>
        <w:t>infravörös</w:t>
      </w:r>
      <w:proofErr w:type="gramEnd"/>
      <w:r w:rsidRPr="00D971ED">
        <w:rPr>
          <w:rFonts w:cs="Times New Roman"/>
          <w:szCs w:val="24"/>
        </w:rPr>
        <w:t xml:space="preserve"> abszorpciós módszer</w:t>
      </w:r>
    </w:p>
    <w:p w:rsidR="00C53E01" w:rsidRPr="00D971ED" w:rsidRDefault="003709CE" w:rsidP="003709CE">
      <w:pPr>
        <w:spacing w:after="0"/>
        <w:ind w:left="851"/>
        <w:rPr>
          <w:rFonts w:cs="Times New Roman"/>
        </w:rPr>
      </w:pPr>
      <w:proofErr w:type="gramStart"/>
      <w:r w:rsidRPr="00D971ED">
        <w:rPr>
          <w:rFonts w:cs="Times New Roman"/>
          <w:szCs w:val="24"/>
        </w:rPr>
        <w:t>elektrokémiai</w:t>
      </w:r>
      <w:proofErr w:type="gramEnd"/>
      <w:r w:rsidRPr="00D971ED">
        <w:rPr>
          <w:rFonts w:cs="Times New Roman"/>
          <w:szCs w:val="24"/>
        </w:rPr>
        <w:t xml:space="preserve"> elven működő módszerek</w:t>
      </w:r>
    </w:p>
    <w:p w:rsidR="00C53E01" w:rsidRPr="00D971ED" w:rsidRDefault="00C53E01" w:rsidP="00C53E01">
      <w:pPr>
        <w:tabs>
          <w:tab w:val="left" w:pos="1418"/>
          <w:tab w:val="right" w:pos="9072"/>
        </w:tabs>
        <w:spacing w:after="0"/>
        <w:ind w:left="851"/>
        <w:rPr>
          <w:rFonts w:cs="Times New Roman"/>
        </w:rPr>
      </w:pPr>
    </w:p>
    <w:p w:rsidR="00C53E01" w:rsidRPr="00D971ED" w:rsidRDefault="003709C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Szereléstechnika</w:t>
      </w:r>
      <w:r w:rsidR="00C53E01" w:rsidRPr="00D971ED">
        <w:rPr>
          <w:rFonts w:cs="Times New Roman"/>
          <w:b/>
          <w:i/>
        </w:rPr>
        <w:tab/>
      </w:r>
      <w:r w:rsidR="00CB4EBD" w:rsidRPr="00D971ED">
        <w:rPr>
          <w:rFonts w:cs="Times New Roman"/>
          <w:b/>
          <w:i/>
        </w:rPr>
        <w:t>19</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3709CE" w:rsidRPr="00D971ED" w:rsidRDefault="003709CE" w:rsidP="003709CE">
      <w:pPr>
        <w:spacing w:after="0"/>
        <w:ind w:left="1218"/>
        <w:rPr>
          <w:rFonts w:cs="Times New Roman"/>
          <w:szCs w:val="24"/>
        </w:rPr>
      </w:pPr>
      <w:r w:rsidRPr="00D971ED">
        <w:rPr>
          <w:rFonts w:cs="Times New Roman"/>
        </w:rPr>
        <w:t>S</w:t>
      </w:r>
      <w:r w:rsidRPr="00D971ED">
        <w:rPr>
          <w:rFonts w:cs="Times New Roman"/>
          <w:szCs w:val="24"/>
        </w:rPr>
        <w:t>zerelési alapfogalmak</w:t>
      </w:r>
    </w:p>
    <w:p w:rsidR="003709CE" w:rsidRPr="00D971ED" w:rsidRDefault="003709CE" w:rsidP="003709CE">
      <w:pPr>
        <w:spacing w:after="0"/>
        <w:ind w:left="1938"/>
        <w:rPr>
          <w:rFonts w:cs="Times New Roman"/>
          <w:szCs w:val="24"/>
        </w:rPr>
      </w:pPr>
      <w:proofErr w:type="gramStart"/>
      <w:r w:rsidRPr="00D971ED">
        <w:rPr>
          <w:rFonts w:cs="Times New Roman"/>
          <w:szCs w:val="24"/>
        </w:rPr>
        <w:t>gépipari</w:t>
      </w:r>
      <w:proofErr w:type="gramEnd"/>
      <w:r w:rsidRPr="00D971ED">
        <w:rPr>
          <w:rFonts w:cs="Times New Roman"/>
          <w:szCs w:val="24"/>
        </w:rPr>
        <w:t xml:space="preserve"> szerelés,</w:t>
      </w:r>
    </w:p>
    <w:p w:rsidR="003709CE" w:rsidRPr="00D971ED" w:rsidRDefault="003709CE" w:rsidP="003709CE">
      <w:pPr>
        <w:spacing w:after="0"/>
        <w:ind w:left="1938"/>
        <w:rPr>
          <w:rFonts w:cs="Times New Roman"/>
          <w:szCs w:val="24"/>
        </w:rPr>
      </w:pPr>
      <w:proofErr w:type="gramStart"/>
      <w:r w:rsidRPr="00D971ED">
        <w:rPr>
          <w:rFonts w:cs="Times New Roman"/>
          <w:szCs w:val="24"/>
        </w:rPr>
        <w:t>szerelési</w:t>
      </w:r>
      <w:proofErr w:type="gramEnd"/>
      <w:r w:rsidRPr="00D971ED">
        <w:rPr>
          <w:rFonts w:cs="Times New Roman"/>
          <w:szCs w:val="24"/>
        </w:rPr>
        <w:t xml:space="preserve"> méretláncok,</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teljes cserélhetőség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részleges cserélhetőség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kiválasztás vagy válogatás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az</w:t>
      </w:r>
      <w:proofErr w:type="gramEnd"/>
      <w:r w:rsidRPr="00D971ED">
        <w:rPr>
          <w:rFonts w:cs="Times New Roman"/>
          <w:szCs w:val="24"/>
        </w:rPr>
        <w:t xml:space="preserve"> utólagos illesztés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beszabályozás vagy mozgó kiegyenlítés módszere. </w:t>
      </w:r>
    </w:p>
    <w:p w:rsidR="003709CE" w:rsidRPr="00D971ED" w:rsidRDefault="003709CE" w:rsidP="003709CE">
      <w:pPr>
        <w:spacing w:after="0"/>
        <w:ind w:left="1218"/>
        <w:rPr>
          <w:rFonts w:cs="Times New Roman"/>
          <w:szCs w:val="24"/>
        </w:rPr>
      </w:pPr>
      <w:r w:rsidRPr="00D971ED">
        <w:rPr>
          <w:rFonts w:cs="Times New Roman"/>
          <w:szCs w:val="24"/>
        </w:rPr>
        <w:lastRenderedPageBreak/>
        <w:t>Szerelési rendszerek</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munkadarabok mozgási módja,</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térbeli elrendezése,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szakosítás mértéke,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ütemessége,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szervezése,</w:t>
      </w:r>
    </w:p>
    <w:p w:rsidR="003709CE" w:rsidRPr="00D971ED" w:rsidRDefault="003709CE" w:rsidP="003709CE">
      <w:pPr>
        <w:spacing w:after="0"/>
        <w:ind w:left="1938"/>
        <w:rPr>
          <w:rFonts w:cs="Times New Roman"/>
          <w:szCs w:val="24"/>
        </w:rPr>
      </w:pPr>
      <w:r w:rsidRPr="00D971ED">
        <w:rPr>
          <w:rFonts w:cs="Times New Roman"/>
          <w:szCs w:val="24"/>
        </w:rPr>
        <w:t xml:space="preserve"> </w:t>
      </w:r>
      <w:proofErr w:type="gramStart"/>
      <w:r w:rsidRPr="00D971ED">
        <w:rPr>
          <w:rFonts w:cs="Times New Roman"/>
          <w:szCs w:val="24"/>
        </w:rPr>
        <w:t>szerelés</w:t>
      </w:r>
      <w:proofErr w:type="gramEnd"/>
      <w:r w:rsidRPr="00D971ED">
        <w:rPr>
          <w:rFonts w:cs="Times New Roman"/>
          <w:szCs w:val="24"/>
        </w:rPr>
        <w:t xml:space="preserve"> és alkatrészgyártás összefüggése,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dokumentációja.</w:t>
      </w:r>
    </w:p>
    <w:p w:rsidR="003709CE" w:rsidRPr="00D971ED" w:rsidRDefault="003709CE" w:rsidP="003709CE">
      <w:pPr>
        <w:spacing w:after="0"/>
        <w:ind w:left="771"/>
        <w:rPr>
          <w:rFonts w:cs="Times New Roman"/>
          <w:szCs w:val="24"/>
        </w:rPr>
      </w:pPr>
      <w:r w:rsidRPr="00D971ED">
        <w:rPr>
          <w:rFonts w:cs="Times New Roman"/>
          <w:szCs w:val="24"/>
        </w:rPr>
        <w:t xml:space="preserve"> Alkatrészek tisztítása</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fontossága, alkalmazása,</w:t>
      </w:r>
    </w:p>
    <w:p w:rsidR="003709CE" w:rsidRPr="00D971ED" w:rsidRDefault="003709CE" w:rsidP="003709CE">
      <w:pPr>
        <w:spacing w:after="0"/>
        <w:ind w:left="1218"/>
        <w:rPr>
          <w:rFonts w:cs="Times New Roman"/>
          <w:szCs w:val="24"/>
        </w:rPr>
      </w:pPr>
      <w:proofErr w:type="gramStart"/>
      <w:r w:rsidRPr="00D971ED">
        <w:rPr>
          <w:rFonts w:cs="Times New Roman"/>
          <w:szCs w:val="24"/>
        </w:rPr>
        <w:t>alkatrészekre</w:t>
      </w:r>
      <w:proofErr w:type="gramEnd"/>
      <w:r w:rsidRPr="00D971ED">
        <w:rPr>
          <w:rFonts w:cs="Times New Roman"/>
          <w:szCs w:val="24"/>
        </w:rPr>
        <w:t xml:space="preserve"> tapadó szennyeződések osztályozása,</w:t>
      </w:r>
    </w:p>
    <w:p w:rsidR="003709CE" w:rsidRPr="00D971ED" w:rsidRDefault="003709CE" w:rsidP="003709CE">
      <w:pPr>
        <w:spacing w:after="0"/>
        <w:ind w:left="1938"/>
        <w:rPr>
          <w:rFonts w:cs="Times New Roman"/>
          <w:szCs w:val="24"/>
        </w:rPr>
      </w:pPr>
      <w:proofErr w:type="gramStart"/>
      <w:r w:rsidRPr="00D971ED">
        <w:rPr>
          <w:rFonts w:cs="Times New Roman"/>
          <w:szCs w:val="24"/>
        </w:rPr>
        <w:t>vegyi</w:t>
      </w:r>
      <w:proofErr w:type="gramEnd"/>
      <w:r w:rsidRPr="00D971ED">
        <w:rPr>
          <w:rFonts w:cs="Times New Roman"/>
          <w:szCs w:val="24"/>
        </w:rPr>
        <w:t xml:space="preserve"> összetételük (szerves, szervetlen, zsíros, lúgos, semleges),</w:t>
      </w:r>
    </w:p>
    <w:p w:rsidR="003709CE" w:rsidRPr="00D971ED" w:rsidRDefault="003709CE" w:rsidP="003709CE">
      <w:pPr>
        <w:spacing w:after="0"/>
        <w:ind w:left="1938"/>
        <w:rPr>
          <w:rFonts w:cs="Times New Roman"/>
          <w:szCs w:val="24"/>
        </w:rPr>
      </w:pPr>
      <w:proofErr w:type="gramStart"/>
      <w:r w:rsidRPr="00D971ED">
        <w:rPr>
          <w:rFonts w:cs="Times New Roman"/>
          <w:szCs w:val="24"/>
        </w:rPr>
        <w:t>halmazállapotuk</w:t>
      </w:r>
      <w:proofErr w:type="gramEnd"/>
      <w:r w:rsidRPr="00D971ED">
        <w:rPr>
          <w:rFonts w:cs="Times New Roman"/>
          <w:szCs w:val="24"/>
        </w:rPr>
        <w:t xml:space="preserve"> (szilárd, cseppfolyós),</w:t>
      </w:r>
    </w:p>
    <w:p w:rsidR="003709CE" w:rsidRPr="00D971ED" w:rsidRDefault="003709CE" w:rsidP="003709CE">
      <w:pPr>
        <w:spacing w:after="0"/>
        <w:ind w:left="1938"/>
        <w:rPr>
          <w:rFonts w:cs="Times New Roman"/>
          <w:szCs w:val="24"/>
        </w:rPr>
      </w:pPr>
      <w:proofErr w:type="gramStart"/>
      <w:r w:rsidRPr="00D971ED">
        <w:rPr>
          <w:rFonts w:cs="Times New Roman"/>
          <w:szCs w:val="24"/>
        </w:rPr>
        <w:t>eredetük</w:t>
      </w:r>
      <w:proofErr w:type="gramEnd"/>
      <w:r w:rsidRPr="00D971ED">
        <w:rPr>
          <w:rFonts w:cs="Times New Roman"/>
          <w:szCs w:val="24"/>
        </w:rPr>
        <w:t xml:space="preserve"> (az érintkező munkaközeg lerakódásai, korrózió), </w:t>
      </w:r>
    </w:p>
    <w:p w:rsidR="003709CE" w:rsidRPr="00D971ED" w:rsidRDefault="003709CE" w:rsidP="003709CE">
      <w:pPr>
        <w:spacing w:after="0"/>
        <w:ind w:left="1938"/>
        <w:rPr>
          <w:rFonts w:cs="Times New Roman"/>
          <w:szCs w:val="24"/>
        </w:rPr>
      </w:pPr>
      <w:proofErr w:type="gramStart"/>
      <w:r w:rsidRPr="00D971ED">
        <w:rPr>
          <w:rFonts w:cs="Times New Roman"/>
          <w:szCs w:val="24"/>
        </w:rPr>
        <w:t>felületre</w:t>
      </w:r>
      <w:proofErr w:type="gramEnd"/>
      <w:r w:rsidRPr="00D971ED">
        <w:rPr>
          <w:rFonts w:cs="Times New Roman"/>
          <w:szCs w:val="24"/>
        </w:rPr>
        <w:t xml:space="preserve"> való tapadásuk mértéke alapján (por, hámló festékréteg) is</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fizikai és kémiai alapjai</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leggyakoribb módszerei</w:t>
      </w:r>
    </w:p>
    <w:p w:rsidR="003709CE" w:rsidRPr="00D971ED" w:rsidRDefault="003709CE" w:rsidP="003709CE">
      <w:pPr>
        <w:spacing w:after="0"/>
        <w:ind w:left="1938"/>
        <w:rPr>
          <w:rFonts w:cs="Times New Roman"/>
          <w:szCs w:val="24"/>
        </w:rPr>
      </w:pPr>
      <w:proofErr w:type="gramStart"/>
      <w:r w:rsidRPr="00D971ED">
        <w:rPr>
          <w:rFonts w:cs="Times New Roman"/>
          <w:szCs w:val="24"/>
        </w:rPr>
        <w:t>fizikai</w:t>
      </w:r>
      <w:proofErr w:type="gramEnd"/>
      <w:r w:rsidRPr="00D971ED">
        <w:rPr>
          <w:rFonts w:cs="Times New Roman"/>
          <w:szCs w:val="24"/>
        </w:rPr>
        <w:t xml:space="preserve"> tisztítás módszerei:</w:t>
      </w:r>
    </w:p>
    <w:p w:rsidR="003709CE" w:rsidRPr="00D971ED" w:rsidRDefault="003709CE" w:rsidP="003709CE">
      <w:pPr>
        <w:spacing w:after="0"/>
        <w:ind w:left="2658"/>
        <w:rPr>
          <w:rFonts w:cs="Times New Roman"/>
          <w:szCs w:val="24"/>
        </w:rPr>
      </w:pPr>
      <w:proofErr w:type="gramStart"/>
      <w:r w:rsidRPr="00D971ED">
        <w:rPr>
          <w:rFonts w:cs="Times New Roman"/>
          <w:szCs w:val="24"/>
        </w:rPr>
        <w:t>lángsugaras</w:t>
      </w:r>
      <w:proofErr w:type="gramEnd"/>
      <w:r w:rsidRPr="00D971ED">
        <w:rPr>
          <w:rFonts w:cs="Times New Roman"/>
          <w:szCs w:val="24"/>
        </w:rPr>
        <w:t xml:space="preserve"> tisztítás,</w:t>
      </w:r>
    </w:p>
    <w:p w:rsidR="003709CE" w:rsidRPr="00D971ED" w:rsidRDefault="003709CE" w:rsidP="003709CE">
      <w:pPr>
        <w:spacing w:after="0"/>
        <w:ind w:left="2658"/>
        <w:rPr>
          <w:rFonts w:cs="Times New Roman"/>
          <w:szCs w:val="24"/>
        </w:rPr>
      </w:pPr>
      <w:proofErr w:type="gramStart"/>
      <w:r w:rsidRPr="00D971ED">
        <w:rPr>
          <w:rFonts w:cs="Times New Roman"/>
          <w:szCs w:val="24"/>
        </w:rPr>
        <w:t>oldószeres</w:t>
      </w:r>
      <w:proofErr w:type="gramEnd"/>
      <w:r w:rsidRPr="00D971ED">
        <w:rPr>
          <w:rFonts w:cs="Times New Roman"/>
          <w:szCs w:val="24"/>
        </w:rPr>
        <w:t xml:space="preserve"> mosás,</w:t>
      </w:r>
    </w:p>
    <w:p w:rsidR="003709CE" w:rsidRPr="00D971ED" w:rsidRDefault="003709CE" w:rsidP="003709CE">
      <w:pPr>
        <w:spacing w:after="0"/>
        <w:ind w:left="2658"/>
        <w:rPr>
          <w:rFonts w:cs="Times New Roman"/>
          <w:szCs w:val="24"/>
        </w:rPr>
      </w:pPr>
      <w:proofErr w:type="gramStart"/>
      <w:r w:rsidRPr="00D971ED">
        <w:rPr>
          <w:rFonts w:cs="Times New Roman"/>
          <w:szCs w:val="24"/>
        </w:rPr>
        <w:t>gőzsugár-tisztítás</w:t>
      </w:r>
      <w:proofErr w:type="gramEnd"/>
      <w:r w:rsidRPr="00D971ED">
        <w:rPr>
          <w:rFonts w:cs="Times New Roman"/>
          <w:szCs w:val="24"/>
        </w:rPr>
        <w:t>.</w:t>
      </w:r>
    </w:p>
    <w:p w:rsidR="003709CE" w:rsidRPr="00D971ED" w:rsidRDefault="003709CE" w:rsidP="003709CE">
      <w:pPr>
        <w:spacing w:after="0"/>
        <w:ind w:left="1938"/>
        <w:rPr>
          <w:rFonts w:cs="Times New Roman"/>
          <w:szCs w:val="24"/>
        </w:rPr>
      </w:pPr>
      <w:proofErr w:type="gramStart"/>
      <w:r w:rsidRPr="00D971ED">
        <w:rPr>
          <w:rFonts w:cs="Times New Roman"/>
          <w:szCs w:val="24"/>
        </w:rPr>
        <w:t>kémiai</w:t>
      </w:r>
      <w:proofErr w:type="gramEnd"/>
      <w:r w:rsidRPr="00D971ED">
        <w:rPr>
          <w:rFonts w:cs="Times New Roman"/>
          <w:szCs w:val="24"/>
        </w:rPr>
        <w:t xml:space="preserve"> tisztítási módszerek:</w:t>
      </w:r>
    </w:p>
    <w:p w:rsidR="003709CE" w:rsidRPr="00D971ED" w:rsidRDefault="003709CE" w:rsidP="003709CE">
      <w:pPr>
        <w:spacing w:after="0"/>
        <w:ind w:left="2658"/>
        <w:rPr>
          <w:rFonts w:cs="Times New Roman"/>
          <w:szCs w:val="24"/>
        </w:rPr>
      </w:pPr>
      <w:proofErr w:type="gramStart"/>
      <w:r w:rsidRPr="00D971ED">
        <w:rPr>
          <w:rFonts w:cs="Times New Roman"/>
          <w:szCs w:val="24"/>
        </w:rPr>
        <w:t>festék</w:t>
      </w:r>
      <w:proofErr w:type="gramEnd"/>
      <w:r w:rsidRPr="00D971ED">
        <w:rPr>
          <w:rFonts w:cs="Times New Roman"/>
          <w:szCs w:val="24"/>
        </w:rPr>
        <w:t xml:space="preserve"> lemaratás,</w:t>
      </w:r>
    </w:p>
    <w:p w:rsidR="003709CE" w:rsidRPr="00D971ED" w:rsidRDefault="003709CE" w:rsidP="003709CE">
      <w:pPr>
        <w:spacing w:after="0"/>
        <w:ind w:left="2658"/>
        <w:rPr>
          <w:rFonts w:cs="Times New Roman"/>
          <w:szCs w:val="24"/>
        </w:rPr>
      </w:pPr>
      <w:proofErr w:type="gramStart"/>
      <w:r w:rsidRPr="00D971ED">
        <w:rPr>
          <w:rFonts w:cs="Times New Roman"/>
          <w:szCs w:val="24"/>
        </w:rPr>
        <w:t>pácolás</w:t>
      </w:r>
      <w:proofErr w:type="gramEnd"/>
      <w:r w:rsidRPr="00D971ED">
        <w:rPr>
          <w:rFonts w:cs="Times New Roman"/>
          <w:szCs w:val="24"/>
        </w:rPr>
        <w:t>,</w:t>
      </w:r>
    </w:p>
    <w:p w:rsidR="003709CE" w:rsidRPr="00D971ED" w:rsidRDefault="003709CE" w:rsidP="003709CE">
      <w:pPr>
        <w:spacing w:after="0"/>
        <w:ind w:left="2658"/>
        <w:rPr>
          <w:rFonts w:cs="Times New Roman"/>
          <w:szCs w:val="24"/>
        </w:rPr>
      </w:pPr>
      <w:proofErr w:type="gramStart"/>
      <w:r w:rsidRPr="00D971ED">
        <w:rPr>
          <w:rFonts w:cs="Times New Roman"/>
          <w:szCs w:val="24"/>
        </w:rPr>
        <w:t>lúgos</w:t>
      </w:r>
      <w:proofErr w:type="gramEnd"/>
      <w:r w:rsidRPr="00D971ED">
        <w:rPr>
          <w:rFonts w:cs="Times New Roman"/>
          <w:szCs w:val="24"/>
        </w:rPr>
        <w:t xml:space="preserve"> tisztítások,</w:t>
      </w:r>
    </w:p>
    <w:p w:rsidR="003709CE" w:rsidRPr="00D971ED" w:rsidRDefault="003709CE" w:rsidP="003709CE">
      <w:pPr>
        <w:spacing w:after="0"/>
        <w:ind w:left="2658"/>
        <w:rPr>
          <w:rFonts w:cs="Times New Roman"/>
          <w:szCs w:val="24"/>
        </w:rPr>
      </w:pPr>
      <w:proofErr w:type="gramStart"/>
      <w:r w:rsidRPr="00D971ED">
        <w:rPr>
          <w:rFonts w:cs="Times New Roman"/>
          <w:szCs w:val="24"/>
        </w:rPr>
        <w:t>savas</w:t>
      </w:r>
      <w:proofErr w:type="gramEnd"/>
      <w:r w:rsidRPr="00D971ED">
        <w:rPr>
          <w:rFonts w:cs="Times New Roman"/>
          <w:szCs w:val="24"/>
        </w:rPr>
        <w:t xml:space="preserve"> tisztítások.</w:t>
      </w:r>
    </w:p>
    <w:p w:rsidR="003709CE" w:rsidRPr="00D971ED" w:rsidRDefault="003709CE" w:rsidP="003709CE">
      <w:pPr>
        <w:spacing w:after="0"/>
        <w:ind w:left="1938"/>
        <w:rPr>
          <w:rFonts w:cs="Times New Roman"/>
          <w:szCs w:val="24"/>
        </w:rPr>
      </w:pPr>
      <w:proofErr w:type="gramStart"/>
      <w:r w:rsidRPr="00D971ED">
        <w:rPr>
          <w:rFonts w:cs="Times New Roman"/>
          <w:szCs w:val="24"/>
        </w:rPr>
        <w:t>mechanikai</w:t>
      </w:r>
      <w:proofErr w:type="gramEnd"/>
      <w:r w:rsidRPr="00D971ED">
        <w:rPr>
          <w:rFonts w:cs="Times New Roman"/>
          <w:szCs w:val="24"/>
        </w:rPr>
        <w:t xml:space="preserve"> tisztítási módszerek:</w:t>
      </w:r>
    </w:p>
    <w:p w:rsidR="003709CE" w:rsidRPr="00D971ED" w:rsidRDefault="003709CE" w:rsidP="003709CE">
      <w:pPr>
        <w:spacing w:after="0"/>
        <w:ind w:left="2658"/>
        <w:rPr>
          <w:rFonts w:cs="Times New Roman"/>
          <w:szCs w:val="24"/>
        </w:rPr>
      </w:pPr>
      <w:proofErr w:type="gramStart"/>
      <w:r w:rsidRPr="00D971ED">
        <w:rPr>
          <w:rFonts w:cs="Times New Roman"/>
          <w:szCs w:val="24"/>
        </w:rPr>
        <w:t>tisztítás</w:t>
      </w:r>
      <w:proofErr w:type="gramEnd"/>
      <w:r w:rsidRPr="00D971ED">
        <w:rPr>
          <w:rFonts w:cs="Times New Roman"/>
          <w:szCs w:val="24"/>
        </w:rPr>
        <w:t xml:space="preserve"> kézi, vagy gépi kefével, csiszolás,</w:t>
      </w:r>
    </w:p>
    <w:p w:rsidR="003709CE" w:rsidRPr="00D971ED" w:rsidRDefault="003709CE" w:rsidP="003709CE">
      <w:pPr>
        <w:spacing w:after="0"/>
        <w:ind w:left="2658"/>
        <w:rPr>
          <w:rFonts w:cs="Times New Roman"/>
          <w:szCs w:val="24"/>
        </w:rPr>
      </w:pPr>
      <w:proofErr w:type="gramStart"/>
      <w:r w:rsidRPr="00D971ED">
        <w:rPr>
          <w:rFonts w:cs="Times New Roman"/>
          <w:szCs w:val="24"/>
        </w:rPr>
        <w:t>szemcseszórás</w:t>
      </w:r>
      <w:proofErr w:type="gramEnd"/>
      <w:r w:rsidRPr="00D971ED">
        <w:rPr>
          <w:rFonts w:cs="Times New Roman"/>
          <w:szCs w:val="24"/>
        </w:rPr>
        <w:t>,</w:t>
      </w:r>
    </w:p>
    <w:p w:rsidR="003709CE" w:rsidRPr="00D971ED" w:rsidRDefault="003709CE" w:rsidP="003709CE">
      <w:pPr>
        <w:spacing w:after="0"/>
        <w:ind w:left="2658"/>
        <w:rPr>
          <w:rFonts w:cs="Times New Roman"/>
          <w:szCs w:val="24"/>
        </w:rPr>
      </w:pPr>
      <w:proofErr w:type="gramStart"/>
      <w:r w:rsidRPr="00D971ED">
        <w:rPr>
          <w:rFonts w:cs="Times New Roman"/>
          <w:szCs w:val="24"/>
        </w:rPr>
        <w:t>folyadéksugaras</w:t>
      </w:r>
      <w:proofErr w:type="gramEnd"/>
      <w:r w:rsidRPr="00D971ED">
        <w:rPr>
          <w:rFonts w:cs="Times New Roman"/>
          <w:szCs w:val="24"/>
        </w:rPr>
        <w:t xml:space="preserve"> tisztítás,</w:t>
      </w:r>
    </w:p>
    <w:p w:rsidR="00C53E01" w:rsidRPr="00D971ED" w:rsidRDefault="003709CE" w:rsidP="003709CE">
      <w:pPr>
        <w:spacing w:after="0"/>
        <w:ind w:left="851"/>
        <w:rPr>
          <w:rFonts w:cs="Times New Roman"/>
        </w:rPr>
      </w:pPr>
      <w:proofErr w:type="gramStart"/>
      <w:r w:rsidRPr="00D971ED">
        <w:rPr>
          <w:rFonts w:cs="Times New Roman"/>
          <w:szCs w:val="24"/>
        </w:rPr>
        <w:t>alkatrész</w:t>
      </w:r>
      <w:proofErr w:type="gramEnd"/>
      <w:r w:rsidRPr="00D971ED">
        <w:rPr>
          <w:rFonts w:cs="Times New Roman"/>
          <w:szCs w:val="24"/>
        </w:rPr>
        <w:t xml:space="preserve"> tisztító berendezések.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3709CE" w:rsidP="00C53E01">
      <w:pPr>
        <w:spacing w:after="0"/>
        <w:ind w:left="426"/>
        <w:rPr>
          <w:rFonts w:cs="Times New Roman"/>
        </w:rPr>
      </w:pPr>
      <w:r w:rsidRPr="00D971ED">
        <w:rPr>
          <w:rFonts w:cs="Times New Roman"/>
        </w:rPr>
        <w:t>Technológiai 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C69C4" w:rsidRPr="00D971ED" w:rsidRDefault="00CC69C4"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C69C4" w:rsidRPr="00D971ED" w:rsidRDefault="00CC69C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3709CE" w:rsidP="00C53E01">
      <w:pPr>
        <w:pStyle w:val="Listaszerbekezds"/>
        <w:numPr>
          <w:ilvl w:val="0"/>
          <w:numId w:val="8"/>
        </w:numPr>
        <w:tabs>
          <w:tab w:val="right" w:pos="9072"/>
        </w:tabs>
        <w:spacing w:after="0"/>
        <w:rPr>
          <w:rFonts w:cs="Times New Roman"/>
          <w:b/>
        </w:rPr>
      </w:pPr>
      <w:r w:rsidRPr="00D971ED">
        <w:rPr>
          <w:rFonts w:cs="Times New Roman"/>
          <w:b/>
          <w:szCs w:val="24"/>
        </w:rPr>
        <w:t>Elektrotechnika-elektronika</w:t>
      </w:r>
      <w:r w:rsidR="00C53E01" w:rsidRPr="00D971ED">
        <w:rPr>
          <w:rFonts w:cs="Times New Roman"/>
          <w:b/>
        </w:rPr>
        <w:t xml:space="preserve"> tantárgy</w:t>
      </w:r>
      <w:r w:rsidR="00C53E01" w:rsidRPr="00D971ED">
        <w:rPr>
          <w:rFonts w:cs="Times New Roman"/>
          <w:b/>
        </w:rPr>
        <w:tab/>
      </w:r>
      <w:r w:rsidR="00386885" w:rsidRPr="00D971ED">
        <w:rPr>
          <w:rFonts w:cs="Times New Roman"/>
          <w:b/>
        </w:rPr>
        <w:t>139</w:t>
      </w:r>
      <w:r w:rsidR="00C53E01" w:rsidRPr="00D971ED">
        <w:rPr>
          <w:rFonts w:cs="Times New Roman"/>
          <w:b/>
        </w:rPr>
        <w:t xml:space="preserve"> óra/</w:t>
      </w:r>
      <w:r w:rsidRPr="00D971ED">
        <w:rPr>
          <w:rFonts w:cs="Times New Roman"/>
          <w:b/>
        </w:rPr>
        <w:t>1</w:t>
      </w:r>
      <w:r w:rsidR="009D4583" w:rsidRPr="00D971ED">
        <w:rPr>
          <w:rFonts w:cs="Times New Roman"/>
          <w:b/>
        </w:rPr>
        <w:t>44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3709CE" w:rsidP="003709CE">
      <w:pPr>
        <w:spacing w:after="0"/>
        <w:ind w:left="426"/>
        <w:jc w:val="left"/>
        <w:rPr>
          <w:rFonts w:cs="Times New Roman"/>
        </w:rPr>
      </w:pPr>
      <w:proofErr w:type="gramStart"/>
      <w:r w:rsidRPr="00D971ED">
        <w:rPr>
          <w:rFonts w:cs="Times New Roman"/>
          <w:szCs w:val="24"/>
        </w:rPr>
        <w:t>fejlessze</w:t>
      </w:r>
      <w:proofErr w:type="gramEnd"/>
      <w:r w:rsidRPr="00D971ED">
        <w:rPr>
          <w:rFonts w:cs="Times New Roman"/>
          <w:szCs w:val="24"/>
        </w:rPr>
        <w:t xml:space="preserve"> a tanulók logikai készségét,</w:t>
      </w:r>
      <w:r w:rsidRPr="00D971ED">
        <w:rPr>
          <w:rFonts w:cs="Times New Roman"/>
          <w:szCs w:val="24"/>
        </w:rPr>
        <w:br/>
        <w:t>alapozza meg a szakmai tantárgyak feldolgozását,</w:t>
      </w:r>
      <w:r w:rsidRPr="00D971ED">
        <w:rPr>
          <w:rFonts w:cs="Times New Roman"/>
          <w:szCs w:val="24"/>
        </w:rPr>
        <w:br/>
        <w:t>fejlessze a tanulók számolási készségét, biztonságát és a nagyságrendi érzék kialakulását,</w:t>
      </w:r>
      <w:r w:rsidRPr="00D971ED">
        <w:rPr>
          <w:rFonts w:cs="Times New Roman"/>
          <w:szCs w:val="24"/>
        </w:rPr>
        <w:br/>
        <w:t>alapozza meg a tanulók villamossággal és elektronikával kapcsolatos szakmai ismereteit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3709CE" w:rsidRPr="00D971ED" w:rsidRDefault="003709CE" w:rsidP="003709CE">
      <w:pPr>
        <w:spacing w:after="0"/>
        <w:ind w:left="826"/>
        <w:rPr>
          <w:rFonts w:cs="Times New Roman"/>
          <w:szCs w:val="24"/>
        </w:rPr>
      </w:pPr>
      <w:r w:rsidRPr="00D971ED">
        <w:rPr>
          <w:rFonts w:cs="Times New Roman"/>
          <w:szCs w:val="24"/>
        </w:rPr>
        <w:t>Matematika: aritmetikai, algebrai és geometriai ismeretek</w:t>
      </w:r>
    </w:p>
    <w:p w:rsidR="00C53E01" w:rsidRPr="00D971ED" w:rsidRDefault="003709CE" w:rsidP="003709CE">
      <w:pPr>
        <w:spacing w:after="0"/>
        <w:ind w:left="709"/>
        <w:rPr>
          <w:rFonts w:cs="Times New Roman"/>
        </w:rPr>
      </w:pPr>
      <w:r w:rsidRPr="00D971ED">
        <w:rPr>
          <w:rFonts w:cs="Times New Roman"/>
          <w:szCs w:val="24"/>
        </w:rPr>
        <w:t>Fizika: anyagismereti, mechanikai, termodinamikai, optikai, hullámtani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 alapfogalmak</w:t>
      </w:r>
      <w:r w:rsidR="00C53E01" w:rsidRPr="00D971ED">
        <w:rPr>
          <w:rFonts w:cs="Times New Roman"/>
          <w:b/>
          <w:i/>
        </w:rPr>
        <w:tab/>
      </w:r>
      <w:r w:rsidR="003709CE" w:rsidRPr="00D971ED">
        <w:rPr>
          <w:rFonts w:cs="Times New Roman"/>
          <w:b/>
          <w:i/>
        </w:rPr>
        <w:t>22</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r w:rsidRPr="00D971ED">
        <w:rPr>
          <w:rFonts w:cs="Times New Roman"/>
          <w:bCs/>
          <w:szCs w:val="24"/>
        </w:rPr>
        <w:t>Villamos alapfogalmak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elektronelmélet</w:t>
      </w:r>
      <w:proofErr w:type="gramEnd"/>
    </w:p>
    <w:p w:rsidR="00BF0755" w:rsidRPr="00D971ED" w:rsidRDefault="00BF0755" w:rsidP="00BF0755">
      <w:pPr>
        <w:spacing w:after="0"/>
        <w:ind w:left="2007"/>
        <w:rPr>
          <w:rFonts w:cs="Times New Roman"/>
          <w:bCs/>
          <w:szCs w:val="24"/>
        </w:rPr>
      </w:pPr>
      <w:r w:rsidRPr="00D971ED">
        <w:rPr>
          <w:rFonts w:cs="Times New Roman"/>
          <w:bCs/>
          <w:szCs w:val="24"/>
        </w:rPr>
        <w:t>Az elektromos töltések eloszlása atomokban, molekulákban, ionokon belül és a vegyületekben. Vezetők, félvezetők és szigetelők molekuláris szerkezete.</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statikus</w:t>
      </w:r>
      <w:proofErr w:type="gramEnd"/>
      <w:r w:rsidRPr="00D971ED">
        <w:rPr>
          <w:rFonts w:cs="Times New Roman"/>
          <w:bCs/>
          <w:szCs w:val="24"/>
        </w:rPr>
        <w:t xml:space="preserve"> elektromosság és elektromos vezetés</w:t>
      </w:r>
    </w:p>
    <w:p w:rsidR="00BF0755" w:rsidRPr="00D971ED" w:rsidRDefault="00BF0755" w:rsidP="00BF0755">
      <w:pPr>
        <w:spacing w:after="0"/>
        <w:ind w:left="2007"/>
        <w:rPr>
          <w:rFonts w:cs="Times New Roman"/>
          <w:bCs/>
          <w:szCs w:val="24"/>
        </w:rPr>
      </w:pPr>
      <w:r w:rsidRPr="00D971ED">
        <w:rPr>
          <w:rFonts w:cs="Times New Roman"/>
          <w:bCs/>
          <w:szCs w:val="24"/>
        </w:rPr>
        <w:t>Statikus elektromosság és az elektrosztatikus töltések eloszlása. A vonzás és taszítás elektrosztatikus törvényei. A töltés egységei, Coulomb-törvény. Elektromos vezetés szilárd anyagokban, gázokban és vákuumban.</w:t>
      </w:r>
    </w:p>
    <w:p w:rsidR="00BF0755" w:rsidRPr="00D971ED" w:rsidRDefault="00BF0755" w:rsidP="00BF0755">
      <w:pPr>
        <w:spacing w:after="0"/>
        <w:ind w:left="1287"/>
        <w:rPr>
          <w:rFonts w:cs="Times New Roman"/>
          <w:bCs/>
          <w:szCs w:val="24"/>
        </w:rPr>
      </w:pPr>
      <w:proofErr w:type="gramStart"/>
      <w:r w:rsidRPr="00D971ED">
        <w:rPr>
          <w:rFonts w:cs="Times New Roman"/>
          <w:bCs/>
          <w:szCs w:val="24"/>
        </w:rPr>
        <w:lastRenderedPageBreak/>
        <w:t>elektromosságtani</w:t>
      </w:r>
      <w:proofErr w:type="gramEnd"/>
      <w:r w:rsidRPr="00D971ED">
        <w:rPr>
          <w:rFonts w:cs="Times New Roman"/>
          <w:bCs/>
          <w:szCs w:val="24"/>
        </w:rPr>
        <w:t xml:space="preserve"> fogalmak</w:t>
      </w:r>
    </w:p>
    <w:p w:rsidR="00BF0755" w:rsidRPr="00D971ED" w:rsidRDefault="00BF0755" w:rsidP="00BF0755">
      <w:pPr>
        <w:spacing w:after="0"/>
        <w:ind w:left="2007"/>
        <w:rPr>
          <w:rFonts w:cs="Times New Roman"/>
          <w:bCs/>
          <w:szCs w:val="24"/>
        </w:rPr>
      </w:pPr>
      <w:r w:rsidRPr="00D971ED">
        <w:rPr>
          <w:rFonts w:cs="Times New Roman"/>
          <w:bCs/>
          <w:szCs w:val="24"/>
        </w:rPr>
        <w:t>Az alábbi fogalmak, mértékegységeik és a rájuk ható tényezők: feszültségkülönbség, elektromotoros erő, feszültség, áramerősség, ellenállás, vezetés, töltés, egyezményes folyásirány, elektronok áramlása.</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elektromos</w:t>
      </w:r>
      <w:proofErr w:type="gramEnd"/>
      <w:r w:rsidRPr="00D971ED">
        <w:rPr>
          <w:rFonts w:cs="Times New Roman"/>
          <w:bCs/>
          <w:szCs w:val="24"/>
        </w:rPr>
        <w:t xml:space="preserve"> áram keltése</w:t>
      </w:r>
    </w:p>
    <w:p w:rsidR="00BF0755" w:rsidRPr="00D971ED" w:rsidRDefault="00BF0755" w:rsidP="00BF0755">
      <w:pPr>
        <w:spacing w:after="0"/>
        <w:ind w:left="2007"/>
        <w:rPr>
          <w:rFonts w:cs="Times New Roman"/>
          <w:bCs/>
          <w:szCs w:val="24"/>
        </w:rPr>
      </w:pPr>
      <w:r w:rsidRPr="00D971ED">
        <w:rPr>
          <w:rFonts w:cs="Times New Roman"/>
          <w:bCs/>
          <w:szCs w:val="24"/>
        </w:rPr>
        <w:t>Feszültség keltése az alábbi módszerekkel: fény, hő, súrlódás, nyomás, kémiai folyamatok.</w:t>
      </w:r>
    </w:p>
    <w:p w:rsidR="00BF0755" w:rsidRPr="00D971ED" w:rsidRDefault="00BF0755" w:rsidP="00BF0755">
      <w:pPr>
        <w:spacing w:after="0"/>
        <w:ind w:left="567"/>
        <w:rPr>
          <w:rFonts w:cs="Times New Roman"/>
          <w:b/>
          <w:szCs w:val="24"/>
        </w:rPr>
      </w:pPr>
      <w:r w:rsidRPr="00D971ED">
        <w:rPr>
          <w:rFonts w:cs="Times New Roman"/>
          <w:bCs/>
          <w:szCs w:val="24"/>
        </w:rPr>
        <w:t>Villamos</w:t>
      </w:r>
      <w:r w:rsidRPr="00D971ED">
        <w:rPr>
          <w:rFonts w:cs="Times New Roman"/>
          <w:b/>
          <w:szCs w:val="24"/>
        </w:rPr>
        <w:t xml:space="preserve"> </w:t>
      </w:r>
      <w:r w:rsidRPr="00D971ED">
        <w:rPr>
          <w:rFonts w:cs="Times New Roman"/>
          <w:szCs w:val="24"/>
        </w:rPr>
        <w:t>áram hatásai</w:t>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BF0755" w:rsidRPr="00D971ED" w:rsidRDefault="00BF0755" w:rsidP="00BF0755">
      <w:pPr>
        <w:spacing w:after="0"/>
        <w:ind w:left="1287"/>
        <w:rPr>
          <w:rFonts w:cs="Times New Roman"/>
          <w:bCs/>
          <w:szCs w:val="24"/>
        </w:rPr>
      </w:pPr>
      <w:r w:rsidRPr="00D971ED">
        <w:rPr>
          <w:rFonts w:cs="Times New Roman"/>
          <w:bCs/>
          <w:szCs w:val="24"/>
        </w:rPr>
        <w:t>Hőhatás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ellenállások</w:t>
      </w:r>
      <w:proofErr w:type="gramEnd"/>
      <w:r w:rsidRPr="00D971ED">
        <w:rPr>
          <w:rFonts w:cs="Times New Roman"/>
          <w:bCs/>
          <w:szCs w:val="24"/>
        </w:rPr>
        <w:t xml:space="preserve"> melegedése, fajhő, hőmennyiség, felhasználás.</w:t>
      </w:r>
    </w:p>
    <w:p w:rsidR="00BF0755" w:rsidRPr="00D971ED" w:rsidRDefault="00BF0755" w:rsidP="00BF0755">
      <w:pPr>
        <w:spacing w:after="0"/>
        <w:ind w:left="1287"/>
        <w:rPr>
          <w:rFonts w:cs="Times New Roman"/>
          <w:bCs/>
          <w:szCs w:val="24"/>
        </w:rPr>
      </w:pPr>
      <w:r w:rsidRPr="00D971ED">
        <w:rPr>
          <w:rFonts w:cs="Times New Roman"/>
          <w:bCs/>
          <w:szCs w:val="24"/>
        </w:rPr>
        <w:t>Vegyi 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elektrolízis</w:t>
      </w:r>
      <w:proofErr w:type="gramEnd"/>
      <w:r w:rsidRPr="00D971ED">
        <w:rPr>
          <w:rFonts w:cs="Times New Roman"/>
          <w:bCs/>
          <w:szCs w:val="24"/>
        </w:rPr>
        <w:t>, Faraday-törvény, elektrokémiai korrózió, korrózió-védelem.</w:t>
      </w:r>
    </w:p>
    <w:p w:rsidR="00BF0755" w:rsidRPr="00D971ED" w:rsidRDefault="00BF0755" w:rsidP="00BF0755">
      <w:pPr>
        <w:spacing w:after="0"/>
        <w:ind w:left="1287"/>
        <w:rPr>
          <w:rFonts w:cs="Times New Roman"/>
          <w:bCs/>
          <w:szCs w:val="24"/>
        </w:rPr>
      </w:pPr>
      <w:r w:rsidRPr="00D971ED">
        <w:rPr>
          <w:rFonts w:cs="Times New Roman"/>
          <w:bCs/>
          <w:szCs w:val="24"/>
        </w:rPr>
        <w:t>Élettani 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fogalma</w:t>
      </w:r>
      <w:proofErr w:type="gramEnd"/>
      <w:r w:rsidRPr="00D971ED">
        <w:rPr>
          <w:rFonts w:cs="Times New Roman"/>
          <w:bCs/>
          <w:szCs w:val="24"/>
        </w:rPr>
        <w:t>, áram hatása ideg és izom rendszerre.</w:t>
      </w:r>
    </w:p>
    <w:p w:rsidR="00BF0755" w:rsidRPr="00D971ED" w:rsidRDefault="00BF0755" w:rsidP="00BF0755">
      <w:pPr>
        <w:spacing w:after="0"/>
        <w:ind w:left="567"/>
        <w:rPr>
          <w:rFonts w:cs="Times New Roman"/>
          <w:szCs w:val="24"/>
        </w:rPr>
      </w:pPr>
      <w:r w:rsidRPr="00D971ED">
        <w:rPr>
          <w:rFonts w:cs="Times New Roman"/>
          <w:bCs/>
          <w:szCs w:val="24"/>
        </w:rPr>
        <w:t>Mágnesesség</w:t>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BF0755" w:rsidRPr="00D971ED" w:rsidRDefault="00BF0755" w:rsidP="00BF0755">
      <w:pPr>
        <w:spacing w:after="0"/>
        <w:ind w:left="1287"/>
        <w:rPr>
          <w:rFonts w:cs="Times New Roman"/>
          <w:bCs/>
          <w:szCs w:val="24"/>
        </w:rPr>
      </w:pPr>
      <w:r w:rsidRPr="00D971ED">
        <w:rPr>
          <w:rFonts w:cs="Times New Roman"/>
          <w:bCs/>
          <w:szCs w:val="24"/>
        </w:rPr>
        <w:t>Időben állandó mágneses terek</w:t>
      </w:r>
    </w:p>
    <w:p w:rsidR="00BF0755" w:rsidRPr="00D971ED" w:rsidRDefault="00BF0755" w:rsidP="00BF0755">
      <w:pPr>
        <w:spacing w:after="0"/>
        <w:ind w:left="2007"/>
        <w:rPr>
          <w:rFonts w:cs="Times New Roman"/>
          <w:bCs/>
          <w:szCs w:val="24"/>
        </w:rPr>
      </w:pPr>
      <w:r w:rsidRPr="00D971ED">
        <w:rPr>
          <w:rFonts w:cs="Times New Roman"/>
          <w:bCs/>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BF0755" w:rsidRPr="00D971ED" w:rsidRDefault="00BF0755" w:rsidP="00BF0755">
      <w:pPr>
        <w:spacing w:after="0"/>
        <w:ind w:left="1287"/>
        <w:rPr>
          <w:rFonts w:cs="Times New Roman"/>
          <w:bCs/>
          <w:szCs w:val="24"/>
        </w:rPr>
      </w:pPr>
      <w:r w:rsidRPr="00D971ED">
        <w:rPr>
          <w:rFonts w:cs="Times New Roman"/>
          <w:bCs/>
          <w:szCs w:val="24"/>
        </w:rPr>
        <w:t>Időben változó mágneses terek</w:t>
      </w:r>
    </w:p>
    <w:p w:rsidR="00C53E01" w:rsidRPr="00D971ED" w:rsidRDefault="00BF0755" w:rsidP="00BF0755">
      <w:pPr>
        <w:spacing w:after="0"/>
        <w:ind w:left="851"/>
        <w:rPr>
          <w:rFonts w:cs="Times New Roman"/>
        </w:rPr>
      </w:pPr>
      <w:r w:rsidRPr="00D971ED">
        <w:rPr>
          <w:rFonts w:cs="Times New Roman"/>
          <w:bCs/>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Egyenfeszültségű áramkörök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003709CE" w:rsidRPr="00D971ED">
        <w:rPr>
          <w:rFonts w:cs="Times New Roman"/>
          <w:b/>
          <w:i/>
        </w:rPr>
        <w:t>1</w:t>
      </w:r>
      <w:r w:rsidR="001E0538">
        <w:rPr>
          <w:rFonts w:cs="Times New Roman"/>
          <w:b/>
          <w:i/>
        </w:rPr>
        <w:t>4</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proofErr w:type="gramStart"/>
      <w:r w:rsidRPr="00D971ED">
        <w:rPr>
          <w:rFonts w:cs="Times New Roman"/>
          <w:bCs/>
          <w:szCs w:val="24"/>
        </w:rPr>
        <w:t>egyenfeszültség</w:t>
      </w:r>
      <w:proofErr w:type="gramEnd"/>
      <w:r w:rsidRPr="00D971ED">
        <w:rPr>
          <w:rFonts w:cs="Times New Roman"/>
          <w:bCs/>
          <w:szCs w:val="24"/>
        </w:rPr>
        <w:t xml:space="preserve"> források</w:t>
      </w:r>
    </w:p>
    <w:p w:rsidR="00BF0755" w:rsidRPr="00D971ED" w:rsidRDefault="00BF0755" w:rsidP="00BF0755">
      <w:pPr>
        <w:spacing w:after="0"/>
        <w:ind w:left="1287"/>
        <w:rPr>
          <w:rFonts w:cs="Times New Roman"/>
          <w:bCs/>
          <w:szCs w:val="24"/>
        </w:rPr>
      </w:pPr>
      <w:r w:rsidRPr="00D971ED">
        <w:rPr>
          <w:rFonts w:cs="Times New Roman"/>
          <w:bCs/>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BF0755" w:rsidRPr="00D971ED" w:rsidRDefault="00BF0755" w:rsidP="00BF0755">
      <w:pPr>
        <w:spacing w:after="0"/>
        <w:ind w:left="567"/>
        <w:rPr>
          <w:rFonts w:cs="Times New Roman"/>
          <w:bCs/>
          <w:szCs w:val="24"/>
        </w:rPr>
      </w:pPr>
      <w:proofErr w:type="gramStart"/>
      <w:r w:rsidRPr="00D971ED">
        <w:rPr>
          <w:rFonts w:cs="Times New Roman"/>
          <w:bCs/>
          <w:szCs w:val="24"/>
        </w:rPr>
        <w:t>villamos</w:t>
      </w:r>
      <w:proofErr w:type="gramEnd"/>
      <w:r w:rsidRPr="00D971ED">
        <w:rPr>
          <w:rFonts w:cs="Times New Roman"/>
          <w:bCs/>
          <w:szCs w:val="24"/>
        </w:rPr>
        <w:t xml:space="preserve"> törvényszerűségek</w:t>
      </w:r>
    </w:p>
    <w:p w:rsidR="00BF0755" w:rsidRPr="00D971ED" w:rsidRDefault="00BF0755" w:rsidP="00BF0755">
      <w:pPr>
        <w:spacing w:after="0"/>
        <w:ind w:left="1287"/>
        <w:rPr>
          <w:rFonts w:cs="Times New Roman"/>
          <w:bCs/>
          <w:szCs w:val="24"/>
        </w:rPr>
      </w:pPr>
      <w:r w:rsidRPr="00D971ED">
        <w:rPr>
          <w:rFonts w:cs="Times New Roman"/>
          <w:bCs/>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BF0755" w:rsidRPr="00D971ED" w:rsidRDefault="00BF0755" w:rsidP="00BF0755">
      <w:pPr>
        <w:spacing w:after="0"/>
        <w:ind w:left="567"/>
        <w:rPr>
          <w:rFonts w:cs="Times New Roman"/>
          <w:bCs/>
          <w:szCs w:val="24"/>
        </w:rPr>
      </w:pPr>
      <w:proofErr w:type="gramStart"/>
      <w:r w:rsidRPr="00D971ED">
        <w:rPr>
          <w:rFonts w:cs="Times New Roman"/>
          <w:bCs/>
          <w:szCs w:val="24"/>
        </w:rPr>
        <w:t>ellenállás</w:t>
      </w:r>
      <w:proofErr w:type="gramEnd"/>
    </w:p>
    <w:p w:rsidR="00BF0755" w:rsidRPr="00D971ED" w:rsidRDefault="00BF0755" w:rsidP="00BF0755">
      <w:pPr>
        <w:spacing w:after="0"/>
        <w:ind w:left="1287"/>
        <w:rPr>
          <w:rFonts w:cs="Times New Roman"/>
          <w:bCs/>
          <w:szCs w:val="24"/>
        </w:rPr>
      </w:pPr>
      <w:r w:rsidRPr="00D971ED">
        <w:rPr>
          <w:rFonts w:cs="Times New Roman"/>
          <w:bCs/>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BF0755" w:rsidRPr="00D971ED" w:rsidRDefault="00BF0755" w:rsidP="00BF0755">
      <w:pPr>
        <w:spacing w:after="0"/>
        <w:ind w:left="567"/>
        <w:rPr>
          <w:rFonts w:cs="Times New Roman"/>
          <w:bCs/>
          <w:szCs w:val="24"/>
        </w:rPr>
      </w:pPr>
      <w:proofErr w:type="gramStart"/>
      <w:r w:rsidRPr="00D971ED">
        <w:rPr>
          <w:rFonts w:cs="Times New Roman"/>
          <w:bCs/>
          <w:szCs w:val="24"/>
        </w:rPr>
        <w:t>villamos</w:t>
      </w:r>
      <w:proofErr w:type="gramEnd"/>
      <w:r w:rsidRPr="00D971ED">
        <w:rPr>
          <w:rFonts w:cs="Times New Roman"/>
          <w:bCs/>
          <w:szCs w:val="24"/>
        </w:rPr>
        <w:t xml:space="preserve"> teljesítmény és munka</w:t>
      </w:r>
    </w:p>
    <w:p w:rsidR="00BF0755" w:rsidRPr="00D971ED" w:rsidRDefault="00BF0755" w:rsidP="00BF0755">
      <w:pPr>
        <w:spacing w:after="0"/>
        <w:ind w:left="1287"/>
        <w:rPr>
          <w:rFonts w:cs="Times New Roman"/>
          <w:bCs/>
          <w:szCs w:val="24"/>
        </w:rPr>
      </w:pPr>
      <w:r w:rsidRPr="00D971ED">
        <w:rPr>
          <w:rFonts w:cs="Times New Roman"/>
          <w:bCs/>
          <w:szCs w:val="24"/>
        </w:rPr>
        <w:lastRenderedPageBreak/>
        <w:t>Villamos teljesítmény és munka fogalma, mértékegysége és meghatározása az áramkör adataiból. A teljesítmény mérésének módja. A hatásfok, villamos készülékek jellemző hatásfoka. Az ellenállások terhelhetősége.</w:t>
      </w:r>
    </w:p>
    <w:p w:rsidR="00BF0755" w:rsidRPr="00D971ED" w:rsidRDefault="00BF0755" w:rsidP="00BF0755">
      <w:pPr>
        <w:spacing w:after="0"/>
        <w:ind w:left="567"/>
        <w:rPr>
          <w:rFonts w:cs="Times New Roman"/>
          <w:bCs/>
          <w:szCs w:val="24"/>
        </w:rPr>
      </w:pPr>
      <w:proofErr w:type="gramStart"/>
      <w:r w:rsidRPr="00D971ED">
        <w:rPr>
          <w:rFonts w:cs="Times New Roman"/>
          <w:bCs/>
          <w:szCs w:val="24"/>
        </w:rPr>
        <w:t>kapacitás-kondenzátor</w:t>
      </w:r>
      <w:proofErr w:type="gramEnd"/>
    </w:p>
    <w:p w:rsidR="00C53E01" w:rsidRPr="00D971ED" w:rsidRDefault="00BF0755" w:rsidP="00BF0755">
      <w:pPr>
        <w:spacing w:after="0"/>
        <w:ind w:left="851"/>
        <w:rPr>
          <w:rFonts w:cs="Times New Roman"/>
        </w:rPr>
      </w:pPr>
      <w:r w:rsidRPr="00D971ED">
        <w:rPr>
          <w:rFonts w:cs="Times New Roman"/>
          <w:bCs/>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Váltakozó áramú áramkörök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003709CE" w:rsidRPr="00D971ED">
        <w:rPr>
          <w:rFonts w:cs="Times New Roman"/>
          <w:b/>
          <w:i/>
        </w:rPr>
        <w:t>1</w:t>
      </w:r>
      <w:r w:rsidR="001E0538">
        <w:rPr>
          <w:rFonts w:cs="Times New Roman"/>
          <w:b/>
          <w:i/>
        </w:rPr>
        <w:t>4</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proofErr w:type="gramStart"/>
      <w:r w:rsidRPr="00D971ED">
        <w:rPr>
          <w:rFonts w:cs="Times New Roman"/>
          <w:bCs/>
          <w:szCs w:val="24"/>
        </w:rPr>
        <w:t>váltakozó</w:t>
      </w:r>
      <w:proofErr w:type="gramEnd"/>
      <w:r w:rsidRPr="00D971ED">
        <w:rPr>
          <w:rFonts w:cs="Times New Roman"/>
          <w:szCs w:val="24"/>
        </w:rPr>
        <w:t xml:space="preserve"> áram elmélete:</w:t>
      </w:r>
    </w:p>
    <w:p w:rsidR="00BF0755" w:rsidRPr="00D971ED" w:rsidRDefault="00BF0755" w:rsidP="00BF0755">
      <w:pPr>
        <w:spacing w:after="0"/>
        <w:ind w:left="1287"/>
        <w:rPr>
          <w:rFonts w:cs="Times New Roman"/>
          <w:szCs w:val="24"/>
        </w:rPr>
      </w:pPr>
      <w:r w:rsidRPr="00D971ED">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sidRPr="00D971ED">
        <w:rPr>
          <w:rFonts w:cs="Times New Roman"/>
          <w:bCs/>
          <w:szCs w:val="24"/>
        </w:rPr>
        <w:t>jellemzői</w:t>
      </w:r>
      <w:r w:rsidRPr="00D971ED">
        <w:rPr>
          <w:rFonts w:cs="Times New Roman"/>
          <w:szCs w:val="24"/>
        </w:rPr>
        <w:t>. Váltakozó áramú teljesítmények, hatásos, meddő, látszólagos teljesítmény egy- és háromfázis esetén. Váltóáramú munkavégzés, hatásfok. Háromszög- és négyszöghullámok.</w:t>
      </w:r>
    </w:p>
    <w:p w:rsidR="00BF0755" w:rsidRPr="00D971ED" w:rsidRDefault="00BF0755" w:rsidP="00BF0755">
      <w:pPr>
        <w:spacing w:after="0"/>
        <w:ind w:left="567"/>
        <w:rPr>
          <w:rFonts w:cs="Times New Roman"/>
          <w:szCs w:val="24"/>
        </w:rPr>
      </w:pPr>
      <w:r w:rsidRPr="00D971ED">
        <w:rPr>
          <w:rFonts w:cs="Times New Roman"/>
          <w:szCs w:val="24"/>
        </w:rPr>
        <w:t xml:space="preserve">Ohmos (R), </w:t>
      </w:r>
      <w:r w:rsidRPr="00D971ED">
        <w:rPr>
          <w:rFonts w:cs="Times New Roman"/>
          <w:bCs/>
          <w:szCs w:val="24"/>
        </w:rPr>
        <w:t>kapacitív</w:t>
      </w:r>
      <w:r w:rsidRPr="00D971ED">
        <w:rPr>
          <w:rFonts w:cs="Times New Roman"/>
          <w:szCs w:val="24"/>
        </w:rPr>
        <w:t xml:space="preserve"> (C) és induktív (L) áramkörök:</w:t>
      </w:r>
    </w:p>
    <w:p w:rsidR="00C53E01" w:rsidRPr="00D971ED" w:rsidRDefault="00BF0755" w:rsidP="00BF0755">
      <w:pPr>
        <w:spacing w:after="0"/>
        <w:ind w:left="851"/>
        <w:rPr>
          <w:rFonts w:cs="Times New Roman"/>
        </w:rPr>
      </w:pPr>
      <w:r w:rsidRPr="00D971ED">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Villamosgépek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Pr="00D971ED">
        <w:rPr>
          <w:rFonts w:cs="Times New Roman"/>
          <w:b/>
          <w:i/>
        </w:rPr>
        <w:t>14</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proofErr w:type="gramStart"/>
      <w:r w:rsidRPr="00D971ED">
        <w:rPr>
          <w:rFonts w:cs="Times New Roman"/>
          <w:szCs w:val="24"/>
        </w:rPr>
        <w:t>transzformátorok</w:t>
      </w:r>
      <w:proofErr w:type="gramEnd"/>
    </w:p>
    <w:p w:rsidR="00BF0755" w:rsidRPr="00D971ED" w:rsidRDefault="00BF0755" w:rsidP="00BF0755">
      <w:pPr>
        <w:spacing w:after="0"/>
        <w:ind w:left="1287"/>
        <w:rPr>
          <w:rFonts w:cs="Times New Roman"/>
          <w:bCs/>
          <w:szCs w:val="24"/>
        </w:rPr>
      </w:pPr>
      <w:r w:rsidRPr="00D971ED">
        <w:rPr>
          <w:rFonts w:cs="Times New Roman"/>
          <w:szCs w:val="24"/>
        </w:rPr>
        <w:t>Transzformátorok</w:t>
      </w:r>
      <w:r w:rsidRPr="00D971ED">
        <w:rPr>
          <w:rFonts w:cs="Times New Roman"/>
          <w:bCs/>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BF0755" w:rsidRPr="00D971ED" w:rsidRDefault="00BF0755" w:rsidP="00BF0755">
      <w:pPr>
        <w:spacing w:after="0"/>
        <w:ind w:left="567"/>
        <w:rPr>
          <w:rFonts w:cs="Times New Roman"/>
          <w:bCs/>
          <w:szCs w:val="24"/>
        </w:rPr>
      </w:pPr>
      <w:proofErr w:type="gramStart"/>
      <w:r w:rsidRPr="00D971ED">
        <w:rPr>
          <w:rFonts w:cs="Times New Roman"/>
          <w:szCs w:val="24"/>
        </w:rPr>
        <w:t>egyenáramú</w:t>
      </w:r>
      <w:proofErr w:type="gramEnd"/>
      <w:r w:rsidRPr="00D971ED">
        <w:rPr>
          <w:rFonts w:cs="Times New Roman"/>
          <w:bCs/>
          <w:szCs w:val="24"/>
        </w:rPr>
        <w:t xml:space="preserve"> forgógépek</w:t>
      </w:r>
    </w:p>
    <w:p w:rsidR="00BF0755" w:rsidRPr="00D971ED" w:rsidRDefault="00BF0755" w:rsidP="00BF0755">
      <w:pPr>
        <w:spacing w:after="0"/>
        <w:ind w:left="1287"/>
        <w:rPr>
          <w:rFonts w:cs="Times New Roman"/>
          <w:bCs/>
          <w:szCs w:val="24"/>
        </w:rPr>
      </w:pPr>
      <w:r w:rsidRPr="00D971ED">
        <w:rPr>
          <w:rFonts w:cs="Times New Roman"/>
          <w:bCs/>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BF0755" w:rsidRPr="00D971ED" w:rsidRDefault="00BF0755" w:rsidP="00BF0755">
      <w:pPr>
        <w:spacing w:after="0"/>
        <w:ind w:left="567"/>
        <w:rPr>
          <w:rFonts w:cs="Times New Roman"/>
          <w:bCs/>
          <w:szCs w:val="24"/>
        </w:rPr>
      </w:pPr>
      <w:proofErr w:type="gramStart"/>
      <w:r w:rsidRPr="00D971ED">
        <w:rPr>
          <w:rFonts w:cs="Times New Roman"/>
          <w:szCs w:val="24"/>
        </w:rPr>
        <w:t>váltóáramú</w:t>
      </w:r>
      <w:proofErr w:type="gramEnd"/>
      <w:r w:rsidRPr="00D971ED">
        <w:rPr>
          <w:rFonts w:cs="Times New Roman"/>
          <w:bCs/>
          <w:szCs w:val="24"/>
        </w:rPr>
        <w:t xml:space="preserve"> forgógépek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váltakozó</w:t>
      </w:r>
      <w:proofErr w:type="gramEnd"/>
      <w:r w:rsidRPr="00D971ED">
        <w:rPr>
          <w:rFonts w:cs="Times New Roman"/>
          <w:bCs/>
          <w:szCs w:val="24"/>
        </w:rPr>
        <w:t xml:space="preserve"> áramú generátorok</w:t>
      </w:r>
    </w:p>
    <w:p w:rsidR="00BF0755" w:rsidRPr="00D971ED" w:rsidRDefault="00BF0755" w:rsidP="00BF0755">
      <w:pPr>
        <w:spacing w:after="0"/>
        <w:ind w:left="2187"/>
        <w:rPr>
          <w:rFonts w:cs="Times New Roman"/>
          <w:bCs/>
          <w:szCs w:val="24"/>
        </w:rPr>
      </w:pPr>
      <w:r w:rsidRPr="00D971ED">
        <w:rPr>
          <w:rFonts w:cs="Times New Roman"/>
          <w:bCs/>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váltakozó</w:t>
      </w:r>
      <w:proofErr w:type="gramEnd"/>
      <w:r w:rsidRPr="00D971ED">
        <w:rPr>
          <w:rFonts w:cs="Times New Roman"/>
          <w:bCs/>
          <w:szCs w:val="24"/>
        </w:rPr>
        <w:t xml:space="preserve"> áramú motorok</w:t>
      </w:r>
    </w:p>
    <w:p w:rsidR="00C53E01" w:rsidRPr="00D971ED" w:rsidRDefault="00BF0755" w:rsidP="00BF0755">
      <w:pPr>
        <w:spacing w:after="0"/>
        <w:ind w:left="851"/>
        <w:rPr>
          <w:rFonts w:cs="Times New Roman"/>
        </w:rPr>
      </w:pPr>
      <w:r w:rsidRPr="00D971ED">
        <w:rPr>
          <w:rFonts w:cs="Times New Roman"/>
          <w:bCs/>
          <w:szCs w:val="24"/>
        </w:rPr>
        <w:lastRenderedPageBreak/>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szCs w:val="24"/>
        </w:rPr>
        <w:t>Szűrő áramkörök és póluselmélet</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r w:rsidRPr="00D971ED">
        <w:rPr>
          <w:rFonts w:cs="Times New Roman"/>
          <w:szCs w:val="24"/>
        </w:rPr>
        <w:t>Szűrő áramkörök</w:t>
      </w:r>
    </w:p>
    <w:p w:rsidR="00BF0755" w:rsidRPr="00D971ED" w:rsidRDefault="00BF0755" w:rsidP="00BF0755">
      <w:pPr>
        <w:spacing w:after="0"/>
        <w:ind w:left="1287"/>
        <w:rPr>
          <w:rFonts w:cs="Times New Roman"/>
          <w:szCs w:val="24"/>
        </w:rPr>
      </w:pPr>
      <w:r w:rsidRPr="00D971ED">
        <w:rPr>
          <w:rFonts w:cs="Times New Roman"/>
          <w:szCs w:val="24"/>
        </w:rPr>
        <w:t>Alul áteresztő, felül áteresztő, sáváteresztő, sávzáró szűrők működésmódja, jellemzői, alkalmazása és használata.</w:t>
      </w:r>
    </w:p>
    <w:p w:rsidR="00BF0755" w:rsidRPr="00D971ED" w:rsidRDefault="00BF0755" w:rsidP="00BF0755">
      <w:pPr>
        <w:spacing w:after="0"/>
        <w:ind w:left="567"/>
        <w:rPr>
          <w:rFonts w:cs="Times New Roman"/>
          <w:szCs w:val="24"/>
        </w:rPr>
      </w:pPr>
      <w:r w:rsidRPr="00D971ED">
        <w:rPr>
          <w:rFonts w:cs="Times New Roman"/>
          <w:szCs w:val="24"/>
        </w:rPr>
        <w:t xml:space="preserve"> Kétpólus</w:t>
      </w:r>
      <w:r w:rsidRPr="00D971ED">
        <w:rPr>
          <w:rFonts w:cs="Times New Roman"/>
          <w:b/>
          <w:szCs w:val="24"/>
        </w:rPr>
        <w:t xml:space="preserve">, </w:t>
      </w:r>
      <w:r w:rsidRPr="00D971ED">
        <w:rPr>
          <w:rFonts w:cs="Times New Roman"/>
          <w:szCs w:val="24"/>
        </w:rPr>
        <w:t>négypólus</w:t>
      </w:r>
      <w:r w:rsidRPr="00D971ED">
        <w:rPr>
          <w:rFonts w:cs="Times New Roman"/>
          <w:b/>
          <w:szCs w:val="24"/>
        </w:rPr>
        <w:t xml:space="preserve"> </w:t>
      </w:r>
      <w:r w:rsidR="00F5679D" w:rsidRPr="00D971ED">
        <w:rPr>
          <w:rFonts w:cs="Times New Roman"/>
          <w:szCs w:val="24"/>
        </w:rPr>
        <w:t>elmélet</w:t>
      </w:r>
    </w:p>
    <w:p w:rsidR="00BF0755" w:rsidRPr="00D971ED" w:rsidRDefault="00BF0755" w:rsidP="00BF0755">
      <w:pPr>
        <w:spacing w:after="0"/>
        <w:ind w:left="1287"/>
        <w:rPr>
          <w:rFonts w:cs="Times New Roman"/>
          <w:szCs w:val="24"/>
        </w:rPr>
      </w:pPr>
      <w:r w:rsidRPr="00D971ED">
        <w:rPr>
          <w:rFonts w:cs="Times New Roman"/>
          <w:szCs w:val="24"/>
        </w:rPr>
        <w:t>Kétpólus helyettesítés: aktív és passzív kétpólusok helyettesítése.</w:t>
      </w:r>
    </w:p>
    <w:p w:rsidR="00C53E01" w:rsidRPr="00D971ED" w:rsidRDefault="00BF0755" w:rsidP="00BF0755">
      <w:pPr>
        <w:spacing w:after="0"/>
        <w:ind w:left="851"/>
        <w:rPr>
          <w:rFonts w:cs="Times New Roman"/>
        </w:rPr>
      </w:pPr>
      <w:r w:rsidRPr="00D971ED">
        <w:rPr>
          <w:rFonts w:cs="Times New Roman"/>
          <w:szCs w:val="24"/>
        </w:rPr>
        <w:t>Négypólus helyettesítés: impedancia, admitancia és hibrid paraméteres helyettesítés.</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Félvezetők és alkalmazásuk</w:t>
      </w:r>
      <w:r w:rsidR="00C53E01" w:rsidRPr="00D971ED">
        <w:rPr>
          <w:rFonts w:cs="Times New Roman"/>
          <w:b/>
          <w:i/>
        </w:rPr>
        <w:tab/>
      </w:r>
      <w:r w:rsidR="00051464" w:rsidRPr="00D971ED">
        <w:rPr>
          <w:rFonts w:cs="Times New Roman"/>
          <w:b/>
          <w:i/>
        </w:rPr>
        <w:t>30</w:t>
      </w:r>
      <w:r w:rsidR="00C53E01" w:rsidRPr="00D971ED">
        <w:rPr>
          <w:rFonts w:cs="Times New Roman"/>
          <w:b/>
          <w:i/>
        </w:rPr>
        <w:t xml:space="preserve"> óra/</w:t>
      </w:r>
      <w:r w:rsidR="001E0538">
        <w:rPr>
          <w:rFonts w:cs="Times New Roman"/>
          <w:b/>
          <w:i/>
        </w:rPr>
        <w:t>32</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r w:rsidRPr="00D971ED">
        <w:rPr>
          <w:rFonts w:cs="Times New Roman"/>
          <w:szCs w:val="24"/>
        </w:rPr>
        <w:t>Diódák</w:t>
      </w:r>
    </w:p>
    <w:p w:rsidR="00BF0755" w:rsidRPr="00D971ED" w:rsidRDefault="00BF0755" w:rsidP="00BF0755">
      <w:pPr>
        <w:spacing w:after="0"/>
        <w:ind w:left="1287"/>
        <w:rPr>
          <w:rFonts w:cs="Times New Roman"/>
          <w:szCs w:val="24"/>
        </w:rPr>
      </w:pPr>
      <w:r w:rsidRPr="00D971ED">
        <w:rPr>
          <w:rFonts w:cs="Times New Roman"/>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BF0755" w:rsidRPr="00D971ED" w:rsidRDefault="00BF0755" w:rsidP="00BF0755">
      <w:pPr>
        <w:spacing w:after="0"/>
        <w:ind w:left="567"/>
        <w:rPr>
          <w:rFonts w:cs="Times New Roman"/>
          <w:b/>
          <w:szCs w:val="24"/>
        </w:rPr>
      </w:pPr>
      <w:r w:rsidRPr="00D971ED">
        <w:rPr>
          <w:rFonts w:cs="Times New Roman"/>
          <w:b/>
          <w:szCs w:val="24"/>
        </w:rPr>
        <w:t xml:space="preserve"> </w:t>
      </w:r>
      <w:r w:rsidRPr="00D971ED">
        <w:rPr>
          <w:rFonts w:cs="Times New Roman"/>
          <w:szCs w:val="24"/>
        </w:rPr>
        <w:t>Tranzisztorok</w:t>
      </w:r>
    </w:p>
    <w:p w:rsidR="00BF0755" w:rsidRPr="00D971ED" w:rsidRDefault="00BF0755" w:rsidP="00BF0755">
      <w:pPr>
        <w:spacing w:after="0"/>
        <w:ind w:left="1287"/>
        <w:rPr>
          <w:rFonts w:cs="Times New Roman"/>
          <w:szCs w:val="24"/>
        </w:rPr>
      </w:pPr>
      <w:r w:rsidRPr="00D971ED">
        <w:rPr>
          <w:rFonts w:cs="Times New Roman"/>
          <w:szCs w:val="24"/>
        </w:rPr>
        <w:t xml:space="preserve">PNP és NPN tranzisztorok felépítése működése és jellemzői. Térvezérlésű tranzisztorok felépítése működése és jellemzői. </w:t>
      </w:r>
      <w:r w:rsidRPr="00D971ED">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BF0755" w:rsidRPr="00D971ED" w:rsidRDefault="00BF0755" w:rsidP="00BF0755">
      <w:pPr>
        <w:spacing w:after="0"/>
        <w:ind w:left="567"/>
        <w:rPr>
          <w:rFonts w:cs="Times New Roman"/>
          <w:szCs w:val="24"/>
        </w:rPr>
      </w:pPr>
      <w:r w:rsidRPr="00D971ED">
        <w:rPr>
          <w:rFonts w:cs="Times New Roman"/>
          <w:szCs w:val="24"/>
        </w:rPr>
        <w:t xml:space="preserve"> Integrált áramkörök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analóg</w:t>
      </w:r>
      <w:proofErr w:type="gramEnd"/>
      <w:r w:rsidRPr="00D971ED">
        <w:rPr>
          <w:rFonts w:cs="Times New Roman"/>
          <w:bCs/>
          <w:szCs w:val="24"/>
        </w:rPr>
        <w:t xml:space="preserve"> integrált áramkörök</w:t>
      </w:r>
    </w:p>
    <w:p w:rsidR="00BF0755" w:rsidRPr="00D971ED" w:rsidRDefault="00BF0755" w:rsidP="00BF0755">
      <w:pPr>
        <w:spacing w:after="0"/>
        <w:ind w:left="2007"/>
        <w:rPr>
          <w:rFonts w:cs="Times New Roman"/>
          <w:bCs/>
          <w:szCs w:val="24"/>
        </w:rPr>
      </w:pPr>
      <w:r w:rsidRPr="00D971ED">
        <w:rPr>
          <w:rFonts w:cs="Times New Roman"/>
          <w:bCs/>
          <w:szCs w:val="24"/>
        </w:rPr>
        <w:t xml:space="preserve">Megjelenési formái, felépítése, jellemzői. Műveleti </w:t>
      </w:r>
      <w:r w:rsidRPr="00D971ED">
        <w:rPr>
          <w:rFonts w:cs="Times New Roman"/>
          <w:szCs w:val="24"/>
        </w:rPr>
        <w:t>erősítő</w:t>
      </w:r>
      <w:r w:rsidRPr="00D971ED">
        <w:rPr>
          <w:rFonts w:cs="Times New Roman"/>
          <w:bCs/>
          <w:szCs w:val="24"/>
        </w:rPr>
        <w:t xml:space="preserve"> jelölése, felépítése, jellemzői. Műveleti erősítős kapcsolások: invertáló, nem invertáló erősítő, integráló, differenciáló áramkör, oszcillátor, multivibrátor kapcsolások.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digitális</w:t>
      </w:r>
      <w:proofErr w:type="gramEnd"/>
      <w:r w:rsidRPr="00D971ED">
        <w:rPr>
          <w:rFonts w:cs="Times New Roman"/>
          <w:bCs/>
          <w:szCs w:val="24"/>
        </w:rPr>
        <w:t xml:space="preserve"> integrált áramkörök</w:t>
      </w:r>
    </w:p>
    <w:p w:rsidR="00BF0755" w:rsidRPr="00D971ED" w:rsidRDefault="00BF0755" w:rsidP="00BF0755">
      <w:pPr>
        <w:spacing w:after="0"/>
        <w:ind w:left="2007"/>
        <w:rPr>
          <w:rFonts w:cs="Times New Roman"/>
          <w:bCs/>
          <w:szCs w:val="24"/>
        </w:rPr>
      </w:pPr>
      <w:r w:rsidRPr="00D971ED">
        <w:rPr>
          <w:rFonts w:cs="Times New Roman"/>
          <w:bCs/>
          <w:szCs w:val="24"/>
        </w:rPr>
        <w:t>Megjelenési formák, felépítés, jellemzők, jelölésmód.</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nyomtatott</w:t>
      </w:r>
      <w:proofErr w:type="gramEnd"/>
      <w:r w:rsidRPr="00D971ED">
        <w:rPr>
          <w:rFonts w:cs="Times New Roman"/>
          <w:bCs/>
          <w:szCs w:val="24"/>
        </w:rPr>
        <w:t xml:space="preserve"> áramkörök</w:t>
      </w:r>
    </w:p>
    <w:p w:rsidR="00C53E01" w:rsidRPr="00D971ED" w:rsidRDefault="00BF0755" w:rsidP="00BF0755">
      <w:pPr>
        <w:spacing w:after="0"/>
        <w:ind w:left="851"/>
        <w:rPr>
          <w:rFonts w:cs="Times New Roman"/>
        </w:rPr>
      </w:pPr>
      <w:r w:rsidRPr="00D971ED">
        <w:rPr>
          <w:rFonts w:cs="Times New Roman"/>
          <w:bCs/>
          <w:szCs w:val="24"/>
        </w:rPr>
        <w:t>Felépítése, jellemzői, felhasználása.</w:t>
      </w:r>
    </w:p>
    <w:p w:rsidR="00C53E01" w:rsidRPr="00D971ED" w:rsidRDefault="00C53E01" w:rsidP="00C53E01">
      <w:pPr>
        <w:tabs>
          <w:tab w:val="left" w:pos="1418"/>
          <w:tab w:val="right" w:pos="9072"/>
        </w:tabs>
        <w:spacing w:after="0"/>
        <w:ind w:left="851"/>
        <w:rPr>
          <w:rFonts w:cs="Times New Roman"/>
        </w:rPr>
      </w:pPr>
    </w:p>
    <w:p w:rsidR="00C53E01" w:rsidRPr="00D971ED" w:rsidRDefault="00431B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Száloptika, elektronikus kijelzők</w:t>
      </w:r>
      <w:r w:rsidR="00C53E01" w:rsidRPr="00D971ED">
        <w:rPr>
          <w:rFonts w:cs="Times New Roman"/>
          <w:b/>
          <w:i/>
        </w:rPr>
        <w:tab/>
      </w:r>
      <w:r w:rsidR="00051464" w:rsidRPr="00D971ED">
        <w:rPr>
          <w:rFonts w:cs="Times New Roman"/>
          <w:b/>
          <w:i/>
        </w:rPr>
        <w:t>6</w:t>
      </w:r>
      <w:r w:rsidR="00C53E01" w:rsidRPr="00D971ED">
        <w:rPr>
          <w:rFonts w:cs="Times New Roman"/>
          <w:b/>
          <w:i/>
        </w:rPr>
        <w:t xml:space="preserve"> óra/</w:t>
      </w:r>
      <w:r w:rsidR="001E0538">
        <w:rPr>
          <w:rFonts w:cs="Times New Roman"/>
          <w:b/>
          <w:i/>
        </w:rPr>
        <w:t>6</w:t>
      </w:r>
      <w:r w:rsidR="00C53E01" w:rsidRPr="00D971ED">
        <w:rPr>
          <w:rFonts w:cs="Times New Roman"/>
          <w:b/>
          <w:i/>
        </w:rPr>
        <w:t xml:space="preserve"> óra</w:t>
      </w:r>
    </w:p>
    <w:p w:rsidR="00431B66" w:rsidRPr="00D971ED" w:rsidRDefault="00431B66" w:rsidP="00431B66">
      <w:pPr>
        <w:spacing w:after="0"/>
        <w:ind w:left="567"/>
        <w:rPr>
          <w:rFonts w:cs="Times New Roman"/>
          <w:bCs/>
          <w:szCs w:val="24"/>
        </w:rPr>
      </w:pPr>
      <w:proofErr w:type="gramStart"/>
      <w:r w:rsidRPr="00D971ED">
        <w:rPr>
          <w:rFonts w:cs="Times New Roman"/>
          <w:bCs/>
          <w:szCs w:val="24"/>
        </w:rPr>
        <w:t>száloptika</w:t>
      </w:r>
      <w:proofErr w:type="gramEnd"/>
    </w:p>
    <w:p w:rsidR="00431B66" w:rsidRPr="00D971ED" w:rsidRDefault="00431B66" w:rsidP="00431B66">
      <w:pPr>
        <w:spacing w:after="0"/>
        <w:ind w:left="1287"/>
        <w:rPr>
          <w:rFonts w:cs="Times New Roman"/>
          <w:bCs/>
          <w:szCs w:val="24"/>
        </w:rPr>
      </w:pPr>
      <w:r w:rsidRPr="00D971ED">
        <w:rPr>
          <w:rFonts w:cs="Times New Roman"/>
          <w:bCs/>
          <w:szCs w:val="24"/>
        </w:rPr>
        <w:t>Fénnyel kapcsolatos alaptörvények. Optikai adók, közvetítő közegek (optikai szálak) optikai vevők működése, jellemzői.</w:t>
      </w:r>
    </w:p>
    <w:p w:rsidR="00431B66" w:rsidRPr="00D971ED" w:rsidRDefault="00431B66" w:rsidP="00431B66">
      <w:pPr>
        <w:spacing w:after="0"/>
        <w:ind w:left="567"/>
        <w:rPr>
          <w:rFonts w:cs="Times New Roman"/>
          <w:bCs/>
          <w:szCs w:val="24"/>
        </w:rPr>
      </w:pPr>
      <w:r w:rsidRPr="00D971ED">
        <w:rPr>
          <w:rFonts w:cs="Times New Roman"/>
          <w:bCs/>
          <w:szCs w:val="24"/>
        </w:rPr>
        <w:t>katód-sugárcsőves kijelző (CRT)</w:t>
      </w:r>
    </w:p>
    <w:p w:rsidR="00431B66" w:rsidRPr="00D971ED" w:rsidRDefault="00431B66" w:rsidP="00431B66">
      <w:pPr>
        <w:spacing w:after="0"/>
        <w:ind w:left="1287"/>
        <w:rPr>
          <w:rFonts w:cs="Times New Roman"/>
          <w:bCs/>
          <w:szCs w:val="24"/>
        </w:rPr>
      </w:pPr>
      <w:r w:rsidRPr="00D971ED">
        <w:rPr>
          <w:rFonts w:cs="Times New Roman"/>
          <w:bCs/>
          <w:szCs w:val="24"/>
        </w:rPr>
        <w:t>Felépítés,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világító</w:t>
      </w:r>
      <w:proofErr w:type="gramEnd"/>
      <w:r w:rsidRPr="00D971ED">
        <w:rPr>
          <w:rFonts w:cs="Times New Roman"/>
          <w:bCs/>
          <w:szCs w:val="24"/>
        </w:rPr>
        <w:t xml:space="preserve"> diódás kijelző (LED)</w:t>
      </w:r>
    </w:p>
    <w:p w:rsidR="00431B66" w:rsidRPr="00D971ED" w:rsidRDefault="00431B66" w:rsidP="00431B66">
      <w:pPr>
        <w:spacing w:after="0"/>
        <w:ind w:left="1287"/>
        <w:rPr>
          <w:rFonts w:cs="Times New Roman"/>
          <w:bCs/>
          <w:szCs w:val="24"/>
        </w:rPr>
      </w:pPr>
      <w:r w:rsidRPr="00D971ED">
        <w:rPr>
          <w:rFonts w:cs="Times New Roman"/>
          <w:bCs/>
          <w:szCs w:val="24"/>
        </w:rPr>
        <w:t>Felépítés (kialakítás),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folyadék</w:t>
      </w:r>
      <w:proofErr w:type="gramEnd"/>
      <w:r w:rsidRPr="00D971ED">
        <w:rPr>
          <w:rFonts w:cs="Times New Roman"/>
          <w:bCs/>
          <w:szCs w:val="24"/>
        </w:rPr>
        <w:t xml:space="preserve"> kristályos kijelző (LCD)</w:t>
      </w:r>
    </w:p>
    <w:p w:rsidR="00431B66" w:rsidRPr="00D971ED" w:rsidRDefault="00431B66" w:rsidP="00431B66">
      <w:pPr>
        <w:spacing w:after="0"/>
        <w:ind w:left="1287"/>
        <w:rPr>
          <w:rFonts w:cs="Times New Roman"/>
          <w:bCs/>
          <w:szCs w:val="24"/>
        </w:rPr>
      </w:pPr>
      <w:r w:rsidRPr="00D971ED">
        <w:rPr>
          <w:rFonts w:cs="Times New Roman"/>
          <w:bCs/>
          <w:szCs w:val="24"/>
        </w:rPr>
        <w:lastRenderedPageBreak/>
        <w:t>Fajták, felépítés (kialakítás),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plazma kijelző</w:t>
      </w:r>
      <w:proofErr w:type="gramEnd"/>
    </w:p>
    <w:p w:rsidR="00C53E01" w:rsidRPr="00D971ED" w:rsidRDefault="00431B66" w:rsidP="00431B66">
      <w:pPr>
        <w:spacing w:after="0"/>
        <w:ind w:left="851"/>
        <w:rPr>
          <w:rFonts w:cs="Times New Roman"/>
        </w:rPr>
      </w:pPr>
      <w:r w:rsidRPr="00D971ED">
        <w:rPr>
          <w:rFonts w:cs="Times New Roman"/>
          <w:bCs/>
          <w:szCs w:val="24"/>
        </w:rPr>
        <w:t>Felépítés (kialakítás), működés, jellemzők.</w:t>
      </w:r>
    </w:p>
    <w:p w:rsidR="00C53E01" w:rsidRPr="00D971ED" w:rsidRDefault="00C53E01" w:rsidP="00C53E01">
      <w:pPr>
        <w:tabs>
          <w:tab w:val="left" w:pos="1418"/>
          <w:tab w:val="right" w:pos="9072"/>
        </w:tabs>
        <w:spacing w:after="0"/>
        <w:ind w:left="851"/>
        <w:rPr>
          <w:rFonts w:cs="Times New Roman"/>
        </w:rPr>
      </w:pPr>
    </w:p>
    <w:p w:rsidR="00C53E01" w:rsidRPr="00D971ED" w:rsidRDefault="00431B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Digitális áramkörök</w:t>
      </w:r>
      <w:r w:rsidR="00C53E01" w:rsidRPr="00D971ED">
        <w:rPr>
          <w:rFonts w:cs="Times New Roman"/>
          <w:b/>
          <w:i/>
        </w:rPr>
        <w:tab/>
      </w:r>
      <w:r w:rsidR="009D4583" w:rsidRPr="00D971ED">
        <w:rPr>
          <w:rFonts w:cs="Times New Roman"/>
          <w:b/>
          <w:i/>
        </w:rPr>
        <w:t>31</w:t>
      </w:r>
      <w:r w:rsidR="00C53E01" w:rsidRPr="00D971ED">
        <w:rPr>
          <w:rFonts w:cs="Times New Roman"/>
          <w:b/>
          <w:i/>
        </w:rPr>
        <w:t xml:space="preserve"> óra/</w:t>
      </w:r>
      <w:r w:rsidR="001E0538">
        <w:rPr>
          <w:rFonts w:cs="Times New Roman"/>
          <w:b/>
          <w:i/>
        </w:rPr>
        <w:t>34</w:t>
      </w:r>
      <w:r w:rsidR="00C53E01" w:rsidRPr="00D971ED">
        <w:rPr>
          <w:rFonts w:cs="Times New Roman"/>
          <w:b/>
          <w:i/>
        </w:rPr>
        <w:t xml:space="preserve"> óra</w:t>
      </w:r>
    </w:p>
    <w:p w:rsidR="00431B66" w:rsidRPr="00D971ED" w:rsidRDefault="00431B66" w:rsidP="00431B66">
      <w:pPr>
        <w:spacing w:after="0"/>
        <w:ind w:left="567"/>
        <w:rPr>
          <w:rFonts w:cs="Times New Roman"/>
          <w:bCs/>
          <w:szCs w:val="24"/>
        </w:rPr>
      </w:pPr>
      <w:r w:rsidRPr="00D971ED">
        <w:rPr>
          <w:rFonts w:cs="Times New Roman"/>
          <w:szCs w:val="24"/>
        </w:rPr>
        <w:t>Digitális technika alapjai</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számrendszerek</w:t>
      </w:r>
      <w:proofErr w:type="gramEnd"/>
    </w:p>
    <w:p w:rsidR="00431B66" w:rsidRPr="00D971ED" w:rsidRDefault="00431B66" w:rsidP="00431B66">
      <w:pPr>
        <w:spacing w:after="0"/>
        <w:ind w:left="2007"/>
        <w:rPr>
          <w:rFonts w:cs="Times New Roman"/>
          <w:bCs/>
          <w:szCs w:val="24"/>
        </w:rPr>
      </w:pPr>
      <w:r w:rsidRPr="00D971ED">
        <w:rPr>
          <w:rFonts w:cs="Times New Roman"/>
          <w:bCs/>
          <w:szCs w:val="24"/>
        </w:rPr>
        <w:t>Bináris, oktális, decimális, hexadecimális számrendszerek. Műveletek számrendszerekben. Átváltás számrendszerek között.</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kód</w:t>
      </w:r>
      <w:proofErr w:type="gramEnd"/>
      <w:r w:rsidRPr="00D971ED">
        <w:rPr>
          <w:rFonts w:cs="Times New Roman"/>
          <w:bCs/>
          <w:szCs w:val="24"/>
        </w:rPr>
        <w:t xml:space="preserve"> rendszerek</w:t>
      </w:r>
    </w:p>
    <w:p w:rsidR="00431B66" w:rsidRPr="00D971ED" w:rsidRDefault="00431B66" w:rsidP="00431B66">
      <w:pPr>
        <w:spacing w:after="0"/>
        <w:ind w:left="2007"/>
        <w:rPr>
          <w:rFonts w:cs="Times New Roman"/>
          <w:bCs/>
          <w:szCs w:val="24"/>
        </w:rPr>
      </w:pPr>
      <w:r w:rsidRPr="00D971ED">
        <w:rPr>
          <w:rFonts w:cs="Times New Roman"/>
          <w:bCs/>
          <w:szCs w:val="24"/>
        </w:rPr>
        <w:t>Numerikus kódok, karakteres kódok.</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logikai</w:t>
      </w:r>
      <w:proofErr w:type="gramEnd"/>
      <w:r w:rsidRPr="00D971ED">
        <w:rPr>
          <w:rFonts w:cs="Times New Roman"/>
          <w:bCs/>
          <w:szCs w:val="24"/>
        </w:rPr>
        <w:t xml:space="preserve"> algebra</w:t>
      </w:r>
    </w:p>
    <w:p w:rsidR="00431B66" w:rsidRPr="00D971ED" w:rsidRDefault="00431B66" w:rsidP="00431B66">
      <w:pPr>
        <w:spacing w:after="0"/>
        <w:ind w:left="2007"/>
        <w:rPr>
          <w:rFonts w:cs="Times New Roman"/>
          <w:bCs/>
          <w:szCs w:val="24"/>
        </w:rPr>
      </w:pPr>
      <w:r w:rsidRPr="00D971ED">
        <w:rPr>
          <w:rFonts w:cs="Times New Roman"/>
          <w:bCs/>
          <w:szCs w:val="24"/>
        </w:rPr>
        <w:t>Logikai változó, alapműveletek, logikai függvények. Boole algebra. Logikai függvények egyszerűsítése. Carnaught-tábla.</w:t>
      </w:r>
    </w:p>
    <w:p w:rsidR="00431B66" w:rsidRPr="00D971ED" w:rsidRDefault="00431B66" w:rsidP="00431B66">
      <w:pPr>
        <w:spacing w:after="0"/>
        <w:ind w:left="567"/>
        <w:rPr>
          <w:rFonts w:cs="Times New Roman"/>
          <w:szCs w:val="24"/>
        </w:rPr>
      </w:pPr>
      <w:r w:rsidRPr="00D971ED">
        <w:rPr>
          <w:rFonts w:cs="Times New Roman"/>
          <w:szCs w:val="24"/>
        </w:rPr>
        <w:t>Digitális áramkörök</w:t>
      </w:r>
      <w:r w:rsidRPr="00D971ED">
        <w:rPr>
          <w:rFonts w:cs="Times New Roman"/>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431B66" w:rsidRPr="00D971ED" w:rsidRDefault="00431B66" w:rsidP="00431B66">
      <w:pPr>
        <w:spacing w:after="0"/>
        <w:ind w:left="1287"/>
        <w:rPr>
          <w:rFonts w:cs="Times New Roman"/>
          <w:bCs/>
          <w:szCs w:val="24"/>
        </w:rPr>
      </w:pPr>
      <w:proofErr w:type="gramStart"/>
      <w:r w:rsidRPr="00D971ED">
        <w:rPr>
          <w:rFonts w:cs="Times New Roman"/>
          <w:bCs/>
          <w:szCs w:val="24"/>
        </w:rPr>
        <w:t>kombinációs</w:t>
      </w:r>
      <w:proofErr w:type="gramEnd"/>
      <w:r w:rsidRPr="00D971ED">
        <w:rPr>
          <w:rFonts w:cs="Times New Roman"/>
          <w:bCs/>
          <w:szCs w:val="24"/>
        </w:rPr>
        <w:t xml:space="preserve"> hálózatok</w:t>
      </w:r>
    </w:p>
    <w:p w:rsidR="00431B66" w:rsidRPr="00D971ED" w:rsidRDefault="00431B66" w:rsidP="00431B66">
      <w:pPr>
        <w:spacing w:after="0"/>
        <w:ind w:left="2007"/>
        <w:rPr>
          <w:rFonts w:cs="Times New Roman"/>
          <w:bCs/>
          <w:szCs w:val="24"/>
        </w:rPr>
      </w:pPr>
      <w:r w:rsidRPr="00D971ED">
        <w:rPr>
          <w:rFonts w:cs="Times New Roman"/>
          <w:bCs/>
          <w:szCs w:val="24"/>
        </w:rPr>
        <w:t>Digitális kapu áramkörök alap fajtái, jellemzőik és felhasználása logikai függvények megvalósítására.</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sorrendi</w:t>
      </w:r>
      <w:proofErr w:type="gramEnd"/>
      <w:r w:rsidRPr="00D971ED">
        <w:rPr>
          <w:rFonts w:cs="Times New Roman"/>
          <w:bCs/>
          <w:szCs w:val="24"/>
        </w:rPr>
        <w:t xml:space="preserve"> hálózatok</w:t>
      </w:r>
    </w:p>
    <w:p w:rsidR="00431B66" w:rsidRPr="00D971ED" w:rsidRDefault="00431B66" w:rsidP="00431B66">
      <w:pPr>
        <w:spacing w:after="0"/>
        <w:ind w:left="2007"/>
        <w:rPr>
          <w:rFonts w:cs="Times New Roman"/>
          <w:bCs/>
          <w:szCs w:val="24"/>
        </w:rPr>
      </w:pPr>
      <w:r w:rsidRPr="00D971ED">
        <w:rPr>
          <w:rFonts w:cs="Times New Roman"/>
          <w:bCs/>
          <w:szCs w:val="24"/>
        </w:rPr>
        <w:t>Digitális tároló áramkörök alap fajtái, jellemzőik és felhasználása számlálók, léptető áramkörök megvalósításához.</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multiplexerek</w:t>
      </w:r>
      <w:proofErr w:type="gramEnd"/>
      <w:r w:rsidRPr="00D971ED">
        <w:rPr>
          <w:rFonts w:cs="Times New Roman"/>
          <w:bCs/>
          <w:szCs w:val="24"/>
        </w:rPr>
        <w:t>, demultiplexerek</w:t>
      </w:r>
    </w:p>
    <w:p w:rsidR="00431B66" w:rsidRPr="00D971ED" w:rsidRDefault="00431B66" w:rsidP="00431B66">
      <w:pPr>
        <w:spacing w:after="0"/>
        <w:ind w:left="2007"/>
        <w:rPr>
          <w:rFonts w:cs="Times New Roman"/>
          <w:bCs/>
          <w:szCs w:val="24"/>
        </w:rPr>
      </w:pPr>
      <w:r w:rsidRPr="00D971ED">
        <w:rPr>
          <w:rFonts w:cs="Times New Roman"/>
          <w:bCs/>
          <w:szCs w:val="24"/>
        </w:rPr>
        <w:t>Kódoló, dekodoló áramkörök megvalósítása kapu és speciális áramkörökből.</w:t>
      </w:r>
    </w:p>
    <w:p w:rsidR="00431B66" w:rsidRPr="00D971ED" w:rsidRDefault="00431B66" w:rsidP="00431B66">
      <w:pPr>
        <w:spacing w:after="0"/>
        <w:ind w:left="1287"/>
        <w:rPr>
          <w:rFonts w:cs="Times New Roman"/>
          <w:bCs/>
          <w:szCs w:val="24"/>
        </w:rPr>
      </w:pPr>
      <w:r w:rsidRPr="00D971ED">
        <w:rPr>
          <w:rFonts w:cs="Times New Roman"/>
          <w:bCs/>
          <w:szCs w:val="24"/>
        </w:rPr>
        <w:t>analóg-digitál (A/D), digitál-analóg (D/A) átalakítók</w:t>
      </w:r>
    </w:p>
    <w:p w:rsidR="00431B66" w:rsidRPr="00D971ED" w:rsidRDefault="00431B66" w:rsidP="00431B66">
      <w:pPr>
        <w:spacing w:after="0"/>
        <w:ind w:left="2007"/>
        <w:rPr>
          <w:rFonts w:cs="Times New Roman"/>
          <w:bCs/>
          <w:szCs w:val="24"/>
        </w:rPr>
      </w:pPr>
      <w:r w:rsidRPr="00D971ED">
        <w:rPr>
          <w:rFonts w:cs="Times New Roman"/>
          <w:bCs/>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431B66" w:rsidRPr="00D971ED" w:rsidRDefault="00431B66" w:rsidP="00431B66">
      <w:pPr>
        <w:spacing w:after="0"/>
        <w:ind w:left="567"/>
        <w:rPr>
          <w:rFonts w:cs="Times New Roman"/>
          <w:szCs w:val="24"/>
        </w:rPr>
      </w:pPr>
      <w:r w:rsidRPr="00D971ED">
        <w:rPr>
          <w:rFonts w:cs="Times New Roman"/>
          <w:szCs w:val="24"/>
        </w:rPr>
        <w:t>Számítógépek</w:t>
      </w:r>
      <w:r w:rsidRPr="00D971ED">
        <w:rPr>
          <w:rFonts w:cs="Times New Roman"/>
          <w:b/>
          <w:szCs w:val="24"/>
        </w:rPr>
        <w:t xml:space="preserve"> </w:t>
      </w:r>
      <w:r w:rsidRPr="00D971ED">
        <w:rPr>
          <w:rFonts w:cs="Times New Roman"/>
          <w:szCs w:val="24"/>
        </w:rPr>
        <w:t>alapvető felépítése, működése</w:t>
      </w:r>
      <w:r w:rsidRPr="00D971ED">
        <w:rPr>
          <w:rFonts w:cs="Times New Roman"/>
          <w:b/>
          <w:szCs w:val="24"/>
        </w:rPr>
        <w:tab/>
      </w:r>
      <w:r w:rsidRPr="00D971ED">
        <w:rPr>
          <w:rFonts w:cs="Times New Roman"/>
          <w:b/>
          <w:szCs w:val="24"/>
        </w:rPr>
        <w:tab/>
      </w:r>
      <w:r w:rsidRPr="00D971ED">
        <w:rPr>
          <w:rFonts w:cs="Times New Roman"/>
          <w:b/>
          <w:szCs w:val="24"/>
        </w:rPr>
        <w:tab/>
      </w:r>
    </w:p>
    <w:p w:rsidR="00431B66" w:rsidRPr="00D971ED" w:rsidRDefault="00431B66" w:rsidP="00431B66">
      <w:pPr>
        <w:spacing w:after="0"/>
        <w:ind w:left="1287"/>
        <w:rPr>
          <w:rFonts w:cs="Times New Roman"/>
          <w:bCs/>
          <w:szCs w:val="24"/>
        </w:rPr>
      </w:pPr>
      <w:proofErr w:type="gramStart"/>
      <w:r w:rsidRPr="00D971ED">
        <w:rPr>
          <w:rFonts w:cs="Times New Roman"/>
          <w:bCs/>
          <w:szCs w:val="24"/>
        </w:rPr>
        <w:t>digitális</w:t>
      </w:r>
      <w:proofErr w:type="gramEnd"/>
      <w:r w:rsidRPr="00D971ED">
        <w:rPr>
          <w:rFonts w:cs="Times New Roman"/>
          <w:bCs/>
          <w:szCs w:val="24"/>
        </w:rPr>
        <w:t xml:space="preserve"> számítógép felépítése</w:t>
      </w:r>
    </w:p>
    <w:p w:rsidR="00431B66" w:rsidRPr="00D971ED" w:rsidRDefault="00431B66" w:rsidP="00431B66">
      <w:pPr>
        <w:spacing w:after="0"/>
        <w:ind w:left="2007"/>
        <w:rPr>
          <w:rFonts w:cs="Times New Roman"/>
          <w:bCs/>
          <w:szCs w:val="24"/>
        </w:rPr>
      </w:pPr>
      <w:r w:rsidRPr="00D971ED">
        <w:rPr>
          <w:rFonts w:cs="Times New Roman"/>
          <w:bCs/>
          <w:szCs w:val="24"/>
        </w:rPr>
        <w:t>Neumann-elv, BUS rendszerek.</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mikroprocesszorok</w:t>
      </w:r>
      <w:proofErr w:type="gramEnd"/>
    </w:p>
    <w:p w:rsidR="00431B66" w:rsidRPr="00D971ED" w:rsidRDefault="00431B66" w:rsidP="00431B66">
      <w:pPr>
        <w:spacing w:after="0"/>
        <w:ind w:left="2007"/>
        <w:rPr>
          <w:rFonts w:cs="Times New Roman"/>
          <w:bCs/>
          <w:szCs w:val="24"/>
        </w:rPr>
      </w:pPr>
      <w:r w:rsidRPr="00D971ED">
        <w:rPr>
          <w:rFonts w:cs="Times New Roman"/>
          <w:bCs/>
          <w:szCs w:val="24"/>
        </w:rPr>
        <w:t>Felépítése, kiviteli formák, jellemzők, működés alapjai.</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memóriák</w:t>
      </w:r>
      <w:proofErr w:type="gramEnd"/>
    </w:p>
    <w:p w:rsidR="00431B66" w:rsidRPr="00D971ED" w:rsidRDefault="00431B66" w:rsidP="00431B66">
      <w:pPr>
        <w:spacing w:after="0"/>
        <w:ind w:left="2007"/>
        <w:rPr>
          <w:rFonts w:cs="Times New Roman"/>
          <w:bCs/>
          <w:szCs w:val="24"/>
        </w:rPr>
      </w:pPr>
      <w:r w:rsidRPr="00D971ED">
        <w:rPr>
          <w:rFonts w:cs="Times New Roman"/>
          <w:bCs/>
          <w:szCs w:val="24"/>
        </w:rPr>
        <w:t>ROM, EROM, EPROM, RAM. Kiviteli formák, jellemzők, működés.</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illesztő</w:t>
      </w:r>
      <w:proofErr w:type="gramEnd"/>
      <w:r w:rsidRPr="00D971ED">
        <w:rPr>
          <w:rFonts w:cs="Times New Roman"/>
          <w:bCs/>
          <w:szCs w:val="24"/>
        </w:rPr>
        <w:t xml:space="preserve"> egységek</w:t>
      </w:r>
    </w:p>
    <w:p w:rsidR="00431B66" w:rsidRPr="00D971ED" w:rsidRDefault="00431B66" w:rsidP="00431B66">
      <w:pPr>
        <w:spacing w:after="0"/>
        <w:ind w:left="2007"/>
        <w:rPr>
          <w:rFonts w:cs="Times New Roman"/>
          <w:bCs/>
          <w:szCs w:val="24"/>
        </w:rPr>
      </w:pPr>
      <w:r w:rsidRPr="00D971ED">
        <w:rPr>
          <w:rFonts w:cs="Times New Roman"/>
          <w:bCs/>
          <w:szCs w:val="24"/>
        </w:rPr>
        <w:t>PCI, SATA, IDE, USB.</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perifériák</w:t>
      </w:r>
      <w:proofErr w:type="gramEnd"/>
    </w:p>
    <w:p w:rsidR="00C53E01" w:rsidRPr="00D971ED" w:rsidRDefault="00431B66" w:rsidP="00431B66">
      <w:pPr>
        <w:spacing w:after="0"/>
        <w:ind w:left="851"/>
        <w:rPr>
          <w:rFonts w:cs="Times New Roman"/>
        </w:rPr>
      </w:pPr>
      <w:r w:rsidRPr="00D971ED">
        <w:rPr>
          <w:rFonts w:cs="Times New Roman"/>
          <w:bCs/>
          <w:szCs w:val="24"/>
        </w:rPr>
        <w:t>Be- és kimeneti egységek. Adattárolás (FDD, HDD, SDD, CD, DVD, Blueray, Pendrive, memória kártya), adatmegjelenítés (grafikus kártya, nyomtató), egér, billentyűzet.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431B66"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D133CB" w:rsidRPr="00D971ED" w:rsidRDefault="00D133CB"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133CB" w:rsidRPr="00D971ED" w:rsidRDefault="00D133CB"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045D2" w:rsidP="00C53E01">
      <w:pPr>
        <w:spacing w:after="480"/>
        <w:jc w:val="center"/>
        <w:rPr>
          <w:rFonts w:cs="Times New Roman"/>
          <w:b/>
          <w:sz w:val="36"/>
        </w:rPr>
      </w:pPr>
      <w:r w:rsidRPr="00D971ED">
        <w:rPr>
          <w:rFonts w:cs="Times New Roman"/>
          <w:b/>
          <w:sz w:val="36"/>
          <w:highlight w:val="yellow"/>
        </w:rPr>
        <w:t>10417</w:t>
      </w:r>
      <w:r w:rsidR="00C53E01" w:rsidRPr="00D971ED">
        <w:rPr>
          <w:rFonts w:cs="Times New Roman"/>
          <w:b/>
          <w:sz w:val="36"/>
          <w:highlight w:val="yellow"/>
        </w:rPr>
        <w:t>-</w:t>
      </w:r>
      <w:r w:rsidRPr="00D971ED">
        <w:rPr>
          <w:rFonts w:cs="Times New Roman"/>
          <w:b/>
          <w:sz w:val="36"/>
        </w:rPr>
        <w:t>1</w:t>
      </w:r>
      <w:r w:rsidR="007441D1" w:rsidRPr="00D971ED">
        <w:rPr>
          <w:rFonts w:cs="Times New Roman"/>
          <w:b/>
          <w:sz w:val="36"/>
        </w:rPr>
        <w:t>6</w:t>
      </w:r>
      <w:r w:rsidR="00C53E01" w:rsidRPr="00D971ED">
        <w:rPr>
          <w:rFonts w:cs="Times New Roman"/>
          <w:b/>
          <w:sz w:val="36"/>
        </w:rPr>
        <w:t xml:space="preserve"> azonosító számú</w:t>
      </w:r>
    </w:p>
    <w:p w:rsidR="00C53E01" w:rsidRPr="00D971ED" w:rsidRDefault="00C045D2" w:rsidP="00C53E01">
      <w:pPr>
        <w:jc w:val="center"/>
        <w:rPr>
          <w:rFonts w:cs="Times New Roman"/>
          <w:b/>
          <w:sz w:val="36"/>
        </w:rPr>
      </w:pPr>
      <w:r w:rsidRPr="00D971ED">
        <w:rPr>
          <w:rFonts w:cs="Times New Roman"/>
          <w:b/>
          <w:sz w:val="36"/>
        </w:rPr>
        <w:t>Közlekedéstechnikai gyakorlatok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C045D2" w:rsidRPr="00D971ED">
        <w:rPr>
          <w:rFonts w:cs="Times New Roman"/>
        </w:rPr>
        <w:t>10417</w:t>
      </w:r>
      <w:r w:rsidRPr="00D971ED">
        <w:rPr>
          <w:rFonts w:cs="Times New Roman"/>
        </w:rPr>
        <w:t>-</w:t>
      </w:r>
      <w:r w:rsidR="00C045D2" w:rsidRPr="00D971ED">
        <w:rPr>
          <w:rFonts w:cs="Times New Roman"/>
        </w:rPr>
        <w:t>1</w:t>
      </w:r>
      <w:r w:rsidR="007441D1" w:rsidRPr="00D971ED">
        <w:rPr>
          <w:rFonts w:cs="Times New Roman"/>
        </w:rPr>
        <w:t>6</w:t>
      </w:r>
      <w:r w:rsidRPr="00D971ED">
        <w:rPr>
          <w:rFonts w:cs="Times New Roman"/>
        </w:rPr>
        <w:t xml:space="preserve"> azonosító számú </w:t>
      </w:r>
      <w:r w:rsidR="00C045D2" w:rsidRPr="00D971ED">
        <w:rPr>
          <w:rFonts w:cs="Times New Roman"/>
        </w:rPr>
        <w:t>Közlekedéstechnikai gyakorlatok</w:t>
      </w:r>
      <w:r w:rsidRPr="00D971ED">
        <w:rPr>
          <w:rFonts w:cs="Times New Roman"/>
        </w:rPr>
        <w:t>. megnevezésű szakmai követelménymodulhoz tartozó tantárgyak és témakörök oktatása során fejlesztendő kompetenciák</w:t>
      </w:r>
    </w:p>
    <w:p w:rsidR="00F261C6" w:rsidRPr="00D971ED" w:rsidRDefault="00F261C6" w:rsidP="00C53E01">
      <w:pPr>
        <w:jc w:val="center"/>
        <w:rPr>
          <w:rFonts w:cs="Times New Roman"/>
        </w:rPr>
      </w:pPr>
    </w:p>
    <w:tbl>
      <w:tblPr>
        <w:tblW w:w="7650" w:type="dxa"/>
        <w:tblInd w:w="75" w:type="dxa"/>
        <w:tblCellMar>
          <w:left w:w="70" w:type="dxa"/>
          <w:right w:w="70" w:type="dxa"/>
        </w:tblCellMar>
        <w:tblLook w:val="04A0" w:firstRow="1" w:lastRow="0" w:firstColumn="1" w:lastColumn="0" w:noHBand="0" w:noVBand="1"/>
      </w:tblPr>
      <w:tblGrid>
        <w:gridCol w:w="5899"/>
        <w:gridCol w:w="900"/>
        <w:gridCol w:w="851"/>
      </w:tblGrid>
      <w:tr w:rsidR="00F261C6" w:rsidRPr="00D971ED" w:rsidTr="00F261C6">
        <w:trPr>
          <w:trHeight w:val="1755"/>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Karbantartási gyakorlatok</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gyakorlatok</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Gépipari alapméréseket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300"/>
        </w:trPr>
        <w:tc>
          <w:tcPr>
            <w:tcW w:w="5899" w:type="dxa"/>
            <w:tcBorders>
              <w:top w:val="nil"/>
              <w:left w:val="nil"/>
              <w:bottom w:val="nil"/>
              <w:right w:val="nil"/>
            </w:tcBorders>
            <w:shd w:val="clear" w:color="auto" w:fill="auto"/>
            <w:noWrap/>
            <w:vAlign w:val="bottom"/>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 és helyzetpontossági méréseket végez általános eszközökkel</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Anyagvizsgálatokat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méréseket végez analóg és digitális műszerekkel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kézi forgácsoló alapeljárásokkal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gépi forgácsoló alapeljárásokkal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Képlékenyalakítást végez kézi alapműveletekkel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Darabol kézi és gépi műveletekkel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kézi kisgépes 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Szerelési műveleteket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Oldható és nem oldható kötéseket készít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Elektromos vezetékeket, csatlakozókat szerel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Áramköröket készít kapcsolási rajz alapján</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Előkészíti a feladat végrehajtásához szükséges anyagokat, szerszámokat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az alkalmazott gépek, berendezések működőképességét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munkavédelmi, tűzvédelmi, környezetvédelmi előírásokat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 kezelése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 felhasználási területe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Anyagvizsgálati eszközök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Analóg műszerek kezelésének és pontosságának ismerete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792"/>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műszerek kezelésének, felbontóképességének és pontosságának ismerete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Kézi forgácsoló szerszámok alkalmazása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Forgácsoló és daraboló gépek kezelése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Szerelő szerszámok, készülékek alkalmazása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300"/>
        </w:trPr>
        <w:tc>
          <w:tcPr>
            <w:tcW w:w="5899" w:type="dxa"/>
            <w:tcBorders>
              <w:top w:val="nil"/>
              <w:left w:val="nil"/>
              <w:bottom w:val="nil"/>
              <w:right w:val="nil"/>
            </w:tcBorders>
            <w:shd w:val="clear" w:color="auto" w:fill="auto"/>
            <w:noWrap/>
            <w:vAlign w:val="bottom"/>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Hegesztő, forrasztó szerszámok, berendezések kezelése</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Gépüzemeltetés, anyagmozgatás, emelőgépek munkabiztonsági szabályai</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Munkavédelmi, tűzvédelmi, környezetvédelmi előírások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mérések végrehajtása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 végrehajtása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Különböző anyagok megmunkálása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 gépek szerelése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Áramkörök készítése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Segítőkészség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Tervezés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4F178E" w:rsidP="00C53E01">
      <w:pPr>
        <w:pStyle w:val="Listaszerbekezds"/>
        <w:numPr>
          <w:ilvl w:val="0"/>
          <w:numId w:val="8"/>
        </w:numPr>
        <w:tabs>
          <w:tab w:val="right" w:pos="9072"/>
        </w:tabs>
        <w:spacing w:after="0"/>
        <w:rPr>
          <w:rFonts w:cs="Times New Roman"/>
          <w:b/>
        </w:rPr>
      </w:pPr>
      <w:r w:rsidRPr="00D971ED">
        <w:rPr>
          <w:rFonts w:cs="Times New Roman"/>
          <w:b/>
          <w:szCs w:val="24"/>
        </w:rPr>
        <w:t>Karbantartási gyakorlatok</w:t>
      </w:r>
      <w:r w:rsidR="00C53E01" w:rsidRPr="00D971ED">
        <w:rPr>
          <w:rFonts w:cs="Times New Roman"/>
          <w:b/>
        </w:rPr>
        <w:t xml:space="preserve"> tantárgy</w:t>
      </w:r>
      <w:r w:rsidR="00C53E01" w:rsidRPr="00D971ED">
        <w:rPr>
          <w:rFonts w:cs="Times New Roman"/>
          <w:b/>
        </w:rPr>
        <w:tab/>
      </w:r>
      <w:r w:rsidRPr="00D971ED">
        <w:rPr>
          <w:rFonts w:cs="Times New Roman"/>
          <w:b/>
        </w:rPr>
        <w:t>3</w:t>
      </w:r>
      <w:r w:rsidR="007B5D94" w:rsidRPr="00D971ED">
        <w:rPr>
          <w:rFonts w:cs="Times New Roman"/>
          <w:b/>
        </w:rPr>
        <w:t>19</w:t>
      </w:r>
      <w:r w:rsidR="00C53E01" w:rsidRPr="00D971ED">
        <w:rPr>
          <w:rFonts w:cs="Times New Roman"/>
          <w:b/>
        </w:rPr>
        <w:t xml:space="preserve"> óra/</w:t>
      </w:r>
      <w:r w:rsidRPr="00D971ED">
        <w:rPr>
          <w:rFonts w:cs="Times New Roman"/>
          <w:b/>
        </w:rPr>
        <w:t>3</w:t>
      </w:r>
      <w:r w:rsidR="007B5D94" w:rsidRPr="00D971ED">
        <w:rPr>
          <w:rFonts w:cs="Times New Roman"/>
          <w:b/>
        </w:rPr>
        <w:t>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4F178E" w:rsidRPr="00D971ED" w:rsidRDefault="004F178E" w:rsidP="004F178E">
      <w:pPr>
        <w:spacing w:after="0"/>
        <w:ind w:left="426"/>
        <w:rPr>
          <w:rFonts w:cs="Times New Roman"/>
        </w:rPr>
      </w:pPr>
      <w:r w:rsidRPr="00D971ED">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4F178E" w:rsidRPr="00D971ED" w:rsidRDefault="004F178E" w:rsidP="004F178E">
      <w:pPr>
        <w:spacing w:after="0"/>
        <w:ind w:left="426"/>
        <w:rPr>
          <w:rFonts w:cs="Times New Roman"/>
        </w:rPr>
      </w:pPr>
      <w:r w:rsidRPr="00D971ED">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F178E" w:rsidRPr="00D971ED" w:rsidRDefault="004F178E" w:rsidP="004F178E">
      <w:pPr>
        <w:spacing w:after="0"/>
        <w:ind w:left="426"/>
        <w:rPr>
          <w:rFonts w:cs="Times New Roman"/>
        </w:rPr>
      </w:pPr>
      <w:r w:rsidRPr="00D971ED">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4F178E" w:rsidRPr="00D971ED" w:rsidRDefault="004F178E" w:rsidP="004F178E">
      <w:pPr>
        <w:spacing w:after="0"/>
        <w:ind w:left="426"/>
        <w:rPr>
          <w:rFonts w:cs="Times New Roman"/>
        </w:rPr>
      </w:pPr>
      <w:r w:rsidRPr="00D971ED">
        <w:rPr>
          <w:rFonts w:cs="Times New Roman"/>
        </w:rPr>
        <w:t>A tanulók szakma iránti érdeklődésének felkeltése elsősorban a szakma jellegzetes termékeinek, munkaműveleteinek bemutatása révén érhető el.</w:t>
      </w:r>
    </w:p>
    <w:p w:rsidR="00C53E01" w:rsidRPr="00D971ED" w:rsidRDefault="004F178E" w:rsidP="004F178E">
      <w:pPr>
        <w:spacing w:after="0"/>
        <w:ind w:left="426"/>
        <w:rPr>
          <w:rFonts w:cs="Times New Roman"/>
        </w:rPr>
      </w:pPr>
      <w:r w:rsidRPr="00D971ED">
        <w:rPr>
          <w:rFonts w:cs="Times New Roman"/>
        </w:rPr>
        <w:t>A gyakorlati képzés során alapvetően három tananyag-feldolgozási eljárás kerül alkalmazásra: a tárgyi eljárás, a műveleti eljárás és a műveleti komplex eljárás.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4F178E" w:rsidRPr="00D971ED" w:rsidRDefault="004F178E" w:rsidP="004F178E">
      <w:pPr>
        <w:spacing w:after="0"/>
        <w:ind w:left="426"/>
        <w:rPr>
          <w:rFonts w:cs="Times New Roman"/>
        </w:rPr>
      </w:pPr>
      <w:r w:rsidRPr="00D971ED">
        <w:rPr>
          <w:rFonts w:cs="Times New Roman"/>
        </w:rPr>
        <w:t>A tantárgy alapozó jellegénél fogva a közismereti tárgyak közül a matematikára és a fizika tantárgyra épül (geometriai alapfogalmak és alapszerkesztések, erő, alakváltozás).</w:t>
      </w:r>
    </w:p>
    <w:p w:rsidR="004F178E" w:rsidRPr="00D971ED" w:rsidRDefault="004F178E" w:rsidP="004F178E">
      <w:pPr>
        <w:spacing w:after="0"/>
        <w:ind w:left="426"/>
        <w:rPr>
          <w:rFonts w:cs="Times New Roman"/>
        </w:rPr>
      </w:pPr>
      <w:r w:rsidRPr="00D971ED">
        <w:rPr>
          <w:rFonts w:cs="Times New Roman"/>
        </w:rPr>
        <w:t>A gyakorlati képzés szorosan kapcsolódik a 10416-12 Közlekedéstechnikai alapok modul tantárgyaihoz:</w:t>
      </w:r>
    </w:p>
    <w:p w:rsidR="004F178E" w:rsidRPr="00D971ED" w:rsidRDefault="004F178E" w:rsidP="004F178E">
      <w:pPr>
        <w:spacing w:after="0"/>
        <w:ind w:left="426"/>
        <w:rPr>
          <w:rFonts w:cs="Times New Roman"/>
        </w:rPr>
      </w:pPr>
      <w:proofErr w:type="gramStart"/>
      <w:r w:rsidRPr="00D971ED">
        <w:rPr>
          <w:rFonts w:cs="Times New Roman"/>
        </w:rPr>
        <w:t>műszaki</w:t>
      </w:r>
      <w:proofErr w:type="gramEnd"/>
      <w:r w:rsidRPr="00D971ED">
        <w:rPr>
          <w:rFonts w:cs="Times New Roman"/>
        </w:rPr>
        <w:t xml:space="preserve"> rajz</w:t>
      </w:r>
    </w:p>
    <w:p w:rsidR="004F178E" w:rsidRPr="00D971ED" w:rsidRDefault="004F178E" w:rsidP="004F178E">
      <w:pPr>
        <w:spacing w:after="0"/>
        <w:ind w:left="426"/>
        <w:rPr>
          <w:rFonts w:cs="Times New Roman"/>
        </w:rPr>
      </w:pPr>
      <w:proofErr w:type="gramStart"/>
      <w:r w:rsidRPr="00D971ED">
        <w:rPr>
          <w:rFonts w:cs="Times New Roman"/>
        </w:rPr>
        <w:t>mechanika</w:t>
      </w:r>
      <w:proofErr w:type="gramEnd"/>
    </w:p>
    <w:p w:rsidR="004F178E" w:rsidRPr="00D971ED" w:rsidRDefault="004F178E" w:rsidP="004F178E">
      <w:pPr>
        <w:spacing w:after="0"/>
        <w:ind w:left="426"/>
        <w:rPr>
          <w:rFonts w:cs="Times New Roman"/>
        </w:rPr>
      </w:pPr>
      <w:proofErr w:type="gramStart"/>
      <w:r w:rsidRPr="00D971ED">
        <w:rPr>
          <w:rFonts w:cs="Times New Roman"/>
        </w:rPr>
        <w:t>gépelemek-géptan</w:t>
      </w:r>
      <w:proofErr w:type="gramEnd"/>
    </w:p>
    <w:p w:rsidR="004F178E" w:rsidRPr="00D971ED" w:rsidRDefault="004F178E" w:rsidP="004F178E">
      <w:pPr>
        <w:spacing w:after="0"/>
        <w:ind w:left="426"/>
        <w:rPr>
          <w:rFonts w:cs="Times New Roman"/>
        </w:rPr>
      </w:pPr>
      <w:proofErr w:type="gramStart"/>
      <w:r w:rsidRPr="00D971ED">
        <w:rPr>
          <w:rFonts w:cs="Times New Roman"/>
        </w:rPr>
        <w:t>technológiai</w:t>
      </w:r>
      <w:proofErr w:type="gramEnd"/>
      <w:r w:rsidRPr="00D971ED">
        <w:rPr>
          <w:rFonts w:cs="Times New Roman"/>
        </w:rPr>
        <w:t xml:space="preserve"> alapismeretek</w:t>
      </w:r>
    </w:p>
    <w:p w:rsidR="00C53E01" w:rsidRPr="00D971ED" w:rsidRDefault="004F178E" w:rsidP="004F178E">
      <w:pPr>
        <w:spacing w:after="0"/>
        <w:ind w:left="426"/>
        <w:rPr>
          <w:rFonts w:cs="Times New Roman"/>
        </w:rPr>
      </w:pPr>
      <w:proofErr w:type="gramStart"/>
      <w:r w:rsidRPr="00D971ED">
        <w:rPr>
          <w:rFonts w:cs="Times New Roman"/>
        </w:rPr>
        <w:t>elektrotechnika-elektronika</w:t>
      </w:r>
      <w:proofErr w:type="gramEnd"/>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F178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Mérés és előrajzolás</w:t>
      </w:r>
      <w:r w:rsidR="00C53E01" w:rsidRPr="00D971ED">
        <w:rPr>
          <w:rFonts w:cs="Times New Roman"/>
          <w:b/>
          <w:i/>
        </w:rPr>
        <w:tab/>
      </w:r>
      <w:r w:rsidRPr="00D971ED">
        <w:rPr>
          <w:rFonts w:cs="Times New Roman"/>
          <w:b/>
          <w:i/>
        </w:rPr>
        <w:t>36</w:t>
      </w:r>
      <w:r w:rsidR="00C53E01" w:rsidRPr="00D971ED">
        <w:rPr>
          <w:rFonts w:cs="Times New Roman"/>
          <w:b/>
          <w:i/>
        </w:rPr>
        <w:t xml:space="preserve"> óra/</w:t>
      </w:r>
      <w:r w:rsidRPr="00D971ED">
        <w:rPr>
          <w:rFonts w:cs="Times New Roman"/>
          <w:b/>
          <w:i/>
        </w:rPr>
        <w:t>3</w:t>
      </w:r>
      <w:r w:rsidR="007B5D94" w:rsidRPr="00D971ED">
        <w:rPr>
          <w:rFonts w:cs="Times New Roman"/>
          <w:b/>
          <w:i/>
        </w:rPr>
        <w:t>6</w:t>
      </w:r>
      <w:r w:rsidR="00C53E01" w:rsidRPr="00D971ED">
        <w:rPr>
          <w:rFonts w:cs="Times New Roman"/>
          <w:b/>
          <w:i/>
        </w:rPr>
        <w:t xml:space="preserve"> óra</w:t>
      </w:r>
    </w:p>
    <w:p w:rsidR="00225087" w:rsidRPr="00D971ED" w:rsidRDefault="00225087" w:rsidP="00225087">
      <w:pPr>
        <w:tabs>
          <w:tab w:val="left" w:pos="993"/>
        </w:tabs>
        <w:spacing w:after="0"/>
        <w:ind w:left="567"/>
        <w:rPr>
          <w:rFonts w:eastAsia="Times New Roman" w:cs="Times New Roman"/>
          <w:szCs w:val="24"/>
        </w:rPr>
      </w:pPr>
      <w:r w:rsidRPr="00D971ED">
        <w:rPr>
          <w:rFonts w:eastAsia="Times New Roman" w:cs="Times New Roman"/>
          <w:szCs w:val="24"/>
        </w:rPr>
        <w:t>A munkahely és környezete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munkavédelmi</w:t>
      </w:r>
      <w:proofErr w:type="gramEnd"/>
      <w:r w:rsidRPr="00D971ED">
        <w:rPr>
          <w:rFonts w:eastAsia="Times New Roman" w:cs="Times New Roman"/>
          <w:szCs w:val="24"/>
        </w:rPr>
        <w:t>, balesetvédelmi és tűzvédelmi oktatás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w:t>
      </w:r>
      <w:proofErr w:type="gramEnd"/>
      <w:r w:rsidRPr="00D971ED">
        <w:rPr>
          <w:rFonts w:eastAsia="Times New Roman" w:cs="Times New Roman"/>
          <w:szCs w:val="24"/>
        </w:rPr>
        <w:t xml:space="preserve"> tanműhely bemutatása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az</w:t>
      </w:r>
      <w:proofErr w:type="gramEnd"/>
      <w:r w:rsidRPr="00D971ED">
        <w:rPr>
          <w:rFonts w:eastAsia="Times New Roman" w:cs="Times New Roman"/>
          <w:szCs w:val="24"/>
        </w:rPr>
        <w:t xml:space="preserve"> oktatási kabinet rendjének ismertetése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tisztségviselők</w:t>
      </w:r>
      <w:proofErr w:type="gramEnd"/>
      <w:r w:rsidRPr="00D971ED">
        <w:rPr>
          <w:rFonts w:eastAsia="Times New Roman" w:cs="Times New Roman"/>
          <w:szCs w:val="24"/>
        </w:rPr>
        <w:t xml:space="preserve"> megválasztása</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Mérés és ellenőrzés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w:t>
      </w:r>
      <w:proofErr w:type="gramEnd"/>
      <w:r w:rsidRPr="00D971ED">
        <w:rPr>
          <w:rFonts w:eastAsia="Times New Roman" w:cs="Times New Roman"/>
          <w:szCs w:val="24"/>
        </w:rPr>
        <w:t xml:space="preserve"> mérés és ellenőrzés célja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egyszerűbb</w:t>
      </w:r>
      <w:proofErr w:type="gramEnd"/>
      <w:r w:rsidRPr="00D971ED">
        <w:rPr>
          <w:rFonts w:eastAsia="Times New Roman" w:cs="Times New Roman"/>
          <w:szCs w:val="24"/>
        </w:rPr>
        <w:t xml:space="preserve"> mérő- és ellenőrzőeszközök felosztása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mértékrendszerek</w:t>
      </w:r>
      <w:proofErr w:type="gramEnd"/>
      <w:r w:rsidRPr="00D971ED">
        <w:rPr>
          <w:rFonts w:eastAsia="Times New Roman" w:cs="Times New Roman"/>
          <w:szCs w:val="24"/>
        </w:rPr>
        <w:t>, mértékegységek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lastRenderedPageBreak/>
        <w:t>állítható</w:t>
      </w:r>
      <w:proofErr w:type="gramEnd"/>
      <w:r w:rsidRPr="00D971ED">
        <w:rPr>
          <w:rFonts w:eastAsia="Times New Roman" w:cs="Times New Roman"/>
          <w:szCs w:val="24"/>
        </w:rPr>
        <w:t xml:space="preserve"> és nem állítható mérőeszközök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tolómércével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mozgószáras szögmérővel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ellenőrzőeszközök</w:t>
      </w:r>
      <w:proofErr w:type="gramEnd"/>
      <w:r w:rsidRPr="00D971ED">
        <w:rPr>
          <w:rFonts w:eastAsia="Times New Roman" w:cs="Times New Roman"/>
          <w:szCs w:val="24"/>
        </w:rPr>
        <w:t xml:space="preserve"> csoportosítása és használatuk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és ellenőrzés összetett munkadarabokon</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Bonyolultabb mérő- és ellenőrző eszközök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felosztásuk</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mikrométerrel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mérőórával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egyetemes szögmérővel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ellenőrzőeszközök</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idomszerek</w:t>
      </w:r>
      <w:proofErr w:type="gramEnd"/>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Előrajzolás síkban</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w:t>
      </w:r>
      <w:proofErr w:type="gramEnd"/>
      <w:r w:rsidRPr="00D971ED">
        <w:rPr>
          <w:rFonts w:eastAsia="Times New Roman" w:cs="Times New Roman"/>
          <w:szCs w:val="24"/>
        </w:rPr>
        <w:t xml:space="preserve"> célja, műveleti sorrendje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előkészítés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előrajzolásnál</w:t>
      </w:r>
      <w:proofErr w:type="gramEnd"/>
      <w:r w:rsidRPr="00D971ED">
        <w:rPr>
          <w:rFonts w:eastAsia="Times New Roman" w:cs="Times New Roman"/>
          <w:szCs w:val="24"/>
        </w:rPr>
        <w:t xml:space="preserve"> előforduló szerkesztések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pontozás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ellenőrzés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előrajzolási</w:t>
      </w:r>
      <w:proofErr w:type="gramEnd"/>
      <w:r w:rsidRPr="00D971ED">
        <w:rPr>
          <w:rFonts w:eastAsia="Times New Roman" w:cs="Times New Roman"/>
          <w:szCs w:val="24"/>
        </w:rPr>
        <w:t xml:space="preserve"> feladatok</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Térbeli előrajzolás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szerszámai</w:t>
      </w:r>
      <w:proofErr w:type="gramEnd"/>
      <w:r w:rsidRPr="00D971ED">
        <w:rPr>
          <w:rFonts w:eastAsia="Times New Roman" w:cs="Times New Roman"/>
          <w:szCs w:val="24"/>
        </w:rPr>
        <w:t>, segédeszközei</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bázisfelület</w:t>
      </w:r>
      <w:proofErr w:type="gramEnd"/>
      <w:r w:rsidRPr="00D971ED">
        <w:rPr>
          <w:rFonts w:eastAsia="Times New Roman" w:cs="Times New Roman"/>
          <w:szCs w:val="24"/>
        </w:rPr>
        <w:t xml:space="preserve"> megválasztása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térbeli</w:t>
      </w:r>
      <w:proofErr w:type="gramEnd"/>
      <w:r w:rsidRPr="00D971ED">
        <w:rPr>
          <w:rFonts w:eastAsia="Times New Roman" w:cs="Times New Roman"/>
          <w:szCs w:val="24"/>
        </w:rPr>
        <w:t xml:space="preserve"> előrajzolás szabályai</w:t>
      </w:r>
    </w:p>
    <w:p w:rsidR="00C53E01" w:rsidRPr="00D971ED" w:rsidRDefault="00225087" w:rsidP="00225087">
      <w:pPr>
        <w:spacing w:after="0"/>
        <w:ind w:left="851"/>
        <w:rPr>
          <w:rFonts w:cs="Times New Roman"/>
        </w:rPr>
      </w:pPr>
      <w:proofErr w:type="gramStart"/>
      <w:r w:rsidRPr="00D971ED">
        <w:rPr>
          <w:rFonts w:eastAsia="Times New Roman" w:cs="Times New Roman"/>
          <w:szCs w:val="24"/>
        </w:rPr>
        <w:t>térbeli</w:t>
      </w:r>
      <w:proofErr w:type="gramEnd"/>
      <w:r w:rsidRPr="00D971ED">
        <w:rPr>
          <w:rFonts w:eastAsia="Times New Roman" w:cs="Times New Roman"/>
          <w:szCs w:val="24"/>
        </w:rPr>
        <w:t xml:space="preserve"> előrajzolási feladat</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Megmunkálás I.</w:t>
      </w:r>
      <w:r w:rsidR="00C53E01" w:rsidRPr="00D971ED">
        <w:rPr>
          <w:rFonts w:cs="Times New Roman"/>
          <w:b/>
          <w:i/>
        </w:rPr>
        <w:tab/>
      </w:r>
      <w:r w:rsidR="004F178E" w:rsidRPr="00D971ED">
        <w:rPr>
          <w:rFonts w:cs="Times New Roman"/>
          <w:b/>
          <w:i/>
        </w:rPr>
        <w:t>72</w:t>
      </w:r>
      <w:r w:rsidR="00C53E01" w:rsidRPr="00D971ED">
        <w:rPr>
          <w:rFonts w:cs="Times New Roman"/>
          <w:b/>
          <w:i/>
        </w:rPr>
        <w:t xml:space="preserve"> óra/</w:t>
      </w:r>
      <w:r w:rsidR="004F178E" w:rsidRPr="00D971ED">
        <w:rPr>
          <w:rFonts w:cs="Times New Roman"/>
          <w:b/>
          <w:i/>
        </w:rPr>
        <w:t>7</w:t>
      </w:r>
      <w:r w:rsidRPr="00D971ED">
        <w:rPr>
          <w:rFonts w:cs="Times New Roman"/>
          <w:b/>
          <w:i/>
        </w:rPr>
        <w:t>4</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A kalapács használata, a nyújtás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képlékenység</w:t>
      </w:r>
      <w:proofErr w:type="gramEnd"/>
      <w:r w:rsidRPr="00D971ED">
        <w:rPr>
          <w:rFonts w:cs="Times New Roman"/>
          <w:szCs w:val="24"/>
        </w:rPr>
        <w:t>, képlékeny alakítás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rugalmas</w:t>
      </w:r>
      <w:proofErr w:type="gramEnd"/>
      <w:r w:rsidRPr="00D971ED">
        <w:rPr>
          <w:rFonts w:cs="Times New Roman"/>
          <w:szCs w:val="24"/>
        </w:rPr>
        <w:t xml:space="preserve"> és maradó alakváltozás</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kézikalapácsok</w:t>
      </w:r>
      <w:proofErr w:type="gramEnd"/>
      <w:r w:rsidRPr="00D971ED">
        <w:rPr>
          <w:rFonts w:cs="Times New Roman"/>
          <w:szCs w:val="24"/>
        </w:rPr>
        <w:t>, a kalapács használata</w:t>
      </w:r>
    </w:p>
    <w:p w:rsidR="00225087" w:rsidRPr="00D971ED" w:rsidRDefault="00225087" w:rsidP="00225087">
      <w:pPr>
        <w:spacing w:after="0"/>
        <w:ind w:left="1080"/>
        <w:rPr>
          <w:rFonts w:cs="Times New Roman"/>
          <w:b/>
          <w:i/>
          <w:szCs w:val="24"/>
        </w:rPr>
      </w:pPr>
      <w:proofErr w:type="gramStart"/>
      <w:r w:rsidRPr="00D971ED">
        <w:rPr>
          <w:rFonts w:cs="Times New Roman"/>
          <w:szCs w:val="24"/>
        </w:rPr>
        <w:t>nyújtás</w:t>
      </w:r>
      <w:proofErr w:type="gramEnd"/>
    </w:p>
    <w:p w:rsidR="00225087" w:rsidRPr="00D971ED" w:rsidRDefault="00225087" w:rsidP="00225087">
      <w:pPr>
        <w:spacing w:after="0"/>
        <w:ind w:left="1080"/>
        <w:rPr>
          <w:rFonts w:cs="Times New Roman"/>
          <w:b/>
          <w:i/>
          <w:szCs w:val="24"/>
        </w:rPr>
      </w:pPr>
      <w:proofErr w:type="gramStart"/>
      <w:r w:rsidRPr="00D971ED">
        <w:rPr>
          <w:rFonts w:cs="Times New Roman"/>
          <w:szCs w:val="24"/>
        </w:rPr>
        <w:t>egyenes-</w:t>
      </w:r>
      <w:proofErr w:type="gramEnd"/>
      <w:r w:rsidRPr="00D971ED">
        <w:rPr>
          <w:rFonts w:cs="Times New Roman"/>
          <w:szCs w:val="24"/>
        </w:rPr>
        <w:t xml:space="preserve"> és íveltnyújtási feladat</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Egyengetés</w:t>
      </w:r>
    </w:p>
    <w:p w:rsidR="00225087" w:rsidRPr="00D971ED" w:rsidRDefault="00225087" w:rsidP="00225087">
      <w:pPr>
        <w:spacing w:after="0"/>
        <w:ind w:left="1080"/>
        <w:rPr>
          <w:rFonts w:cs="Times New Roman"/>
          <w:b/>
          <w:i/>
          <w:szCs w:val="24"/>
        </w:rPr>
      </w:pPr>
      <w:proofErr w:type="gramStart"/>
      <w:r w:rsidRPr="00D971ED">
        <w:rPr>
          <w:rFonts w:cs="Times New Roman"/>
          <w:szCs w:val="24"/>
        </w:rPr>
        <w:t>az</w:t>
      </w:r>
      <w:proofErr w:type="gramEnd"/>
      <w:r w:rsidRPr="00D971ED">
        <w:rPr>
          <w:rFonts w:cs="Times New Roman"/>
          <w:szCs w:val="24"/>
        </w:rPr>
        <w:t xml:space="preserve"> egyengetés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idomvasak</w:t>
      </w:r>
      <w:proofErr w:type="gramEnd"/>
      <w:r w:rsidRPr="00D971ED">
        <w:rPr>
          <w:rFonts w:cs="Times New Roman"/>
          <w:szCs w:val="24"/>
        </w:rPr>
        <w:t>, csövek és lemezek egyengetése</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Hajlítás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hajlítás célja, elmélete</w:t>
      </w:r>
    </w:p>
    <w:p w:rsidR="00225087" w:rsidRPr="00D971ED" w:rsidRDefault="00225087" w:rsidP="00225087">
      <w:pPr>
        <w:spacing w:after="0"/>
        <w:ind w:left="1080"/>
        <w:rPr>
          <w:rFonts w:cs="Times New Roman"/>
          <w:b/>
          <w:i/>
          <w:szCs w:val="24"/>
        </w:rPr>
      </w:pPr>
      <w:proofErr w:type="gramStart"/>
      <w:r w:rsidRPr="00D971ED">
        <w:rPr>
          <w:rFonts w:cs="Times New Roman"/>
          <w:szCs w:val="24"/>
        </w:rPr>
        <w:t>lemezek</w:t>
      </w:r>
      <w:proofErr w:type="gramEnd"/>
      <w:r w:rsidRPr="00D971ED">
        <w:rPr>
          <w:rFonts w:cs="Times New Roman"/>
          <w:szCs w:val="24"/>
        </w:rPr>
        <w:t xml:space="preserve"> és rúdanyagok hajlítása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az</w:t>
      </w:r>
      <w:proofErr w:type="gramEnd"/>
      <w:r w:rsidRPr="00D971ED">
        <w:rPr>
          <w:rFonts w:cs="Times New Roman"/>
          <w:szCs w:val="24"/>
        </w:rPr>
        <w:t xml:space="preserve"> idomacélok és csövek hajlítása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hajlított alkatrész kiterített méretének kiszámítása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hajlítási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Vágás, harapás, faragás, vésés</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vágás és harapás célja, a vágó kialakítása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vágás</w:t>
      </w:r>
      <w:proofErr w:type="gramEnd"/>
      <w:r w:rsidRPr="00D971ED">
        <w:rPr>
          <w:rFonts w:cs="Times New Roman"/>
          <w:szCs w:val="24"/>
        </w:rPr>
        <w:t>, harapás, faragás és vésés</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vágási</w:t>
      </w:r>
      <w:proofErr w:type="gramEnd"/>
      <w:r w:rsidRPr="00D971ED">
        <w:rPr>
          <w:rFonts w:cs="Times New Roman"/>
          <w:szCs w:val="24"/>
        </w:rPr>
        <w:t>, harapási, faragási és vésési feladatok</w:t>
      </w:r>
    </w:p>
    <w:p w:rsidR="00225087" w:rsidRPr="00D971ED" w:rsidRDefault="00225087" w:rsidP="00225087">
      <w:pPr>
        <w:tabs>
          <w:tab w:val="left" w:pos="993"/>
        </w:tabs>
        <w:spacing w:after="0"/>
        <w:ind w:left="567"/>
        <w:rPr>
          <w:rFonts w:cs="Times New Roman"/>
          <w:szCs w:val="24"/>
        </w:rPr>
      </w:pPr>
      <w:r w:rsidRPr="00D971ED">
        <w:rPr>
          <w:rFonts w:cs="Times New Roman"/>
          <w:szCs w:val="24"/>
        </w:rPr>
        <w:lastRenderedPageBreak/>
        <w:t>Nyírás</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nyírás célja, elmélete</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kézi lemezollóval</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emelőkaros gépiollóval</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közben betartandó szabályok</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nyírási</w:t>
      </w:r>
      <w:proofErr w:type="gramEnd"/>
      <w:r w:rsidRPr="00D971ED">
        <w:rPr>
          <w:rFonts w:cs="Times New Roman"/>
          <w:szCs w:val="24"/>
        </w:rPr>
        <w:t xml:space="preserve"> feladatok</w:t>
      </w:r>
    </w:p>
    <w:p w:rsidR="00225087" w:rsidRPr="00D971ED" w:rsidRDefault="00225087" w:rsidP="00225087">
      <w:pPr>
        <w:tabs>
          <w:tab w:val="left" w:pos="993"/>
        </w:tabs>
        <w:spacing w:after="0"/>
        <w:ind w:left="567"/>
        <w:rPr>
          <w:rFonts w:cs="Times New Roman"/>
          <w:szCs w:val="24"/>
        </w:rPr>
      </w:pPr>
      <w:r w:rsidRPr="00D971ED">
        <w:rPr>
          <w:rFonts w:cs="Times New Roman"/>
          <w:szCs w:val="24"/>
        </w:rPr>
        <w:t>Lyukasztás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w:t>
      </w:r>
      <w:proofErr w:type="gramEnd"/>
      <w:r w:rsidRPr="00D971ED">
        <w:rPr>
          <w:rFonts w:cs="Times New Roman"/>
          <w:szCs w:val="24"/>
        </w:rPr>
        <w:t xml:space="preserve"> célja, elve</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w:t>
      </w:r>
      <w:proofErr w:type="gramEnd"/>
      <w:r w:rsidRPr="00D971ED">
        <w:rPr>
          <w:rFonts w:cs="Times New Roman"/>
          <w:szCs w:val="24"/>
        </w:rPr>
        <w:t xml:space="preserve"> lemezlyukasztás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w:t>
      </w:r>
      <w:proofErr w:type="gramEnd"/>
      <w:r w:rsidRPr="00D971ED">
        <w:rPr>
          <w:rFonts w:cs="Times New Roman"/>
          <w:szCs w:val="24"/>
        </w:rPr>
        <w:t xml:space="preserve"> géppel</w:t>
      </w:r>
    </w:p>
    <w:p w:rsidR="00225087" w:rsidRPr="00D971ED" w:rsidRDefault="00225087" w:rsidP="00225087">
      <w:pPr>
        <w:spacing w:after="0"/>
        <w:ind w:left="1080"/>
        <w:rPr>
          <w:rFonts w:cs="Times New Roman"/>
          <w:b/>
          <w:i/>
          <w:szCs w:val="24"/>
        </w:rPr>
      </w:pPr>
      <w:proofErr w:type="gramStart"/>
      <w:r w:rsidRPr="00D971ED">
        <w:rPr>
          <w:rFonts w:cs="Times New Roman"/>
          <w:szCs w:val="24"/>
        </w:rPr>
        <w:t>különböző</w:t>
      </w:r>
      <w:proofErr w:type="gramEnd"/>
      <w:r w:rsidRPr="00D971ED">
        <w:rPr>
          <w:rFonts w:cs="Times New Roman"/>
          <w:szCs w:val="24"/>
        </w:rPr>
        <w:t xml:space="preserve"> lyukasztószerszámok</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fűrészelés</w:t>
      </w:r>
      <w:proofErr w:type="gramEnd"/>
      <w:r w:rsidRPr="00D971ED">
        <w:rPr>
          <w:rFonts w:cs="Times New Roman"/>
          <w:szCs w:val="24"/>
        </w:rPr>
        <w:t xml:space="preserve">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fűrészlap élkiképzése és befogása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különböző</w:t>
      </w:r>
      <w:proofErr w:type="gramEnd"/>
      <w:r w:rsidRPr="00D971ED">
        <w:rPr>
          <w:rFonts w:cs="Times New Roman"/>
          <w:szCs w:val="24"/>
        </w:rPr>
        <w:t xml:space="preserve"> fémfűrészek</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w:t>
      </w:r>
      <w:proofErr w:type="gramEnd"/>
      <w:r w:rsidRPr="00D971ED">
        <w:rPr>
          <w:rFonts w:cs="Times New Roman"/>
          <w:szCs w:val="24"/>
        </w:rPr>
        <w:t xml:space="preserve"> 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gépi</w:t>
      </w:r>
      <w:proofErr w:type="gramEnd"/>
      <w:r w:rsidRPr="00D971ED">
        <w:rPr>
          <w:rFonts w:cs="Times New Roman"/>
          <w:szCs w:val="24"/>
        </w:rPr>
        <w:t xml:space="preserve"> 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fűrészelési</w:t>
      </w:r>
      <w:proofErr w:type="gramEnd"/>
      <w:r w:rsidRPr="00D971ED">
        <w:rPr>
          <w:rFonts w:cs="Times New Roman"/>
          <w:szCs w:val="24"/>
        </w:rPr>
        <w:t xml:space="preserve"> gyakorlat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Reszelés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reszelés</w:t>
      </w:r>
      <w:proofErr w:type="gramEnd"/>
      <w:r w:rsidRPr="00D971ED">
        <w:rPr>
          <w:rFonts w:cs="Times New Roman"/>
          <w:szCs w:val="24"/>
        </w:rPr>
        <w:t xml:space="preserve">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reszelő fogazata és fajtái</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reszelők kiválasztása és megóvása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reszelés folyamata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reszelés gépesítése</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szCs w:val="24"/>
        </w:rPr>
      </w:pPr>
      <w:proofErr w:type="gramStart"/>
      <w:r w:rsidRPr="00D971ED">
        <w:rPr>
          <w:rFonts w:cs="Times New Roman"/>
          <w:szCs w:val="24"/>
        </w:rPr>
        <w:t>reszelési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Fúrás és süllyesztés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fúrás és a süllyesztés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fúrószerszámok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forgácsolás</w:t>
      </w:r>
      <w:proofErr w:type="gramEnd"/>
      <w:r w:rsidRPr="00D971ED">
        <w:t xml:space="preserve"> alapfogalmai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fúrógépek és a fúróeszközök</w:t>
      </w:r>
    </w:p>
    <w:p w:rsidR="00225087" w:rsidRPr="00D971ED" w:rsidRDefault="00225087" w:rsidP="00225087">
      <w:pPr>
        <w:pStyle w:val="msolistparagraphcxspmiddle"/>
        <w:spacing w:before="0" w:beforeAutospacing="0" w:after="0" w:afterAutospacing="0"/>
        <w:ind w:left="1080"/>
        <w:contextualSpacing/>
      </w:pPr>
      <w:proofErr w:type="gramStart"/>
      <w:r w:rsidRPr="00D971ED">
        <w:t>csigafúró</w:t>
      </w:r>
      <w:proofErr w:type="gramEnd"/>
      <w:r w:rsidRPr="00D971ED">
        <w:t xml:space="preserve"> köszörülése</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furatmegmunkálás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Kézi menetvágás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kézi menetvágás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 mint gépelem</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csavarvonal keletkezése,  az önzárás fogalma</w:t>
      </w:r>
    </w:p>
    <w:p w:rsidR="00225087" w:rsidRPr="00D971ED" w:rsidRDefault="00225087" w:rsidP="00225087">
      <w:pPr>
        <w:pStyle w:val="msolistparagraphcxspmiddle"/>
        <w:spacing w:before="0" w:beforeAutospacing="0" w:after="0" w:afterAutospacing="0"/>
        <w:ind w:left="1800"/>
        <w:contextualSpacing/>
      </w:pPr>
      <w:proofErr w:type="gramStart"/>
      <w:r w:rsidRPr="00D971ED">
        <w:t>több-bekezdésű</w:t>
      </w:r>
      <w:proofErr w:type="gramEnd"/>
      <w:r w:rsidRPr="00D971ED">
        <w:t xml:space="preserve"> menetek</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menetrendszerek</w:t>
      </w:r>
      <w:proofErr w:type="gramEnd"/>
      <w:r w:rsidRPr="00D971ED">
        <w:t>, menetelemek</w:t>
      </w:r>
    </w:p>
    <w:p w:rsidR="00225087" w:rsidRPr="00D971ED" w:rsidRDefault="00225087" w:rsidP="00225087">
      <w:pPr>
        <w:pStyle w:val="msolistparagraphcxspmiddle"/>
        <w:spacing w:before="0" w:beforeAutospacing="0" w:after="0" w:afterAutospacing="0"/>
        <w:ind w:left="1800"/>
        <w:contextualSpacing/>
      </w:pPr>
      <w:proofErr w:type="gramStart"/>
      <w:r w:rsidRPr="00D971ED">
        <w:t>jobb-</w:t>
      </w:r>
      <w:proofErr w:type="gramEnd"/>
      <w:r w:rsidRPr="00D971ED">
        <w:t xml:space="preserve"> és balmenet</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menetszelvények</w:t>
      </w:r>
      <w:proofErr w:type="gramEnd"/>
      <w:r w:rsidRPr="00D971ED">
        <w:t xml:space="preserve"> (profilok)</w:t>
      </w:r>
    </w:p>
    <w:p w:rsidR="00225087" w:rsidRPr="00D971ED" w:rsidRDefault="00225087" w:rsidP="00225087">
      <w:pPr>
        <w:pStyle w:val="msolistparagraphcxspmiddle"/>
        <w:spacing w:before="0" w:beforeAutospacing="0" w:after="0" w:afterAutospacing="0"/>
        <w:ind w:left="1080"/>
        <w:contextualSpacing/>
      </w:pPr>
      <w:proofErr w:type="gramStart"/>
      <w:r w:rsidRPr="00D971ED">
        <w:t>különböző</w:t>
      </w:r>
      <w:proofErr w:type="gramEnd"/>
      <w:r w:rsidRPr="00D971ED">
        <w:t xml:space="preserve"> csavar- és csavaranyafajták</w:t>
      </w:r>
    </w:p>
    <w:p w:rsidR="00225087" w:rsidRPr="00D971ED" w:rsidRDefault="00225087" w:rsidP="00225087">
      <w:pPr>
        <w:pStyle w:val="msolistparagraphcxspmiddle"/>
        <w:spacing w:before="0" w:beforeAutospacing="0" w:after="0" w:afterAutospacing="0"/>
        <w:ind w:left="1080"/>
        <w:contextualSpacing/>
      </w:pPr>
      <w:proofErr w:type="gramStart"/>
      <w:r w:rsidRPr="00D971ED">
        <w:t>kézi</w:t>
      </w:r>
      <w:proofErr w:type="gramEnd"/>
      <w:r w:rsidRPr="00D971ED">
        <w:t xml:space="preserve"> menetfúrás</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menetfúrók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menetfúró részei</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kézi menetfúrás gyakorlata</w:t>
      </w:r>
    </w:p>
    <w:p w:rsidR="00225087" w:rsidRPr="00D971ED" w:rsidRDefault="00225087" w:rsidP="00225087">
      <w:pPr>
        <w:pStyle w:val="msolistparagraphcxspmiddle"/>
        <w:spacing w:before="0" w:beforeAutospacing="0" w:after="0" w:afterAutospacing="0"/>
        <w:ind w:left="1800"/>
        <w:contextualSpacing/>
      </w:pPr>
      <w:proofErr w:type="gramStart"/>
      <w:r w:rsidRPr="00D971ED">
        <w:lastRenderedPageBreak/>
        <w:t>a</w:t>
      </w:r>
      <w:proofErr w:type="gramEnd"/>
      <w:r w:rsidRPr="00D971ED">
        <w:t xml:space="preserve"> menetfúrás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külső</w:t>
      </w:r>
      <w:proofErr w:type="gramEnd"/>
      <w:r w:rsidRPr="00D971ED">
        <w:t xml:space="preserve"> csavarmenetek vágása</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menetmetsző</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menetmetszés</w:t>
      </w:r>
      <w:proofErr w:type="gramEnd"/>
      <w:r w:rsidRPr="00D971ED">
        <w:t xml:space="preserve"> gyakorlata</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külső menetvágás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csavarmenetek</w:t>
      </w:r>
      <w:proofErr w:type="gramEnd"/>
      <w:r w:rsidRPr="00D971ED">
        <w:t xml:space="preserve"> gépi megmunkálása</w:t>
      </w:r>
    </w:p>
    <w:p w:rsidR="00C53E01" w:rsidRPr="00D971ED" w:rsidRDefault="00225087" w:rsidP="00225087">
      <w:pPr>
        <w:spacing w:after="0"/>
        <w:ind w:left="851"/>
        <w:rPr>
          <w:rFonts w:cs="Times New Roman"/>
        </w:rPr>
      </w:pPr>
      <w:proofErr w:type="gramStart"/>
      <w:r w:rsidRPr="00D971ED">
        <w:rPr>
          <w:rFonts w:cs="Times New Roman"/>
          <w:szCs w:val="24"/>
        </w:rPr>
        <w:t>baleseti</w:t>
      </w:r>
      <w:proofErr w:type="gramEnd"/>
      <w:r w:rsidRPr="00D971ED">
        <w:rPr>
          <w:rFonts w:cs="Times New Roman"/>
          <w:szCs w:val="24"/>
        </w:rPr>
        <w:t xml:space="preserve"> veszélyek kézi menetvágás közben</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Kötések</w:t>
      </w:r>
      <w:r w:rsidR="00C53E01" w:rsidRPr="00D971ED">
        <w:rPr>
          <w:rFonts w:cs="Times New Roman"/>
          <w:b/>
          <w:i/>
        </w:rPr>
        <w:tab/>
      </w:r>
      <w:r w:rsidR="004F178E" w:rsidRPr="00D971ED">
        <w:rPr>
          <w:rFonts w:cs="Times New Roman"/>
          <w:b/>
          <w:i/>
        </w:rPr>
        <w:t>108</w:t>
      </w:r>
      <w:r w:rsidR="00C53E01" w:rsidRPr="00D971ED">
        <w:rPr>
          <w:rFonts w:cs="Times New Roman"/>
          <w:b/>
          <w:i/>
        </w:rPr>
        <w:t xml:space="preserve"> óra/</w:t>
      </w:r>
      <w:r w:rsidR="004F178E" w:rsidRPr="00D971ED">
        <w:rPr>
          <w:rFonts w:cs="Times New Roman"/>
          <w:b/>
          <w:i/>
        </w:rPr>
        <w:t>1</w:t>
      </w:r>
      <w:r w:rsidRPr="00D971ED">
        <w:rPr>
          <w:rFonts w:cs="Times New Roman"/>
          <w:b/>
          <w:i/>
        </w:rPr>
        <w:t>1</w:t>
      </w:r>
      <w:r w:rsidR="004F178E" w:rsidRPr="00D971ED">
        <w:rPr>
          <w:rFonts w:cs="Times New Roman"/>
          <w:b/>
          <w:i/>
        </w:rPr>
        <w:t>0</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Szegecselés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szegecselés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szegecskötések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szegecsek</w:t>
      </w:r>
      <w:proofErr w:type="gramEnd"/>
      <w:r w:rsidRPr="00D971ED">
        <w:t xml:space="preserve"> igénybevétele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szegecs méreteinek meghatározása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szegecselés szerszámai és művelete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gépi</w:t>
      </w:r>
      <w:proofErr w:type="gramEnd"/>
      <w:r w:rsidRPr="00D971ED">
        <w:t xml:space="preserve"> szegecselés</w:t>
      </w:r>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szegecselés közben</w:t>
      </w:r>
    </w:p>
    <w:p w:rsidR="00225087" w:rsidRPr="00D971ED" w:rsidRDefault="00225087" w:rsidP="00225087">
      <w:pPr>
        <w:pStyle w:val="msolistparagraphcxsplast"/>
        <w:spacing w:before="0" w:beforeAutospacing="0" w:after="0" w:afterAutospacing="0"/>
        <w:ind w:left="1080"/>
        <w:contextualSpacing/>
      </w:pPr>
      <w:proofErr w:type="gramStart"/>
      <w:r w:rsidRPr="00D971ED">
        <w:t>összetett</w:t>
      </w:r>
      <w:proofErr w:type="gramEnd"/>
      <w:r w:rsidRPr="00D971ED">
        <w:t xml:space="preserve"> szegecselési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Csavarozás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csavarkötések szerelésének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csavarkötések fajtái és rendeltetésük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csavarkötések szerelésének szerszámai és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csavarbiztosítások</w:t>
      </w:r>
      <w:proofErr w:type="gramEnd"/>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csavarozás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Csapszegek és csapszegkötések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Kúpos 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Zsugorkötés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Ék és ékkötés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Retesz és reteszkötés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Lágyforrasztás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forrasztás célja és fajtái</w:t>
      </w:r>
    </w:p>
    <w:p w:rsidR="00225087" w:rsidRPr="00D971ED" w:rsidRDefault="00225087" w:rsidP="00225087">
      <w:pPr>
        <w:pStyle w:val="msolistparagraphcxspmiddle"/>
        <w:spacing w:before="0" w:beforeAutospacing="0" w:after="0" w:afterAutospacing="0"/>
        <w:ind w:left="1080"/>
        <w:contextualSpacing/>
      </w:pPr>
      <w:proofErr w:type="gramStart"/>
      <w:r w:rsidRPr="00D971ED">
        <w:t>forrasztó</w:t>
      </w:r>
      <w:proofErr w:type="gramEnd"/>
      <w:r w:rsidRPr="00D971ED">
        <w:t xml:space="preserve"> kéziszerszámok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forrasztás előkészítése</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forrasztópáka előkészítése</w:t>
      </w:r>
    </w:p>
    <w:p w:rsidR="00225087" w:rsidRPr="00D971ED" w:rsidRDefault="00225087" w:rsidP="00225087">
      <w:pPr>
        <w:pStyle w:val="msolistparagraphcxspmiddle"/>
        <w:spacing w:before="0" w:beforeAutospacing="0" w:after="0" w:afterAutospacing="0"/>
        <w:ind w:left="1800"/>
        <w:contextualSpacing/>
      </w:pPr>
      <w:proofErr w:type="gramStart"/>
      <w:r w:rsidRPr="00D971ED">
        <w:t>forraszok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forrasztó</w:t>
      </w:r>
      <w:proofErr w:type="gramEnd"/>
      <w:r w:rsidRPr="00D971ED">
        <w:t xml:space="preserve"> segédanyagok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lágyforrasztás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lágyforrasztás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Fémragasztás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fémragasztás jelentősége, ragasztóanyagok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ragasztott kötések alkalmazása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ragasztás folyamata, a ragasztandó felületek előkezelése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ragasztás</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ragasztás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Keményforrasztás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keményforrasztás célja, folyamata és segédanyagai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munkadarabok előkészítése keményforrasztáshoz</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forraszanyag megolvasztása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munkadarabok utókezelése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keményforrasztás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lastRenderedPageBreak/>
        <w:t>baleseti</w:t>
      </w:r>
      <w:proofErr w:type="gramEnd"/>
      <w:r w:rsidRPr="00D971ED">
        <w:t xml:space="preserve"> veszélyek keményforrasztás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Gázhegesztés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hegesztés célja 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hegesztőgázok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gázhegesztés berendezései, szerelvényei, segédanyagai</w:t>
      </w:r>
    </w:p>
    <w:p w:rsidR="00225087" w:rsidRPr="00D971ED" w:rsidRDefault="00225087" w:rsidP="00225087">
      <w:pPr>
        <w:pStyle w:val="msolistparagraphcxspmiddle"/>
        <w:spacing w:before="0" w:beforeAutospacing="0" w:after="0" w:afterAutospacing="0"/>
        <w:ind w:left="1080"/>
        <w:contextualSpacing/>
      </w:pPr>
      <w:proofErr w:type="gramStart"/>
      <w:r w:rsidRPr="00D971ED">
        <w:t>varratfajták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gázhegesztés munkafolyamatai, hegesztési módszerek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gázpalackok kezelése, tárolása, szállítása</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gázhegesztés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Ívhegesztés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az</w:t>
      </w:r>
      <w:proofErr w:type="gramEnd"/>
      <w:r w:rsidRPr="00D971ED">
        <w:rPr>
          <w:rFonts w:ascii="Times New Roman" w:hAnsi="Times New Roman"/>
          <w:sz w:val="24"/>
          <w:szCs w:val="24"/>
        </w:rPr>
        <w:t xml:space="preserve"> ívhegesztés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villamos ív és hőhatása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ívhegesztés gépei, felszerelései, segédeszközei</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ívhegesztés folyamata</w:t>
      </w:r>
    </w:p>
    <w:p w:rsidR="00225087" w:rsidRPr="00D971ED" w:rsidRDefault="00225087" w:rsidP="00225087">
      <w:pPr>
        <w:pStyle w:val="msolistparagraphcxspmiddle"/>
        <w:spacing w:before="0" w:beforeAutospacing="0" w:after="0" w:afterAutospacing="0"/>
        <w:ind w:left="1800"/>
        <w:contextualSpacing/>
      </w:pPr>
      <w:proofErr w:type="gramStart"/>
      <w:r w:rsidRPr="00D971ED">
        <w:t>bevont</w:t>
      </w:r>
      <w:proofErr w:type="gramEnd"/>
      <w:r w:rsidRPr="00D971ED">
        <w:t xml:space="preserve"> elektródás ívhegesztés</w:t>
      </w:r>
    </w:p>
    <w:p w:rsidR="00225087" w:rsidRPr="00D971ED" w:rsidRDefault="00225087" w:rsidP="00225087">
      <w:pPr>
        <w:pStyle w:val="msolistparagraphcxspmiddle"/>
        <w:spacing w:before="0" w:beforeAutospacing="0" w:after="0" w:afterAutospacing="0"/>
        <w:ind w:left="1800"/>
        <w:contextualSpacing/>
      </w:pPr>
      <w:proofErr w:type="gramStart"/>
      <w:r w:rsidRPr="00D971ED">
        <w:t>fogyóelektródás</w:t>
      </w:r>
      <w:proofErr w:type="gramEnd"/>
      <w:r w:rsidRPr="00D971ED">
        <w:t xml:space="preserve"> ívhegesztés (MIG-MAG)</w:t>
      </w:r>
    </w:p>
    <w:p w:rsidR="00225087" w:rsidRPr="00D971ED" w:rsidRDefault="00225087" w:rsidP="00225087">
      <w:pPr>
        <w:pStyle w:val="msolistparagraphcxspmiddle"/>
        <w:spacing w:before="0" w:beforeAutospacing="0" w:after="0" w:afterAutospacing="0"/>
        <w:ind w:left="1800"/>
        <w:contextualSpacing/>
      </w:pPr>
      <w:proofErr w:type="gramStart"/>
      <w:r w:rsidRPr="00D971ED">
        <w:t>argon</w:t>
      </w:r>
      <w:proofErr w:type="gramEnd"/>
      <w:r w:rsidRPr="00D971ED">
        <w:t xml:space="preserve"> védőgázas volfrámelektródás ívhegesztés (AWI)</w:t>
      </w:r>
    </w:p>
    <w:p w:rsidR="00225087" w:rsidRPr="00D971ED" w:rsidRDefault="00225087" w:rsidP="00225087">
      <w:pPr>
        <w:pStyle w:val="msolistparagraphcxspmiddle"/>
        <w:spacing w:before="0" w:beforeAutospacing="0" w:after="0" w:afterAutospacing="0"/>
        <w:ind w:left="1080"/>
        <w:contextualSpacing/>
      </w:pPr>
      <w:proofErr w:type="gramStart"/>
      <w:r w:rsidRPr="00D971ED">
        <w:t>ívhegesztéskor</w:t>
      </w:r>
      <w:proofErr w:type="gramEnd"/>
      <w:r w:rsidRPr="00D971ED">
        <w:t xml:space="preserve"> előforduló hibák</w:t>
      </w:r>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ívhegesztés közben</w:t>
      </w:r>
    </w:p>
    <w:p w:rsidR="00C53E01" w:rsidRPr="00D971ED" w:rsidRDefault="00225087" w:rsidP="00225087">
      <w:pPr>
        <w:spacing w:after="0"/>
        <w:ind w:left="851"/>
        <w:rPr>
          <w:rFonts w:cs="Times New Roman"/>
        </w:rPr>
      </w:pPr>
      <w:proofErr w:type="gramStart"/>
      <w:r w:rsidRPr="00D971ED">
        <w:rPr>
          <w:rFonts w:cs="Times New Roman"/>
          <w:szCs w:val="24"/>
        </w:rPr>
        <w:t>ívhegesztési</w:t>
      </w:r>
      <w:proofErr w:type="gramEnd"/>
      <w:r w:rsidRPr="00D971ED">
        <w:rPr>
          <w:rFonts w:cs="Times New Roman"/>
          <w:szCs w:val="24"/>
        </w:rPr>
        <w:t xml:space="preserve"> feladatok</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Megmunkálás II.</w:t>
      </w:r>
      <w:r w:rsidR="00C53E01" w:rsidRPr="00D971ED">
        <w:rPr>
          <w:rFonts w:cs="Times New Roman"/>
          <w:b/>
          <w:i/>
        </w:rPr>
        <w:tab/>
      </w:r>
      <w:r w:rsidRPr="00D971ED">
        <w:rPr>
          <w:rFonts w:cs="Times New Roman"/>
          <w:b/>
          <w:i/>
        </w:rPr>
        <w:t>48</w:t>
      </w:r>
      <w:r w:rsidR="00C53E01" w:rsidRPr="00D971ED">
        <w:rPr>
          <w:rFonts w:cs="Times New Roman"/>
          <w:b/>
          <w:i/>
        </w:rPr>
        <w:t xml:space="preserve"> óra/</w:t>
      </w:r>
      <w:r w:rsidR="001E0538">
        <w:rPr>
          <w:rFonts w:cs="Times New Roman"/>
          <w:b/>
          <w:i/>
        </w:rPr>
        <w:t>48</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Hántolás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hántolás és a csiszolás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kézi</w:t>
      </w:r>
      <w:proofErr w:type="gramEnd"/>
      <w:r w:rsidRPr="00D971ED">
        <w:t xml:space="preserve"> hántolószerszámok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hántolást ellenőrző eszközök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hántolók élezése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csiszolás</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hántolás és csiszolás közben</w:t>
      </w:r>
    </w:p>
    <w:p w:rsidR="00225087" w:rsidRPr="00D971ED" w:rsidRDefault="00225087" w:rsidP="00225087">
      <w:pPr>
        <w:pStyle w:val="msolistparagraphcxsplast"/>
        <w:spacing w:before="0" w:beforeAutospacing="0" w:after="0" w:afterAutospacing="0"/>
        <w:ind w:left="1080"/>
        <w:contextualSpacing/>
      </w:pPr>
      <w:proofErr w:type="gramStart"/>
      <w:r w:rsidRPr="00D971ED">
        <w:t>hántolási</w:t>
      </w:r>
      <w:proofErr w:type="gramEnd"/>
      <w:r w:rsidRPr="00D971ED">
        <w:t xml:space="preserve"> és csiszolási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Kovácsolás és hőkezelés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kovácsolás és hőkezelés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kovácsolás berendezései és szerszámai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kovácsolás alapműveletei</w:t>
      </w:r>
    </w:p>
    <w:p w:rsidR="00225087" w:rsidRPr="00D971ED" w:rsidRDefault="00225087" w:rsidP="00225087">
      <w:pPr>
        <w:pStyle w:val="msolistparagraphcxspmiddle"/>
        <w:spacing w:before="0" w:beforeAutospacing="0" w:after="0" w:afterAutospacing="0"/>
        <w:ind w:left="1080"/>
        <w:contextualSpacing/>
      </w:pPr>
      <w:proofErr w:type="gramStart"/>
      <w:r w:rsidRPr="00D971ED">
        <w:t>hőkezelés</w:t>
      </w:r>
      <w:proofErr w:type="gramEnd"/>
      <w:r w:rsidRPr="00D971ED">
        <w:t>: edzés, megeresztés, lágyítás</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kovácsolás és hőkezelés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Szerszámélezés, köszörülés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szerszámélezés célja, a köszörűgép jellemzői</w:t>
      </w:r>
    </w:p>
    <w:p w:rsidR="00225087" w:rsidRPr="00D971ED" w:rsidRDefault="00225087" w:rsidP="00225087">
      <w:pPr>
        <w:pStyle w:val="msolistparagraphcxspmiddle"/>
        <w:spacing w:before="0" w:beforeAutospacing="0" w:after="0" w:afterAutospacing="0"/>
        <w:ind w:left="1080"/>
        <w:contextualSpacing/>
      </w:pPr>
      <w:proofErr w:type="gramStart"/>
      <w:r w:rsidRPr="00D971ED">
        <w:t>köszörűkorongok</w:t>
      </w:r>
      <w:proofErr w:type="gramEnd"/>
      <w:r w:rsidRPr="00D971ED">
        <w:t xml:space="preserve"> jellemzői</w:t>
      </w:r>
    </w:p>
    <w:p w:rsidR="00225087" w:rsidRPr="00D971ED" w:rsidRDefault="00225087" w:rsidP="00225087">
      <w:pPr>
        <w:pStyle w:val="msolistparagraphcxspmiddle"/>
        <w:spacing w:before="0" w:beforeAutospacing="0" w:after="0" w:afterAutospacing="0"/>
        <w:ind w:left="1080"/>
        <w:contextualSpacing/>
      </w:pPr>
      <w:proofErr w:type="gramStart"/>
      <w:r w:rsidRPr="00D971ED">
        <w:t>szerszámok</w:t>
      </w:r>
      <w:proofErr w:type="gramEnd"/>
      <w:r w:rsidRPr="00D971ED">
        <w:t xml:space="preserve"> hűtése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köszörülés</w:t>
      </w:r>
      <w:proofErr w:type="gramEnd"/>
      <w:r w:rsidRPr="00D971ED">
        <w:t xml:space="preserve"> menete</w:t>
      </w:r>
    </w:p>
    <w:p w:rsidR="00225087" w:rsidRPr="00D971ED" w:rsidRDefault="00225087" w:rsidP="00225087">
      <w:pPr>
        <w:pStyle w:val="msolistparagraphcxspmiddle"/>
        <w:spacing w:before="0" w:beforeAutospacing="0" w:after="0" w:afterAutospacing="0"/>
        <w:ind w:left="1080"/>
        <w:contextualSpacing/>
      </w:pPr>
      <w:proofErr w:type="gramStart"/>
      <w:r w:rsidRPr="00D971ED">
        <w:t>különböző</w:t>
      </w:r>
      <w:proofErr w:type="gramEnd"/>
      <w:r w:rsidRPr="00D971ED">
        <w:t xml:space="preserve"> szerszámok köszörülése</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köszörülés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Dörzsölés (dörzsárazás)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dörzsölés célja, a dörzsár fajtái és kialakítása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dörzsölés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dörzsölés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Esztergálás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az</w:t>
      </w:r>
      <w:proofErr w:type="gramEnd"/>
      <w:r w:rsidRPr="00D971ED">
        <w:rPr>
          <w:rFonts w:ascii="Times New Roman" w:hAnsi="Times New Roman"/>
          <w:sz w:val="24"/>
          <w:szCs w:val="24"/>
        </w:rPr>
        <w:t xml:space="preserve"> esztergálás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lastRenderedPageBreak/>
        <w:t>az</w:t>
      </w:r>
      <w:proofErr w:type="gramEnd"/>
      <w:r w:rsidRPr="00D971ED">
        <w:t xml:space="preserve"> esztergagép és főbb részei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forgácsolás alapfogalmai</w:t>
      </w:r>
    </w:p>
    <w:p w:rsidR="00225087" w:rsidRPr="00D971ED" w:rsidRDefault="00225087" w:rsidP="00225087">
      <w:pPr>
        <w:pStyle w:val="msolistparagraphcxspmiddle"/>
        <w:spacing w:before="0" w:beforeAutospacing="0" w:after="0" w:afterAutospacing="0"/>
        <w:ind w:left="1080"/>
        <w:contextualSpacing/>
      </w:pPr>
      <w:proofErr w:type="gramStart"/>
      <w:r w:rsidRPr="00D971ED">
        <w:t>esztergakések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esztergakés és a munkadarab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esztergagép kezelése és beállítása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egyszerűbb</w:t>
      </w:r>
      <w:proofErr w:type="gramEnd"/>
      <w:r w:rsidRPr="00D971ED">
        <w:t xml:space="preserve"> esztergálási műveletek</w:t>
      </w:r>
    </w:p>
    <w:p w:rsidR="00225087" w:rsidRPr="00D971ED" w:rsidRDefault="00225087" w:rsidP="00225087">
      <w:pPr>
        <w:pStyle w:val="msolistparagraphcxspmiddle"/>
        <w:spacing w:before="0" w:beforeAutospacing="0" w:after="0" w:afterAutospacing="0"/>
        <w:ind w:left="1080"/>
        <w:contextualSpacing/>
      </w:pPr>
      <w:proofErr w:type="gramStart"/>
      <w:r w:rsidRPr="00D971ED">
        <w:t>esztergálási</w:t>
      </w:r>
      <w:proofErr w:type="gramEnd"/>
      <w:r w:rsidRPr="00D971ED">
        <w:t xml:space="preserve"> feladat</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esztergálás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Marás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marás és a gyalulás célja 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marógépek</w:t>
      </w:r>
      <w:proofErr w:type="gramEnd"/>
      <w:r w:rsidRPr="00D971ED">
        <w:t xml:space="preserve"> és marószerszámok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marószerszámok és a munkadarabok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 be-, illetve felfogása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marási művelet technológiai folyamata</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marás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Gyalulás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gyalugépek</w:t>
      </w:r>
      <w:proofErr w:type="gramEnd"/>
      <w:r w:rsidRPr="00D971ED">
        <w:rPr>
          <w:rFonts w:ascii="Times New Roman" w:hAnsi="Times New Roman"/>
          <w:sz w:val="24"/>
          <w:szCs w:val="24"/>
        </w:rPr>
        <w:t xml:space="preserve"> és gyalukések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gyalukés és a munkadarab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gyalulási művelet folyamata</w:t>
      </w:r>
    </w:p>
    <w:p w:rsidR="00C53E01" w:rsidRPr="00D971ED" w:rsidRDefault="00225087" w:rsidP="00225087">
      <w:pPr>
        <w:spacing w:after="0"/>
        <w:ind w:left="851"/>
        <w:rPr>
          <w:rFonts w:cs="Times New Roman"/>
        </w:rPr>
      </w:pPr>
      <w:proofErr w:type="gramStart"/>
      <w:r w:rsidRPr="00D971ED">
        <w:rPr>
          <w:rFonts w:cs="Times New Roman"/>
        </w:rPr>
        <w:t>baleseti</w:t>
      </w:r>
      <w:proofErr w:type="gramEnd"/>
      <w:r w:rsidRPr="00D971ED">
        <w:rPr>
          <w:rFonts w:cs="Times New Roman"/>
        </w:rPr>
        <w:t xml:space="preserve"> veszélyek gyalulás közben</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Anyagvizsgálatok</w:t>
      </w:r>
      <w:r w:rsidR="00C53E01" w:rsidRPr="00D971ED">
        <w:rPr>
          <w:rFonts w:cs="Times New Roman"/>
          <w:b/>
          <w:i/>
        </w:rPr>
        <w:tab/>
      </w:r>
      <w:r w:rsidRPr="00D971ED">
        <w:rPr>
          <w:rFonts w:cs="Times New Roman"/>
          <w:b/>
          <w:i/>
        </w:rPr>
        <w:t>24</w:t>
      </w:r>
      <w:r w:rsidR="00C53E01" w:rsidRPr="00D971ED">
        <w:rPr>
          <w:rFonts w:cs="Times New Roman"/>
          <w:b/>
          <w:i/>
        </w:rPr>
        <w:t xml:space="preserve"> óra/</w:t>
      </w:r>
      <w:r w:rsidRPr="00D971ED">
        <w:rPr>
          <w:rFonts w:cs="Times New Roman"/>
          <w:b/>
          <w:i/>
        </w:rPr>
        <w:t>24</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Szerkezeti anyagok csoportosítása</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szerkezeti</w:t>
      </w:r>
      <w:proofErr w:type="gramEnd"/>
      <w:r w:rsidRPr="00D971ED">
        <w:rPr>
          <w:rFonts w:ascii="Times New Roman" w:hAnsi="Times New Roman"/>
          <w:sz w:val="24"/>
          <w:szCs w:val="24"/>
        </w:rPr>
        <w:t xml:space="preserve"> anyagok tulajdonságai</w:t>
      </w:r>
    </w:p>
    <w:p w:rsidR="00225087" w:rsidRPr="00D971ED" w:rsidRDefault="00225087" w:rsidP="00225087">
      <w:pPr>
        <w:pStyle w:val="msolistparagraphcxspmiddle"/>
        <w:spacing w:before="0" w:beforeAutospacing="0" w:after="0" w:afterAutospacing="0"/>
        <w:ind w:left="1080"/>
        <w:contextualSpacing/>
      </w:pPr>
      <w:proofErr w:type="gramStart"/>
      <w:r w:rsidRPr="00D971ED">
        <w:t>vasfémek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színes-</w:t>
      </w:r>
      <w:proofErr w:type="gramEnd"/>
      <w:r w:rsidRPr="00D971ED">
        <w:t>, könnyű- és nehézfémek</w:t>
      </w:r>
    </w:p>
    <w:p w:rsidR="00225087" w:rsidRPr="00D971ED" w:rsidRDefault="00225087" w:rsidP="00225087">
      <w:pPr>
        <w:pStyle w:val="msolistparagraphcxsplast"/>
        <w:spacing w:before="0" w:beforeAutospacing="0" w:after="0" w:afterAutospacing="0"/>
        <w:ind w:left="1080"/>
        <w:contextualSpacing/>
      </w:pPr>
      <w:proofErr w:type="gramStart"/>
      <w:r w:rsidRPr="00D971ED">
        <w:t>műanyagok</w:t>
      </w:r>
      <w:proofErr w:type="gramEnd"/>
    </w:p>
    <w:p w:rsidR="00225087" w:rsidRPr="00D971ED" w:rsidRDefault="00225087" w:rsidP="00225087">
      <w:pPr>
        <w:tabs>
          <w:tab w:val="left" w:pos="993"/>
        </w:tabs>
        <w:spacing w:after="0"/>
        <w:ind w:left="567"/>
        <w:rPr>
          <w:rFonts w:cs="Times New Roman"/>
          <w:szCs w:val="24"/>
        </w:rPr>
      </w:pPr>
      <w:r w:rsidRPr="00D971ED">
        <w:rPr>
          <w:rFonts w:cs="Times New Roman"/>
          <w:szCs w:val="24"/>
        </w:rPr>
        <w:t>Technológiai próbák</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kovácsolhatóság</w:t>
      </w:r>
      <w:proofErr w:type="gramEnd"/>
      <w:r w:rsidRPr="00D971ED">
        <w:rPr>
          <w:rFonts w:ascii="Times New Roman" w:hAnsi="Times New Roman"/>
          <w:sz w:val="24"/>
          <w:szCs w:val="24"/>
        </w:rPr>
        <w:t xml:space="preserve"> (lapítási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mélyhúzhatósági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technológiai</w:t>
      </w:r>
      <w:proofErr w:type="gramEnd"/>
      <w:r w:rsidRPr="00D971ED">
        <w:t xml:space="preserve"> hajlítópróba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csőtágítási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csőperemezési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szikrapróba</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reszelési</w:t>
      </w:r>
      <w:proofErr w:type="gramEnd"/>
      <w:r w:rsidRPr="00D971ED">
        <w:t xml:space="preserve"> próba</w:t>
      </w:r>
    </w:p>
    <w:p w:rsidR="00225087" w:rsidRPr="00D971ED" w:rsidRDefault="00225087" w:rsidP="00225087">
      <w:pPr>
        <w:pStyle w:val="msolistparagraphcxsplast"/>
        <w:spacing w:before="0" w:beforeAutospacing="0" w:after="0" w:afterAutospacing="0"/>
        <w:ind w:left="1080"/>
        <w:contextualSpacing/>
      </w:pPr>
      <w:proofErr w:type="gramStart"/>
      <w:r w:rsidRPr="00D971ED">
        <w:t>hegesztési</w:t>
      </w:r>
      <w:proofErr w:type="gramEnd"/>
      <w:r w:rsidRPr="00D971ED">
        <w:t xml:space="preserve"> varrat hajlító vizsgálata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Szakítóvizsgálat</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szerkezeti</w:t>
      </w:r>
      <w:proofErr w:type="gramEnd"/>
      <w:r w:rsidRPr="00D971ED">
        <w:rPr>
          <w:rFonts w:ascii="Times New Roman" w:hAnsi="Times New Roman"/>
          <w:sz w:val="24"/>
          <w:szCs w:val="24"/>
        </w:rPr>
        <w:t xml:space="preserve"> fémek vizsgálata</w:t>
      </w:r>
    </w:p>
    <w:p w:rsidR="00225087" w:rsidRPr="00D971ED" w:rsidRDefault="00225087" w:rsidP="00225087">
      <w:pPr>
        <w:pStyle w:val="msolistparagraphcxspmiddle"/>
        <w:spacing w:before="0" w:beforeAutospacing="0" w:after="0" w:afterAutospacing="0"/>
        <w:ind w:left="1080"/>
        <w:contextualSpacing/>
      </w:pPr>
      <w:proofErr w:type="gramStart"/>
      <w:r w:rsidRPr="00D971ED">
        <w:t>fogalmak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próbatestek</w:t>
      </w:r>
      <w:proofErr w:type="gramEnd"/>
      <w:r w:rsidRPr="00D971ED">
        <w:t xml:space="preserve"> alakja</w:t>
      </w:r>
    </w:p>
    <w:p w:rsidR="00225087" w:rsidRPr="00D971ED" w:rsidRDefault="00225087" w:rsidP="00225087">
      <w:pPr>
        <w:pStyle w:val="msolistparagraphcxspmiddle"/>
        <w:spacing w:before="0" w:beforeAutospacing="0" w:after="0" w:afterAutospacing="0"/>
        <w:ind w:left="1800"/>
        <w:contextualSpacing/>
      </w:pPr>
      <w:proofErr w:type="gramStart"/>
      <w:r w:rsidRPr="00D971ED">
        <w:t>húzóerő</w:t>
      </w:r>
      <w:proofErr w:type="gramEnd"/>
      <w:r w:rsidRPr="00D971ED">
        <w:t xml:space="preserve"> és megnyúlás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szakítófeszültség</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nyúlás</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teljes</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rugalmassági</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maradandó</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rugalmas</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képlékeny</w:t>
      </w:r>
      <w:proofErr w:type="gramEnd"/>
      <w:r w:rsidRPr="00D971ED">
        <w:t xml:space="preserve"> alakváltozás</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szakítódiagram (feszültség – nyúlás diagram)</w:t>
      </w:r>
    </w:p>
    <w:p w:rsidR="00225087" w:rsidRPr="00D971ED" w:rsidRDefault="00225087" w:rsidP="00225087">
      <w:pPr>
        <w:pStyle w:val="msolistparagraphcxspmiddle"/>
        <w:spacing w:before="0" w:beforeAutospacing="0" w:after="0" w:afterAutospacing="0"/>
        <w:ind w:left="1800"/>
        <w:contextualSpacing/>
      </w:pPr>
      <w:proofErr w:type="gramStart"/>
      <w:r w:rsidRPr="00D971ED">
        <w:t>arányossági</w:t>
      </w:r>
      <w:proofErr w:type="gramEnd"/>
      <w:r w:rsidRPr="00D971ED">
        <w:t xml:space="preserve"> határ</w:t>
      </w:r>
    </w:p>
    <w:p w:rsidR="00225087" w:rsidRPr="00D971ED" w:rsidRDefault="00225087" w:rsidP="00225087">
      <w:pPr>
        <w:pStyle w:val="msolistparagraphcxspmiddle"/>
        <w:spacing w:before="0" w:beforeAutospacing="0" w:after="0" w:afterAutospacing="0"/>
        <w:ind w:left="1800"/>
        <w:contextualSpacing/>
      </w:pPr>
      <w:r w:rsidRPr="00D971ED">
        <w:lastRenderedPageBreak/>
        <w:t>Hooke-törvény</w:t>
      </w:r>
    </w:p>
    <w:p w:rsidR="00225087" w:rsidRPr="00D971ED" w:rsidRDefault="00225087" w:rsidP="00225087">
      <w:pPr>
        <w:pStyle w:val="msolistparagraphcxspmiddle"/>
        <w:spacing w:before="0" w:beforeAutospacing="0" w:after="0" w:afterAutospacing="0"/>
        <w:ind w:left="1800"/>
        <w:contextualSpacing/>
      </w:pPr>
      <w:proofErr w:type="gramStart"/>
      <w:r w:rsidRPr="00D971ED">
        <w:t>rugalmassági</w:t>
      </w:r>
      <w:proofErr w:type="gramEnd"/>
      <w:r w:rsidRPr="00D971ED">
        <w:t xml:space="preserve"> határ</w:t>
      </w:r>
    </w:p>
    <w:p w:rsidR="00225087" w:rsidRPr="00D971ED" w:rsidRDefault="00225087" w:rsidP="00225087">
      <w:pPr>
        <w:pStyle w:val="msolistparagraphcxspmiddle"/>
        <w:spacing w:before="0" w:beforeAutospacing="0" w:after="0" w:afterAutospacing="0"/>
        <w:ind w:left="1800"/>
        <w:contextualSpacing/>
      </w:pPr>
      <w:proofErr w:type="gramStart"/>
      <w:r w:rsidRPr="00D971ED">
        <w:t>folyáshatár</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szakítószilárdság</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szakítási</w:t>
      </w:r>
      <w:proofErr w:type="gramEnd"/>
      <w:r w:rsidRPr="00D971ED">
        <w:t xml:space="preserve"> nyúlás</w:t>
      </w:r>
    </w:p>
    <w:p w:rsidR="00225087" w:rsidRPr="00D971ED" w:rsidRDefault="00225087" w:rsidP="00225087">
      <w:pPr>
        <w:pStyle w:val="msolistparagraphcxsplast"/>
        <w:spacing w:before="0" w:beforeAutospacing="0" w:after="0" w:afterAutospacing="0"/>
        <w:ind w:left="1080"/>
        <w:contextualSpacing/>
      </w:pPr>
      <w:proofErr w:type="gramStart"/>
      <w:r w:rsidRPr="00D971ED">
        <w:t>egyéb</w:t>
      </w:r>
      <w:proofErr w:type="gramEnd"/>
      <w:r w:rsidRPr="00D971ED">
        <w:t xml:space="preserve"> anyagvizsgálati kísérletek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Keménységmérés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statikus</w:t>
      </w:r>
      <w:proofErr w:type="gramEnd"/>
      <w:r w:rsidRPr="00D971ED">
        <w:rPr>
          <w:rFonts w:ascii="Times New Roman" w:hAnsi="Times New Roman"/>
          <w:sz w:val="24"/>
          <w:szCs w:val="24"/>
        </w:rPr>
        <w:t xml:space="preserve"> keménységmérés</w:t>
      </w:r>
    </w:p>
    <w:p w:rsidR="00225087" w:rsidRPr="00D971ED" w:rsidRDefault="00225087" w:rsidP="00225087">
      <w:pPr>
        <w:pStyle w:val="msolistparagraphcxspmiddle"/>
        <w:spacing w:before="0" w:beforeAutospacing="0" w:after="0" w:afterAutospacing="0"/>
        <w:ind w:left="1080"/>
        <w:contextualSpacing/>
      </w:pPr>
      <w:proofErr w:type="gramStart"/>
      <w:r w:rsidRPr="00D971ED">
        <w:t>dinamikus</w:t>
      </w:r>
      <w:proofErr w:type="gramEnd"/>
      <w:r w:rsidRPr="00D971ED">
        <w:t xml:space="preserve"> keménységmérés</w:t>
      </w:r>
    </w:p>
    <w:p w:rsidR="00225087" w:rsidRPr="00D971ED" w:rsidRDefault="00225087" w:rsidP="00225087">
      <w:pPr>
        <w:pStyle w:val="msolistparagraphcxspmiddle"/>
        <w:spacing w:before="0" w:beforeAutospacing="0" w:after="0" w:afterAutospacing="0"/>
        <w:ind w:left="1080"/>
        <w:contextualSpacing/>
      </w:pPr>
      <w:r w:rsidRPr="00D971ED">
        <w:t>Brinell-féle keménységmérés HB</w:t>
      </w:r>
    </w:p>
    <w:p w:rsidR="00225087" w:rsidRPr="00D971ED" w:rsidRDefault="00225087" w:rsidP="00225087">
      <w:pPr>
        <w:pStyle w:val="msolistparagraphcxspmiddle"/>
        <w:spacing w:before="0" w:beforeAutospacing="0" w:after="0" w:afterAutospacing="0"/>
        <w:ind w:left="1080"/>
        <w:contextualSpacing/>
      </w:pPr>
      <w:r w:rsidRPr="00D971ED">
        <w:t>Vickers-féle keménységmérés HV</w:t>
      </w:r>
    </w:p>
    <w:p w:rsidR="00225087" w:rsidRPr="00D971ED" w:rsidRDefault="00225087" w:rsidP="00225087">
      <w:pPr>
        <w:pStyle w:val="msolistparagraphcxspmiddle"/>
        <w:spacing w:before="0" w:beforeAutospacing="0" w:after="0" w:afterAutospacing="0"/>
        <w:ind w:left="1080"/>
        <w:contextualSpacing/>
      </w:pPr>
      <w:r w:rsidRPr="00D971ED">
        <w:t>Rockwell-féle keménységmérés HR (HRA, HRC, HRB, HRF)</w:t>
      </w:r>
    </w:p>
    <w:p w:rsidR="00225087" w:rsidRPr="00D971ED" w:rsidRDefault="00225087" w:rsidP="00225087">
      <w:pPr>
        <w:pStyle w:val="msolistparagraphcxsplast"/>
        <w:spacing w:before="0" w:beforeAutospacing="0" w:after="0" w:afterAutospacing="0"/>
        <w:ind w:left="1080"/>
        <w:contextualSpacing/>
      </w:pPr>
      <w:proofErr w:type="gramStart"/>
      <w:r w:rsidRPr="00D971ED">
        <w:t>egyéb</w:t>
      </w:r>
      <w:proofErr w:type="gramEnd"/>
      <w:r w:rsidRPr="00D971ED">
        <w:t xml:space="preserve"> keménységmérési eljárások</w:t>
      </w:r>
    </w:p>
    <w:p w:rsidR="00225087" w:rsidRPr="00D971ED" w:rsidRDefault="00225087" w:rsidP="00225087">
      <w:pPr>
        <w:tabs>
          <w:tab w:val="left" w:pos="993"/>
        </w:tabs>
        <w:spacing w:after="0"/>
        <w:ind w:left="567"/>
        <w:rPr>
          <w:rFonts w:cs="Times New Roman"/>
          <w:szCs w:val="24"/>
        </w:rPr>
      </w:pPr>
      <w:r w:rsidRPr="00D971ED">
        <w:rPr>
          <w:rFonts w:cs="Times New Roman"/>
          <w:szCs w:val="24"/>
        </w:rPr>
        <w:t>Roncsolásmentes anyagvizsgálati módszerek</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mágneses</w:t>
      </w:r>
      <w:proofErr w:type="gramEnd"/>
      <w:r w:rsidRPr="00D971ED">
        <w:rPr>
          <w:rFonts w:ascii="Times New Roman" w:hAnsi="Times New Roman"/>
          <w:sz w:val="24"/>
          <w:szCs w:val="24"/>
        </w:rPr>
        <w:t xml:space="preserve"> repedésvizsgálat</w:t>
      </w:r>
    </w:p>
    <w:p w:rsidR="00225087" w:rsidRPr="00D971ED" w:rsidRDefault="00225087" w:rsidP="00225087">
      <w:pPr>
        <w:pStyle w:val="msolistparagraphcxspmiddle"/>
        <w:spacing w:before="0" w:beforeAutospacing="0" w:after="0" w:afterAutospacing="0"/>
        <w:ind w:left="1080"/>
        <w:contextualSpacing/>
      </w:pPr>
      <w:proofErr w:type="gramStart"/>
      <w:r w:rsidRPr="00D971ED">
        <w:t>ultrahangos</w:t>
      </w:r>
      <w:proofErr w:type="gramEnd"/>
      <w:r w:rsidRPr="00D971ED">
        <w:t xml:space="preserve"> vizsgálat</w:t>
      </w:r>
    </w:p>
    <w:p w:rsidR="00225087" w:rsidRPr="00D971ED" w:rsidRDefault="00225087" w:rsidP="00225087">
      <w:pPr>
        <w:pStyle w:val="msolistparagraphcxspmiddle"/>
        <w:spacing w:before="0" w:beforeAutospacing="0" w:after="0" w:afterAutospacing="0"/>
        <w:ind w:left="1080"/>
        <w:contextualSpacing/>
      </w:pPr>
      <w:proofErr w:type="gramStart"/>
      <w:r w:rsidRPr="00D971ED">
        <w:t>felületi</w:t>
      </w:r>
      <w:proofErr w:type="gramEnd"/>
      <w:r w:rsidRPr="00D971ED">
        <w:t xml:space="preserve"> hajszálrepedésvizsgálat a Met-L-Check eljárással</w:t>
      </w:r>
    </w:p>
    <w:p w:rsidR="00225087" w:rsidRPr="00D971ED" w:rsidRDefault="00225087" w:rsidP="00225087">
      <w:pPr>
        <w:pStyle w:val="msolistparagraphcxspmiddle"/>
        <w:spacing w:before="0" w:beforeAutospacing="0" w:after="0" w:afterAutospacing="0"/>
        <w:ind w:left="1080"/>
        <w:contextualSpacing/>
      </w:pPr>
      <w:proofErr w:type="gramStart"/>
      <w:r w:rsidRPr="00D971ED">
        <w:t>anyagvizsgálat</w:t>
      </w:r>
      <w:proofErr w:type="gramEnd"/>
      <w:r w:rsidRPr="00D971ED">
        <w:t xml:space="preserve"> röntgen vagy gamma sugarakkal</w:t>
      </w:r>
    </w:p>
    <w:p w:rsidR="00C53E01" w:rsidRPr="00D971ED" w:rsidRDefault="00225087" w:rsidP="00225087">
      <w:pPr>
        <w:spacing w:after="0"/>
        <w:ind w:left="851"/>
        <w:rPr>
          <w:rFonts w:cs="Times New Roman"/>
        </w:rPr>
      </w:pPr>
      <w:proofErr w:type="gramStart"/>
      <w:r w:rsidRPr="00D971ED">
        <w:rPr>
          <w:rFonts w:cs="Times New Roman"/>
        </w:rPr>
        <w:t>egyéb</w:t>
      </w:r>
      <w:proofErr w:type="gramEnd"/>
      <w:r w:rsidRPr="00D971ED">
        <w:rPr>
          <w:rFonts w:cs="Times New Roman"/>
        </w:rPr>
        <w:t xml:space="preserve"> anyagvizsgálati módszerek</w:t>
      </w:r>
    </w:p>
    <w:p w:rsidR="00C53E01" w:rsidRPr="00D971ED" w:rsidRDefault="00C53E01" w:rsidP="00C53E01">
      <w:pPr>
        <w:tabs>
          <w:tab w:val="left" w:pos="1418"/>
          <w:tab w:val="right" w:pos="9072"/>
        </w:tabs>
        <w:spacing w:after="0"/>
        <w:ind w:left="851"/>
        <w:rPr>
          <w:rFonts w:cs="Times New Roman"/>
        </w:rPr>
      </w:pPr>
    </w:p>
    <w:p w:rsidR="00C53E01" w:rsidRPr="00D971ED" w:rsidRDefault="00C305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Szerelés</w:t>
      </w:r>
      <w:r w:rsidR="00C53E01" w:rsidRPr="00D971ED">
        <w:rPr>
          <w:rFonts w:cs="Times New Roman"/>
          <w:b/>
          <w:i/>
        </w:rPr>
        <w:tab/>
      </w:r>
      <w:r w:rsidR="007B5D94" w:rsidRPr="00D971ED">
        <w:rPr>
          <w:rFonts w:cs="Times New Roman"/>
          <w:b/>
          <w:i/>
        </w:rPr>
        <w:t>31</w:t>
      </w:r>
      <w:r w:rsidR="00C53E01" w:rsidRPr="00D971ED">
        <w:rPr>
          <w:rFonts w:cs="Times New Roman"/>
          <w:b/>
          <w:i/>
        </w:rPr>
        <w:t xml:space="preserve"> óra/</w:t>
      </w:r>
      <w:r w:rsidR="001E0538">
        <w:rPr>
          <w:rFonts w:cs="Times New Roman"/>
          <w:b/>
          <w:i/>
        </w:rPr>
        <w:t>32</w:t>
      </w:r>
      <w:r w:rsidR="00C53E01" w:rsidRPr="00D971ED">
        <w:rPr>
          <w:rFonts w:cs="Times New Roman"/>
          <w:b/>
          <w:i/>
        </w:rPr>
        <w:t xml:space="preserve"> óra</w:t>
      </w:r>
    </w:p>
    <w:p w:rsidR="00C3055B" w:rsidRPr="00D971ED" w:rsidRDefault="00C3055B" w:rsidP="00C3055B">
      <w:pPr>
        <w:tabs>
          <w:tab w:val="left" w:pos="993"/>
        </w:tabs>
        <w:spacing w:after="0"/>
        <w:ind w:left="567"/>
        <w:rPr>
          <w:rFonts w:cs="Times New Roman"/>
          <w:szCs w:val="24"/>
        </w:rPr>
      </w:pPr>
      <w:r w:rsidRPr="00D971ED">
        <w:rPr>
          <w:rFonts w:cs="Times New Roman"/>
          <w:szCs w:val="24"/>
        </w:rPr>
        <w:t>Kötőelemek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kötőelemek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Csapágyak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csapágyak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Fogaskerekek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fogaskerekek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Csőkötések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csőkötések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Dugattyús motor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dugattyús</w:t>
      </w:r>
      <w:proofErr w:type="gramEnd"/>
      <w:r w:rsidRPr="00D971ED">
        <w:rPr>
          <w:rFonts w:ascii="Times New Roman" w:hAnsi="Times New Roman"/>
          <w:sz w:val="24"/>
          <w:szCs w:val="24"/>
        </w:rPr>
        <w:t xml:space="preserve"> motorok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Forgattyús hajtómű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forgattyús</w:t>
      </w:r>
      <w:proofErr w:type="gramEnd"/>
      <w:r w:rsidRPr="00D971ED">
        <w:rPr>
          <w:rFonts w:ascii="Times New Roman" w:hAnsi="Times New Roman"/>
          <w:sz w:val="24"/>
          <w:szCs w:val="24"/>
        </w:rPr>
        <w:t xml:space="preserve"> hajtómű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Lánc- és szíjhajtás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lánc-</w:t>
      </w:r>
      <w:proofErr w:type="gramEnd"/>
      <w:r w:rsidRPr="00D971ED">
        <w:rPr>
          <w:rFonts w:ascii="Times New Roman" w:hAnsi="Times New Roman"/>
          <w:sz w:val="24"/>
          <w:szCs w:val="24"/>
        </w:rPr>
        <w:t xml:space="preserve"> és szíjhajtás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lastRenderedPageBreak/>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Tengelykapcsolók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tengelykapcsolók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Hajtóművek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hajtóművek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Futóművek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futóművek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Fékek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fékek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Kormányzási rendszerek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kormányzási</w:t>
      </w:r>
      <w:proofErr w:type="gramEnd"/>
      <w:r w:rsidRPr="00D971ED">
        <w:rPr>
          <w:rFonts w:ascii="Times New Roman" w:hAnsi="Times New Roman"/>
          <w:sz w:val="24"/>
          <w:szCs w:val="24"/>
        </w:rPr>
        <w:t xml:space="preserve"> rendszerek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53E01" w:rsidRPr="00D971ED" w:rsidRDefault="00C3055B" w:rsidP="00C3055B">
      <w:pPr>
        <w:spacing w:after="0"/>
        <w:ind w:left="851"/>
        <w:rPr>
          <w:rFonts w:cs="Times New Roman"/>
        </w:rPr>
      </w:pPr>
      <w:proofErr w:type="gramStart"/>
      <w:r w:rsidRPr="00D971ED">
        <w:rPr>
          <w:rFonts w:cs="Times New Roman"/>
        </w:rPr>
        <w:t>szerelési</w:t>
      </w:r>
      <w:proofErr w:type="gramEnd"/>
      <w:r w:rsidRPr="00D971ED">
        <w:rPr>
          <w:rFonts w:cs="Times New Roman"/>
        </w:rPr>
        <w:t xml:space="preserve"> gyakorlat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7C2689" w:rsidRPr="00D971ED" w:rsidRDefault="007C2689"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C2689" w:rsidRPr="00D971ED" w:rsidRDefault="007C268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3.8.</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3055B" w:rsidP="00C53E01">
      <w:pPr>
        <w:pStyle w:val="Listaszerbekezds"/>
        <w:numPr>
          <w:ilvl w:val="0"/>
          <w:numId w:val="8"/>
        </w:numPr>
        <w:tabs>
          <w:tab w:val="right" w:pos="9072"/>
        </w:tabs>
        <w:spacing w:after="0"/>
        <w:rPr>
          <w:rFonts w:cs="Times New Roman"/>
          <w:b/>
        </w:rPr>
      </w:pPr>
      <w:r w:rsidRPr="00D971ED">
        <w:rPr>
          <w:rFonts w:cs="Times New Roman"/>
          <w:b/>
        </w:rPr>
        <w:t>Mérési gyakorlatok</w:t>
      </w:r>
      <w:r w:rsidR="00C53E01" w:rsidRPr="00D971ED">
        <w:rPr>
          <w:rFonts w:cs="Times New Roman"/>
          <w:b/>
        </w:rPr>
        <w:t xml:space="preserve"> tantárgy</w:t>
      </w:r>
      <w:r w:rsidR="00C53E01" w:rsidRPr="00D971ED">
        <w:rPr>
          <w:rFonts w:cs="Times New Roman"/>
          <w:b/>
        </w:rPr>
        <w:tab/>
      </w:r>
      <w:r w:rsidRPr="00D971ED">
        <w:rPr>
          <w:rFonts w:cs="Times New Roman"/>
          <w:b/>
        </w:rPr>
        <w:t>134</w:t>
      </w:r>
      <w:r w:rsidR="00C53E01" w:rsidRPr="00D971ED">
        <w:rPr>
          <w:rFonts w:cs="Times New Roman"/>
          <w:b/>
        </w:rPr>
        <w:t xml:space="preserve"> óra/</w:t>
      </w:r>
      <w:r w:rsidR="003E489C">
        <w:rPr>
          <w:rFonts w:cs="Times New Roman"/>
          <w:b/>
        </w:rPr>
        <w:t>180</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2E497C" w:rsidP="00C53E01">
      <w:pPr>
        <w:spacing w:after="0"/>
        <w:ind w:left="426"/>
        <w:rPr>
          <w:rFonts w:cs="Times New Roman"/>
        </w:rPr>
      </w:pPr>
      <w:r w:rsidRPr="00D971ED">
        <w:rPr>
          <w:rFonts w:cs="Times New Roman"/>
        </w:rPr>
        <w:lastRenderedPageBreak/>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2E497C" w:rsidP="00C53E01">
      <w:pPr>
        <w:spacing w:after="0"/>
        <w:ind w:left="426"/>
        <w:rPr>
          <w:rFonts w:cs="Times New Roman"/>
        </w:rPr>
      </w:pPr>
      <w:r w:rsidRPr="00D971ED">
        <w:rPr>
          <w:rFonts w:cs="Times New Roman"/>
        </w:rPr>
        <w:t>Elektrotechnika-elektronika tantárgy valamennyi témaköre</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Villamos méréstechnikai alapismeretek</w:t>
      </w:r>
      <w:r w:rsidR="00C53E01" w:rsidRPr="00D971ED">
        <w:rPr>
          <w:rFonts w:cs="Times New Roman"/>
          <w:b/>
          <w:i/>
        </w:rPr>
        <w:tab/>
      </w:r>
      <w:r w:rsidR="00C3055B" w:rsidRPr="00D971ED">
        <w:rPr>
          <w:rFonts w:cs="Times New Roman"/>
          <w:b/>
          <w:i/>
        </w:rPr>
        <w:t>30</w:t>
      </w:r>
      <w:r w:rsidR="00C53E01" w:rsidRPr="00D971ED">
        <w:rPr>
          <w:rFonts w:cs="Times New Roman"/>
          <w:b/>
          <w:i/>
        </w:rPr>
        <w:t xml:space="preserve"> óra/</w:t>
      </w:r>
      <w:r w:rsidR="003E489C">
        <w:rPr>
          <w:rFonts w:cs="Times New Roman"/>
          <w:b/>
          <w:i/>
        </w:rPr>
        <w:t>40</w:t>
      </w:r>
      <w:r w:rsidR="00C53E01" w:rsidRPr="00D971ED">
        <w:rPr>
          <w:rFonts w:cs="Times New Roman"/>
          <w:b/>
          <w:i/>
        </w:rPr>
        <w:t xml:space="preserve"> óra</w:t>
      </w:r>
    </w:p>
    <w:p w:rsidR="002E497C" w:rsidRPr="00D971ED" w:rsidRDefault="002E497C" w:rsidP="002E497C">
      <w:pPr>
        <w:pStyle w:val="msolistparagraph0"/>
        <w:spacing w:after="0" w:line="240" w:lineRule="auto"/>
        <w:ind w:left="720"/>
        <w:contextualSpacing/>
        <w:rPr>
          <w:rFonts w:ascii="Times New Roman" w:hAnsi="Times New Roman"/>
          <w:b/>
          <w:sz w:val="24"/>
          <w:szCs w:val="24"/>
        </w:rPr>
      </w:pPr>
      <w:r w:rsidRPr="00D971ED">
        <w:rPr>
          <w:rFonts w:ascii="Times New Roman" w:hAnsi="Times New Roman"/>
          <w:b/>
          <w:sz w:val="24"/>
          <w:szCs w:val="24"/>
        </w:rPr>
        <w:t>Műszer és méréstechnikai alapfogalmak</w:t>
      </w:r>
    </w:p>
    <w:p w:rsidR="002E497C" w:rsidRPr="00D971ED" w:rsidRDefault="002E497C" w:rsidP="002E497C">
      <w:pPr>
        <w:pStyle w:val="msolistparagraphcxspmiddle"/>
        <w:spacing w:before="0" w:beforeAutospacing="0" w:after="0" w:afterAutospacing="0"/>
        <w:ind w:left="742"/>
        <w:contextualSpacing/>
      </w:pPr>
      <w:r w:rsidRPr="00D971ED">
        <w:t>A mérés célja és feladata</w:t>
      </w:r>
    </w:p>
    <w:p w:rsidR="002E497C" w:rsidRPr="00D971ED" w:rsidRDefault="002E497C" w:rsidP="002E497C">
      <w:pPr>
        <w:pStyle w:val="msolistparagraphcxspmiddle"/>
        <w:spacing w:before="0" w:beforeAutospacing="0" w:after="0" w:afterAutospacing="0"/>
        <w:ind w:left="742"/>
        <w:contextualSpacing/>
      </w:pPr>
      <w:r w:rsidRPr="00D971ED">
        <w:t>A mérőeszközök csoportosítása</w:t>
      </w:r>
    </w:p>
    <w:p w:rsidR="002E497C" w:rsidRPr="00D971ED" w:rsidRDefault="002E497C" w:rsidP="002E497C">
      <w:pPr>
        <w:pStyle w:val="msolistparagraphcxspmiddle"/>
        <w:spacing w:before="0" w:beforeAutospacing="0" w:after="0" w:afterAutospacing="0"/>
        <w:ind w:left="742"/>
        <w:contextualSpacing/>
      </w:pPr>
      <w:r w:rsidRPr="00D971ED">
        <w:t>A mérőműszerek elvi felépítése</w:t>
      </w:r>
    </w:p>
    <w:p w:rsidR="002E497C" w:rsidRPr="00D971ED" w:rsidRDefault="002E497C" w:rsidP="002E497C">
      <w:pPr>
        <w:pStyle w:val="msolistparagraphcxspmiddle"/>
        <w:spacing w:before="0" w:beforeAutospacing="0" w:after="0" w:afterAutospacing="0"/>
        <w:ind w:left="742"/>
        <w:contextualSpacing/>
      </w:pPr>
      <w:r w:rsidRPr="00D971ED">
        <w:t>Az érzékelő szerv</w:t>
      </w:r>
    </w:p>
    <w:p w:rsidR="002E497C" w:rsidRPr="00D971ED" w:rsidRDefault="002E497C" w:rsidP="002E497C">
      <w:pPr>
        <w:pStyle w:val="msolistparagraphcxspmiddle"/>
        <w:spacing w:before="0" w:beforeAutospacing="0" w:after="0" w:afterAutospacing="0"/>
        <w:ind w:left="742"/>
        <w:contextualSpacing/>
      </w:pPr>
      <w:r w:rsidRPr="00D971ED">
        <w:t>A mérőjel továbbító szerv</w:t>
      </w:r>
    </w:p>
    <w:p w:rsidR="002E497C" w:rsidRPr="00D971ED" w:rsidRDefault="002E497C" w:rsidP="002E497C">
      <w:pPr>
        <w:pStyle w:val="msolistparagraphcxspmiddle"/>
        <w:spacing w:before="0" w:beforeAutospacing="0" w:after="0" w:afterAutospacing="0"/>
        <w:ind w:left="742"/>
        <w:contextualSpacing/>
      </w:pPr>
      <w:r w:rsidRPr="00D971ED">
        <w:t>A mérőjel átalakító szerv</w:t>
      </w:r>
    </w:p>
    <w:p w:rsidR="002E497C" w:rsidRPr="00D971ED" w:rsidRDefault="002E497C" w:rsidP="002E497C">
      <w:pPr>
        <w:pStyle w:val="msolistparagraphcxspmiddle"/>
        <w:spacing w:before="0" w:beforeAutospacing="0" w:after="0" w:afterAutospacing="0"/>
        <w:ind w:left="742"/>
        <w:contextualSpacing/>
      </w:pPr>
      <w:r w:rsidRPr="00D971ED">
        <w:t>Mérőműszerek kijelzői</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Mérési hibák</w:t>
      </w:r>
    </w:p>
    <w:p w:rsidR="002E497C" w:rsidRPr="00D971ED" w:rsidRDefault="002E497C" w:rsidP="002E497C">
      <w:pPr>
        <w:pStyle w:val="msolistparagraphcxspmiddle"/>
        <w:spacing w:before="0" w:beforeAutospacing="0" w:after="0" w:afterAutospacing="0"/>
        <w:ind w:left="742"/>
        <w:contextualSpacing/>
      </w:pPr>
      <w:r w:rsidRPr="00D971ED">
        <w:t>A hiba fogalma</w:t>
      </w:r>
    </w:p>
    <w:p w:rsidR="002E497C" w:rsidRPr="00D971ED" w:rsidRDefault="002E497C" w:rsidP="002E497C">
      <w:pPr>
        <w:pStyle w:val="msolistparagraphcxspmiddle"/>
        <w:spacing w:before="0" w:beforeAutospacing="0" w:after="0" w:afterAutospacing="0"/>
        <w:ind w:left="742"/>
        <w:contextualSpacing/>
      </w:pPr>
      <w:r w:rsidRPr="00D971ED">
        <w:t>A hibák okai</w:t>
      </w:r>
    </w:p>
    <w:p w:rsidR="002E497C" w:rsidRPr="00D971ED" w:rsidRDefault="002E497C" w:rsidP="002E497C">
      <w:pPr>
        <w:pStyle w:val="msolistparagraphcxspmiddle"/>
        <w:spacing w:before="0" w:beforeAutospacing="0" w:after="0" w:afterAutospacing="0"/>
        <w:ind w:left="742"/>
        <w:contextualSpacing/>
      </w:pPr>
      <w:r w:rsidRPr="00D971ED">
        <w:t>Csoportosítás a hibák forrásai szerint</w:t>
      </w:r>
    </w:p>
    <w:p w:rsidR="002E497C" w:rsidRPr="00D971ED" w:rsidRDefault="002E497C" w:rsidP="002E497C">
      <w:pPr>
        <w:pStyle w:val="msolistparagraphcxspmiddle"/>
        <w:spacing w:before="0" w:beforeAutospacing="0" w:after="0" w:afterAutospacing="0"/>
        <w:ind w:left="742"/>
        <w:contextualSpacing/>
      </w:pPr>
      <w:r w:rsidRPr="00D971ED">
        <w:t>Csoportosítás a hibák jellege szerint</w:t>
      </w:r>
    </w:p>
    <w:p w:rsidR="002E497C" w:rsidRPr="00D971ED" w:rsidRDefault="002E497C" w:rsidP="002E497C">
      <w:pPr>
        <w:pStyle w:val="msolistparagraphcxspmiddle"/>
        <w:spacing w:before="0" w:beforeAutospacing="0" w:after="0" w:afterAutospacing="0"/>
        <w:ind w:left="742"/>
        <w:contextualSpacing/>
      </w:pPr>
      <w:r w:rsidRPr="00D971ED">
        <w:t>A hiba meghatározása</w:t>
      </w:r>
    </w:p>
    <w:p w:rsidR="002E497C" w:rsidRPr="00D971ED" w:rsidRDefault="002E497C" w:rsidP="002E497C">
      <w:pPr>
        <w:pStyle w:val="msolistparagraphcxspmiddle"/>
        <w:spacing w:before="0" w:beforeAutospacing="0" w:after="0" w:afterAutospacing="0"/>
        <w:ind w:left="742"/>
        <w:contextualSpacing/>
      </w:pPr>
      <w:r w:rsidRPr="00D971ED">
        <w:t>A mérési eredmények feldolgozása</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Mérőműszerek metrológiai jellemzői</w:t>
      </w:r>
    </w:p>
    <w:p w:rsidR="002E497C" w:rsidRPr="00D971ED" w:rsidRDefault="002E497C" w:rsidP="002E497C">
      <w:pPr>
        <w:pStyle w:val="msolistparagraphcxspmiddle"/>
        <w:spacing w:before="0" w:beforeAutospacing="0" w:after="0" w:afterAutospacing="0"/>
        <w:ind w:left="742"/>
        <w:contextualSpacing/>
      </w:pPr>
      <w:r w:rsidRPr="00D971ED">
        <w:t>A méréshatár</w:t>
      </w:r>
    </w:p>
    <w:p w:rsidR="002E497C" w:rsidRPr="00D971ED" w:rsidRDefault="002E497C" w:rsidP="002E497C">
      <w:pPr>
        <w:pStyle w:val="msolistparagraphcxspmiddle"/>
        <w:spacing w:before="0" w:beforeAutospacing="0" w:after="0" w:afterAutospacing="0"/>
        <w:ind w:left="742"/>
        <w:contextualSpacing/>
      </w:pPr>
      <w:r w:rsidRPr="00D971ED">
        <w:t>Mérési tartomány vagy mérési terjedelem</w:t>
      </w:r>
    </w:p>
    <w:p w:rsidR="002E497C" w:rsidRPr="00D971ED" w:rsidRDefault="002E497C" w:rsidP="002E497C">
      <w:pPr>
        <w:pStyle w:val="msolistparagraphcxspmiddle"/>
        <w:spacing w:before="0" w:beforeAutospacing="0" w:after="0" w:afterAutospacing="0"/>
        <w:ind w:left="742"/>
        <w:contextualSpacing/>
      </w:pPr>
      <w:r w:rsidRPr="00D971ED">
        <w:t>Az érzékenység</w:t>
      </w:r>
    </w:p>
    <w:p w:rsidR="002E497C" w:rsidRPr="00D971ED" w:rsidRDefault="002E497C" w:rsidP="002E497C">
      <w:pPr>
        <w:pStyle w:val="msolistparagraphcxspmiddle"/>
        <w:spacing w:before="0" w:beforeAutospacing="0" w:after="0" w:afterAutospacing="0"/>
        <w:ind w:left="742"/>
        <w:contextualSpacing/>
      </w:pPr>
      <w:r w:rsidRPr="00D971ED">
        <w:t>A pontosság</w:t>
      </w:r>
    </w:p>
    <w:p w:rsidR="002E497C" w:rsidRPr="00D971ED" w:rsidRDefault="002E497C" w:rsidP="002E497C">
      <w:pPr>
        <w:pStyle w:val="msolistparagraphcxspmiddle"/>
        <w:spacing w:before="0" w:beforeAutospacing="0" w:after="0" w:afterAutospacing="0"/>
        <w:ind w:left="742"/>
        <w:contextualSpacing/>
      </w:pPr>
      <w:r w:rsidRPr="00D971ED">
        <w:t>A fogyasztás, a mérőéig</w:t>
      </w:r>
    </w:p>
    <w:p w:rsidR="002E497C" w:rsidRPr="00D971ED" w:rsidRDefault="002E497C" w:rsidP="002E497C">
      <w:pPr>
        <w:pStyle w:val="msolistparagraphcxspmiddle"/>
        <w:spacing w:before="0" w:beforeAutospacing="0" w:after="0" w:afterAutospacing="0"/>
        <w:ind w:left="742"/>
        <w:contextualSpacing/>
      </w:pPr>
      <w:r w:rsidRPr="00D971ED">
        <w:t>A túlterhelhetőség</w:t>
      </w:r>
    </w:p>
    <w:p w:rsidR="002E497C" w:rsidRPr="00D971ED" w:rsidRDefault="002E497C" w:rsidP="002E497C">
      <w:pPr>
        <w:pStyle w:val="msolistparagraphcxspmiddle"/>
        <w:spacing w:before="0" w:beforeAutospacing="0" w:after="0" w:afterAutospacing="0"/>
        <w:ind w:left="742"/>
        <w:contextualSpacing/>
      </w:pPr>
      <w:r w:rsidRPr="00D971ED">
        <w:t>A csillapítottság</w:t>
      </w:r>
    </w:p>
    <w:p w:rsidR="002E497C" w:rsidRPr="00D971ED" w:rsidRDefault="002E497C" w:rsidP="002E497C">
      <w:pPr>
        <w:pStyle w:val="msolistparagraphcxspmiddle"/>
        <w:spacing w:before="0" w:beforeAutospacing="0" w:after="0" w:afterAutospacing="0"/>
        <w:ind w:left="742"/>
        <w:contextualSpacing/>
      </w:pPr>
      <w:r w:rsidRPr="00D971ED">
        <w:t>Használati helyzet</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Méréshatár, méréshatár kibővítése</w:t>
      </w:r>
    </w:p>
    <w:p w:rsidR="002E497C" w:rsidRPr="00D971ED" w:rsidRDefault="002E497C" w:rsidP="002E497C">
      <w:pPr>
        <w:pStyle w:val="msolistparagraphcxspmiddle"/>
        <w:spacing w:before="0" w:beforeAutospacing="0" w:after="0" w:afterAutospacing="0"/>
        <w:ind w:left="742"/>
        <w:contextualSpacing/>
      </w:pPr>
      <w:r w:rsidRPr="00D971ED">
        <w:t>A méréshatár kibővítése</w:t>
      </w:r>
    </w:p>
    <w:p w:rsidR="002E497C" w:rsidRPr="00D971ED" w:rsidRDefault="002E497C" w:rsidP="002E497C">
      <w:pPr>
        <w:pStyle w:val="msolistparagraphcxspmiddle"/>
        <w:spacing w:before="0" w:beforeAutospacing="0" w:after="0" w:afterAutospacing="0"/>
        <w:ind w:left="742"/>
        <w:contextualSpacing/>
      </w:pPr>
      <w:r w:rsidRPr="00D971ED">
        <w:t>Ampermérő méréshatárának kibővítése</w:t>
      </w:r>
    </w:p>
    <w:p w:rsidR="002E497C" w:rsidRPr="00D971ED" w:rsidRDefault="002E497C" w:rsidP="002E497C">
      <w:pPr>
        <w:pStyle w:val="msolistparagraphcxspmiddle"/>
        <w:spacing w:before="0" w:beforeAutospacing="0" w:after="0" w:afterAutospacing="0"/>
        <w:ind w:left="742"/>
        <w:contextualSpacing/>
      </w:pPr>
      <w:r w:rsidRPr="00D971ED">
        <w:t xml:space="preserve">Voltmérő méréshatárának kibővítése </w:t>
      </w:r>
    </w:p>
    <w:p w:rsidR="002E497C" w:rsidRPr="00D971ED" w:rsidRDefault="002E497C" w:rsidP="002E497C">
      <w:pPr>
        <w:pStyle w:val="msolistparagraphcxspmiddle"/>
        <w:spacing w:before="0" w:beforeAutospacing="0" w:after="0" w:afterAutospacing="0"/>
        <w:ind w:left="742"/>
        <w:contextualSpacing/>
      </w:pPr>
      <w:r w:rsidRPr="00D971ED">
        <w:t>Áramváltó, feszültségváltó</w:t>
      </w:r>
    </w:p>
    <w:p w:rsidR="002E497C" w:rsidRPr="00D971ED" w:rsidRDefault="002E497C" w:rsidP="002E497C">
      <w:pPr>
        <w:pStyle w:val="msolistparagraphcxspmiddle"/>
        <w:spacing w:before="0" w:beforeAutospacing="0" w:after="0" w:afterAutospacing="0"/>
        <w:ind w:left="742"/>
        <w:contextualSpacing/>
      </w:pPr>
      <w:r w:rsidRPr="00D971ED">
        <w:t>Univerzális műszerek</w:t>
      </w:r>
    </w:p>
    <w:p w:rsidR="002E497C" w:rsidRPr="00D971ED" w:rsidRDefault="002E497C" w:rsidP="002E497C">
      <w:pPr>
        <w:pStyle w:val="msolistparagraphcxspmiddle"/>
        <w:spacing w:before="0" w:beforeAutospacing="0" w:after="0" w:afterAutospacing="0"/>
        <w:ind w:left="742"/>
        <w:contextualSpacing/>
      </w:pPr>
      <w:r w:rsidRPr="00D971ED">
        <w:t>Univeka</w:t>
      </w:r>
    </w:p>
    <w:p w:rsidR="002E497C" w:rsidRPr="00D971ED" w:rsidRDefault="002E497C" w:rsidP="002E497C">
      <w:pPr>
        <w:pStyle w:val="msolistparagraphcxspmiddle"/>
        <w:spacing w:before="0" w:beforeAutospacing="0" w:after="0" w:afterAutospacing="0"/>
        <w:ind w:left="742"/>
        <w:contextualSpacing/>
      </w:pPr>
      <w:r w:rsidRPr="00D971ED">
        <w:t>Ganzuniv</w:t>
      </w:r>
    </w:p>
    <w:p w:rsidR="002E497C" w:rsidRPr="00D971ED" w:rsidRDefault="002E497C" w:rsidP="002E497C">
      <w:pPr>
        <w:pStyle w:val="msolistparagraphcxspmiddle"/>
        <w:spacing w:before="0" w:beforeAutospacing="0" w:after="0" w:afterAutospacing="0"/>
        <w:ind w:left="742"/>
        <w:contextualSpacing/>
      </w:pPr>
      <w:r w:rsidRPr="00D971ED">
        <w:lastRenderedPageBreak/>
        <w:t>Lakatfogó</w:t>
      </w:r>
    </w:p>
    <w:p w:rsidR="002E497C" w:rsidRPr="00D971ED" w:rsidRDefault="002E497C" w:rsidP="002E497C">
      <w:pPr>
        <w:pStyle w:val="msolistparagraphcxspmiddle"/>
        <w:spacing w:before="0" w:beforeAutospacing="0" w:after="0" w:afterAutospacing="0"/>
        <w:ind w:left="720"/>
        <w:contextualSpacing/>
        <w:rPr>
          <w:b/>
        </w:rPr>
      </w:pPr>
      <w:r w:rsidRPr="00D971ED">
        <w:rPr>
          <w:b/>
        </w:rPr>
        <w:t>A nemzetközi mértékegységrendszer alapjai</w:t>
      </w:r>
    </w:p>
    <w:p w:rsidR="002E497C" w:rsidRPr="00D971ED" w:rsidRDefault="002E497C" w:rsidP="002E497C">
      <w:pPr>
        <w:pStyle w:val="msolistparagraphcxspmiddle"/>
        <w:spacing w:before="0" w:beforeAutospacing="0" w:after="0" w:afterAutospacing="0"/>
        <w:ind w:left="742"/>
        <w:contextualSpacing/>
      </w:pPr>
      <w:r w:rsidRPr="00D971ED">
        <w:t xml:space="preserve">Kialakulásának körülményei </w:t>
      </w:r>
    </w:p>
    <w:p w:rsidR="002E497C" w:rsidRPr="00D971ED" w:rsidRDefault="002E497C" w:rsidP="002E497C">
      <w:pPr>
        <w:pStyle w:val="msolistparagraphcxspmiddle"/>
        <w:spacing w:before="0" w:beforeAutospacing="0" w:after="0" w:afterAutospacing="0"/>
        <w:ind w:left="742"/>
        <w:contextualSpacing/>
      </w:pPr>
      <w:r w:rsidRPr="00D971ED">
        <w:t xml:space="preserve">Alapmennyiségek és mértékegységei </w:t>
      </w:r>
    </w:p>
    <w:p w:rsidR="002E497C" w:rsidRPr="00D971ED" w:rsidRDefault="002E497C" w:rsidP="002E497C">
      <w:pPr>
        <w:pStyle w:val="msolistparagraphcxspmiddle"/>
        <w:spacing w:before="0" w:beforeAutospacing="0" w:after="0" w:afterAutospacing="0"/>
        <w:ind w:left="742"/>
        <w:contextualSpacing/>
      </w:pPr>
      <w:r w:rsidRPr="00D971ED">
        <w:t xml:space="preserve">Származtatott egységek </w:t>
      </w:r>
    </w:p>
    <w:p w:rsidR="002E497C" w:rsidRPr="00D971ED" w:rsidRDefault="002E497C" w:rsidP="002E497C">
      <w:pPr>
        <w:pStyle w:val="msolistparagraphcxspmiddle"/>
        <w:spacing w:before="0" w:beforeAutospacing="0" w:after="0" w:afterAutospacing="0"/>
        <w:ind w:left="742"/>
        <w:contextualSpacing/>
      </w:pPr>
      <w:r w:rsidRPr="00D971ED">
        <w:t>A prefixumok</w:t>
      </w:r>
    </w:p>
    <w:p w:rsidR="002E497C" w:rsidRPr="00D971ED" w:rsidRDefault="002E497C" w:rsidP="002E497C">
      <w:pPr>
        <w:pStyle w:val="msolistparagraphcxspmiddle"/>
        <w:spacing w:before="0" w:beforeAutospacing="0" w:after="0" w:afterAutospacing="0"/>
        <w:ind w:left="720"/>
        <w:contextualSpacing/>
        <w:rPr>
          <w:b/>
        </w:rPr>
      </w:pPr>
      <w:r w:rsidRPr="00D971ED">
        <w:rPr>
          <w:b/>
        </w:rPr>
        <w:t>A laboratóriumi mérések fontosabb szabályai</w:t>
      </w:r>
    </w:p>
    <w:p w:rsidR="002E497C" w:rsidRPr="00D971ED" w:rsidRDefault="002E497C" w:rsidP="002E497C">
      <w:pPr>
        <w:pStyle w:val="msolistparagraphcxspmiddle"/>
        <w:spacing w:before="0" w:beforeAutospacing="0" w:after="0" w:afterAutospacing="0"/>
        <w:ind w:left="742"/>
        <w:contextualSpacing/>
      </w:pPr>
      <w:r w:rsidRPr="00D971ED">
        <w:t>A laboratórium rendje</w:t>
      </w:r>
    </w:p>
    <w:p w:rsidR="002E497C" w:rsidRPr="00D971ED" w:rsidRDefault="002E497C" w:rsidP="002E497C">
      <w:pPr>
        <w:pStyle w:val="msolistparagraphcxspmiddle"/>
        <w:spacing w:before="0" w:beforeAutospacing="0" w:after="0" w:afterAutospacing="0"/>
        <w:ind w:left="742"/>
        <w:contextualSpacing/>
      </w:pPr>
      <w:r w:rsidRPr="00D971ED">
        <w:t xml:space="preserve">Munkavédelmi és biztonsági szabályok </w:t>
      </w:r>
    </w:p>
    <w:p w:rsidR="002E497C" w:rsidRPr="00D971ED" w:rsidRDefault="002E497C" w:rsidP="002E497C">
      <w:pPr>
        <w:pStyle w:val="msolistparagraphcxspmiddle"/>
        <w:spacing w:before="0" w:beforeAutospacing="0" w:after="0" w:afterAutospacing="0"/>
        <w:ind w:left="742"/>
        <w:contextualSpacing/>
      </w:pPr>
      <w:r w:rsidRPr="00D971ED">
        <w:t>Villamos áram élettani hatásai</w:t>
      </w:r>
    </w:p>
    <w:p w:rsidR="002E497C" w:rsidRPr="00D971ED" w:rsidRDefault="002E497C" w:rsidP="002E497C">
      <w:pPr>
        <w:pStyle w:val="msolistparagraphcxspmiddle"/>
        <w:spacing w:before="0" w:beforeAutospacing="0" w:after="0" w:afterAutospacing="0"/>
        <w:ind w:left="742"/>
        <w:contextualSpacing/>
      </w:pPr>
      <w:r w:rsidRPr="00D971ED">
        <w:t>Elsősegélynyújtás villamos balesetek esetében</w:t>
      </w:r>
    </w:p>
    <w:p w:rsidR="002E497C" w:rsidRPr="00D971ED" w:rsidRDefault="002E497C" w:rsidP="002E497C">
      <w:pPr>
        <w:pStyle w:val="msolistparagraphcxspmiddle"/>
        <w:spacing w:before="0" w:beforeAutospacing="0" w:after="0" w:afterAutospacing="0"/>
        <w:ind w:left="742"/>
        <w:contextualSpacing/>
      </w:pPr>
      <w:r w:rsidRPr="00D971ED">
        <w:t xml:space="preserve">A mérések szervezése és menete </w:t>
      </w:r>
    </w:p>
    <w:p w:rsidR="002E497C" w:rsidRPr="00D971ED" w:rsidRDefault="002E497C" w:rsidP="002E497C">
      <w:pPr>
        <w:pStyle w:val="msolistparagraphcxspmiddle"/>
        <w:spacing w:before="0" w:beforeAutospacing="0" w:after="0" w:afterAutospacing="0"/>
        <w:ind w:left="742"/>
        <w:contextualSpacing/>
      </w:pPr>
      <w:r w:rsidRPr="00D971ED">
        <w:t>A mérési jegyzőkönyv</w:t>
      </w:r>
    </w:p>
    <w:p w:rsidR="002E497C" w:rsidRPr="00D971ED" w:rsidRDefault="002E497C" w:rsidP="002E497C">
      <w:pPr>
        <w:pStyle w:val="msolistparagraphcxspmiddle"/>
        <w:spacing w:before="0" w:beforeAutospacing="0" w:after="0" w:afterAutospacing="0"/>
        <w:ind w:left="720"/>
        <w:contextualSpacing/>
        <w:rPr>
          <w:b/>
        </w:rPr>
      </w:pPr>
      <w:r w:rsidRPr="00D971ED">
        <w:rPr>
          <w:b/>
        </w:rPr>
        <w:t>Érintésvédelem</w:t>
      </w:r>
    </w:p>
    <w:p w:rsidR="002E497C" w:rsidRPr="00D971ED" w:rsidRDefault="002E497C" w:rsidP="002E497C">
      <w:pPr>
        <w:pStyle w:val="msolistparagraphcxspmiddle"/>
        <w:spacing w:before="0" w:beforeAutospacing="0" w:after="0" w:afterAutospacing="0"/>
        <w:ind w:left="742"/>
        <w:contextualSpacing/>
      </w:pPr>
      <w:r w:rsidRPr="00D971ED">
        <w:t>Érintésvédelem módjai</w:t>
      </w:r>
    </w:p>
    <w:p w:rsidR="002E497C" w:rsidRPr="00D971ED" w:rsidRDefault="002E497C" w:rsidP="002E497C">
      <w:pPr>
        <w:pStyle w:val="msolistparagraphcxspmiddle"/>
        <w:spacing w:before="0" w:beforeAutospacing="0" w:after="0" w:afterAutospacing="0"/>
        <w:ind w:left="742"/>
        <w:contextualSpacing/>
      </w:pPr>
      <w:r w:rsidRPr="00D971ED">
        <w:t>Érintésvédelem szükségessége</w:t>
      </w:r>
    </w:p>
    <w:p w:rsidR="00C53E01" w:rsidRPr="00D971ED" w:rsidRDefault="002E497C" w:rsidP="002E497C">
      <w:pPr>
        <w:spacing w:after="0"/>
        <w:ind w:left="851"/>
        <w:rPr>
          <w:rFonts w:cs="Times New Roman"/>
        </w:rPr>
      </w:pPr>
      <w:r w:rsidRPr="00D971ED">
        <w:rPr>
          <w:rFonts w:cs="Times New Roman"/>
        </w:rPr>
        <w:t>Munkavégzés feszültség alatti berendezésen</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villamos alapmérések</w:t>
      </w:r>
      <w:r w:rsidR="00C53E01" w:rsidRPr="00D971ED">
        <w:rPr>
          <w:rFonts w:cs="Times New Roman"/>
          <w:b/>
          <w:i/>
        </w:rPr>
        <w:tab/>
      </w:r>
      <w:r w:rsidR="00304170" w:rsidRPr="00D971ED">
        <w:rPr>
          <w:rFonts w:cs="Times New Roman"/>
          <w:b/>
          <w:i/>
        </w:rPr>
        <w:t>42</w:t>
      </w:r>
      <w:r w:rsidR="00C53E01" w:rsidRPr="00D971ED">
        <w:rPr>
          <w:rFonts w:cs="Times New Roman"/>
          <w:b/>
          <w:i/>
        </w:rPr>
        <w:t xml:space="preserve"> óra/</w:t>
      </w:r>
      <w:r w:rsidR="003E489C">
        <w:rPr>
          <w:rFonts w:cs="Times New Roman"/>
          <w:b/>
          <w:i/>
        </w:rPr>
        <w:t>56</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 xml:space="preserve">Ellenállás mérése </w:t>
      </w:r>
    </w:p>
    <w:p w:rsidR="002E497C" w:rsidRPr="00D971ED" w:rsidRDefault="002E497C" w:rsidP="002E497C">
      <w:pPr>
        <w:pStyle w:val="msolistparagraphcxspmiddle"/>
        <w:spacing w:before="0" w:beforeAutospacing="0" w:after="0" w:afterAutospacing="0"/>
        <w:ind w:left="589"/>
        <w:contextualSpacing/>
      </w:pPr>
      <w:r w:rsidRPr="00D971ED">
        <w:t xml:space="preserve">Kis értékű ellenállás mérése Ohm törvénye alapján </w:t>
      </w:r>
    </w:p>
    <w:p w:rsidR="002E497C" w:rsidRPr="00D971ED" w:rsidRDefault="002E497C" w:rsidP="002E497C">
      <w:pPr>
        <w:pStyle w:val="msolistparagraphcxspmiddle"/>
        <w:spacing w:before="0" w:beforeAutospacing="0" w:after="0" w:afterAutospacing="0"/>
        <w:ind w:left="589"/>
        <w:contextualSpacing/>
      </w:pPr>
      <w:r w:rsidRPr="00D971ED">
        <w:t xml:space="preserve">Nagy értékű ellenállás mérése Ohm törvénye alapján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feszültségesések összehasonlításával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áramerősségek összehasonlításával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Wheatstone - híddal </w:t>
      </w:r>
    </w:p>
    <w:p w:rsidR="002E497C" w:rsidRPr="00D971ED" w:rsidRDefault="002E497C" w:rsidP="002E497C">
      <w:pPr>
        <w:pStyle w:val="msolistparagraphcxspmiddle"/>
        <w:spacing w:before="0" w:beforeAutospacing="0" w:after="0" w:afterAutospacing="0"/>
        <w:ind w:left="589"/>
        <w:contextualSpacing/>
      </w:pPr>
      <w:r w:rsidRPr="00D971ED">
        <w:t xml:space="preserve">A fajlagos ellenállás mérése </w:t>
      </w:r>
    </w:p>
    <w:p w:rsidR="002E497C" w:rsidRPr="00D971ED" w:rsidRDefault="002E497C" w:rsidP="002E497C">
      <w:pPr>
        <w:pStyle w:val="msolistparagraphcxspmiddle"/>
        <w:spacing w:before="0" w:beforeAutospacing="0" w:after="0" w:afterAutospacing="0"/>
        <w:ind w:left="589"/>
        <w:contextualSpacing/>
      </w:pPr>
      <w:r w:rsidRPr="00D971ED">
        <w:t xml:space="preserve">Az ellenállások hőmérsékletfüggésének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Feszültségfüggő ellenállás vizsgálata </w:t>
      </w:r>
    </w:p>
    <w:p w:rsidR="002E497C" w:rsidRPr="00D971ED" w:rsidRDefault="002E497C" w:rsidP="002E497C">
      <w:pPr>
        <w:pStyle w:val="msolistparagraphcxspmiddle"/>
        <w:spacing w:before="0" w:beforeAutospacing="0" w:after="0" w:afterAutospacing="0"/>
        <w:ind w:left="589"/>
        <w:contextualSpacing/>
      </w:pPr>
      <w:r w:rsidRPr="00D971ED">
        <w:t>Ellenállások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Ellenállások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Ellenállások, vegyes kapcsolásának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Feszültségosztók vizsgálata </w:t>
      </w:r>
    </w:p>
    <w:p w:rsidR="002E497C" w:rsidRPr="00D971ED" w:rsidRDefault="002E497C" w:rsidP="002E497C">
      <w:pPr>
        <w:pStyle w:val="msolistparagraphcxspmiddle"/>
        <w:spacing w:before="0" w:beforeAutospacing="0" w:after="0" w:afterAutospacing="0"/>
        <w:ind w:left="589"/>
        <w:contextualSpacing/>
      </w:pPr>
      <w:r w:rsidRPr="00D971ED">
        <w:t>Potenciométerek vizsgálata</w:t>
      </w:r>
    </w:p>
    <w:p w:rsidR="002E497C" w:rsidRPr="00D971ED" w:rsidRDefault="002E497C" w:rsidP="002E497C">
      <w:pPr>
        <w:pStyle w:val="msolistparagraphcxspmiddle"/>
        <w:spacing w:before="0" w:beforeAutospacing="0" w:after="0" w:afterAutospacing="0"/>
        <w:ind w:left="567"/>
        <w:contextualSpacing/>
        <w:rPr>
          <w:b/>
        </w:rPr>
      </w:pPr>
      <w:r w:rsidRPr="00D971ED">
        <w:rPr>
          <w:b/>
        </w:rPr>
        <w:t>A villamos teljesítmény és a villamos áram hőhatásának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Az egyenáramú teljesítmény mérése </w:t>
      </w:r>
    </w:p>
    <w:p w:rsidR="002E497C" w:rsidRPr="00D971ED" w:rsidRDefault="002E497C" w:rsidP="002E497C">
      <w:pPr>
        <w:pStyle w:val="msolistparagraphcxspmiddle"/>
        <w:spacing w:before="0" w:beforeAutospacing="0" w:after="0" w:afterAutospacing="0"/>
        <w:ind w:left="589"/>
        <w:contextualSpacing/>
      </w:pPr>
      <w:r w:rsidRPr="00D971ED">
        <w:t xml:space="preserve">A vízforraló hatásfokának meghatározása </w:t>
      </w:r>
    </w:p>
    <w:p w:rsidR="002E497C" w:rsidRPr="00D971ED" w:rsidRDefault="002E497C" w:rsidP="002E497C">
      <w:pPr>
        <w:pStyle w:val="msolistparagraphcxspmiddle"/>
        <w:spacing w:before="0" w:beforeAutospacing="0" w:after="0" w:afterAutospacing="0"/>
        <w:ind w:left="589"/>
        <w:contextualSpacing/>
      </w:pPr>
      <w:r w:rsidRPr="00D971ED">
        <w:t xml:space="preserve">Ellenőrző kérdések </w:t>
      </w:r>
    </w:p>
    <w:p w:rsidR="002E497C" w:rsidRPr="00D971ED" w:rsidRDefault="002E497C" w:rsidP="002E497C">
      <w:pPr>
        <w:pStyle w:val="msolistparagraphcxspmiddle"/>
        <w:spacing w:before="0" w:beforeAutospacing="0" w:after="0" w:afterAutospacing="0"/>
        <w:ind w:left="567"/>
        <w:contextualSpacing/>
        <w:rPr>
          <w:b/>
        </w:rPr>
      </w:pPr>
      <w:r w:rsidRPr="00D971ED">
        <w:rPr>
          <w:b/>
        </w:rPr>
        <w:t>Energiaforrások vizsgálata, mérése</w:t>
      </w:r>
    </w:p>
    <w:p w:rsidR="002E497C" w:rsidRPr="00D971ED" w:rsidRDefault="002E497C" w:rsidP="002E497C">
      <w:pPr>
        <w:pStyle w:val="msolistparagraphcxspmiddle"/>
        <w:spacing w:before="0" w:beforeAutospacing="0" w:after="0" w:afterAutospacing="0"/>
        <w:ind w:left="589"/>
        <w:contextualSpacing/>
      </w:pPr>
      <w:r w:rsidRPr="00D971ED">
        <w:t>Energiaforrások belső ellenállásának leadott teljesítményének és hatásfokának vizsgálata, mérése</w:t>
      </w:r>
    </w:p>
    <w:p w:rsidR="00C53E01" w:rsidRPr="00D971ED" w:rsidRDefault="002E497C" w:rsidP="002E497C">
      <w:pPr>
        <w:spacing w:after="0"/>
        <w:ind w:left="851"/>
        <w:rPr>
          <w:rFonts w:cs="Times New Roman"/>
        </w:rPr>
      </w:pPr>
      <w:r w:rsidRPr="00D971ED">
        <w:rPr>
          <w:rFonts w:cs="Times New Roman"/>
        </w:rPr>
        <w:t>Energiaforrások soros és párhuzamos kapcsolásának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Váltakozó áramú villamos alapmérések I.</w:t>
      </w:r>
      <w:r w:rsidR="00C53E01" w:rsidRPr="00D971ED">
        <w:rPr>
          <w:rFonts w:cs="Times New Roman"/>
          <w:b/>
          <w:i/>
        </w:rPr>
        <w:tab/>
      </w:r>
      <w:r w:rsidRPr="00D971ED">
        <w:rPr>
          <w:rFonts w:cs="Times New Roman"/>
          <w:b/>
          <w:i/>
        </w:rPr>
        <w:t>40</w:t>
      </w:r>
      <w:r w:rsidR="00C53E01" w:rsidRPr="00D971ED">
        <w:rPr>
          <w:rFonts w:cs="Times New Roman"/>
          <w:b/>
          <w:i/>
        </w:rPr>
        <w:t xml:space="preserve"> óra/</w:t>
      </w:r>
      <w:r w:rsidR="003E489C">
        <w:rPr>
          <w:rFonts w:cs="Times New Roman"/>
          <w:b/>
          <w:i/>
        </w:rPr>
        <w:t>56</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Mérések egyfázisú váltakozó áramú hálózatban</w:t>
      </w:r>
    </w:p>
    <w:p w:rsidR="002E497C" w:rsidRPr="00D971ED" w:rsidRDefault="002E497C" w:rsidP="002E497C">
      <w:pPr>
        <w:pStyle w:val="msolistparagraphcxspmiddle"/>
        <w:spacing w:before="0" w:beforeAutospacing="0" w:after="0" w:afterAutospacing="0"/>
        <w:ind w:left="589"/>
        <w:contextualSpacing/>
      </w:pPr>
      <w:r w:rsidRPr="00D971ED">
        <w:t>Induktivitás mérése</w:t>
      </w:r>
    </w:p>
    <w:p w:rsidR="002E497C" w:rsidRPr="00D971ED" w:rsidRDefault="002E497C" w:rsidP="002E497C">
      <w:pPr>
        <w:pStyle w:val="msolistparagraphcxspmiddle"/>
        <w:spacing w:before="0" w:beforeAutospacing="0" w:after="0" w:afterAutospacing="0"/>
        <w:ind w:left="589"/>
        <w:contextualSpacing/>
      </w:pPr>
      <w:r w:rsidRPr="00D971ED">
        <w:t>Kondenzátor kapacitásának mérése</w:t>
      </w:r>
    </w:p>
    <w:p w:rsidR="002E497C" w:rsidRPr="00D971ED" w:rsidRDefault="002E497C" w:rsidP="002E497C">
      <w:pPr>
        <w:pStyle w:val="msolistparagraphcxspmiddle"/>
        <w:spacing w:before="0" w:beforeAutospacing="0" w:after="0" w:afterAutospacing="0"/>
        <w:ind w:left="589"/>
        <w:contextualSpacing/>
      </w:pPr>
      <w:r w:rsidRPr="00D971ED">
        <w:t>Tekercs induktivitásának és kondenzátor kapacitásának mérése három feszültség mérésével</w:t>
      </w:r>
    </w:p>
    <w:p w:rsidR="002E497C" w:rsidRPr="00D971ED" w:rsidRDefault="002E497C" w:rsidP="002E497C">
      <w:pPr>
        <w:pStyle w:val="msolistparagraphcxspmiddle"/>
        <w:spacing w:before="0" w:beforeAutospacing="0" w:after="0" w:afterAutospacing="0"/>
        <w:ind w:left="589"/>
        <w:contextualSpacing/>
      </w:pPr>
      <w:r w:rsidRPr="00D971ED">
        <w:t>Induktivitások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Induktivitások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lastRenderedPageBreak/>
        <w:t>Kondenzátorok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Kondenzátorok párhuzamos kapcsolásának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és induktivitás soros kapcsolásának vizsgálata </w:t>
      </w:r>
    </w:p>
    <w:p w:rsidR="002E497C" w:rsidRPr="00D971ED" w:rsidRDefault="002E497C" w:rsidP="002E497C">
      <w:pPr>
        <w:pStyle w:val="msolistparagraphcxspmiddle"/>
        <w:spacing w:before="0" w:beforeAutospacing="0" w:after="0" w:afterAutospacing="0"/>
        <w:ind w:left="589"/>
        <w:contextualSpacing/>
      </w:pPr>
      <w:r w:rsidRPr="00D971ED">
        <w:t>Ellenállás és induktivitás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és kondenzátor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és kondenzátor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tekercs és kondenzátor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tekercs és kondenzátor párhuzamos kapcsolásának vizsgálata</w:t>
      </w:r>
    </w:p>
    <w:p w:rsidR="00C53E01" w:rsidRPr="00D971ED" w:rsidRDefault="002E497C" w:rsidP="002E497C">
      <w:pPr>
        <w:spacing w:after="0"/>
        <w:ind w:left="851"/>
        <w:rPr>
          <w:rFonts w:cs="Times New Roman"/>
        </w:rPr>
      </w:pPr>
      <w:r w:rsidRPr="00D971ED">
        <w:rPr>
          <w:rFonts w:cs="Times New Roman"/>
        </w:rPr>
        <w:t>Egyfázisú váltakozó áramú teljesítmény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Váltakozó áramú villamos alapmérések II.</w:t>
      </w:r>
      <w:r w:rsidR="00C53E01" w:rsidRPr="00D971ED">
        <w:rPr>
          <w:rFonts w:cs="Times New Roman"/>
          <w:b/>
          <w:i/>
        </w:rPr>
        <w:tab/>
      </w:r>
      <w:r w:rsidRPr="00D971ED">
        <w:rPr>
          <w:rFonts w:cs="Times New Roman"/>
          <w:b/>
          <w:i/>
        </w:rPr>
        <w:t>22</w:t>
      </w:r>
      <w:r w:rsidR="00C53E01" w:rsidRPr="00D971ED">
        <w:rPr>
          <w:rFonts w:cs="Times New Roman"/>
          <w:b/>
          <w:i/>
        </w:rPr>
        <w:t xml:space="preserve"> óra/</w:t>
      </w:r>
      <w:r w:rsidR="003E489C">
        <w:rPr>
          <w:rFonts w:cs="Times New Roman"/>
          <w:b/>
          <w:i/>
        </w:rPr>
        <w:t>28</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Mérések háromfázisú váltakozó áramú hálózatokban</w:t>
      </w:r>
    </w:p>
    <w:p w:rsidR="002E497C" w:rsidRPr="00D971ED" w:rsidRDefault="002E497C" w:rsidP="002E497C">
      <w:pPr>
        <w:pStyle w:val="msolistparagraphcxspmiddle"/>
        <w:spacing w:before="0" w:beforeAutospacing="0" w:after="0" w:afterAutospacing="0"/>
        <w:ind w:left="589"/>
        <w:contextualSpacing/>
      </w:pPr>
      <w:r w:rsidRPr="00D971ED">
        <w:t>Feszültség és áramerősség mérése háromfázisú rendszerben</w:t>
      </w:r>
    </w:p>
    <w:p w:rsidR="002E497C" w:rsidRPr="00D971ED" w:rsidRDefault="002E497C" w:rsidP="002E497C">
      <w:pPr>
        <w:pStyle w:val="msolistparagraphcxspmiddle"/>
        <w:spacing w:before="0" w:beforeAutospacing="0" w:after="0" w:afterAutospacing="0"/>
        <w:ind w:left="589"/>
        <w:contextualSpacing/>
      </w:pPr>
      <w:r w:rsidRPr="00D971ED">
        <w:t>Háromfázisú fogyasztó hatásos teljesítményének mérése</w:t>
      </w:r>
    </w:p>
    <w:p w:rsidR="00C53E01" w:rsidRPr="00D971ED" w:rsidRDefault="002E497C" w:rsidP="002E497C">
      <w:pPr>
        <w:spacing w:after="0"/>
        <w:ind w:left="851"/>
        <w:rPr>
          <w:rFonts w:cs="Times New Roman"/>
        </w:rPr>
      </w:pPr>
      <w:r w:rsidRPr="00D971ED">
        <w:rPr>
          <w:rFonts w:cs="Times New Roman"/>
        </w:rPr>
        <w:t>Háromfázisú fogyasztó meddő teljesítményének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E497C" w:rsidP="00C53E01">
      <w:pPr>
        <w:spacing w:after="0"/>
        <w:ind w:left="426"/>
        <w:rPr>
          <w:rFonts w:cs="Times New Roman"/>
        </w:rPr>
      </w:pPr>
      <w:r w:rsidRPr="00D971ED">
        <w:rPr>
          <w:rFonts w:cs="Times New Roman"/>
        </w:rPr>
        <w:t>Elektrotechnikai laboratóriumi helyszín</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8636D" w:rsidRPr="00D971ED" w:rsidRDefault="00C8636D"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mérőműszerek és eszközök</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mérőműszerek és eszközök</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8636D" w:rsidRPr="00D971ED" w:rsidRDefault="00C8636D"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8848C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8848C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r w:rsidR="008848CD" w:rsidRPr="00D971ED">
              <w:rPr>
                <w:rFonts w:eastAsia="Times New Roman" w:cs="Times New Roman"/>
                <w:color w:val="000000"/>
                <w:sz w:val="20"/>
                <w:szCs w:val="20"/>
                <w:lang w:eastAsia="hu-HU"/>
              </w:rPr>
              <w:t>1</w:t>
            </w:r>
            <w:r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8848C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r w:rsidR="00C8636D"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FC08B8" w:rsidP="00C53E01">
      <w:pPr>
        <w:spacing w:after="480"/>
        <w:jc w:val="center"/>
        <w:rPr>
          <w:rFonts w:cs="Times New Roman"/>
          <w:b/>
          <w:sz w:val="36"/>
        </w:rPr>
      </w:pPr>
      <w:r w:rsidRPr="00D971ED">
        <w:rPr>
          <w:rFonts w:cs="Times New Roman"/>
          <w:b/>
          <w:sz w:val="36"/>
          <w:highlight w:val="yellow"/>
        </w:rPr>
        <w:t>10428</w:t>
      </w:r>
      <w:r w:rsidR="00C53E01" w:rsidRPr="00D971ED">
        <w:rPr>
          <w:rFonts w:cs="Times New Roman"/>
          <w:b/>
          <w:sz w:val="36"/>
          <w:highlight w:val="yellow"/>
        </w:rPr>
        <w:t>-</w:t>
      </w:r>
      <w:r w:rsidRPr="00D971ED">
        <w:rPr>
          <w:rFonts w:cs="Times New Roman"/>
          <w:b/>
          <w:sz w:val="36"/>
        </w:rPr>
        <w:t>12</w:t>
      </w:r>
      <w:r w:rsidR="00C53E01" w:rsidRPr="00D971ED">
        <w:rPr>
          <w:rFonts w:cs="Times New Roman"/>
          <w:b/>
          <w:sz w:val="36"/>
        </w:rPr>
        <w:t xml:space="preserve"> azonosító számú</w:t>
      </w:r>
    </w:p>
    <w:p w:rsidR="00C53E01" w:rsidRPr="00D971ED" w:rsidRDefault="00FC08B8" w:rsidP="00C53E01">
      <w:pPr>
        <w:jc w:val="center"/>
        <w:rPr>
          <w:rFonts w:cs="Times New Roman"/>
          <w:b/>
          <w:sz w:val="36"/>
        </w:rPr>
      </w:pPr>
      <w:r w:rsidRPr="00D971ED">
        <w:rPr>
          <w:rFonts w:cs="Times New Roman"/>
          <w:b/>
          <w:sz w:val="36"/>
        </w:rPr>
        <w:t>Légijárművek aerodinamikája, szerkezete és rendszerei</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FC08B8" w:rsidRPr="00D971ED">
        <w:rPr>
          <w:rFonts w:cs="Times New Roman"/>
        </w:rPr>
        <w:t>10428</w:t>
      </w:r>
      <w:r w:rsidRPr="00D971ED">
        <w:rPr>
          <w:rFonts w:cs="Times New Roman"/>
        </w:rPr>
        <w:t>-</w:t>
      </w:r>
      <w:r w:rsidR="00FC08B8" w:rsidRPr="00D971ED">
        <w:rPr>
          <w:rFonts w:cs="Times New Roman"/>
        </w:rPr>
        <w:t>12</w:t>
      </w:r>
      <w:r w:rsidRPr="00D971ED">
        <w:rPr>
          <w:rFonts w:cs="Times New Roman"/>
        </w:rPr>
        <w:t xml:space="preserve"> azonosító számú </w:t>
      </w:r>
      <w:r w:rsidR="00FC08B8" w:rsidRPr="00D971ED">
        <w:rPr>
          <w:rFonts w:cs="Times New Roman"/>
        </w:rPr>
        <w:t>Légijárművek aerodinamikája, szerkezete és rendszerei</w:t>
      </w:r>
      <w:r w:rsidRPr="00D971ED">
        <w:rPr>
          <w:rFonts w:cs="Times New Roman"/>
        </w:rPr>
        <w:t xml:space="preserve">. </w:t>
      </w:r>
      <w:proofErr w:type="gramStart"/>
      <w:r w:rsidRPr="00D971ED">
        <w:rPr>
          <w:rFonts w:cs="Times New Roman"/>
        </w:rPr>
        <w:t>megnevezésű</w:t>
      </w:r>
      <w:proofErr w:type="gramEnd"/>
      <w:r w:rsidRPr="00D971ED">
        <w:rPr>
          <w:rFonts w:cs="Times New Roman"/>
        </w:rPr>
        <w:t xml:space="preserve"> szakmai követelménymodulhoz tartozó tantárgyak és témakörök oktatása során fejlesztendő kompetenciák</w:t>
      </w:r>
    </w:p>
    <w:p w:rsidR="00C53E01" w:rsidRPr="00D971ED" w:rsidRDefault="00C53E01" w:rsidP="00C53E01">
      <w:pPr>
        <w:jc w:val="center"/>
        <w:rPr>
          <w:rFonts w:cs="Times New Roman"/>
        </w:rPr>
      </w:pPr>
    </w:p>
    <w:tbl>
      <w:tblPr>
        <w:tblW w:w="6980" w:type="dxa"/>
        <w:tblInd w:w="75" w:type="dxa"/>
        <w:tblCellMar>
          <w:left w:w="70" w:type="dxa"/>
          <w:right w:w="70" w:type="dxa"/>
        </w:tblCellMar>
        <w:tblLook w:val="04A0" w:firstRow="1" w:lastRow="0" w:firstColumn="1" w:lastColumn="0" w:noHBand="0" w:noVBand="1"/>
      </w:tblPr>
      <w:tblGrid>
        <w:gridCol w:w="4100"/>
        <w:gridCol w:w="720"/>
        <w:gridCol w:w="720"/>
        <w:gridCol w:w="720"/>
        <w:gridCol w:w="720"/>
      </w:tblGrid>
      <w:tr w:rsidR="00AE44DE" w:rsidRPr="00D971ED" w:rsidTr="00AE44DE">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Fedélzeti műszer- és villamos rendszerek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Repülés elektronikai rendszerek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Repülési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Avionikus szakmai gyakorlat</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Repülés előtt fellelt, halasztott vagy a fedélzeti naplóba leírt hibákat </w:t>
            </w:r>
            <w:proofErr w:type="gramStart"/>
            <w:r w:rsidRPr="00D971ED">
              <w:rPr>
                <w:rFonts w:eastAsia="Times New Roman" w:cs="Times New Roman"/>
                <w:color w:val="000000"/>
                <w:sz w:val="20"/>
                <w:szCs w:val="20"/>
                <w:lang w:eastAsia="hu-HU"/>
              </w:rPr>
              <w:t>kijavítja</w:t>
            </w:r>
            <w:proofErr w:type="gramEnd"/>
            <w:r w:rsidRPr="00D971ED">
              <w:rPr>
                <w:rFonts w:eastAsia="Times New Roman" w:cs="Times New Roman"/>
                <w:color w:val="000000"/>
                <w:sz w:val="20"/>
                <w:szCs w:val="20"/>
                <w:lang w:eastAsia="hu-HU"/>
              </w:rPr>
              <w:t xml:space="preserve">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repüléselektronikai vizsgálóberendezéseket használ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repülőgép repülésvezérlő rendszereinek, kormányszerveinek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Behatárolja a hibajavítás menetét a karbantartási dokumentáció alapján</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helikopter repülésvezérlő rendszereinek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Elvégzi a villámcsapás és elektromágneses terek elleni védelem intézkedéseit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robotpilóta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kommunikációs és navigációs rendszereit,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villamos energia ellátó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kábelt, csatlakozót cserél, javít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vészhelyzeti berendezéseket,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az utaskabin szórakoztató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külső és belső fényeit,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Kezeli a fedélzeti karbantartó rendszereket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Eldönti a karbantartott javított repüléselektronikai és villamos rendszerek üzemképességét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Betartja az elektrosztatikusan érzékeny berendezések kezelésére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Fedélzeti szoftvereket kezel, karbantart, frissít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digitális adatátvitel csatornáinak működését,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Ellenőrzi az elektronikus/digitális légijármű rendszereket,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érvényes karbantartási dokumentáció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előírt módon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Külső elektromos hálózatot csatlakoztat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repüléselektronikai vizsgálóberendezések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légijárműveken használt szabványos digitális adatátviteli rendszerek (ARINC-429, ARINC-629)</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légijárműveken használatos száloptikai rendszerek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elektrosztatikusan érzékenyberendezések kezelésére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fedélzeti szoftver-kezelési szabályok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elektromágneses környezetre vonatkozó eljárások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tipikus elektronikus /digitális légijármű rendszerei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Légijárművek speciális elektromos vezetékekei, kábelei és csatlakozói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repülőgépek (nagysebességüek is) aerodinamikája és repülésvezérlési rendszerük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forgószárnyas gépek aerodinamikája és repülésvezérlési rendszerük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sárkányszerkezete és zóna- és állomás-azonosító rendszere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LRU egységek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robotpilóta rendszerei (ATA22)</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kommunikációs rendszerei (ATA23)</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navigációs rendszerei (ATA34)</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villamos energiaellátó rendszerei (ATA24)</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vészhelyzeti berendezésekkel szemben támasztott követelmények (ATA25)</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utaskabin szórakoztató rendszerei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kormányrendszerek és azok rendszerműködtetésének elektromos, elektronikus vezérlése (ATA27)</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külső és belső fényei (ATA33)</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fedélzeti karbantartó rendszerek (ATA45)</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Tájékozódás a légijármű fedélzetén</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LRU egységek ki- és beszerelése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csatlakozások oldása, létesítése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Ellenőrző berendezések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dokumentációk kezelése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 tudat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AE44DE" w:rsidRPr="00D971ED" w:rsidRDefault="00AE44DE" w:rsidP="00C53E01">
      <w:pP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40075C"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Fedélzeti műszer- és villamos rendszerek</w:t>
      </w:r>
      <w:r w:rsidR="00C53E01" w:rsidRPr="00D971ED">
        <w:rPr>
          <w:rFonts w:cs="Times New Roman"/>
          <w:b/>
        </w:rPr>
        <w:t xml:space="preserve"> tantárgy</w:t>
      </w:r>
      <w:r w:rsidR="00C53E01" w:rsidRPr="00D971ED">
        <w:rPr>
          <w:rFonts w:cs="Times New Roman"/>
          <w:b/>
        </w:rPr>
        <w:tab/>
        <w:t>… óra/</w:t>
      </w:r>
      <w:r w:rsidR="003E489C">
        <w:rPr>
          <w:rFonts w:cs="Times New Roman"/>
          <w:b/>
        </w:rPr>
        <w:t>139</w:t>
      </w:r>
      <w:r w:rsidR="001E1047" w:rsidRPr="00D971ED">
        <w:rPr>
          <w:rFonts w:cs="Times New Roman"/>
          <w:b/>
        </w:rPr>
        <w:t>,5</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1E1047" w:rsidRPr="00D971ED" w:rsidRDefault="001E1047" w:rsidP="001E1047">
      <w:pPr>
        <w:spacing w:after="0"/>
        <w:ind w:left="426"/>
        <w:rPr>
          <w:rFonts w:cs="Times New Roman"/>
        </w:rPr>
      </w:pPr>
      <w:r w:rsidRPr="00D971ED">
        <w:rPr>
          <w:rFonts w:cs="Times New Roman"/>
        </w:rPr>
        <w:t>A tanulók megismerjék a repülőgép nem rádiótechnikai elven működő műszereinek és a műszerrendszerek feladatát, felépítését, működési elvét, üzemeltetését és karbantartásuk lényeges kérdéseit</w:t>
      </w:r>
    </w:p>
    <w:p w:rsidR="001E1047" w:rsidRPr="00D971ED" w:rsidRDefault="001E1047" w:rsidP="001E1047">
      <w:pPr>
        <w:spacing w:after="0"/>
        <w:ind w:left="426"/>
        <w:rPr>
          <w:rFonts w:cs="Times New Roman"/>
        </w:rPr>
      </w:pPr>
      <w:r w:rsidRPr="00D971ED">
        <w:rPr>
          <w:rFonts w:cs="Times New Roman"/>
        </w:rPr>
        <w:t xml:space="preserve">Munkájukhoz rendelkezzenek a 1321/2014. EK. </w:t>
      </w:r>
      <w:proofErr w:type="gramStart"/>
      <w:r w:rsidRPr="00D971ED">
        <w:rPr>
          <w:rFonts w:cs="Times New Roman"/>
        </w:rPr>
        <w:t>rendelet</w:t>
      </w:r>
      <w:proofErr w:type="gramEnd"/>
      <w:r w:rsidRPr="00D971ED">
        <w:rPr>
          <w:rFonts w:cs="Times New Roman"/>
        </w:rPr>
        <w:t>, III. mellékletében (Part 66) előírt ismeretekkel, képzettségük megfeleljen az Európai Uniós előírásoknak.</w:t>
      </w:r>
    </w:p>
    <w:p w:rsidR="00C53E01" w:rsidRPr="00D971ED" w:rsidRDefault="001E1047" w:rsidP="001E1047">
      <w:pPr>
        <w:spacing w:after="0"/>
        <w:ind w:left="426"/>
        <w:rPr>
          <w:rFonts w:cs="Times New Roman"/>
        </w:rPr>
      </w:pPr>
      <w:r w:rsidRPr="00D971ED">
        <w:rPr>
          <w:rFonts w:cs="Times New Roman"/>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rPr>
        <w:t>ezen</w:t>
      </w:r>
      <w:proofErr w:type="gramEnd"/>
      <w:r w:rsidRPr="00D971ED">
        <w:rPr>
          <w:rFonts w:cs="Times New Roman"/>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1E1047" w:rsidRPr="00D971ED" w:rsidRDefault="001E1047" w:rsidP="001E1047">
      <w:pPr>
        <w:spacing w:after="0"/>
        <w:ind w:left="426"/>
        <w:rPr>
          <w:rFonts w:cs="Times New Roman"/>
        </w:rPr>
      </w:pPr>
      <w:r w:rsidRPr="00D971ED">
        <w:rPr>
          <w:rFonts w:cs="Times New Roman"/>
        </w:rPr>
        <w:t xml:space="preserve"> Matematika: aritmetikai, algebrai és geometriai ismeretek.</w:t>
      </w:r>
    </w:p>
    <w:p w:rsidR="001E1047" w:rsidRPr="00D971ED" w:rsidRDefault="001E1047" w:rsidP="001E1047">
      <w:pPr>
        <w:spacing w:after="0"/>
        <w:ind w:left="426"/>
        <w:rPr>
          <w:rFonts w:cs="Times New Roman"/>
        </w:rPr>
      </w:pPr>
      <w:r w:rsidRPr="00D971ED">
        <w:rPr>
          <w:rFonts w:cs="Times New Roman"/>
        </w:rPr>
        <w:t>Fizika: anyagismereti, mechanikai, termodinamikai, optikai, hullámtani ismeretek.</w:t>
      </w:r>
    </w:p>
    <w:p w:rsidR="001E1047" w:rsidRPr="00D971ED" w:rsidRDefault="001E1047" w:rsidP="001E1047">
      <w:pPr>
        <w:spacing w:after="0"/>
        <w:ind w:left="426"/>
        <w:rPr>
          <w:rFonts w:cs="Times New Roman"/>
        </w:rPr>
      </w:pPr>
      <w:r w:rsidRPr="00D971ED">
        <w:rPr>
          <w:rFonts w:cs="Times New Roman"/>
        </w:rPr>
        <w:t>Közlekedési alapismeretek szakmai tantárgy ismeretei.</w:t>
      </w:r>
    </w:p>
    <w:p w:rsidR="001E1047" w:rsidRPr="00D971ED" w:rsidRDefault="001E1047" w:rsidP="001E1047">
      <w:pPr>
        <w:spacing w:after="0"/>
        <w:ind w:left="426"/>
        <w:rPr>
          <w:rFonts w:cs="Times New Roman"/>
        </w:rPr>
      </w:pPr>
      <w:r w:rsidRPr="00D971ED">
        <w:rPr>
          <w:rFonts w:cs="Times New Roman"/>
        </w:rPr>
        <w:t>Elektrotechnika-elektronika szakmai tantárgy ismeretei.</w:t>
      </w:r>
    </w:p>
    <w:p w:rsidR="00C53E01" w:rsidRPr="00D971ED" w:rsidRDefault="001E1047" w:rsidP="001E1047">
      <w:pPr>
        <w:spacing w:after="0"/>
        <w:ind w:left="426"/>
        <w:rPr>
          <w:rFonts w:cs="Times New Roman"/>
        </w:rPr>
      </w:pPr>
      <w:r w:rsidRPr="00D971ED">
        <w:rPr>
          <w:rFonts w:cs="Times New Roman"/>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Műszer rendszerek I. (ATA 31)</w:t>
      </w:r>
      <w:r w:rsidR="00C53E01" w:rsidRPr="00D971ED">
        <w:rPr>
          <w:rFonts w:cs="Times New Roman"/>
          <w:b/>
          <w:i/>
        </w:rPr>
        <w:tab/>
        <w:t>… óra/</w:t>
      </w:r>
      <w:r w:rsidRPr="00D971ED">
        <w:rPr>
          <w:rFonts w:cs="Times New Roman"/>
          <w:b/>
          <w:i/>
        </w:rPr>
        <w:t>3</w:t>
      </w:r>
      <w:r w:rsidR="001E55CF" w:rsidRPr="00D971ED">
        <w:rPr>
          <w:rFonts w:cs="Times New Roman"/>
          <w:b/>
          <w:i/>
        </w:rPr>
        <w:t>0</w:t>
      </w:r>
      <w:r w:rsidR="00C53E01" w:rsidRPr="00D971ED">
        <w:rPr>
          <w:rFonts w:cs="Times New Roman"/>
          <w:b/>
          <w:i/>
        </w:rPr>
        <w:t xml:space="preserve"> óra</w:t>
      </w:r>
    </w:p>
    <w:p w:rsidR="001E1047" w:rsidRPr="00D971ED" w:rsidRDefault="001E1047" w:rsidP="001E1047">
      <w:pPr>
        <w:spacing w:after="0"/>
        <w:ind w:left="1058"/>
        <w:rPr>
          <w:rFonts w:cs="Times New Roman"/>
          <w:szCs w:val="24"/>
        </w:rPr>
      </w:pPr>
      <w:r w:rsidRPr="00D971ED">
        <w:rPr>
          <w:rFonts w:cs="Times New Roman"/>
          <w:szCs w:val="24"/>
        </w:rPr>
        <w:t>Osztályozás.</w:t>
      </w:r>
    </w:p>
    <w:p w:rsidR="001E1047" w:rsidRPr="00D971ED" w:rsidRDefault="001E1047" w:rsidP="001E1047">
      <w:pPr>
        <w:spacing w:after="0"/>
        <w:ind w:left="1058"/>
        <w:rPr>
          <w:rFonts w:cs="Times New Roman"/>
          <w:szCs w:val="24"/>
        </w:rPr>
      </w:pPr>
      <w:r w:rsidRPr="00D971ED">
        <w:rPr>
          <w:rFonts w:cs="Times New Roman"/>
          <w:szCs w:val="24"/>
        </w:rPr>
        <w:t>Légkör.</w:t>
      </w:r>
    </w:p>
    <w:p w:rsidR="001E1047" w:rsidRPr="00D971ED" w:rsidRDefault="001E1047" w:rsidP="001E1047">
      <w:pPr>
        <w:spacing w:after="0"/>
        <w:ind w:left="1058"/>
        <w:rPr>
          <w:rFonts w:cs="Times New Roman"/>
          <w:szCs w:val="24"/>
        </w:rPr>
      </w:pPr>
      <w:r w:rsidRPr="00D971ED">
        <w:rPr>
          <w:rFonts w:cs="Times New Roman"/>
          <w:szCs w:val="24"/>
        </w:rPr>
        <w:t>Terminológia.</w:t>
      </w:r>
    </w:p>
    <w:p w:rsidR="001E1047" w:rsidRPr="00D971ED" w:rsidRDefault="001E1047" w:rsidP="001E1047">
      <w:pPr>
        <w:spacing w:after="0"/>
        <w:ind w:left="1058"/>
        <w:rPr>
          <w:rFonts w:cs="Times New Roman"/>
          <w:szCs w:val="24"/>
        </w:rPr>
      </w:pPr>
      <w:r w:rsidRPr="00D971ED">
        <w:rPr>
          <w:rFonts w:cs="Times New Roman"/>
          <w:szCs w:val="24"/>
        </w:rPr>
        <w:t>Jellemző rendszer-elrendezések és az elektronikus műszerrendszerek elrendezése a pilótafülkében.</w:t>
      </w:r>
    </w:p>
    <w:p w:rsidR="001E1047" w:rsidRPr="00D971ED" w:rsidRDefault="001E1047" w:rsidP="001E1047">
      <w:pPr>
        <w:spacing w:after="0"/>
        <w:ind w:left="1058"/>
        <w:rPr>
          <w:rFonts w:cs="Times New Roman"/>
          <w:szCs w:val="24"/>
        </w:rPr>
      </w:pPr>
      <w:r w:rsidRPr="00D971ED">
        <w:rPr>
          <w:rFonts w:cs="Times New Roman"/>
          <w:szCs w:val="24"/>
        </w:rPr>
        <w:t>Nyomásmérő készülékek és rendszerek.</w:t>
      </w:r>
    </w:p>
    <w:p w:rsidR="001E1047" w:rsidRPr="00D971ED" w:rsidRDefault="001E1047" w:rsidP="001E1047">
      <w:pPr>
        <w:spacing w:after="0"/>
        <w:ind w:left="1058"/>
        <w:rPr>
          <w:rFonts w:cs="Times New Roman"/>
          <w:szCs w:val="24"/>
        </w:rPr>
      </w:pPr>
      <w:r w:rsidRPr="00D971ED">
        <w:rPr>
          <w:rFonts w:cs="Times New Roman"/>
          <w:szCs w:val="24"/>
        </w:rPr>
        <w:t>Torlónyomáson alapuló rendszerek.</w:t>
      </w:r>
    </w:p>
    <w:p w:rsidR="001E1047" w:rsidRPr="00D971ED" w:rsidRDefault="001E1047" w:rsidP="001E1047">
      <w:pPr>
        <w:spacing w:after="0"/>
        <w:ind w:left="1058"/>
        <w:rPr>
          <w:rFonts w:cs="Times New Roman"/>
          <w:szCs w:val="24"/>
        </w:rPr>
      </w:pPr>
      <w:r w:rsidRPr="00D971ED">
        <w:rPr>
          <w:rFonts w:cs="Times New Roman"/>
          <w:szCs w:val="24"/>
        </w:rPr>
        <w:t>Magasságmérők.</w:t>
      </w:r>
    </w:p>
    <w:p w:rsidR="001E1047" w:rsidRPr="00D971ED" w:rsidRDefault="001E1047" w:rsidP="001E1047">
      <w:pPr>
        <w:spacing w:after="0"/>
        <w:ind w:left="1058"/>
        <w:rPr>
          <w:rFonts w:cs="Times New Roman"/>
          <w:szCs w:val="24"/>
        </w:rPr>
      </w:pPr>
      <w:r w:rsidRPr="00D971ED">
        <w:rPr>
          <w:rFonts w:cs="Times New Roman"/>
          <w:szCs w:val="24"/>
        </w:rPr>
        <w:t>Emelkedési-/süllyedési sebesség-mérők.</w:t>
      </w:r>
    </w:p>
    <w:p w:rsidR="001E1047" w:rsidRPr="00D971ED" w:rsidRDefault="001E1047" w:rsidP="001E1047">
      <w:pPr>
        <w:spacing w:after="0"/>
        <w:ind w:left="1058"/>
        <w:rPr>
          <w:rFonts w:cs="Times New Roman"/>
          <w:szCs w:val="24"/>
        </w:rPr>
      </w:pPr>
      <w:r w:rsidRPr="00D971ED">
        <w:rPr>
          <w:rFonts w:cs="Times New Roman"/>
          <w:szCs w:val="24"/>
        </w:rPr>
        <w:t>Repülési sebesség-kijelzők.</w:t>
      </w:r>
    </w:p>
    <w:p w:rsidR="001E1047" w:rsidRPr="00D971ED" w:rsidRDefault="001E1047" w:rsidP="001E1047">
      <w:pPr>
        <w:spacing w:after="0"/>
        <w:ind w:left="1058"/>
        <w:rPr>
          <w:rFonts w:cs="Times New Roman"/>
          <w:szCs w:val="24"/>
        </w:rPr>
      </w:pPr>
      <w:r w:rsidRPr="00D971ED">
        <w:rPr>
          <w:rFonts w:cs="Times New Roman"/>
          <w:szCs w:val="24"/>
        </w:rPr>
        <w:t>Mach-mérők.</w:t>
      </w:r>
    </w:p>
    <w:p w:rsidR="001E1047" w:rsidRPr="00D971ED" w:rsidRDefault="001E1047" w:rsidP="001E1047">
      <w:pPr>
        <w:spacing w:after="0"/>
        <w:ind w:left="1058"/>
        <w:rPr>
          <w:rFonts w:cs="Times New Roman"/>
          <w:szCs w:val="24"/>
        </w:rPr>
      </w:pPr>
      <w:r w:rsidRPr="00D971ED">
        <w:rPr>
          <w:rFonts w:cs="Times New Roman"/>
          <w:szCs w:val="24"/>
        </w:rPr>
        <w:t>Magasságjelző/riasztó rendszerek.</w:t>
      </w:r>
    </w:p>
    <w:p w:rsidR="001E1047" w:rsidRPr="00D971ED" w:rsidRDefault="001E1047" w:rsidP="001E1047">
      <w:pPr>
        <w:spacing w:after="0"/>
        <w:ind w:left="1058"/>
        <w:rPr>
          <w:rFonts w:cs="Times New Roman"/>
          <w:szCs w:val="24"/>
        </w:rPr>
      </w:pPr>
      <w:r w:rsidRPr="00D971ED">
        <w:rPr>
          <w:rFonts w:cs="Times New Roman"/>
          <w:szCs w:val="24"/>
        </w:rPr>
        <w:t>Levegőadatok a számítógépen.</w:t>
      </w:r>
    </w:p>
    <w:p w:rsidR="001E1047" w:rsidRPr="00D971ED" w:rsidRDefault="001E1047" w:rsidP="001E1047">
      <w:pPr>
        <w:spacing w:after="0"/>
        <w:ind w:left="1058"/>
        <w:rPr>
          <w:rFonts w:cs="Times New Roman"/>
          <w:szCs w:val="24"/>
        </w:rPr>
      </w:pPr>
      <w:r w:rsidRPr="00D971ED">
        <w:rPr>
          <w:rFonts w:cs="Times New Roman"/>
          <w:szCs w:val="24"/>
        </w:rPr>
        <w:t>Műszerek pneumatikus rendszere.</w:t>
      </w:r>
    </w:p>
    <w:p w:rsidR="001E1047" w:rsidRPr="00D971ED" w:rsidRDefault="001E1047" w:rsidP="001E1047">
      <w:pPr>
        <w:spacing w:after="0"/>
        <w:ind w:left="1058"/>
        <w:rPr>
          <w:rFonts w:cs="Times New Roman"/>
          <w:szCs w:val="24"/>
        </w:rPr>
      </w:pPr>
      <w:r w:rsidRPr="00D971ED">
        <w:rPr>
          <w:rFonts w:cs="Times New Roman"/>
          <w:szCs w:val="24"/>
        </w:rPr>
        <w:t>Közvetlen leolvasású nyomás- és hőmérsékletmérők.</w:t>
      </w:r>
    </w:p>
    <w:p w:rsidR="001E1047" w:rsidRPr="00D971ED" w:rsidRDefault="001E1047" w:rsidP="001E1047">
      <w:pPr>
        <w:spacing w:after="0"/>
        <w:ind w:left="1058"/>
        <w:rPr>
          <w:rFonts w:cs="Times New Roman"/>
          <w:szCs w:val="24"/>
        </w:rPr>
      </w:pPr>
      <w:r w:rsidRPr="00D971ED">
        <w:rPr>
          <w:rFonts w:cs="Times New Roman"/>
          <w:szCs w:val="24"/>
        </w:rPr>
        <w:t>Hőmérsékletjelző rendszerek.</w:t>
      </w:r>
    </w:p>
    <w:p w:rsidR="001E1047" w:rsidRPr="00D971ED" w:rsidRDefault="001E1047" w:rsidP="001E1047">
      <w:pPr>
        <w:spacing w:after="0"/>
        <w:ind w:left="1058"/>
        <w:rPr>
          <w:rFonts w:cs="Times New Roman"/>
          <w:szCs w:val="24"/>
        </w:rPr>
      </w:pPr>
      <w:r w:rsidRPr="00D971ED">
        <w:rPr>
          <w:rFonts w:cs="Times New Roman"/>
          <w:szCs w:val="24"/>
        </w:rPr>
        <w:t>Üzemanyagmennyiség-jelző rendszerek.</w:t>
      </w:r>
    </w:p>
    <w:p w:rsidR="001E1047" w:rsidRPr="00D971ED" w:rsidRDefault="001E1047" w:rsidP="001E1047">
      <w:pPr>
        <w:spacing w:after="0"/>
        <w:ind w:left="1058"/>
        <w:rPr>
          <w:rFonts w:cs="Times New Roman"/>
          <w:szCs w:val="24"/>
        </w:rPr>
      </w:pPr>
      <w:r w:rsidRPr="00D971ED">
        <w:rPr>
          <w:rFonts w:cs="Times New Roman"/>
          <w:szCs w:val="24"/>
        </w:rPr>
        <w:t>A pörgettyűs mozgás alapelvei.</w:t>
      </w:r>
    </w:p>
    <w:p w:rsidR="001E1047" w:rsidRPr="00D971ED" w:rsidRDefault="001E1047" w:rsidP="001E1047">
      <w:pPr>
        <w:spacing w:after="0"/>
        <w:ind w:left="1058"/>
        <w:rPr>
          <w:rFonts w:cs="Times New Roman"/>
          <w:szCs w:val="24"/>
        </w:rPr>
      </w:pPr>
      <w:r w:rsidRPr="00D971ED">
        <w:rPr>
          <w:rFonts w:cs="Times New Roman"/>
          <w:szCs w:val="24"/>
        </w:rPr>
        <w:t>Műhorizontok.</w:t>
      </w:r>
    </w:p>
    <w:p w:rsidR="001E1047" w:rsidRPr="00D971ED" w:rsidRDefault="001E1047" w:rsidP="001E1047">
      <w:pPr>
        <w:spacing w:after="0"/>
        <w:ind w:left="1058"/>
        <w:rPr>
          <w:rFonts w:cs="Times New Roman"/>
          <w:szCs w:val="24"/>
        </w:rPr>
      </w:pPr>
      <w:r w:rsidRPr="00D971ED">
        <w:rPr>
          <w:rFonts w:cs="Times New Roman"/>
          <w:szCs w:val="24"/>
        </w:rPr>
        <w:t>Csúszásjelzők.</w:t>
      </w:r>
    </w:p>
    <w:p w:rsidR="001E1047" w:rsidRPr="00D971ED" w:rsidRDefault="001E1047" w:rsidP="001E1047">
      <w:pPr>
        <w:spacing w:after="0"/>
        <w:ind w:left="1058"/>
        <w:rPr>
          <w:rFonts w:cs="Times New Roman"/>
          <w:szCs w:val="24"/>
        </w:rPr>
      </w:pPr>
      <w:r w:rsidRPr="00D971ED">
        <w:rPr>
          <w:rFonts w:cs="Times New Roman"/>
          <w:szCs w:val="24"/>
        </w:rPr>
        <w:t>Pörgettyűs iránytűk.</w:t>
      </w:r>
    </w:p>
    <w:p w:rsidR="001E1047" w:rsidRPr="00D971ED" w:rsidRDefault="001E1047" w:rsidP="001E1047">
      <w:pPr>
        <w:spacing w:after="0"/>
        <w:ind w:left="1058"/>
        <w:rPr>
          <w:rFonts w:cs="Times New Roman"/>
          <w:szCs w:val="24"/>
        </w:rPr>
      </w:pPr>
      <w:r w:rsidRPr="00D971ED">
        <w:rPr>
          <w:rFonts w:cs="Times New Roman"/>
          <w:szCs w:val="24"/>
        </w:rPr>
        <w:t>Földközelség-jelző riasztórendszerek.</w:t>
      </w:r>
    </w:p>
    <w:p w:rsidR="001E1047" w:rsidRPr="00D971ED" w:rsidRDefault="001E1047" w:rsidP="001E1047">
      <w:pPr>
        <w:spacing w:after="0"/>
        <w:ind w:left="1058"/>
        <w:rPr>
          <w:rFonts w:cs="Times New Roman"/>
          <w:szCs w:val="24"/>
        </w:rPr>
      </w:pPr>
      <w:r w:rsidRPr="00D971ED">
        <w:rPr>
          <w:rFonts w:cs="Times New Roman"/>
          <w:szCs w:val="24"/>
        </w:rPr>
        <w:t>Iránytűrendszerek.</w:t>
      </w:r>
    </w:p>
    <w:p w:rsidR="001E1047" w:rsidRPr="00D971ED" w:rsidRDefault="001E1047" w:rsidP="001E1047">
      <w:pPr>
        <w:spacing w:after="0"/>
        <w:ind w:left="1058"/>
        <w:rPr>
          <w:rFonts w:cs="Times New Roman"/>
          <w:szCs w:val="24"/>
        </w:rPr>
      </w:pPr>
      <w:r w:rsidRPr="00D971ED">
        <w:rPr>
          <w:rFonts w:cs="Times New Roman"/>
          <w:szCs w:val="24"/>
        </w:rPr>
        <w:t>Repülési adatrögzítő rendszerek.</w:t>
      </w:r>
    </w:p>
    <w:p w:rsidR="001E1047" w:rsidRPr="00D971ED" w:rsidRDefault="001E1047" w:rsidP="001E1047">
      <w:pPr>
        <w:spacing w:after="0"/>
        <w:ind w:left="1058"/>
        <w:rPr>
          <w:rFonts w:cs="Times New Roman"/>
          <w:szCs w:val="24"/>
        </w:rPr>
      </w:pPr>
      <w:r w:rsidRPr="00D971ED">
        <w:rPr>
          <w:rFonts w:cs="Times New Roman"/>
          <w:szCs w:val="24"/>
        </w:rPr>
        <w:t>Elektronikus repülési műszer-rendszerek.</w:t>
      </w:r>
    </w:p>
    <w:p w:rsidR="001E1047" w:rsidRPr="00D971ED" w:rsidRDefault="001E1047" w:rsidP="001E1047">
      <w:pPr>
        <w:spacing w:after="0"/>
        <w:ind w:left="1058"/>
        <w:rPr>
          <w:rFonts w:cs="Times New Roman"/>
          <w:szCs w:val="24"/>
        </w:rPr>
      </w:pPr>
      <w:r w:rsidRPr="00D971ED">
        <w:rPr>
          <w:rFonts w:cs="Times New Roman"/>
          <w:szCs w:val="24"/>
        </w:rPr>
        <w:lastRenderedPageBreak/>
        <w:t>Műszeres riasztó rendszerek, köztük fő figyelmeztető rendszer és központi figyelmeztető tabló.</w:t>
      </w:r>
    </w:p>
    <w:p w:rsidR="001E1047" w:rsidRPr="00D971ED" w:rsidRDefault="001E1047" w:rsidP="001E1047">
      <w:pPr>
        <w:spacing w:after="0"/>
        <w:ind w:left="1058"/>
        <w:rPr>
          <w:rFonts w:cs="Times New Roman"/>
          <w:szCs w:val="24"/>
        </w:rPr>
      </w:pPr>
      <w:r w:rsidRPr="00D971ED">
        <w:rPr>
          <w:rFonts w:cs="Times New Roman"/>
          <w:szCs w:val="24"/>
        </w:rPr>
        <w:t>Átesésjelző rendszerek és állásszög-jelző rendszerek.</w:t>
      </w:r>
    </w:p>
    <w:p w:rsidR="001E1047" w:rsidRPr="00D971ED" w:rsidRDefault="001E1047" w:rsidP="001E1047">
      <w:pPr>
        <w:spacing w:after="0"/>
        <w:ind w:left="1058"/>
        <w:rPr>
          <w:rFonts w:cs="Times New Roman"/>
          <w:szCs w:val="24"/>
        </w:rPr>
      </w:pPr>
      <w:r w:rsidRPr="00D971ED">
        <w:rPr>
          <w:rFonts w:cs="Times New Roman"/>
          <w:szCs w:val="24"/>
        </w:rPr>
        <w:t>Rezgésmérés és kijelzés.</w:t>
      </w:r>
    </w:p>
    <w:p w:rsidR="00C53E01" w:rsidRPr="00D971ED" w:rsidRDefault="001E1047" w:rsidP="001E1047">
      <w:pPr>
        <w:spacing w:after="0"/>
        <w:ind w:left="851"/>
        <w:rPr>
          <w:rFonts w:cs="Times New Roman"/>
        </w:rPr>
      </w:pPr>
      <w:r w:rsidRPr="00D971ED">
        <w:rPr>
          <w:rFonts w:cs="Times New Roman"/>
          <w:szCs w:val="24"/>
        </w:rPr>
        <w:t>Üveg pilótafülke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Műszer rendszerek II. (ATA 31)</w:t>
      </w:r>
      <w:r w:rsidR="00C53E01" w:rsidRPr="00D971ED">
        <w:rPr>
          <w:rFonts w:cs="Times New Roman"/>
          <w:b/>
          <w:i/>
        </w:rPr>
        <w:tab/>
        <w:t>… óra/</w:t>
      </w:r>
      <w:r w:rsidR="001E55CF" w:rsidRPr="00D971ED">
        <w:rPr>
          <w:rFonts w:cs="Times New Roman"/>
          <w:b/>
          <w:i/>
        </w:rPr>
        <w:t>29</w:t>
      </w:r>
      <w:r w:rsidR="00C53E01" w:rsidRPr="00D971ED">
        <w:rPr>
          <w:rFonts w:cs="Times New Roman"/>
          <w:b/>
          <w:i/>
        </w:rPr>
        <w:t xml:space="preserve"> óra</w:t>
      </w:r>
    </w:p>
    <w:p w:rsidR="001E1047" w:rsidRPr="00D971ED" w:rsidRDefault="001E1047" w:rsidP="001E1047">
      <w:pPr>
        <w:spacing w:after="0"/>
        <w:ind w:left="1080"/>
        <w:rPr>
          <w:rFonts w:cs="Times New Roman"/>
          <w:szCs w:val="24"/>
        </w:rPr>
      </w:pPr>
      <w:r w:rsidRPr="00D971ED">
        <w:rPr>
          <w:rFonts w:cs="Times New Roman"/>
          <w:szCs w:val="24"/>
        </w:rPr>
        <w:t>Tehetetlenségi navigációs rendszer (ATA 34),</w:t>
      </w:r>
      <w:r w:rsidRPr="00D971ED">
        <w:rPr>
          <w:rFonts w:cs="Times New Roman"/>
          <w:sz w:val="20"/>
          <w:szCs w:val="20"/>
        </w:rPr>
        <w:t xml:space="preserve"> </w:t>
      </w:r>
      <w:r w:rsidRPr="00D971ED">
        <w:rPr>
          <w:rFonts w:cs="Times New Roman"/>
          <w:szCs w:val="24"/>
        </w:rPr>
        <w:t>IRS – Inertial Reference System [tehetetlenségi vonatkoztatási rendszer]</w:t>
      </w:r>
    </w:p>
    <w:p w:rsidR="001E1047" w:rsidRPr="00D971ED" w:rsidRDefault="001E1047" w:rsidP="001E1047">
      <w:pPr>
        <w:spacing w:after="0"/>
        <w:ind w:left="1080" w:firstLine="338"/>
        <w:rPr>
          <w:rFonts w:cs="Times New Roman"/>
          <w:szCs w:val="24"/>
        </w:rPr>
      </w:pPr>
      <w:r w:rsidRPr="00D971ED">
        <w:rPr>
          <w:rFonts w:cs="Times New Roman"/>
          <w:szCs w:val="24"/>
        </w:rPr>
        <w:t>Lézer giroszkópok</w:t>
      </w:r>
    </w:p>
    <w:p w:rsidR="001E1047" w:rsidRPr="00D971ED" w:rsidRDefault="001E1047" w:rsidP="001E1047">
      <w:pPr>
        <w:spacing w:after="0"/>
        <w:ind w:left="1080" w:firstLine="338"/>
        <w:rPr>
          <w:rFonts w:cs="Times New Roman"/>
          <w:szCs w:val="24"/>
        </w:rPr>
      </w:pPr>
      <w:r w:rsidRPr="00D971ED">
        <w:rPr>
          <w:rFonts w:cs="Times New Roman"/>
          <w:szCs w:val="24"/>
        </w:rPr>
        <w:t>Gyorsulás mérők</w:t>
      </w:r>
    </w:p>
    <w:p w:rsidR="001E1047" w:rsidRPr="00D971ED" w:rsidRDefault="001E1047" w:rsidP="001E1047">
      <w:pPr>
        <w:spacing w:after="0"/>
        <w:ind w:left="1080" w:firstLine="338"/>
        <w:rPr>
          <w:rFonts w:cs="Times New Roman"/>
          <w:b/>
          <w:szCs w:val="24"/>
        </w:rPr>
      </w:pPr>
      <w:r w:rsidRPr="00D971ED">
        <w:rPr>
          <w:rFonts w:cs="Times New Roman"/>
          <w:szCs w:val="24"/>
        </w:rPr>
        <w:t>Beüzemelés, ellenőrzés</w:t>
      </w:r>
    </w:p>
    <w:p w:rsidR="001E1047" w:rsidRPr="00D971ED" w:rsidRDefault="001E1047" w:rsidP="001E1047">
      <w:pPr>
        <w:spacing w:after="0"/>
        <w:ind w:left="1080"/>
        <w:rPr>
          <w:rFonts w:cs="Times New Roman"/>
          <w:szCs w:val="24"/>
        </w:rPr>
      </w:pPr>
      <w:r w:rsidRPr="00D971ED">
        <w:rPr>
          <w:rFonts w:cs="Times New Roman"/>
          <w:szCs w:val="24"/>
        </w:rPr>
        <w:t>EFIS – Electronic Flight Instrument System [elektronikus repülőműszer-rendszer]</w:t>
      </w:r>
    </w:p>
    <w:p w:rsidR="001E1047" w:rsidRPr="00D971ED" w:rsidRDefault="001E1047" w:rsidP="001E1047">
      <w:pPr>
        <w:spacing w:after="0"/>
        <w:ind w:left="1440"/>
        <w:rPr>
          <w:rFonts w:cs="Times New Roman"/>
          <w:szCs w:val="24"/>
        </w:rPr>
      </w:pPr>
      <w:r w:rsidRPr="00D971ED">
        <w:rPr>
          <w:rFonts w:cs="Times New Roman"/>
          <w:szCs w:val="24"/>
        </w:rPr>
        <w:t>Kezelőpult, jelforrás kiválasztó</w:t>
      </w:r>
    </w:p>
    <w:p w:rsidR="001E1047" w:rsidRPr="00D971ED" w:rsidRDefault="001E1047" w:rsidP="001E1047">
      <w:pPr>
        <w:spacing w:after="0"/>
        <w:ind w:left="1440"/>
        <w:rPr>
          <w:rFonts w:cs="Times New Roman"/>
          <w:szCs w:val="24"/>
        </w:rPr>
      </w:pPr>
      <w:r w:rsidRPr="00D971ED">
        <w:rPr>
          <w:rFonts w:cs="Times New Roman"/>
          <w:szCs w:val="24"/>
        </w:rPr>
        <w:t>Szimbólum generátor</w:t>
      </w:r>
    </w:p>
    <w:p w:rsidR="001E1047" w:rsidRPr="00D971ED" w:rsidRDefault="001E1047" w:rsidP="001E1047">
      <w:pPr>
        <w:spacing w:after="0"/>
        <w:ind w:left="1440"/>
        <w:rPr>
          <w:rFonts w:cs="Times New Roman"/>
          <w:szCs w:val="24"/>
        </w:rPr>
      </w:pPr>
      <w:r w:rsidRPr="00D971ED">
        <w:rPr>
          <w:rFonts w:cs="Times New Roman"/>
          <w:szCs w:val="24"/>
        </w:rPr>
        <w:t>Elektronic Attitude Director Indicator üzemmódjai</w:t>
      </w:r>
    </w:p>
    <w:p w:rsidR="001E1047" w:rsidRPr="00D971ED" w:rsidRDefault="001E1047" w:rsidP="001E1047">
      <w:pPr>
        <w:spacing w:after="0"/>
        <w:ind w:left="1440"/>
        <w:rPr>
          <w:rFonts w:cs="Times New Roman"/>
          <w:szCs w:val="24"/>
        </w:rPr>
      </w:pPr>
      <w:r w:rsidRPr="00D971ED">
        <w:rPr>
          <w:rFonts w:cs="Times New Roman"/>
          <w:szCs w:val="24"/>
        </w:rPr>
        <w:t>Elektronik Horizontal Situation Indicator üzemmódjai</w:t>
      </w:r>
    </w:p>
    <w:p w:rsidR="001E1047" w:rsidRPr="00D971ED" w:rsidRDefault="001E1047" w:rsidP="001E1047">
      <w:pPr>
        <w:spacing w:after="0"/>
        <w:ind w:left="1080" w:firstLine="338"/>
        <w:rPr>
          <w:rFonts w:cs="Times New Roman"/>
          <w:szCs w:val="24"/>
        </w:rPr>
      </w:pPr>
      <w:r w:rsidRPr="00D971ED">
        <w:rPr>
          <w:rFonts w:cs="Times New Roman"/>
          <w:szCs w:val="24"/>
        </w:rPr>
        <w:t>Primary Flight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Navigation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Multifunction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Hiba kijelzések</w:t>
      </w:r>
    </w:p>
    <w:p w:rsidR="001E1047" w:rsidRPr="00D971ED" w:rsidRDefault="001E1047" w:rsidP="001E1047">
      <w:pPr>
        <w:spacing w:after="0"/>
        <w:ind w:left="1080"/>
        <w:rPr>
          <w:rFonts w:cs="Times New Roman"/>
          <w:szCs w:val="24"/>
        </w:rPr>
      </w:pPr>
      <w:r w:rsidRPr="00D971ED">
        <w:rPr>
          <w:rFonts w:cs="Times New Roman"/>
          <w:szCs w:val="24"/>
        </w:rPr>
        <w:t>FMS – Flight Management System [repülésirányítási rendszer]</w:t>
      </w:r>
    </w:p>
    <w:p w:rsidR="001E1047" w:rsidRPr="00D971ED" w:rsidRDefault="001E1047" w:rsidP="001E1047">
      <w:pPr>
        <w:spacing w:after="0"/>
        <w:ind w:left="1440"/>
        <w:rPr>
          <w:rFonts w:cs="Times New Roman"/>
          <w:szCs w:val="24"/>
        </w:rPr>
      </w:pPr>
      <w:r w:rsidRPr="00D971ED">
        <w:rPr>
          <w:rFonts w:cs="Times New Roman"/>
          <w:szCs w:val="24"/>
        </w:rPr>
        <w:t>Feladata</w:t>
      </w:r>
    </w:p>
    <w:p w:rsidR="001E1047" w:rsidRPr="00D971ED" w:rsidRDefault="001E1047" w:rsidP="001E1047">
      <w:pPr>
        <w:spacing w:after="0"/>
        <w:ind w:left="1440"/>
        <w:rPr>
          <w:rFonts w:cs="Times New Roman"/>
          <w:szCs w:val="24"/>
        </w:rPr>
      </w:pPr>
      <w:r w:rsidRPr="00D971ED">
        <w:rPr>
          <w:rFonts w:cs="Times New Roman"/>
          <w:szCs w:val="24"/>
        </w:rPr>
        <w:t>Felépítése</w:t>
      </w:r>
    </w:p>
    <w:p w:rsidR="001E1047" w:rsidRPr="00D971ED" w:rsidRDefault="001E1047" w:rsidP="001E1047">
      <w:pPr>
        <w:spacing w:after="0"/>
        <w:ind w:left="1440"/>
        <w:rPr>
          <w:rFonts w:cs="Times New Roman"/>
          <w:szCs w:val="24"/>
        </w:rPr>
      </w:pPr>
      <w:r w:rsidRPr="00D971ED">
        <w:rPr>
          <w:rFonts w:cs="Times New Roman"/>
          <w:szCs w:val="24"/>
        </w:rPr>
        <w:t>Kapcsolat a fedélzeti rendszerekkel</w:t>
      </w:r>
    </w:p>
    <w:p w:rsidR="001E1047" w:rsidRPr="00D971ED" w:rsidRDefault="001E1047" w:rsidP="001E1047">
      <w:pPr>
        <w:spacing w:after="0"/>
        <w:ind w:left="1440"/>
        <w:rPr>
          <w:rFonts w:cs="Times New Roman"/>
          <w:szCs w:val="24"/>
        </w:rPr>
      </w:pPr>
      <w:r w:rsidRPr="00D971ED">
        <w:rPr>
          <w:rFonts w:cs="Times New Roman"/>
          <w:szCs w:val="24"/>
        </w:rPr>
        <w:t>Interaktív kezelőpult</w:t>
      </w:r>
    </w:p>
    <w:p w:rsidR="001E1047" w:rsidRPr="00D971ED" w:rsidRDefault="001E1047" w:rsidP="001E1047">
      <w:pPr>
        <w:spacing w:after="0"/>
        <w:ind w:left="1440"/>
        <w:rPr>
          <w:rFonts w:cs="Times New Roman"/>
          <w:szCs w:val="24"/>
        </w:rPr>
      </w:pPr>
      <w:r w:rsidRPr="00D971ED">
        <w:rPr>
          <w:rFonts w:cs="Times New Roman"/>
          <w:szCs w:val="24"/>
        </w:rPr>
        <w:t>Data loader</w:t>
      </w:r>
    </w:p>
    <w:p w:rsidR="001E1047" w:rsidRPr="00D971ED" w:rsidRDefault="001E1047" w:rsidP="001E1047">
      <w:pPr>
        <w:spacing w:after="0"/>
        <w:ind w:left="1440"/>
        <w:rPr>
          <w:rFonts w:cs="Times New Roman"/>
          <w:szCs w:val="24"/>
        </w:rPr>
      </w:pPr>
      <w:r w:rsidRPr="00D971ED">
        <w:rPr>
          <w:rFonts w:cs="Times New Roman"/>
          <w:szCs w:val="24"/>
        </w:rPr>
        <w:t>Flight director</w:t>
      </w:r>
    </w:p>
    <w:p w:rsidR="00C53E01" w:rsidRPr="00D971ED" w:rsidRDefault="001E1047" w:rsidP="001E1047">
      <w:pPr>
        <w:spacing w:after="0"/>
        <w:ind w:left="851"/>
        <w:rPr>
          <w:rFonts w:cs="Times New Roman"/>
        </w:rPr>
      </w:pPr>
      <w:r w:rsidRPr="00D971ED">
        <w:rPr>
          <w:rFonts w:cs="Times New Roman"/>
          <w:szCs w:val="24"/>
        </w:rPr>
        <w:t>Adatbázis és 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 energia-ellátás (ATA 24)</w:t>
      </w:r>
      <w:r w:rsidR="00C53E01" w:rsidRPr="00D971ED">
        <w:rPr>
          <w:rFonts w:cs="Times New Roman"/>
          <w:b/>
          <w:i/>
        </w:rPr>
        <w:tab/>
        <w:t>… óra/</w:t>
      </w:r>
      <w:r w:rsidRPr="00D971ED">
        <w:rPr>
          <w:rFonts w:cs="Times New Roman"/>
          <w:b/>
          <w:i/>
        </w:rPr>
        <w:t>2</w:t>
      </w:r>
      <w:r w:rsidR="001E55CF" w:rsidRPr="00D971ED">
        <w:rPr>
          <w:rFonts w:cs="Times New Roman"/>
          <w:b/>
          <w:i/>
        </w:rPr>
        <w:t>2</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Akkumulátorok beépítése és működése;</w:t>
      </w:r>
    </w:p>
    <w:p w:rsidR="001E1047" w:rsidRPr="00D971ED" w:rsidRDefault="001E1047" w:rsidP="001E1047">
      <w:pPr>
        <w:spacing w:after="0"/>
        <w:ind w:left="698"/>
        <w:rPr>
          <w:rFonts w:cs="Times New Roman"/>
          <w:szCs w:val="24"/>
        </w:rPr>
      </w:pPr>
      <w:r w:rsidRPr="00D971ED">
        <w:rPr>
          <w:rFonts w:cs="Times New Roman"/>
          <w:szCs w:val="24"/>
        </w:rPr>
        <w:t>Egyenáram-ellátás; Váltakozóáram-ellátás;</w:t>
      </w:r>
    </w:p>
    <w:p w:rsidR="001E1047" w:rsidRPr="00D971ED" w:rsidRDefault="001E1047" w:rsidP="001E1047">
      <w:pPr>
        <w:spacing w:after="0"/>
        <w:ind w:left="698"/>
        <w:rPr>
          <w:rFonts w:cs="Times New Roman"/>
          <w:szCs w:val="24"/>
        </w:rPr>
      </w:pPr>
      <w:r w:rsidRPr="00D971ED">
        <w:rPr>
          <w:rFonts w:cs="Times New Roman"/>
          <w:szCs w:val="24"/>
        </w:rPr>
        <w:t>Egyenáramú generátorok.</w:t>
      </w:r>
    </w:p>
    <w:p w:rsidR="001E1047" w:rsidRPr="00D971ED" w:rsidRDefault="001E1047" w:rsidP="001E1047">
      <w:pPr>
        <w:spacing w:after="0"/>
        <w:ind w:left="698"/>
        <w:rPr>
          <w:rFonts w:cs="Times New Roman"/>
          <w:szCs w:val="24"/>
        </w:rPr>
      </w:pPr>
      <w:r w:rsidRPr="00D971ED">
        <w:rPr>
          <w:rFonts w:cs="Times New Roman"/>
          <w:szCs w:val="24"/>
        </w:rPr>
        <w:t>Váltakozó áramú generátorok.</w:t>
      </w:r>
    </w:p>
    <w:p w:rsidR="001E1047" w:rsidRPr="00D971ED" w:rsidRDefault="001E1047" w:rsidP="001E1047">
      <w:pPr>
        <w:spacing w:after="0"/>
        <w:ind w:left="698"/>
        <w:rPr>
          <w:rFonts w:cs="Times New Roman"/>
          <w:szCs w:val="24"/>
        </w:rPr>
      </w:pPr>
      <w:r w:rsidRPr="00D971ED">
        <w:rPr>
          <w:rFonts w:cs="Times New Roman"/>
          <w:szCs w:val="24"/>
        </w:rPr>
        <w:t>Vészhelyzeti áramellátás; Feszültségszabályozás;</w:t>
      </w:r>
    </w:p>
    <w:p w:rsidR="001E1047" w:rsidRPr="00D971ED" w:rsidRDefault="001E1047" w:rsidP="001E1047">
      <w:pPr>
        <w:spacing w:after="0"/>
        <w:ind w:left="698"/>
        <w:rPr>
          <w:rFonts w:cs="Times New Roman"/>
          <w:szCs w:val="24"/>
        </w:rPr>
      </w:pPr>
      <w:r w:rsidRPr="00D971ED">
        <w:rPr>
          <w:rFonts w:cs="Times New Roman"/>
          <w:szCs w:val="24"/>
        </w:rPr>
        <w:t>Energiaelosztás.</w:t>
      </w:r>
    </w:p>
    <w:p w:rsidR="001E1047" w:rsidRPr="00D971ED" w:rsidRDefault="001E1047" w:rsidP="001E1047">
      <w:pPr>
        <w:spacing w:after="0"/>
        <w:ind w:left="698"/>
        <w:rPr>
          <w:rFonts w:cs="Times New Roman"/>
          <w:szCs w:val="24"/>
        </w:rPr>
      </w:pPr>
      <w:r w:rsidRPr="00D971ED">
        <w:rPr>
          <w:rFonts w:cs="Times New Roman"/>
          <w:szCs w:val="24"/>
        </w:rPr>
        <w:t>Villamos vezetékek, kábelek, csatlakozók elhelyezése, alkalmazása.</w:t>
      </w:r>
    </w:p>
    <w:p w:rsidR="001E1047" w:rsidRPr="00D971ED" w:rsidRDefault="001E1047" w:rsidP="001E1047">
      <w:pPr>
        <w:spacing w:after="0"/>
        <w:ind w:left="698"/>
        <w:rPr>
          <w:rFonts w:cs="Times New Roman"/>
          <w:szCs w:val="24"/>
        </w:rPr>
      </w:pPr>
      <w:r w:rsidRPr="00D971ED">
        <w:rPr>
          <w:rFonts w:cs="Times New Roman"/>
          <w:szCs w:val="24"/>
        </w:rPr>
        <w:t>Forgó és statikus áramváltók, transzformátorok, egyenirányítók;</w:t>
      </w:r>
    </w:p>
    <w:p w:rsidR="001E1047" w:rsidRPr="00D971ED" w:rsidRDefault="001E1047" w:rsidP="001E1047">
      <w:pPr>
        <w:spacing w:after="0"/>
        <w:ind w:left="698"/>
        <w:rPr>
          <w:rFonts w:cs="Times New Roman"/>
          <w:szCs w:val="24"/>
        </w:rPr>
      </w:pPr>
      <w:r w:rsidRPr="00D971ED">
        <w:rPr>
          <w:rFonts w:cs="Times New Roman"/>
          <w:szCs w:val="24"/>
        </w:rPr>
        <w:t>Áramkör-védelemi berendezések.</w:t>
      </w:r>
    </w:p>
    <w:p w:rsidR="001E1047" w:rsidRPr="00D971ED" w:rsidRDefault="001E1047" w:rsidP="001E1047">
      <w:pPr>
        <w:spacing w:after="0"/>
        <w:ind w:left="698"/>
        <w:rPr>
          <w:rFonts w:cs="Times New Roman"/>
          <w:szCs w:val="24"/>
        </w:rPr>
      </w:pPr>
      <w:r w:rsidRPr="00D971ED">
        <w:rPr>
          <w:rFonts w:cs="Times New Roman"/>
          <w:szCs w:val="24"/>
        </w:rPr>
        <w:t>Külső / földi áramellátás;</w:t>
      </w:r>
    </w:p>
    <w:p w:rsidR="00C53E01" w:rsidRPr="00D971ED" w:rsidRDefault="001E1047" w:rsidP="001E1047">
      <w:pPr>
        <w:spacing w:after="0"/>
        <w:ind w:left="851"/>
        <w:rPr>
          <w:rFonts w:cs="Times New Roman"/>
        </w:rPr>
      </w:pPr>
      <w:r w:rsidRPr="00D971ED">
        <w:rPr>
          <w:rFonts w:cs="Times New Roman"/>
          <w:szCs w:val="24"/>
        </w:rPr>
        <w:t>Vészhelyzeti energia ellátás-RAT</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Fények (ATA 33) és jég és eső elleni védelem (ATA 30)</w:t>
      </w:r>
      <w:r w:rsidR="00C53E01" w:rsidRPr="00D971ED">
        <w:rPr>
          <w:rFonts w:cs="Times New Roman"/>
          <w:b/>
          <w:i/>
        </w:rPr>
        <w:tab/>
        <w:t>… óra/</w:t>
      </w:r>
      <w:r w:rsidR="001E55CF" w:rsidRPr="00D971ED">
        <w:rPr>
          <w:rFonts w:cs="Times New Roman"/>
          <w:b/>
          <w:i/>
        </w:rPr>
        <w:t>20</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Külső: navigációs, leszálló, guruló, jegesedés ellenőrző.</w:t>
      </w:r>
    </w:p>
    <w:p w:rsidR="001E1047" w:rsidRPr="00D971ED" w:rsidRDefault="001E1047" w:rsidP="001E1047">
      <w:pPr>
        <w:spacing w:after="0"/>
        <w:ind w:left="698"/>
        <w:rPr>
          <w:rFonts w:cs="Times New Roman"/>
          <w:szCs w:val="24"/>
        </w:rPr>
      </w:pPr>
      <w:r w:rsidRPr="00D971ED">
        <w:rPr>
          <w:rFonts w:cs="Times New Roman"/>
          <w:szCs w:val="24"/>
        </w:rPr>
        <w:t>Belső: utastér, pilótafülke, csomagtér.</w:t>
      </w:r>
    </w:p>
    <w:p w:rsidR="001E1047" w:rsidRPr="00D971ED" w:rsidRDefault="001E1047" w:rsidP="001E1047">
      <w:pPr>
        <w:spacing w:after="0"/>
        <w:ind w:left="698"/>
        <w:rPr>
          <w:rFonts w:cs="Times New Roman"/>
          <w:szCs w:val="24"/>
        </w:rPr>
      </w:pPr>
      <w:r w:rsidRPr="00D971ED">
        <w:rPr>
          <w:rFonts w:cs="Times New Roman"/>
          <w:szCs w:val="24"/>
        </w:rPr>
        <w:t>Vészvilágítás.</w:t>
      </w:r>
    </w:p>
    <w:p w:rsidR="001E1047" w:rsidRPr="00D971ED" w:rsidRDefault="001E1047" w:rsidP="001E1047">
      <w:pPr>
        <w:spacing w:after="0"/>
        <w:ind w:left="698"/>
        <w:rPr>
          <w:rFonts w:cs="Times New Roman"/>
          <w:szCs w:val="24"/>
        </w:rPr>
      </w:pPr>
      <w:r w:rsidRPr="00D971ED">
        <w:rPr>
          <w:rFonts w:cs="Times New Roman"/>
          <w:szCs w:val="24"/>
        </w:rPr>
        <w:t>Jégképződés, osztályozása és észlelése.</w:t>
      </w:r>
    </w:p>
    <w:p w:rsidR="001E1047" w:rsidRPr="00D971ED" w:rsidRDefault="001E1047" w:rsidP="001E1047">
      <w:pPr>
        <w:spacing w:after="0"/>
        <w:ind w:left="698"/>
        <w:rPr>
          <w:rFonts w:cs="Times New Roman"/>
          <w:szCs w:val="24"/>
        </w:rPr>
      </w:pPr>
      <w:r w:rsidRPr="00D971ED">
        <w:rPr>
          <w:rFonts w:cs="Times New Roman"/>
          <w:szCs w:val="24"/>
        </w:rPr>
        <w:t>Jegesedés elleni védelmi rendszerek: elektromos, forrólevegős és vegyi.</w:t>
      </w:r>
    </w:p>
    <w:p w:rsidR="001E1047" w:rsidRPr="00D971ED" w:rsidRDefault="001E1047" w:rsidP="001E1047">
      <w:pPr>
        <w:spacing w:after="0"/>
        <w:ind w:left="698"/>
        <w:rPr>
          <w:rFonts w:cs="Times New Roman"/>
          <w:szCs w:val="24"/>
        </w:rPr>
      </w:pPr>
      <w:r w:rsidRPr="00D971ED">
        <w:rPr>
          <w:rFonts w:cs="Times New Roman"/>
          <w:szCs w:val="24"/>
        </w:rPr>
        <w:t>Jégmentesítő rendszerek: elektromos, forrólevegős, pneumatikus és vegyi.</w:t>
      </w:r>
    </w:p>
    <w:p w:rsidR="001E1047" w:rsidRPr="00D971ED" w:rsidRDefault="001E1047" w:rsidP="001E1047">
      <w:pPr>
        <w:spacing w:after="0"/>
        <w:ind w:left="698"/>
        <w:rPr>
          <w:rFonts w:cs="Times New Roman"/>
          <w:szCs w:val="24"/>
        </w:rPr>
      </w:pPr>
      <w:r w:rsidRPr="00D971ED">
        <w:rPr>
          <w:rFonts w:cs="Times New Roman"/>
          <w:szCs w:val="24"/>
        </w:rPr>
        <w:lastRenderedPageBreak/>
        <w:t>Víztaszító anyag.</w:t>
      </w:r>
    </w:p>
    <w:p w:rsidR="001E1047" w:rsidRPr="00D971ED" w:rsidRDefault="001E1047" w:rsidP="001E1047">
      <w:pPr>
        <w:spacing w:after="0"/>
        <w:ind w:left="698"/>
        <w:rPr>
          <w:rFonts w:cs="Times New Roman"/>
          <w:szCs w:val="24"/>
        </w:rPr>
      </w:pPr>
      <w:r w:rsidRPr="00D971ED">
        <w:rPr>
          <w:rFonts w:cs="Times New Roman"/>
          <w:szCs w:val="24"/>
        </w:rPr>
        <w:t>Szondák és lefolyók fűtése.</w:t>
      </w:r>
    </w:p>
    <w:p w:rsidR="00C53E01" w:rsidRPr="00D971ED" w:rsidRDefault="001E1047" w:rsidP="001E1047">
      <w:pPr>
        <w:spacing w:after="0"/>
        <w:ind w:left="851"/>
        <w:rPr>
          <w:rFonts w:cs="Times New Roman"/>
        </w:rPr>
      </w:pPr>
      <w:r w:rsidRPr="00D971ED">
        <w:rPr>
          <w:rFonts w:cs="Times New Roman"/>
          <w:szCs w:val="24"/>
        </w:rPr>
        <w:t>Ablaktörlő-berendezés.</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Kormányrendszer (ATA 27), készülékek, felszerelések (ATA 25)</w:t>
      </w:r>
      <w:r w:rsidR="00C53E01" w:rsidRPr="00D971ED">
        <w:rPr>
          <w:rFonts w:cs="Times New Roman"/>
          <w:b/>
          <w:i/>
        </w:rPr>
        <w:tab/>
        <w:t>… óra/</w:t>
      </w:r>
      <w:r w:rsidR="001E55CF" w:rsidRPr="00D971ED">
        <w:rPr>
          <w:rFonts w:cs="Times New Roman"/>
          <w:b/>
          <w:i/>
        </w:rPr>
        <w:t>16</w:t>
      </w:r>
      <w:r w:rsidRPr="00D971ED">
        <w:rPr>
          <w:rFonts w:cs="Times New Roman"/>
          <w:b/>
          <w:i/>
        </w:rPr>
        <w:t>,5</w:t>
      </w:r>
      <w:r w:rsidR="00C53E01" w:rsidRPr="00D971ED">
        <w:rPr>
          <w:rFonts w:cs="Times New Roman"/>
          <w:b/>
          <w:i/>
        </w:rPr>
        <w:t xml:space="preserve"> óra</w:t>
      </w:r>
    </w:p>
    <w:p w:rsidR="001E1047" w:rsidRPr="00D971ED" w:rsidRDefault="001E1047" w:rsidP="001E1047">
      <w:pPr>
        <w:spacing w:after="0"/>
        <w:ind w:left="1058"/>
        <w:rPr>
          <w:rFonts w:cs="Times New Roman"/>
          <w:szCs w:val="24"/>
        </w:rPr>
      </w:pPr>
      <w:r w:rsidRPr="00D971ED">
        <w:rPr>
          <w:rFonts w:cs="Times New Roman"/>
          <w:szCs w:val="24"/>
        </w:rPr>
        <w:t>Elsődleges kormányberendezések: csűrőkormány, magassági kormány, oldalkormány, aerodinamikai kormány.</w:t>
      </w:r>
    </w:p>
    <w:p w:rsidR="001E1047" w:rsidRPr="00D971ED" w:rsidRDefault="001E1047" w:rsidP="001E1047">
      <w:pPr>
        <w:spacing w:after="0"/>
        <w:ind w:left="1058"/>
        <w:rPr>
          <w:rFonts w:cs="Times New Roman"/>
          <w:szCs w:val="24"/>
        </w:rPr>
      </w:pPr>
      <w:r w:rsidRPr="00D971ED">
        <w:rPr>
          <w:rFonts w:cs="Times New Roman"/>
          <w:szCs w:val="24"/>
        </w:rPr>
        <w:t>Trimmelő lapok.</w:t>
      </w:r>
    </w:p>
    <w:p w:rsidR="001E1047" w:rsidRPr="00D971ED" w:rsidRDefault="001E1047" w:rsidP="001E1047">
      <w:pPr>
        <w:spacing w:after="0"/>
        <w:ind w:left="1058"/>
        <w:rPr>
          <w:rFonts w:cs="Times New Roman"/>
          <w:szCs w:val="24"/>
        </w:rPr>
      </w:pPr>
      <w:r w:rsidRPr="00D971ED">
        <w:rPr>
          <w:rFonts w:cs="Times New Roman"/>
          <w:szCs w:val="24"/>
        </w:rPr>
        <w:t>Aktív terhelés-szabályozás.</w:t>
      </w:r>
    </w:p>
    <w:p w:rsidR="001E1047" w:rsidRPr="00D971ED" w:rsidRDefault="001E1047" w:rsidP="001E1047">
      <w:pPr>
        <w:spacing w:after="0"/>
        <w:ind w:left="1058"/>
        <w:rPr>
          <w:rFonts w:cs="Times New Roman"/>
          <w:szCs w:val="24"/>
        </w:rPr>
      </w:pPr>
      <w:r w:rsidRPr="00D971ED">
        <w:rPr>
          <w:rFonts w:cs="Times New Roman"/>
          <w:szCs w:val="24"/>
        </w:rPr>
        <w:t>Felhajtóerő-növelő berendezések.</w:t>
      </w:r>
    </w:p>
    <w:p w:rsidR="001E1047" w:rsidRPr="00D971ED" w:rsidRDefault="001E1047" w:rsidP="001E1047">
      <w:pPr>
        <w:spacing w:after="0"/>
        <w:ind w:left="1058"/>
        <w:rPr>
          <w:rFonts w:cs="Times New Roman"/>
          <w:szCs w:val="24"/>
        </w:rPr>
      </w:pPr>
      <w:r w:rsidRPr="00D971ED">
        <w:rPr>
          <w:rFonts w:cs="Times New Roman"/>
          <w:szCs w:val="24"/>
        </w:rPr>
        <w:t>Áramlásrontók, féklapok.</w:t>
      </w:r>
    </w:p>
    <w:p w:rsidR="001E1047" w:rsidRPr="00D971ED" w:rsidRDefault="001E1047" w:rsidP="001E1047">
      <w:pPr>
        <w:spacing w:after="0"/>
        <w:ind w:left="1058"/>
        <w:rPr>
          <w:rFonts w:cs="Times New Roman"/>
          <w:szCs w:val="24"/>
        </w:rPr>
      </w:pPr>
      <w:r w:rsidRPr="00D971ED">
        <w:rPr>
          <w:rFonts w:cs="Times New Roman"/>
          <w:szCs w:val="24"/>
        </w:rPr>
        <w:t>Rendszerműködtetés: kézi, hidraulikus, pneumatikus.</w:t>
      </w:r>
    </w:p>
    <w:p w:rsidR="001E1047" w:rsidRPr="00D971ED" w:rsidRDefault="001E1047" w:rsidP="001E1047">
      <w:pPr>
        <w:spacing w:after="0"/>
        <w:ind w:left="1058"/>
        <w:rPr>
          <w:rFonts w:cs="Times New Roman"/>
          <w:szCs w:val="24"/>
        </w:rPr>
      </w:pPr>
      <w:r w:rsidRPr="00D971ED">
        <w:rPr>
          <w:rFonts w:cs="Times New Roman"/>
          <w:szCs w:val="24"/>
        </w:rPr>
        <w:t>Kormányterhelés-szimuláció, legyezőmozgás-csillapító, mach-trimm-szabályozó, oldalkormány-korlátozó, kormányreteszelő rendszerek.</w:t>
      </w:r>
    </w:p>
    <w:p w:rsidR="001E1047" w:rsidRPr="00D971ED" w:rsidRDefault="001E1047" w:rsidP="001E1047">
      <w:pPr>
        <w:spacing w:after="0"/>
        <w:ind w:left="1058"/>
        <w:rPr>
          <w:rFonts w:cs="Times New Roman"/>
          <w:szCs w:val="24"/>
        </w:rPr>
      </w:pPr>
      <w:r w:rsidRPr="00D971ED">
        <w:rPr>
          <w:rFonts w:cs="Times New Roman"/>
          <w:szCs w:val="24"/>
        </w:rPr>
        <w:t>Túlhúzásvédelmi/-riasztó rendszer.</w:t>
      </w:r>
    </w:p>
    <w:p w:rsidR="001E1047" w:rsidRPr="00D971ED" w:rsidRDefault="001E1047" w:rsidP="001E1047">
      <w:pPr>
        <w:spacing w:after="0"/>
        <w:ind w:left="1058"/>
        <w:rPr>
          <w:rFonts w:cs="Times New Roman"/>
          <w:szCs w:val="24"/>
        </w:rPr>
      </w:pPr>
      <w:r w:rsidRPr="00D971ED">
        <w:rPr>
          <w:rFonts w:cs="Times New Roman"/>
          <w:szCs w:val="24"/>
        </w:rPr>
        <w:t>Elektromosan és elektronikusan működtetett rendszerek.</w:t>
      </w:r>
    </w:p>
    <w:p w:rsidR="001E1047" w:rsidRPr="00D971ED" w:rsidRDefault="001E1047" w:rsidP="001E1047">
      <w:pPr>
        <w:spacing w:after="0"/>
        <w:ind w:left="1058"/>
        <w:rPr>
          <w:rFonts w:cs="Times New Roman"/>
          <w:szCs w:val="24"/>
        </w:rPr>
      </w:pPr>
      <w:r w:rsidRPr="00D971ED">
        <w:rPr>
          <w:rFonts w:cs="Times New Roman"/>
          <w:szCs w:val="24"/>
        </w:rPr>
        <w:t>Vészhelyzeti felszerelésekkel szemben támasztott követelmények</w:t>
      </w:r>
    </w:p>
    <w:p w:rsidR="00C53E01" w:rsidRPr="00D971ED" w:rsidRDefault="001E1047" w:rsidP="001E1047">
      <w:pPr>
        <w:spacing w:after="0"/>
        <w:ind w:left="851"/>
        <w:rPr>
          <w:rFonts w:cs="Times New Roman"/>
        </w:rPr>
      </w:pPr>
      <w:r w:rsidRPr="00D971ED">
        <w:rPr>
          <w:rFonts w:cs="Times New Roman"/>
          <w:szCs w:val="24"/>
        </w:rPr>
        <w:t>Utaskabin szórakoztató berendezése.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Tűzvédelem (ATA 26) és oxigén rendszer (ATA 35)</w:t>
      </w:r>
      <w:r w:rsidR="00C53E01" w:rsidRPr="00D971ED">
        <w:rPr>
          <w:rFonts w:cs="Times New Roman"/>
          <w:b/>
          <w:i/>
        </w:rPr>
        <w:tab/>
        <w:t>… óra/</w:t>
      </w:r>
      <w:r w:rsidR="001E55CF" w:rsidRPr="00D971ED">
        <w:rPr>
          <w:rFonts w:cs="Times New Roman"/>
          <w:b/>
          <w:i/>
        </w:rPr>
        <w:t>2</w:t>
      </w:r>
      <w:r w:rsidRPr="00D971ED">
        <w:rPr>
          <w:rFonts w:cs="Times New Roman"/>
          <w:b/>
          <w:i/>
        </w:rPr>
        <w:t>2</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Tűz- és füstérzékelő és riasztó rendszerek.</w:t>
      </w:r>
    </w:p>
    <w:p w:rsidR="001E1047" w:rsidRPr="00D971ED" w:rsidRDefault="001E1047" w:rsidP="001E1047">
      <w:pPr>
        <w:spacing w:after="0"/>
        <w:ind w:left="1080"/>
        <w:rPr>
          <w:rFonts w:cs="Times New Roman"/>
          <w:szCs w:val="24"/>
        </w:rPr>
      </w:pPr>
      <w:r w:rsidRPr="00D971ED">
        <w:rPr>
          <w:rFonts w:cs="Times New Roman"/>
          <w:szCs w:val="24"/>
        </w:rPr>
        <w:t>Bimetálos.</w:t>
      </w:r>
    </w:p>
    <w:p w:rsidR="001E1047" w:rsidRPr="00D971ED" w:rsidRDefault="001E1047" w:rsidP="001E1047">
      <w:pPr>
        <w:spacing w:after="0"/>
        <w:ind w:left="1080"/>
        <w:rPr>
          <w:rFonts w:cs="Times New Roman"/>
          <w:szCs w:val="24"/>
        </w:rPr>
      </w:pPr>
      <w:r w:rsidRPr="00D971ED">
        <w:rPr>
          <w:rFonts w:cs="Times New Roman"/>
          <w:szCs w:val="24"/>
        </w:rPr>
        <w:t>Hőelemes.</w:t>
      </w:r>
    </w:p>
    <w:p w:rsidR="001E1047" w:rsidRPr="00D971ED" w:rsidRDefault="001E1047" w:rsidP="001E1047">
      <w:pPr>
        <w:spacing w:after="0"/>
        <w:ind w:left="1080"/>
        <w:rPr>
          <w:rFonts w:cs="Times New Roman"/>
          <w:szCs w:val="24"/>
        </w:rPr>
      </w:pPr>
      <w:r w:rsidRPr="00D971ED">
        <w:rPr>
          <w:rFonts w:cs="Times New Roman"/>
          <w:szCs w:val="24"/>
        </w:rPr>
        <w:t>Ionizációs.</w:t>
      </w:r>
    </w:p>
    <w:p w:rsidR="001E1047" w:rsidRPr="00D971ED" w:rsidRDefault="001E1047" w:rsidP="001E1047">
      <w:pPr>
        <w:spacing w:after="0"/>
        <w:ind w:left="698"/>
        <w:rPr>
          <w:rFonts w:cs="Times New Roman"/>
          <w:szCs w:val="24"/>
        </w:rPr>
      </w:pPr>
      <w:r w:rsidRPr="00D971ED">
        <w:rPr>
          <w:rFonts w:cs="Times New Roman"/>
          <w:szCs w:val="24"/>
        </w:rPr>
        <w:t>Tűzoltó berendezések. Működésük.</w:t>
      </w:r>
    </w:p>
    <w:p w:rsidR="001E1047" w:rsidRPr="00D971ED" w:rsidRDefault="001E1047" w:rsidP="001E1047">
      <w:pPr>
        <w:spacing w:after="0"/>
        <w:ind w:left="698"/>
        <w:rPr>
          <w:rFonts w:cs="Times New Roman"/>
          <w:szCs w:val="24"/>
        </w:rPr>
      </w:pPr>
      <w:r w:rsidRPr="00D971ED">
        <w:rPr>
          <w:rFonts w:cs="Times New Roman"/>
          <w:szCs w:val="24"/>
        </w:rPr>
        <w:t>Semleges gáz rendszer.</w:t>
      </w:r>
    </w:p>
    <w:p w:rsidR="001E1047" w:rsidRPr="00D971ED" w:rsidRDefault="001E1047" w:rsidP="001E1047">
      <w:pPr>
        <w:spacing w:after="0"/>
        <w:ind w:left="698"/>
        <w:rPr>
          <w:rFonts w:cs="Times New Roman"/>
          <w:szCs w:val="24"/>
        </w:rPr>
      </w:pPr>
      <w:r w:rsidRPr="00D971ED">
        <w:rPr>
          <w:rFonts w:cs="Times New Roman"/>
          <w:szCs w:val="24"/>
        </w:rPr>
        <w:t>Tűzoltó palackok elhelyezése.</w:t>
      </w:r>
    </w:p>
    <w:p w:rsidR="001E1047" w:rsidRPr="00D971ED" w:rsidRDefault="001E1047" w:rsidP="001E1047">
      <w:pPr>
        <w:spacing w:after="0"/>
        <w:ind w:left="698"/>
        <w:rPr>
          <w:rFonts w:cs="Times New Roman"/>
          <w:szCs w:val="24"/>
        </w:rPr>
      </w:pPr>
      <w:r w:rsidRPr="00D971ED">
        <w:rPr>
          <w:rFonts w:cs="Times New Roman"/>
          <w:szCs w:val="24"/>
        </w:rPr>
        <w:t>Rendszerellenőrzések.</w:t>
      </w:r>
    </w:p>
    <w:p w:rsidR="001E1047" w:rsidRPr="00D971ED" w:rsidRDefault="001E1047" w:rsidP="001E1047">
      <w:pPr>
        <w:spacing w:after="0"/>
        <w:ind w:left="698"/>
        <w:rPr>
          <w:rFonts w:cs="Times New Roman"/>
          <w:szCs w:val="24"/>
          <w:u w:val="wave"/>
        </w:rPr>
      </w:pPr>
      <w:r w:rsidRPr="00D971ED">
        <w:rPr>
          <w:rFonts w:cs="Times New Roman"/>
          <w:szCs w:val="24"/>
          <w:u w:val="wave"/>
        </w:rPr>
        <w:t>Hordozható tűzoltó készülékek.</w:t>
      </w:r>
    </w:p>
    <w:p w:rsidR="001E1047" w:rsidRPr="00D971ED" w:rsidRDefault="001E1047" w:rsidP="001E1047">
      <w:pPr>
        <w:spacing w:after="0"/>
        <w:ind w:left="698"/>
        <w:rPr>
          <w:rFonts w:cs="Times New Roman"/>
          <w:szCs w:val="24"/>
          <w:u w:val="wave"/>
        </w:rPr>
      </w:pPr>
      <w:r w:rsidRPr="00D971ED">
        <w:rPr>
          <w:rFonts w:cs="Times New Roman"/>
          <w:szCs w:val="24"/>
          <w:u w:val="wave"/>
        </w:rPr>
        <w:t>Oxigén hiány hatása az emberre.</w:t>
      </w:r>
    </w:p>
    <w:p w:rsidR="001E1047" w:rsidRPr="00D971ED" w:rsidRDefault="001E1047" w:rsidP="001E1047">
      <w:pPr>
        <w:spacing w:after="0"/>
        <w:ind w:left="698"/>
        <w:rPr>
          <w:rFonts w:cs="Times New Roman"/>
          <w:szCs w:val="24"/>
        </w:rPr>
      </w:pPr>
      <w:r w:rsidRPr="00D971ED">
        <w:rPr>
          <w:rFonts w:cs="Times New Roman"/>
          <w:szCs w:val="24"/>
        </w:rPr>
        <w:t>Oxigénrendszer elrendezése: pilótafülke, utastér.</w:t>
      </w:r>
    </w:p>
    <w:p w:rsidR="001E1047" w:rsidRPr="00D971ED" w:rsidRDefault="001E1047" w:rsidP="001E1047">
      <w:pPr>
        <w:spacing w:after="0"/>
        <w:ind w:left="698"/>
        <w:rPr>
          <w:rFonts w:cs="Times New Roman"/>
          <w:szCs w:val="24"/>
        </w:rPr>
      </w:pPr>
      <w:r w:rsidRPr="00D971ED">
        <w:rPr>
          <w:rFonts w:cs="Times New Roman"/>
          <w:szCs w:val="24"/>
        </w:rPr>
        <w:t>Beépített oxigén berendezések.</w:t>
      </w:r>
    </w:p>
    <w:p w:rsidR="001E1047" w:rsidRPr="00D971ED" w:rsidRDefault="001E1047" w:rsidP="001E1047">
      <w:pPr>
        <w:spacing w:after="0"/>
        <w:ind w:left="698"/>
        <w:rPr>
          <w:rFonts w:cs="Times New Roman"/>
          <w:szCs w:val="24"/>
        </w:rPr>
      </w:pPr>
      <w:r w:rsidRPr="00D971ED">
        <w:rPr>
          <w:rFonts w:cs="Times New Roman"/>
          <w:szCs w:val="24"/>
        </w:rPr>
        <w:t>Források, tárolás, feltöltés és elosztás.</w:t>
      </w:r>
    </w:p>
    <w:p w:rsidR="001E1047" w:rsidRPr="00D971ED" w:rsidRDefault="001E1047" w:rsidP="001E1047">
      <w:pPr>
        <w:spacing w:after="0"/>
        <w:ind w:left="698"/>
        <w:rPr>
          <w:rFonts w:cs="Times New Roman"/>
          <w:szCs w:val="24"/>
        </w:rPr>
      </w:pPr>
      <w:r w:rsidRPr="00D971ED">
        <w:rPr>
          <w:rFonts w:cs="Times New Roman"/>
          <w:szCs w:val="24"/>
        </w:rPr>
        <w:t>Nyomás csökkentő.</w:t>
      </w:r>
    </w:p>
    <w:p w:rsidR="001E1047" w:rsidRPr="00D971ED" w:rsidRDefault="001E1047" w:rsidP="001E1047">
      <w:pPr>
        <w:spacing w:after="0"/>
        <w:ind w:left="698"/>
        <w:rPr>
          <w:rFonts w:cs="Times New Roman"/>
          <w:szCs w:val="24"/>
        </w:rPr>
      </w:pPr>
      <w:r w:rsidRPr="00D971ED">
        <w:rPr>
          <w:rFonts w:cs="Times New Roman"/>
          <w:szCs w:val="24"/>
        </w:rPr>
        <w:t>Nyomásmérő.</w:t>
      </w:r>
    </w:p>
    <w:p w:rsidR="001E1047" w:rsidRPr="00D971ED" w:rsidRDefault="001E1047" w:rsidP="001E1047">
      <w:pPr>
        <w:spacing w:after="0"/>
        <w:ind w:left="698"/>
        <w:rPr>
          <w:rFonts w:cs="Times New Roman"/>
          <w:szCs w:val="24"/>
        </w:rPr>
      </w:pPr>
      <w:r w:rsidRPr="00D971ED">
        <w:rPr>
          <w:rFonts w:cs="Times New Roman"/>
          <w:szCs w:val="24"/>
        </w:rPr>
        <w:t>Oxigén indikátor.</w:t>
      </w:r>
    </w:p>
    <w:p w:rsidR="001E1047" w:rsidRPr="00D971ED" w:rsidRDefault="001E1047" w:rsidP="001E1047">
      <w:pPr>
        <w:spacing w:after="0"/>
        <w:ind w:left="698"/>
        <w:rPr>
          <w:rFonts w:cs="Times New Roman"/>
          <w:szCs w:val="24"/>
        </w:rPr>
      </w:pPr>
      <w:r w:rsidRPr="00D971ED">
        <w:rPr>
          <w:rFonts w:cs="Times New Roman"/>
          <w:szCs w:val="24"/>
        </w:rPr>
        <w:t>Műtüdő.</w:t>
      </w:r>
    </w:p>
    <w:p w:rsidR="001E1047" w:rsidRPr="00D971ED" w:rsidRDefault="001E1047" w:rsidP="001E1047">
      <w:pPr>
        <w:spacing w:after="0"/>
        <w:ind w:left="698"/>
        <w:rPr>
          <w:rFonts w:cs="Times New Roman"/>
          <w:szCs w:val="24"/>
        </w:rPr>
      </w:pPr>
      <w:r w:rsidRPr="00D971ED">
        <w:rPr>
          <w:rFonts w:cs="Times New Roman"/>
          <w:szCs w:val="24"/>
        </w:rPr>
        <w:t>Oxigén állarc oxigén ellátása.</w:t>
      </w:r>
    </w:p>
    <w:p w:rsidR="001E1047" w:rsidRPr="00D971ED" w:rsidRDefault="001E1047" w:rsidP="001E1047">
      <w:pPr>
        <w:spacing w:after="0"/>
        <w:ind w:left="698"/>
        <w:rPr>
          <w:rFonts w:cs="Times New Roman"/>
          <w:szCs w:val="24"/>
        </w:rPr>
      </w:pPr>
      <w:r w:rsidRPr="00D971ED">
        <w:rPr>
          <w:rFonts w:cs="Times New Roman"/>
          <w:szCs w:val="24"/>
        </w:rPr>
        <w:t>Áramlás jelző indikátor.</w:t>
      </w:r>
    </w:p>
    <w:p w:rsidR="001E1047" w:rsidRPr="00D971ED" w:rsidRDefault="001E1047" w:rsidP="001E1047">
      <w:pPr>
        <w:spacing w:after="0"/>
        <w:ind w:left="698"/>
        <w:rPr>
          <w:rFonts w:cs="Times New Roman"/>
          <w:szCs w:val="24"/>
        </w:rPr>
      </w:pPr>
      <w:r w:rsidRPr="00D971ED">
        <w:rPr>
          <w:rFonts w:cs="Times New Roman"/>
          <w:szCs w:val="24"/>
        </w:rPr>
        <w:t>Oxigén szelep.</w:t>
      </w:r>
    </w:p>
    <w:p w:rsidR="001E1047" w:rsidRPr="00D971ED" w:rsidRDefault="001E1047" w:rsidP="001E1047">
      <w:pPr>
        <w:spacing w:after="0"/>
        <w:ind w:left="698"/>
        <w:rPr>
          <w:rFonts w:cs="Times New Roman"/>
          <w:szCs w:val="24"/>
        </w:rPr>
      </w:pPr>
      <w:r w:rsidRPr="00D971ED">
        <w:rPr>
          <w:rFonts w:cs="Times New Roman"/>
          <w:szCs w:val="24"/>
        </w:rPr>
        <w:t>Ellátás szabályozása.</w:t>
      </w:r>
    </w:p>
    <w:p w:rsidR="00C53E01" w:rsidRPr="00D971ED" w:rsidRDefault="001E1047" w:rsidP="001E1047">
      <w:pPr>
        <w:spacing w:after="0"/>
        <w:ind w:left="851"/>
        <w:rPr>
          <w:rFonts w:cs="Times New Roman"/>
        </w:rPr>
      </w:pPr>
      <w:r w:rsidRPr="00D971ED">
        <w:rPr>
          <w:rFonts w:cs="Times New Roman"/>
          <w:szCs w:val="24"/>
        </w:rPr>
        <w:t>Jelző- és figyelmeztető 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6236B"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C3D11" w:rsidRPr="00D971ED" w:rsidRDefault="00DC3D1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C3D11" w:rsidRPr="00D971ED" w:rsidRDefault="00DC3D11"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B6236B"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Repülés elektronikai rendszerek</w:t>
      </w:r>
      <w:r w:rsidR="00C53E01" w:rsidRPr="00D971ED">
        <w:rPr>
          <w:rFonts w:cs="Times New Roman"/>
          <w:b/>
        </w:rPr>
        <w:t xml:space="preserve"> tantárgy</w:t>
      </w:r>
      <w:r w:rsidR="00C53E01" w:rsidRPr="00D971ED">
        <w:rPr>
          <w:rFonts w:cs="Times New Roman"/>
          <w:b/>
        </w:rPr>
        <w:tab/>
        <w:t>… óra/</w:t>
      </w:r>
      <w:r w:rsidRPr="00D971ED">
        <w:rPr>
          <w:rFonts w:cs="Times New Roman"/>
          <w:b/>
        </w:rPr>
        <w:t>1</w:t>
      </w:r>
      <w:r w:rsidR="00B83D99" w:rsidRPr="00D971ED">
        <w:rPr>
          <w:rFonts w:cs="Times New Roman"/>
          <w:b/>
        </w:rPr>
        <w:t>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6236B" w:rsidRPr="00D971ED" w:rsidRDefault="00B6236B" w:rsidP="00B6236B">
      <w:pPr>
        <w:spacing w:after="0"/>
        <w:ind w:left="1080" w:firstLine="180"/>
        <w:rPr>
          <w:rFonts w:cs="Times New Roman"/>
          <w:szCs w:val="24"/>
        </w:rPr>
      </w:pPr>
      <w:r w:rsidRPr="00D971ED">
        <w:rPr>
          <w:rFonts w:cs="Times New Roman"/>
        </w:rPr>
        <w:t xml:space="preserve"> </w:t>
      </w:r>
      <w:proofErr w:type="gramStart"/>
      <w:r w:rsidRPr="00D971ED">
        <w:rPr>
          <w:rFonts w:cs="Times New Roman"/>
          <w:szCs w:val="24"/>
        </w:rPr>
        <w:t>a</w:t>
      </w:r>
      <w:proofErr w:type="gramEnd"/>
      <w:r w:rsidRPr="00D971ED">
        <w:rPr>
          <w:rFonts w:cs="Times New Roman"/>
          <w:szCs w:val="24"/>
        </w:rPr>
        <w:t xml:space="preserve"> tanulók ismerjék a fedélzeti vezetékes és vezeték nélküli kommunikációs rendszerek működési elvét, felépítését, részeinek elhelyezkedését, ellenőrzését.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az információ átvitel a repülésben szabványos formáit.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ismerjék</w:t>
      </w:r>
      <w:proofErr w:type="gramEnd"/>
      <w:r w:rsidRPr="00D971ED">
        <w:rPr>
          <w:rFonts w:cs="Times New Roman"/>
          <w:szCs w:val="24"/>
        </w:rPr>
        <w:t xml:space="preserve"> a rádiótechnikai elven működő navigációs rendszerek működési elvét, felépítését, részeinek elhelyezkedését, ellenőrzését.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 fedélzeti irányítástechnikát alkalmazó rendszerek alapvető működését, részegységeinek tulajdonságát.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lastRenderedPageBreak/>
        <w:t>ismerjék</w:t>
      </w:r>
      <w:proofErr w:type="gramEnd"/>
      <w:r w:rsidRPr="00D971ED">
        <w:rPr>
          <w:rFonts w:cs="Times New Roman"/>
          <w:szCs w:val="24"/>
        </w:rPr>
        <w:t xml:space="preserve"> a Fly by wire rendszerek működését, felépítését, jellemzőit.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 robotpilóta rendszerek működését, felépítését, jellemzőit.</w:t>
      </w:r>
    </w:p>
    <w:p w:rsidR="00B6236B" w:rsidRPr="00D971ED" w:rsidRDefault="00B6236B" w:rsidP="00B6236B">
      <w:pPr>
        <w:overflowPunct w:val="0"/>
        <w:autoSpaceDE w:val="0"/>
        <w:autoSpaceDN w:val="0"/>
        <w:adjustRightInd w:val="0"/>
        <w:spacing w:after="0"/>
        <w:ind w:left="1080" w:firstLine="180"/>
        <w:textAlignment w:val="baseline"/>
        <w:rPr>
          <w:rFonts w:cs="Times New Roman"/>
          <w:szCs w:val="24"/>
        </w:rPr>
      </w:pPr>
      <w:proofErr w:type="gramStart"/>
      <w:r w:rsidRPr="00D971ED">
        <w:rPr>
          <w:rFonts w:cs="Times New Roman"/>
          <w:szCs w:val="24"/>
        </w:rPr>
        <w:t>ismerjék</w:t>
      </w:r>
      <w:proofErr w:type="gramEnd"/>
      <w:r w:rsidRPr="00D971ED">
        <w:rPr>
          <w:rFonts w:cs="Times New Roman"/>
          <w:szCs w:val="24"/>
        </w:rPr>
        <w:t xml:space="preserve"> meg a tanulók a mikrohullámú rádiótechnika azon területeit, amelyek tudása szükséges a repülőgépek szakirányú műszaki kiszolgálása közben.</w:t>
      </w:r>
    </w:p>
    <w:p w:rsidR="00B6236B" w:rsidRPr="00D971ED" w:rsidRDefault="00B6236B" w:rsidP="00B6236B">
      <w:pPr>
        <w:overflowPunct w:val="0"/>
        <w:autoSpaceDE w:val="0"/>
        <w:autoSpaceDN w:val="0"/>
        <w:adjustRightInd w:val="0"/>
        <w:spacing w:after="0"/>
        <w:ind w:left="1080" w:firstLine="180"/>
        <w:textAlignment w:val="baseline"/>
        <w:rPr>
          <w:rFonts w:cs="Times New Roman"/>
          <w:szCs w:val="24"/>
        </w:rPr>
      </w:pPr>
      <w:proofErr w:type="gramStart"/>
      <w:r w:rsidRPr="00D971ED">
        <w:rPr>
          <w:rFonts w:cs="Times New Roman"/>
          <w:szCs w:val="24"/>
        </w:rPr>
        <w:t>megismertetni</w:t>
      </w:r>
      <w:proofErr w:type="gramEnd"/>
      <w:r w:rsidRPr="00D971ED">
        <w:rPr>
          <w:rFonts w:cs="Times New Roman"/>
          <w:szCs w:val="24"/>
        </w:rPr>
        <w:t xml:space="preserve"> a tanulókkal, hogyan védhetik meg egészségüket (és mások egészségét) a mikrohullámú elektromágneses tér (mező) károsító hatásaitól, a repülőgép műszaki kiszolgálása közben</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ezzel</w:t>
      </w:r>
      <w:proofErr w:type="gramEnd"/>
      <w:r w:rsidRPr="00D971ED">
        <w:rPr>
          <w:rFonts w:cs="Times New Roman"/>
          <w:szCs w:val="24"/>
        </w:rPr>
        <w:t>, a szakmunkásvizsga megfelelő alapismereteket adjon a szakszolgálati típustanfolyamok elkezdéséhez, az érdeklődő egyéneket előképezze.</w:t>
      </w:r>
    </w:p>
    <w:p w:rsidR="00B6236B" w:rsidRPr="00D971ED" w:rsidRDefault="00B6236B" w:rsidP="00B6236B">
      <w:pPr>
        <w:spacing w:after="0"/>
        <w:ind w:left="1080" w:firstLine="180"/>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6236B" w:rsidP="00B6236B">
      <w:pPr>
        <w:spacing w:after="0"/>
        <w:ind w:left="1134"/>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B6236B" w:rsidRPr="00D971ED" w:rsidRDefault="00B6236B" w:rsidP="00B6236B">
      <w:pPr>
        <w:spacing w:after="0"/>
        <w:ind w:left="426"/>
        <w:rPr>
          <w:rFonts w:cs="Times New Roman"/>
        </w:rPr>
      </w:pPr>
      <w:r w:rsidRPr="00D971ED">
        <w:rPr>
          <w:rFonts w:cs="Times New Roman"/>
        </w:rPr>
        <w:t xml:space="preserve"> Matematika: aritmetikai, algebrai és geometriai ismeretek.</w:t>
      </w:r>
    </w:p>
    <w:p w:rsidR="00B6236B" w:rsidRPr="00D971ED" w:rsidRDefault="00B6236B" w:rsidP="00B6236B">
      <w:pPr>
        <w:spacing w:after="0"/>
        <w:ind w:left="426"/>
        <w:rPr>
          <w:rFonts w:cs="Times New Roman"/>
        </w:rPr>
      </w:pPr>
      <w:r w:rsidRPr="00D971ED">
        <w:rPr>
          <w:rFonts w:cs="Times New Roman"/>
        </w:rPr>
        <w:t>Fizika: anyagismereti, mechanikai, termodinamikai, optikai, hullámtani ismeretek.</w:t>
      </w:r>
    </w:p>
    <w:p w:rsidR="00B6236B" w:rsidRPr="00D971ED" w:rsidRDefault="00B6236B" w:rsidP="00B6236B">
      <w:pPr>
        <w:spacing w:after="0"/>
        <w:ind w:left="426"/>
        <w:rPr>
          <w:rFonts w:cs="Times New Roman"/>
        </w:rPr>
      </w:pPr>
      <w:r w:rsidRPr="00D971ED">
        <w:rPr>
          <w:rFonts w:cs="Times New Roman"/>
        </w:rPr>
        <w:t>Közlekedési alapismeretek szakmai tantárgy ismeretei.</w:t>
      </w:r>
    </w:p>
    <w:p w:rsidR="00B6236B" w:rsidRPr="00D971ED" w:rsidRDefault="00B6236B" w:rsidP="00B6236B">
      <w:pPr>
        <w:spacing w:after="0"/>
        <w:ind w:left="426"/>
        <w:rPr>
          <w:rFonts w:cs="Times New Roman"/>
        </w:rPr>
      </w:pPr>
      <w:r w:rsidRPr="00D971ED">
        <w:rPr>
          <w:rFonts w:cs="Times New Roman"/>
        </w:rPr>
        <w:t>Elektrotechnika-elektronika szakmai tantárgy ismeretei.</w:t>
      </w:r>
    </w:p>
    <w:p w:rsidR="00C53E01" w:rsidRPr="00D971ED" w:rsidRDefault="00B6236B" w:rsidP="00B6236B">
      <w:pPr>
        <w:spacing w:after="0"/>
        <w:ind w:left="426"/>
        <w:rPr>
          <w:rFonts w:cs="Times New Roman"/>
        </w:rPr>
      </w:pPr>
      <w:r w:rsidRPr="00D971ED">
        <w:rPr>
          <w:rFonts w:cs="Times New Roman"/>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6236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Kommunikációs rendszerek (ATA 23)</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774"/>
        <w:rPr>
          <w:rFonts w:cs="Times New Roman"/>
          <w:szCs w:val="24"/>
        </w:rPr>
      </w:pPr>
      <w:r w:rsidRPr="00D971ED">
        <w:rPr>
          <w:rFonts w:cs="Times New Roman"/>
          <w:szCs w:val="24"/>
        </w:rPr>
        <w:t>A rádióhullámok terjedésének alapjai.</w:t>
      </w:r>
    </w:p>
    <w:p w:rsidR="002F0513" w:rsidRPr="00D971ED" w:rsidRDefault="002F0513" w:rsidP="002F0513">
      <w:pPr>
        <w:spacing w:after="0"/>
        <w:ind w:left="774"/>
        <w:rPr>
          <w:rFonts w:cs="Times New Roman"/>
          <w:szCs w:val="24"/>
        </w:rPr>
      </w:pPr>
      <w:r w:rsidRPr="00D971ED">
        <w:rPr>
          <w:rFonts w:cs="Times New Roman"/>
          <w:szCs w:val="24"/>
        </w:rPr>
        <w:t>Modulációs módok jellemzői (AM, FM, PM)</w:t>
      </w:r>
    </w:p>
    <w:p w:rsidR="002F0513" w:rsidRPr="00D971ED" w:rsidRDefault="002F0513" w:rsidP="002F0513">
      <w:pPr>
        <w:spacing w:after="0"/>
        <w:ind w:left="774"/>
        <w:rPr>
          <w:rFonts w:cs="Times New Roman"/>
          <w:szCs w:val="24"/>
        </w:rPr>
      </w:pPr>
      <w:r w:rsidRPr="00D971ED">
        <w:rPr>
          <w:rFonts w:cs="Times New Roman"/>
          <w:szCs w:val="24"/>
        </w:rPr>
        <w:t>Antennák, átviteli vezetékek.</w:t>
      </w:r>
    </w:p>
    <w:p w:rsidR="002F0513" w:rsidRPr="00D971ED" w:rsidRDefault="002F0513" w:rsidP="002F0513">
      <w:pPr>
        <w:spacing w:after="0"/>
        <w:ind w:left="774"/>
        <w:rPr>
          <w:rFonts w:cs="Times New Roman"/>
          <w:szCs w:val="24"/>
        </w:rPr>
      </w:pPr>
      <w:r w:rsidRPr="00D971ED">
        <w:rPr>
          <w:rFonts w:cs="Times New Roman"/>
          <w:szCs w:val="24"/>
        </w:rPr>
        <w:t>Kommunikáció, vevő- és adóberendezések.</w:t>
      </w:r>
    </w:p>
    <w:p w:rsidR="002F0513" w:rsidRPr="00D971ED" w:rsidRDefault="002F0513" w:rsidP="002F0513">
      <w:pPr>
        <w:spacing w:after="0"/>
        <w:ind w:left="774"/>
        <w:rPr>
          <w:rFonts w:cs="Times New Roman"/>
          <w:szCs w:val="24"/>
        </w:rPr>
      </w:pPr>
      <w:r w:rsidRPr="00D971ED">
        <w:rPr>
          <w:rFonts w:cs="Times New Roman"/>
          <w:szCs w:val="24"/>
        </w:rPr>
        <w:t>Adatbuszok működésmódja repülőgépes rendszerekben, az ARINC és más specifikációk ismerete.</w:t>
      </w:r>
    </w:p>
    <w:p w:rsidR="002F0513" w:rsidRPr="00D971ED" w:rsidRDefault="002F0513" w:rsidP="002F0513">
      <w:pPr>
        <w:spacing w:after="0"/>
        <w:ind w:left="774"/>
        <w:rPr>
          <w:rFonts w:cs="Times New Roman"/>
          <w:szCs w:val="24"/>
        </w:rPr>
      </w:pPr>
      <w:r w:rsidRPr="00D971ED">
        <w:rPr>
          <w:rFonts w:cs="Times New Roman"/>
          <w:szCs w:val="24"/>
        </w:rPr>
        <w:t>Ultrarövidhullámú kommunikáció (URH [VHF]).</w:t>
      </w:r>
    </w:p>
    <w:p w:rsidR="002F0513" w:rsidRPr="00D971ED" w:rsidRDefault="002F0513" w:rsidP="002F0513">
      <w:pPr>
        <w:spacing w:after="0"/>
        <w:ind w:left="774"/>
        <w:rPr>
          <w:rFonts w:cs="Times New Roman"/>
          <w:szCs w:val="24"/>
        </w:rPr>
      </w:pPr>
      <w:r w:rsidRPr="00D971ED">
        <w:rPr>
          <w:rFonts w:cs="Times New Roman"/>
          <w:szCs w:val="24"/>
        </w:rPr>
        <w:t>Rövidhullámú kommunikáció (RH [HF]).</w:t>
      </w:r>
    </w:p>
    <w:p w:rsidR="002F0513" w:rsidRPr="00D971ED" w:rsidRDefault="002F0513" w:rsidP="002F0513">
      <w:pPr>
        <w:spacing w:after="0"/>
        <w:ind w:left="774"/>
        <w:rPr>
          <w:rFonts w:cs="Times New Roman"/>
          <w:szCs w:val="24"/>
        </w:rPr>
      </w:pPr>
      <w:r w:rsidRPr="00D971ED">
        <w:rPr>
          <w:rFonts w:cs="Times New Roman"/>
          <w:szCs w:val="24"/>
        </w:rPr>
        <w:t>Fedélzeti audió rendszerek.</w:t>
      </w:r>
    </w:p>
    <w:p w:rsidR="002F0513" w:rsidRPr="00D971ED" w:rsidRDefault="002F0513" w:rsidP="002F0513">
      <w:pPr>
        <w:spacing w:after="0"/>
        <w:ind w:left="774"/>
        <w:rPr>
          <w:rFonts w:cs="Times New Roman"/>
          <w:szCs w:val="24"/>
        </w:rPr>
      </w:pPr>
      <w:r w:rsidRPr="00D971ED">
        <w:rPr>
          <w:rFonts w:cs="Times New Roman"/>
          <w:szCs w:val="24"/>
        </w:rPr>
        <w:t>Vészhelyzeti adók.</w:t>
      </w:r>
    </w:p>
    <w:p w:rsidR="002F0513" w:rsidRPr="00D971ED" w:rsidRDefault="002F0513" w:rsidP="002F0513">
      <w:pPr>
        <w:spacing w:after="0"/>
        <w:ind w:left="774"/>
        <w:rPr>
          <w:rFonts w:cs="Times New Roman"/>
          <w:szCs w:val="24"/>
        </w:rPr>
      </w:pPr>
      <w:r w:rsidRPr="00D971ED">
        <w:rPr>
          <w:rFonts w:cs="Times New Roman"/>
          <w:szCs w:val="24"/>
        </w:rPr>
        <w:t>Pilótafülke hangrögzítő berendezés. (CVR)</w:t>
      </w:r>
    </w:p>
    <w:p w:rsidR="002F0513" w:rsidRPr="00D971ED" w:rsidRDefault="002F0513" w:rsidP="002F0513">
      <w:pPr>
        <w:spacing w:after="0"/>
        <w:ind w:left="774"/>
        <w:rPr>
          <w:rFonts w:cs="Times New Roman"/>
          <w:szCs w:val="24"/>
        </w:rPr>
      </w:pPr>
      <w:r w:rsidRPr="00D971ED">
        <w:rPr>
          <w:rFonts w:cs="Times New Roman"/>
          <w:szCs w:val="24"/>
        </w:rPr>
        <w:t>ACARS kommunikációs címző és jelentő rendszer.</w:t>
      </w:r>
    </w:p>
    <w:p w:rsidR="002F0513" w:rsidRPr="00D971ED" w:rsidRDefault="002F0513" w:rsidP="002F0513">
      <w:pPr>
        <w:spacing w:after="0"/>
        <w:ind w:left="774"/>
        <w:rPr>
          <w:rFonts w:cs="Times New Roman"/>
          <w:b/>
          <w:szCs w:val="24"/>
        </w:rPr>
      </w:pPr>
      <w:r w:rsidRPr="00D971ED">
        <w:rPr>
          <w:rFonts w:cs="Times New Roman"/>
          <w:b/>
          <w:szCs w:val="24"/>
        </w:rPr>
        <w:t>Információs rendszerek (ATA 46).</w:t>
      </w:r>
    </w:p>
    <w:p w:rsidR="002F0513" w:rsidRPr="00D971ED" w:rsidRDefault="002F0513" w:rsidP="002F0513">
      <w:pPr>
        <w:spacing w:after="0"/>
        <w:ind w:left="1200"/>
        <w:rPr>
          <w:rFonts w:cs="Times New Roman"/>
          <w:szCs w:val="24"/>
        </w:rPr>
      </w:pPr>
      <w:r w:rsidRPr="00D971ED">
        <w:rPr>
          <w:rFonts w:cs="Times New Roman"/>
          <w:szCs w:val="24"/>
        </w:rPr>
        <w:t>Digitális információk hagyományosan papíron, mikrofilmen vagy microfiche-en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rsidR="002F0513" w:rsidRPr="00D971ED" w:rsidRDefault="002F0513" w:rsidP="002F0513">
      <w:pPr>
        <w:spacing w:after="0"/>
        <w:ind w:left="1200"/>
        <w:rPr>
          <w:rFonts w:cs="Times New Roman"/>
          <w:szCs w:val="24"/>
        </w:rPr>
      </w:pPr>
      <w:r w:rsidRPr="00D971ED">
        <w:rPr>
          <w:rFonts w:cs="Times New Roman"/>
          <w:szCs w:val="24"/>
        </w:rPr>
        <w:t>Jellemzően ide tartoznak a légiforgalmi és információkezelő rendszerek és a hálózati szerverrendszerek.</w:t>
      </w:r>
    </w:p>
    <w:p w:rsidR="002F0513" w:rsidRPr="00D971ED" w:rsidRDefault="002F0513" w:rsidP="002F0513">
      <w:pPr>
        <w:spacing w:after="0"/>
        <w:ind w:left="1200"/>
        <w:rPr>
          <w:rFonts w:cs="Times New Roman"/>
          <w:szCs w:val="24"/>
        </w:rPr>
      </w:pPr>
      <w:r w:rsidRPr="00D971ED">
        <w:rPr>
          <w:rFonts w:cs="Times New Roman"/>
          <w:szCs w:val="24"/>
        </w:rPr>
        <w:t>Légi járműre vonatkozó általános információs rendszer.</w:t>
      </w:r>
    </w:p>
    <w:p w:rsidR="002F0513" w:rsidRPr="00D971ED" w:rsidRDefault="002F0513" w:rsidP="002F0513">
      <w:pPr>
        <w:spacing w:after="0"/>
        <w:ind w:left="1200"/>
        <w:rPr>
          <w:rFonts w:cs="Times New Roman"/>
          <w:szCs w:val="24"/>
        </w:rPr>
      </w:pPr>
      <w:r w:rsidRPr="00D971ED">
        <w:rPr>
          <w:rFonts w:cs="Times New Roman"/>
          <w:szCs w:val="24"/>
        </w:rPr>
        <w:t>Fedélzeti információs rendszer.</w:t>
      </w:r>
    </w:p>
    <w:p w:rsidR="002F0513" w:rsidRPr="00D971ED" w:rsidRDefault="002F0513" w:rsidP="002F0513">
      <w:pPr>
        <w:spacing w:after="0"/>
        <w:ind w:left="1200"/>
        <w:rPr>
          <w:rFonts w:cs="Times New Roman"/>
          <w:szCs w:val="24"/>
        </w:rPr>
      </w:pPr>
      <w:r w:rsidRPr="00D971ED">
        <w:rPr>
          <w:rFonts w:cs="Times New Roman"/>
          <w:szCs w:val="24"/>
        </w:rPr>
        <w:t>Karbantartási információs rendszer.</w:t>
      </w:r>
    </w:p>
    <w:p w:rsidR="002F0513" w:rsidRPr="00D971ED" w:rsidRDefault="002F0513" w:rsidP="002F0513">
      <w:pPr>
        <w:spacing w:after="0"/>
        <w:ind w:left="1200"/>
        <w:rPr>
          <w:rFonts w:cs="Times New Roman"/>
          <w:szCs w:val="24"/>
        </w:rPr>
      </w:pPr>
      <w:r w:rsidRPr="00D971ED">
        <w:rPr>
          <w:rFonts w:cs="Times New Roman"/>
          <w:szCs w:val="24"/>
        </w:rPr>
        <w:lastRenderedPageBreak/>
        <w:t>Utasokra vonatkozó utastéri információs rendszer.</w:t>
      </w:r>
    </w:p>
    <w:p w:rsidR="002F0513" w:rsidRPr="00D971ED" w:rsidRDefault="002F0513" w:rsidP="002F0513">
      <w:pPr>
        <w:spacing w:after="0"/>
        <w:ind w:left="1200"/>
        <w:rPr>
          <w:rFonts w:cs="Times New Roman"/>
          <w:szCs w:val="24"/>
        </w:rPr>
      </w:pPr>
      <w:r w:rsidRPr="00D971ED">
        <w:rPr>
          <w:rFonts w:cs="Times New Roman"/>
          <w:szCs w:val="24"/>
        </w:rPr>
        <w:t>Egyéb információs rendszer.</w:t>
      </w:r>
    </w:p>
    <w:p w:rsidR="002F0513" w:rsidRPr="00D971ED" w:rsidRDefault="002F0513" w:rsidP="002F0513">
      <w:pPr>
        <w:spacing w:after="0"/>
        <w:ind w:left="1200"/>
        <w:rPr>
          <w:rFonts w:cs="Times New Roman"/>
          <w:szCs w:val="24"/>
        </w:rPr>
      </w:pPr>
    </w:p>
    <w:p w:rsidR="002F0513" w:rsidRPr="00D971ED" w:rsidRDefault="002F0513" w:rsidP="002F0513">
      <w:pPr>
        <w:spacing w:after="0"/>
        <w:ind w:left="774"/>
        <w:rPr>
          <w:rFonts w:cs="Times New Roman"/>
          <w:b/>
          <w:szCs w:val="24"/>
        </w:rPr>
      </w:pPr>
      <w:r w:rsidRPr="00D971ED">
        <w:rPr>
          <w:rFonts w:cs="Times New Roman"/>
          <w:b/>
          <w:szCs w:val="24"/>
        </w:rPr>
        <w:t>Kabinrendszerek (ATA 44).</w:t>
      </w:r>
    </w:p>
    <w:p w:rsidR="002F0513" w:rsidRPr="00D971ED" w:rsidRDefault="002F0513" w:rsidP="002F0513">
      <w:pPr>
        <w:spacing w:after="0"/>
        <w:ind w:left="1200"/>
        <w:rPr>
          <w:rFonts w:cs="Times New Roman"/>
          <w:szCs w:val="24"/>
        </w:rPr>
      </w:pPr>
      <w:r w:rsidRPr="00D971ED">
        <w:rPr>
          <w:rFonts w:cs="Times New Roman"/>
          <w:szCs w:val="24"/>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rsidR="002F0513" w:rsidRPr="00D971ED" w:rsidRDefault="002F0513" w:rsidP="002F0513">
      <w:pPr>
        <w:spacing w:after="0"/>
        <w:ind w:left="1200"/>
        <w:rPr>
          <w:rFonts w:cs="Times New Roman"/>
          <w:szCs w:val="24"/>
        </w:rPr>
      </w:pPr>
      <w:r w:rsidRPr="00D971ED">
        <w:rPr>
          <w:rFonts w:cs="Times New Roman"/>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rsidR="002F0513" w:rsidRPr="00D971ED" w:rsidRDefault="002F0513" w:rsidP="002F0513">
      <w:pPr>
        <w:spacing w:after="0"/>
        <w:ind w:left="1200"/>
        <w:rPr>
          <w:rFonts w:cs="Times New Roman"/>
          <w:szCs w:val="24"/>
        </w:rPr>
      </w:pPr>
      <w:r w:rsidRPr="00D971ED">
        <w:rPr>
          <w:rFonts w:cs="Times New Roman"/>
          <w:szCs w:val="24"/>
        </w:rPr>
        <w:t>A kabinhálózati szolgáltatás jellemzően egy szerverből áll, amely többek között a következő rendszerekhez csatlakozik: Adat-/rádiókommunikáció, fedélzeti szórakoztató rendszer</w:t>
      </w:r>
    </w:p>
    <w:p w:rsidR="002F0513" w:rsidRPr="00D971ED" w:rsidRDefault="002F0513" w:rsidP="002F0513">
      <w:pPr>
        <w:spacing w:after="0"/>
        <w:ind w:left="1200"/>
        <w:rPr>
          <w:rFonts w:cs="Times New Roman"/>
          <w:szCs w:val="24"/>
        </w:rPr>
      </w:pPr>
      <w:r w:rsidRPr="00D971ED">
        <w:rPr>
          <w:rFonts w:cs="Times New Roman"/>
          <w:szCs w:val="24"/>
        </w:rPr>
        <w:t>A kabinhálózati szolgáltatás például az alábbi funkciókat láthatja el: Felszállás előtti/felszállási jelentésekhez való hozzáférés. E-mail-/intranet-/internet-hozzáférés. Utasadatbázis.</w:t>
      </w:r>
    </w:p>
    <w:p w:rsidR="002F0513" w:rsidRPr="00D971ED" w:rsidRDefault="002F0513" w:rsidP="002F0513">
      <w:pPr>
        <w:spacing w:after="0"/>
        <w:ind w:left="1200"/>
        <w:rPr>
          <w:rFonts w:cs="Times New Roman"/>
          <w:szCs w:val="24"/>
        </w:rPr>
      </w:pPr>
      <w:r w:rsidRPr="00D971ED">
        <w:rPr>
          <w:rFonts w:cs="Times New Roman"/>
          <w:szCs w:val="24"/>
        </w:rPr>
        <w:t>Utastéri központi rendszer.</w:t>
      </w:r>
    </w:p>
    <w:p w:rsidR="002F0513" w:rsidRPr="00D971ED" w:rsidRDefault="002F0513" w:rsidP="002F0513">
      <w:pPr>
        <w:spacing w:after="0"/>
        <w:ind w:left="1200"/>
        <w:rPr>
          <w:rFonts w:cs="Times New Roman"/>
          <w:szCs w:val="24"/>
        </w:rPr>
      </w:pPr>
      <w:r w:rsidRPr="00D971ED">
        <w:rPr>
          <w:rFonts w:cs="Times New Roman"/>
          <w:szCs w:val="24"/>
        </w:rPr>
        <w:t>Fedélzeti szórakoztató rendszer.</w:t>
      </w:r>
    </w:p>
    <w:p w:rsidR="002F0513" w:rsidRPr="00D971ED" w:rsidRDefault="002F0513" w:rsidP="002F0513">
      <w:pPr>
        <w:spacing w:after="0"/>
        <w:ind w:left="1200"/>
        <w:rPr>
          <w:rFonts w:cs="Times New Roman"/>
          <w:szCs w:val="24"/>
        </w:rPr>
      </w:pPr>
      <w:r w:rsidRPr="00D971ED">
        <w:rPr>
          <w:rFonts w:cs="Times New Roman"/>
          <w:szCs w:val="24"/>
        </w:rPr>
        <w:t>Külső kommunikációs rendszer.</w:t>
      </w:r>
    </w:p>
    <w:p w:rsidR="002F0513" w:rsidRPr="00D971ED" w:rsidRDefault="002F0513" w:rsidP="002F0513">
      <w:pPr>
        <w:spacing w:after="0"/>
        <w:ind w:left="1200"/>
        <w:rPr>
          <w:rFonts w:cs="Times New Roman"/>
          <w:szCs w:val="24"/>
        </w:rPr>
      </w:pPr>
      <w:r w:rsidRPr="00D971ED">
        <w:rPr>
          <w:rFonts w:cs="Times New Roman"/>
          <w:szCs w:val="24"/>
        </w:rPr>
        <w:t>Utastéri tömegmemória-rendszer.</w:t>
      </w:r>
    </w:p>
    <w:p w:rsidR="002F0513" w:rsidRPr="00D971ED" w:rsidRDefault="002F0513" w:rsidP="002F0513">
      <w:pPr>
        <w:spacing w:after="0"/>
        <w:ind w:left="1200"/>
        <w:rPr>
          <w:rFonts w:cs="Times New Roman"/>
          <w:szCs w:val="24"/>
        </w:rPr>
      </w:pPr>
      <w:r w:rsidRPr="00D971ED">
        <w:rPr>
          <w:rFonts w:cs="Times New Roman"/>
          <w:szCs w:val="24"/>
        </w:rPr>
        <w:t>Utastéri ellenőrzési rendszer.</w:t>
      </w:r>
    </w:p>
    <w:p w:rsidR="00C53E01" w:rsidRPr="00D971ED" w:rsidRDefault="002F0513" w:rsidP="002F0513">
      <w:pPr>
        <w:spacing w:after="0"/>
        <w:ind w:left="1134"/>
        <w:rPr>
          <w:rFonts w:cs="Times New Roman"/>
        </w:rPr>
      </w:pPr>
      <w:r w:rsidRPr="00D971ED">
        <w:rPr>
          <w:rFonts w:cs="Times New Roman"/>
          <w:szCs w:val="24"/>
        </w:rPr>
        <w:t>Egyéb kabinrendszer.</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Rádió navigációs rendszerek (ATA 34)</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774"/>
        <w:rPr>
          <w:rFonts w:cs="Times New Roman"/>
          <w:szCs w:val="24"/>
        </w:rPr>
      </w:pPr>
      <w:r w:rsidRPr="00D971ED">
        <w:rPr>
          <w:rFonts w:cs="Times New Roman"/>
          <w:szCs w:val="24"/>
        </w:rPr>
        <w:t>URH körsugárzó irányadó (VOR)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Automatikus iránymérő rendszer (ADF)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Műszeres leszállító rendszer (ILS)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Mikrohullámú leszállító rendszer (MLS)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Repülésirányító rendszerek; távolságmérő készülék (DME)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VLF-sávú és hiperbola-navigáció (VLF/Omega)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Doppler-navigáció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Területi navigáció, RNAV-rendszerek.</w:t>
      </w:r>
    </w:p>
    <w:p w:rsidR="002F0513" w:rsidRPr="00D971ED" w:rsidRDefault="002F0513" w:rsidP="002F0513">
      <w:pPr>
        <w:spacing w:after="0"/>
        <w:ind w:left="774"/>
        <w:rPr>
          <w:rFonts w:cs="Times New Roman"/>
          <w:szCs w:val="24"/>
        </w:rPr>
      </w:pPr>
      <w:r w:rsidRPr="00D971ED">
        <w:rPr>
          <w:rFonts w:cs="Times New Roman"/>
          <w:szCs w:val="24"/>
        </w:rPr>
        <w:t>Repülésirányító rendszerek.</w:t>
      </w:r>
    </w:p>
    <w:p w:rsidR="00C53E01" w:rsidRPr="00D971ED" w:rsidRDefault="002F0513" w:rsidP="002F0513">
      <w:pPr>
        <w:spacing w:after="0"/>
        <w:ind w:left="851"/>
        <w:rPr>
          <w:rFonts w:cs="Times New Roman"/>
        </w:rPr>
      </w:pPr>
      <w:r w:rsidRPr="00D971ED">
        <w:rPr>
          <w:rFonts w:cs="Times New Roman"/>
          <w:szCs w:val="24"/>
        </w:rPr>
        <w:t>Globális helymeghatározó rendszer (GPS), globális műholdas navigációs rendszer (GNSS) felépítése, működése, adat megjelenítési üzemmódjai.</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Mikrohullámú rendszerek (ATA 34)</w:t>
      </w:r>
      <w:r w:rsidR="00C53E01" w:rsidRPr="00D971ED">
        <w:rPr>
          <w:rFonts w:cs="Times New Roman"/>
          <w:b/>
          <w:i/>
        </w:rPr>
        <w:tab/>
        <w:t>… óra/</w:t>
      </w:r>
      <w:r w:rsidR="00B83D99" w:rsidRPr="00D971ED">
        <w:rPr>
          <w:rFonts w:cs="Times New Roman"/>
          <w:b/>
          <w:i/>
        </w:rPr>
        <w:t>26</w:t>
      </w:r>
      <w:r w:rsidR="00C53E01" w:rsidRPr="00D971ED">
        <w:rPr>
          <w:rFonts w:cs="Times New Roman"/>
          <w:b/>
          <w:i/>
        </w:rPr>
        <w:t xml:space="preserve"> óra</w:t>
      </w:r>
    </w:p>
    <w:p w:rsidR="002F0513" w:rsidRPr="00D971ED" w:rsidRDefault="002F0513" w:rsidP="002F0513">
      <w:pPr>
        <w:spacing w:after="0"/>
        <w:ind w:left="1620"/>
        <w:rPr>
          <w:rFonts w:cs="Times New Roman"/>
          <w:szCs w:val="24"/>
        </w:rPr>
      </w:pPr>
      <w:r w:rsidRPr="00D971ED">
        <w:rPr>
          <w:rFonts w:cs="Times New Roman"/>
          <w:szCs w:val="24"/>
        </w:rPr>
        <w:t>Mikrohullám speciális tulajdonságai, jellemzői.</w:t>
      </w:r>
    </w:p>
    <w:p w:rsidR="002F0513" w:rsidRPr="00D971ED" w:rsidRDefault="002F0513" w:rsidP="002F0513">
      <w:pPr>
        <w:spacing w:after="0"/>
        <w:ind w:left="1620"/>
        <w:rPr>
          <w:rFonts w:cs="Times New Roman"/>
          <w:szCs w:val="24"/>
        </w:rPr>
      </w:pPr>
      <w:r w:rsidRPr="00D971ED">
        <w:rPr>
          <w:rFonts w:cs="Times New Roman"/>
          <w:szCs w:val="24"/>
        </w:rPr>
        <w:t>Mikrohullámú antennák és jellemzőik.</w:t>
      </w:r>
    </w:p>
    <w:p w:rsidR="002F0513" w:rsidRPr="00D971ED" w:rsidRDefault="002F0513" w:rsidP="002F0513">
      <w:pPr>
        <w:spacing w:after="0"/>
        <w:ind w:left="1620"/>
        <w:rPr>
          <w:rFonts w:cs="Times New Roman"/>
          <w:szCs w:val="24"/>
        </w:rPr>
      </w:pPr>
      <w:r w:rsidRPr="00D971ED">
        <w:rPr>
          <w:rFonts w:cs="Times New Roman"/>
          <w:szCs w:val="24"/>
        </w:rPr>
        <w:t>Mikrohullámú tápvonalak és jellemzői.</w:t>
      </w:r>
    </w:p>
    <w:p w:rsidR="002F0513" w:rsidRPr="00D971ED" w:rsidRDefault="002F0513" w:rsidP="002F0513">
      <w:pPr>
        <w:spacing w:after="0"/>
        <w:ind w:left="1620"/>
        <w:rPr>
          <w:rFonts w:cs="Times New Roman"/>
          <w:szCs w:val="24"/>
        </w:rPr>
      </w:pPr>
      <w:r w:rsidRPr="00D971ED">
        <w:rPr>
          <w:rFonts w:cs="Times New Roman"/>
          <w:szCs w:val="24"/>
        </w:rPr>
        <w:t>Légi közlekedési ellenőrző transzponder, szekunder légtérellenőrző radar (ATC)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lastRenderedPageBreak/>
        <w:t>Légiforgalmi ütközéselkerülési riasztórendszer (TCAS)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t>Időjárásradar (WR)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t>Rádió-magasságmérő (RA) felépítése, működése, adat megjelenítési üzemmódjai.</w:t>
      </w:r>
    </w:p>
    <w:p w:rsidR="00C53E01" w:rsidRPr="00D971ED" w:rsidRDefault="002F0513" w:rsidP="002F0513">
      <w:pPr>
        <w:spacing w:after="0"/>
        <w:ind w:left="1560"/>
        <w:rPr>
          <w:rFonts w:cs="Times New Roman"/>
        </w:rPr>
      </w:pPr>
      <w:r w:rsidRPr="00D971ED">
        <w:rPr>
          <w:rFonts w:cs="Times New Roman"/>
          <w:szCs w:val="24"/>
        </w:rPr>
        <w:t>Mikrohullámú környezet baleset védelmi rendszabályai, sugárvédelem.</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szCs w:val="24"/>
        </w:rPr>
        <w:t>Repülés irányítástechnikai rendszerek</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1080"/>
        <w:rPr>
          <w:rFonts w:cs="Times New Roman"/>
          <w:szCs w:val="24"/>
        </w:rPr>
      </w:pPr>
      <w:r w:rsidRPr="00D971ED">
        <w:rPr>
          <w:rFonts w:cs="Times New Roman"/>
          <w:szCs w:val="24"/>
        </w:rPr>
        <w:t>Berendezések szabványos tokozása, egységek LRU, ARINC 404, 600 szabványok.</w:t>
      </w:r>
    </w:p>
    <w:p w:rsidR="002F0513" w:rsidRPr="00D971ED" w:rsidRDefault="002F0513" w:rsidP="002F0513">
      <w:pPr>
        <w:spacing w:after="0"/>
        <w:ind w:left="1080"/>
        <w:rPr>
          <w:rFonts w:cs="Times New Roman"/>
          <w:szCs w:val="24"/>
        </w:rPr>
      </w:pPr>
      <w:r w:rsidRPr="00D971ED">
        <w:rPr>
          <w:rFonts w:cs="Times New Roman"/>
          <w:szCs w:val="24"/>
        </w:rPr>
        <w:t>Irányítástechnikai alapok, vezérlés, szabályozás hatásvázlata, részegységei jellemzői.</w:t>
      </w:r>
    </w:p>
    <w:p w:rsidR="002F0513" w:rsidRPr="00D971ED" w:rsidRDefault="002F0513" w:rsidP="002F0513">
      <w:pPr>
        <w:spacing w:after="0"/>
        <w:ind w:left="1080"/>
        <w:rPr>
          <w:rFonts w:cs="Times New Roman"/>
          <w:szCs w:val="24"/>
        </w:rPr>
      </w:pPr>
      <w:r w:rsidRPr="00D971ED">
        <w:rPr>
          <w:rFonts w:cs="Times New Roman"/>
          <w:szCs w:val="24"/>
        </w:rPr>
        <w:t>Irányítás technikai rendszerek modellezése.</w:t>
      </w:r>
    </w:p>
    <w:p w:rsidR="002F0513" w:rsidRPr="00D971ED" w:rsidRDefault="002F0513" w:rsidP="002F0513">
      <w:pPr>
        <w:spacing w:after="0"/>
        <w:ind w:left="1080"/>
        <w:rPr>
          <w:rFonts w:cs="Times New Roman"/>
          <w:szCs w:val="24"/>
        </w:rPr>
      </w:pPr>
      <w:r w:rsidRPr="00D971ED">
        <w:rPr>
          <w:rFonts w:cs="Times New Roman"/>
          <w:szCs w:val="24"/>
        </w:rPr>
        <w:t>FBW – Fly by Wire [elektronikus repülőgép-vezérlés]</w:t>
      </w:r>
    </w:p>
    <w:p w:rsidR="002F0513" w:rsidRPr="00D971ED" w:rsidRDefault="002F0513" w:rsidP="002F0513">
      <w:pPr>
        <w:spacing w:after="0"/>
        <w:ind w:left="1620"/>
        <w:rPr>
          <w:rFonts w:cs="Times New Roman"/>
          <w:szCs w:val="24"/>
        </w:rPr>
      </w:pPr>
      <w:r w:rsidRPr="00D971ED">
        <w:rPr>
          <w:rFonts w:cs="Times New Roman"/>
          <w:szCs w:val="24"/>
        </w:rPr>
        <w:t>Feladata.</w:t>
      </w:r>
    </w:p>
    <w:p w:rsidR="002F0513" w:rsidRPr="00D971ED" w:rsidRDefault="002F0513" w:rsidP="002F0513">
      <w:pPr>
        <w:spacing w:after="0"/>
        <w:ind w:left="1620"/>
        <w:rPr>
          <w:rFonts w:cs="Times New Roman"/>
          <w:szCs w:val="24"/>
        </w:rPr>
      </w:pPr>
      <w:r w:rsidRPr="00D971ED">
        <w:rPr>
          <w:rFonts w:cs="Times New Roman"/>
          <w:szCs w:val="24"/>
        </w:rPr>
        <w:t>Üzemmódjai.</w:t>
      </w:r>
    </w:p>
    <w:p w:rsidR="002F0513" w:rsidRPr="00D971ED" w:rsidRDefault="002F0513" w:rsidP="002F0513">
      <w:pPr>
        <w:spacing w:after="0"/>
        <w:ind w:left="1620"/>
        <w:rPr>
          <w:rFonts w:cs="Times New Roman"/>
          <w:szCs w:val="24"/>
        </w:rPr>
      </w:pPr>
      <w:r w:rsidRPr="00D971ED">
        <w:rPr>
          <w:rFonts w:cs="Times New Roman"/>
          <w:szCs w:val="24"/>
        </w:rPr>
        <w:t>Vezérlés felépítése, részegységek.</w:t>
      </w:r>
    </w:p>
    <w:p w:rsidR="002F0513" w:rsidRPr="00D971ED" w:rsidRDefault="002F0513" w:rsidP="002F0513">
      <w:pPr>
        <w:spacing w:after="0"/>
        <w:ind w:left="1080"/>
        <w:rPr>
          <w:rFonts w:cs="Times New Roman"/>
          <w:szCs w:val="24"/>
        </w:rPr>
      </w:pPr>
      <w:r w:rsidRPr="00D971ED">
        <w:rPr>
          <w:rFonts w:cs="Times New Roman"/>
          <w:szCs w:val="24"/>
        </w:rPr>
        <w:t>Robotpilóta (ATA22)</w:t>
      </w:r>
    </w:p>
    <w:p w:rsidR="002F0513" w:rsidRPr="00D971ED" w:rsidRDefault="002F0513" w:rsidP="002F0513">
      <w:pPr>
        <w:spacing w:after="0"/>
        <w:ind w:left="1620"/>
        <w:rPr>
          <w:rFonts w:cs="Times New Roman"/>
          <w:szCs w:val="24"/>
        </w:rPr>
      </w:pPr>
      <w:r w:rsidRPr="00D971ED">
        <w:rPr>
          <w:rFonts w:cs="Times New Roman"/>
          <w:szCs w:val="24"/>
        </w:rPr>
        <w:t>Az automatikus repülésirányítás alapjai, beleértve működési elveit és aktuális terminológiáját is</w:t>
      </w:r>
    </w:p>
    <w:p w:rsidR="002F0513" w:rsidRPr="00D971ED" w:rsidRDefault="002F0513" w:rsidP="002F0513">
      <w:pPr>
        <w:spacing w:after="0"/>
        <w:ind w:left="1620"/>
        <w:rPr>
          <w:rFonts w:cs="Times New Roman"/>
          <w:szCs w:val="24"/>
        </w:rPr>
      </w:pPr>
      <w:r w:rsidRPr="00D971ED">
        <w:rPr>
          <w:rFonts w:cs="Times New Roman"/>
          <w:szCs w:val="24"/>
        </w:rPr>
        <w:t>Parancsjel-feldolgozás.</w:t>
      </w:r>
    </w:p>
    <w:p w:rsidR="002F0513" w:rsidRPr="00D971ED" w:rsidRDefault="002F0513" w:rsidP="002F0513">
      <w:pPr>
        <w:spacing w:after="0"/>
        <w:ind w:left="1620"/>
        <w:rPr>
          <w:rFonts w:cs="Times New Roman"/>
          <w:szCs w:val="24"/>
        </w:rPr>
      </w:pPr>
      <w:r w:rsidRPr="00D971ED">
        <w:rPr>
          <w:rFonts w:cs="Times New Roman"/>
          <w:szCs w:val="24"/>
        </w:rPr>
        <w:t>Üzemmódok: dőlési, bólintási és legyezőmozgás-csatorna.</w:t>
      </w:r>
    </w:p>
    <w:p w:rsidR="002F0513" w:rsidRPr="00D971ED" w:rsidRDefault="002F0513" w:rsidP="002F0513">
      <w:pPr>
        <w:spacing w:after="0"/>
        <w:ind w:left="1620"/>
        <w:rPr>
          <w:rFonts w:cs="Times New Roman"/>
          <w:szCs w:val="24"/>
        </w:rPr>
      </w:pPr>
      <w:r w:rsidRPr="00D971ED">
        <w:rPr>
          <w:rFonts w:cs="Times New Roman"/>
          <w:szCs w:val="24"/>
        </w:rPr>
        <w:t>Legyezőmozgás-csillapítók.</w:t>
      </w:r>
    </w:p>
    <w:p w:rsidR="002F0513" w:rsidRPr="00D971ED" w:rsidRDefault="002F0513" w:rsidP="002F0513">
      <w:pPr>
        <w:spacing w:after="0"/>
        <w:ind w:left="1620"/>
        <w:rPr>
          <w:rFonts w:cs="Times New Roman"/>
          <w:szCs w:val="24"/>
        </w:rPr>
      </w:pPr>
      <w:r w:rsidRPr="00D971ED">
        <w:rPr>
          <w:rFonts w:cs="Times New Roman"/>
          <w:szCs w:val="24"/>
        </w:rPr>
        <w:t>Stabilitásfokozó rendszer helikoptereknél.</w:t>
      </w:r>
    </w:p>
    <w:p w:rsidR="002F0513" w:rsidRPr="00D971ED" w:rsidRDefault="002F0513" w:rsidP="002F0513">
      <w:pPr>
        <w:spacing w:after="0"/>
        <w:ind w:left="1620"/>
        <w:rPr>
          <w:rFonts w:cs="Times New Roman"/>
          <w:szCs w:val="24"/>
        </w:rPr>
      </w:pPr>
      <w:r w:rsidRPr="00D971ED">
        <w:rPr>
          <w:rFonts w:cs="Times New Roman"/>
          <w:szCs w:val="24"/>
        </w:rPr>
        <w:t>Automatikus trimmelés-vezérlés.</w:t>
      </w:r>
    </w:p>
    <w:p w:rsidR="002F0513" w:rsidRPr="00D971ED" w:rsidRDefault="002F0513" w:rsidP="002F0513">
      <w:pPr>
        <w:spacing w:after="0"/>
        <w:ind w:left="1620"/>
        <w:rPr>
          <w:rFonts w:cs="Times New Roman"/>
          <w:szCs w:val="24"/>
        </w:rPr>
      </w:pPr>
      <w:r w:rsidRPr="00D971ED">
        <w:rPr>
          <w:rFonts w:cs="Times New Roman"/>
          <w:szCs w:val="24"/>
        </w:rPr>
        <w:t>Robotpilóta navigációs támogatás interfésze.</w:t>
      </w:r>
    </w:p>
    <w:p w:rsidR="002F0513" w:rsidRPr="00D971ED" w:rsidRDefault="002F0513" w:rsidP="002F0513">
      <w:pPr>
        <w:spacing w:after="0"/>
        <w:ind w:left="1620"/>
        <w:rPr>
          <w:rFonts w:cs="Times New Roman"/>
          <w:szCs w:val="24"/>
        </w:rPr>
      </w:pPr>
      <w:r w:rsidRPr="00D971ED">
        <w:rPr>
          <w:rFonts w:cs="Times New Roman"/>
          <w:szCs w:val="24"/>
        </w:rPr>
        <w:t>Automatikus tolóerő-vezérlő rendszerek.</w:t>
      </w:r>
    </w:p>
    <w:p w:rsidR="002F0513" w:rsidRPr="00D971ED" w:rsidRDefault="002F0513" w:rsidP="002F0513">
      <w:pPr>
        <w:spacing w:after="0"/>
        <w:ind w:left="1620"/>
        <w:rPr>
          <w:rFonts w:cs="Times New Roman"/>
          <w:szCs w:val="24"/>
        </w:rPr>
      </w:pPr>
      <w:r w:rsidRPr="00D971ED">
        <w:rPr>
          <w:rFonts w:cs="Times New Roman"/>
          <w:szCs w:val="24"/>
        </w:rPr>
        <w:t>Automatikus leszálló rendszerek: alapelvek és kategóriák, üzemmódok, megközelítés, leszállás, átstartolás, rendszerfelügyelet és meghibásodási feltételek.</w:t>
      </w:r>
    </w:p>
    <w:p w:rsidR="002F0513" w:rsidRPr="00D971ED" w:rsidRDefault="002F0513" w:rsidP="002F0513">
      <w:pPr>
        <w:spacing w:after="0"/>
        <w:ind w:left="1080"/>
        <w:rPr>
          <w:rFonts w:cs="Times New Roman"/>
          <w:szCs w:val="24"/>
        </w:rPr>
      </w:pPr>
      <w:r w:rsidRPr="00D971ED">
        <w:rPr>
          <w:rFonts w:cs="Times New Roman"/>
          <w:szCs w:val="24"/>
        </w:rPr>
        <w:t>Légkondicionáló és kabinnyomás-kiegyenlítő berendezés (ATA 21)</w:t>
      </w:r>
    </w:p>
    <w:p w:rsidR="002F0513" w:rsidRPr="00D971ED" w:rsidRDefault="002F0513" w:rsidP="002F0513">
      <w:pPr>
        <w:spacing w:after="0"/>
        <w:ind w:left="1620"/>
        <w:rPr>
          <w:rFonts w:cs="Times New Roman"/>
          <w:szCs w:val="24"/>
        </w:rPr>
      </w:pPr>
      <w:r w:rsidRPr="00D971ED">
        <w:rPr>
          <w:rFonts w:cs="Times New Roman"/>
          <w:szCs w:val="24"/>
        </w:rPr>
        <w:t>Levegőellátás.</w:t>
      </w:r>
    </w:p>
    <w:p w:rsidR="002F0513" w:rsidRPr="00D971ED" w:rsidRDefault="002F0513" w:rsidP="002F0513">
      <w:pPr>
        <w:spacing w:after="0"/>
        <w:ind w:left="1620"/>
        <w:rPr>
          <w:rFonts w:cs="Times New Roman"/>
          <w:szCs w:val="24"/>
        </w:rPr>
      </w:pPr>
      <w:r w:rsidRPr="00D971ED">
        <w:rPr>
          <w:rFonts w:cs="Times New Roman"/>
          <w:szCs w:val="24"/>
        </w:rPr>
        <w:t>Légkondicionáló berendezés.</w:t>
      </w:r>
    </w:p>
    <w:p w:rsidR="002F0513" w:rsidRPr="00D971ED" w:rsidRDefault="002F0513" w:rsidP="002F0513">
      <w:pPr>
        <w:spacing w:after="0"/>
        <w:ind w:left="1620"/>
        <w:rPr>
          <w:rFonts w:cs="Times New Roman"/>
          <w:szCs w:val="24"/>
        </w:rPr>
      </w:pPr>
      <w:r w:rsidRPr="00D971ED">
        <w:rPr>
          <w:rFonts w:cs="Times New Roman"/>
          <w:szCs w:val="24"/>
        </w:rPr>
        <w:t>Túlnyomás-biztosítás.</w:t>
      </w:r>
    </w:p>
    <w:p w:rsidR="00C53E01" w:rsidRPr="00D971ED" w:rsidRDefault="002F0513" w:rsidP="002F0513">
      <w:pPr>
        <w:spacing w:after="0"/>
        <w:ind w:left="851"/>
        <w:rPr>
          <w:rFonts w:cs="Times New Roman"/>
        </w:rPr>
      </w:pPr>
      <w:r w:rsidRPr="00D971ED">
        <w:rPr>
          <w:rFonts w:cs="Times New Roman"/>
          <w:szCs w:val="24"/>
        </w:rPr>
        <w:t>Biztonsági és riasztókészülékek.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Elektronikus biztonságtechnika</w:t>
      </w:r>
      <w:r w:rsidR="00C53E01" w:rsidRPr="00D971ED">
        <w:rPr>
          <w:rFonts w:cs="Times New Roman"/>
          <w:b/>
          <w:i/>
        </w:rPr>
        <w:tab/>
        <w:t>… óra/</w:t>
      </w:r>
      <w:r w:rsidR="00B6236B" w:rsidRPr="00D971ED">
        <w:rPr>
          <w:rFonts w:cs="Times New Roman"/>
          <w:b/>
          <w:i/>
        </w:rPr>
        <w:t>1</w:t>
      </w:r>
      <w:r w:rsidR="00B83D99" w:rsidRPr="00D971ED">
        <w:rPr>
          <w:rFonts w:cs="Times New Roman"/>
          <w:b/>
          <w:i/>
        </w:rPr>
        <w:t>7</w:t>
      </w:r>
      <w:r w:rsidR="00C53E01" w:rsidRPr="00D971ED">
        <w:rPr>
          <w:rFonts w:cs="Times New Roman"/>
          <w:b/>
          <w:i/>
        </w:rPr>
        <w:t xml:space="preserve"> óra</w:t>
      </w:r>
    </w:p>
    <w:p w:rsidR="002F0513" w:rsidRPr="00D971ED" w:rsidRDefault="002F0513" w:rsidP="002F0513">
      <w:pPr>
        <w:spacing w:after="0"/>
        <w:ind w:left="360"/>
        <w:rPr>
          <w:rFonts w:cs="Times New Roman"/>
          <w:szCs w:val="24"/>
        </w:rPr>
      </w:pPr>
      <w:r w:rsidRPr="00D971ED">
        <w:rPr>
          <w:rFonts w:cs="Times New Roman"/>
          <w:szCs w:val="24"/>
        </w:rPr>
        <w:t>Elektrosztatikusan érzékeny készülékek</w:t>
      </w:r>
    </w:p>
    <w:p w:rsidR="002F0513" w:rsidRPr="00D971ED" w:rsidRDefault="002F0513" w:rsidP="002F0513">
      <w:pPr>
        <w:tabs>
          <w:tab w:val="num" w:pos="1134"/>
        </w:tabs>
        <w:spacing w:after="0"/>
        <w:ind w:left="774"/>
        <w:rPr>
          <w:rFonts w:cs="Times New Roman"/>
          <w:szCs w:val="24"/>
        </w:rPr>
      </w:pPr>
      <w:r w:rsidRPr="00D971ED">
        <w:rPr>
          <w:rFonts w:cs="Times New Roman"/>
          <w:szCs w:val="24"/>
        </w:rPr>
        <w:t>Az elektrosztatikus kisülésre érzékeny készülékek különleges kezelése.</w:t>
      </w:r>
    </w:p>
    <w:p w:rsidR="002F0513" w:rsidRPr="00D971ED" w:rsidRDefault="002F0513" w:rsidP="002F0513">
      <w:pPr>
        <w:tabs>
          <w:tab w:val="num" w:pos="1134"/>
        </w:tabs>
        <w:spacing w:after="0"/>
        <w:ind w:left="774"/>
        <w:rPr>
          <w:rFonts w:cs="Times New Roman"/>
          <w:szCs w:val="24"/>
        </w:rPr>
      </w:pPr>
      <w:r w:rsidRPr="00D971ED">
        <w:rPr>
          <w:rFonts w:cs="Times New Roman"/>
          <w:szCs w:val="24"/>
        </w:rPr>
        <w:t>A lehetséges kockázatok és károk ismerete.</w:t>
      </w:r>
    </w:p>
    <w:p w:rsidR="002F0513" w:rsidRPr="00D971ED" w:rsidRDefault="002F0513" w:rsidP="002F0513">
      <w:pPr>
        <w:tabs>
          <w:tab w:val="num" w:pos="1134"/>
        </w:tabs>
        <w:spacing w:after="0"/>
        <w:ind w:left="774"/>
        <w:rPr>
          <w:rFonts w:cs="Times New Roman"/>
          <w:szCs w:val="24"/>
        </w:rPr>
      </w:pPr>
      <w:r w:rsidRPr="00D971ED">
        <w:rPr>
          <w:rFonts w:cs="Times New Roman"/>
          <w:szCs w:val="24"/>
        </w:rPr>
        <w:t>Antisztatikus védelmi berendezések a részegységek és a személyzet számára.</w:t>
      </w:r>
    </w:p>
    <w:p w:rsidR="002F0513" w:rsidRPr="00D971ED" w:rsidRDefault="002F0513" w:rsidP="002F0513">
      <w:pPr>
        <w:spacing w:after="0"/>
        <w:ind w:left="360"/>
        <w:rPr>
          <w:rFonts w:cs="Times New Roman"/>
          <w:szCs w:val="24"/>
        </w:rPr>
      </w:pPr>
      <w:r w:rsidRPr="00D971ED">
        <w:rPr>
          <w:rFonts w:cs="Times New Roman"/>
          <w:szCs w:val="24"/>
        </w:rPr>
        <w:t>Szoftverkezelési szabályok</w:t>
      </w:r>
    </w:p>
    <w:p w:rsidR="002F0513" w:rsidRPr="00D971ED" w:rsidRDefault="002F0513" w:rsidP="002F0513">
      <w:pPr>
        <w:tabs>
          <w:tab w:val="num" w:pos="1134"/>
        </w:tabs>
        <w:spacing w:after="0"/>
        <w:ind w:left="774"/>
        <w:rPr>
          <w:rFonts w:cs="Times New Roman"/>
          <w:szCs w:val="24"/>
        </w:rPr>
      </w:pPr>
      <w:r w:rsidRPr="00D971ED">
        <w:rPr>
          <w:rFonts w:cs="Times New Roman"/>
          <w:szCs w:val="24"/>
        </w:rPr>
        <w:t>Azoknak a korlátozásoknak, légialkalmassági követelményeknek és a lehetséges katasztrofális kihatásoknak az ismerete, amelyek a szoftver meg nem engedett módosításából adódhatnak.</w:t>
      </w:r>
    </w:p>
    <w:p w:rsidR="002F0513" w:rsidRPr="00D971ED" w:rsidRDefault="002F0513" w:rsidP="002F0513">
      <w:pPr>
        <w:tabs>
          <w:tab w:val="num" w:pos="1134"/>
        </w:tabs>
        <w:spacing w:after="0"/>
        <w:ind w:left="774"/>
        <w:rPr>
          <w:rFonts w:cs="Times New Roman"/>
          <w:szCs w:val="24"/>
        </w:rPr>
      </w:pPr>
      <w:r w:rsidRPr="00D971ED">
        <w:rPr>
          <w:rFonts w:cs="Times New Roman"/>
          <w:szCs w:val="24"/>
        </w:rPr>
        <w:t>Hardver redundancia.</w:t>
      </w:r>
    </w:p>
    <w:p w:rsidR="002F0513" w:rsidRPr="00D971ED" w:rsidRDefault="002F0513" w:rsidP="002F0513">
      <w:pPr>
        <w:tabs>
          <w:tab w:val="num" w:pos="1134"/>
        </w:tabs>
        <w:spacing w:after="0"/>
        <w:ind w:left="774"/>
        <w:rPr>
          <w:rFonts w:cs="Times New Roman"/>
          <w:szCs w:val="24"/>
        </w:rPr>
      </w:pPr>
      <w:r w:rsidRPr="00D971ED">
        <w:rPr>
          <w:rFonts w:cs="Times New Roman"/>
          <w:szCs w:val="24"/>
        </w:rPr>
        <w:t>Szoftver redundancia.</w:t>
      </w:r>
    </w:p>
    <w:p w:rsidR="002F0513" w:rsidRPr="00D971ED" w:rsidRDefault="002F0513" w:rsidP="002F0513">
      <w:pPr>
        <w:spacing w:after="0"/>
        <w:ind w:left="360"/>
        <w:rPr>
          <w:rFonts w:cs="Times New Roman"/>
          <w:szCs w:val="24"/>
        </w:rPr>
      </w:pPr>
      <w:r w:rsidRPr="00D971ED">
        <w:rPr>
          <w:rFonts w:cs="Times New Roman"/>
          <w:szCs w:val="24"/>
        </w:rPr>
        <w:t>Elektromágneses környezet</w:t>
      </w:r>
    </w:p>
    <w:p w:rsidR="002F0513" w:rsidRPr="00D971ED" w:rsidRDefault="002F0513" w:rsidP="002F0513">
      <w:pPr>
        <w:spacing w:after="0"/>
        <w:ind w:left="851"/>
        <w:rPr>
          <w:rFonts w:cs="Times New Roman"/>
          <w:szCs w:val="24"/>
        </w:rPr>
      </w:pPr>
      <w:r w:rsidRPr="00D971ED">
        <w:rPr>
          <w:rFonts w:cs="Times New Roman"/>
          <w:szCs w:val="24"/>
        </w:rPr>
        <w:t xml:space="preserve">Az alábbi jelenségek befolyása az elektronikus rendszerek karbantartási eljárásaira: </w:t>
      </w:r>
    </w:p>
    <w:p w:rsidR="002F0513" w:rsidRPr="00D971ED" w:rsidRDefault="002F0513" w:rsidP="002F0513">
      <w:pPr>
        <w:spacing w:after="0"/>
        <w:ind w:left="774"/>
        <w:rPr>
          <w:rFonts w:cs="Times New Roman"/>
          <w:szCs w:val="24"/>
        </w:rPr>
      </w:pPr>
      <w:r w:rsidRPr="00D971ED">
        <w:rPr>
          <w:rFonts w:cs="Times New Roman"/>
          <w:szCs w:val="24"/>
        </w:rPr>
        <w:t>EMC – Electromagnetic Compatibility [elektromágneses összeférhetőség].</w:t>
      </w:r>
    </w:p>
    <w:p w:rsidR="002F0513" w:rsidRPr="00D971ED" w:rsidRDefault="002F0513" w:rsidP="002F0513">
      <w:pPr>
        <w:spacing w:after="0"/>
        <w:ind w:left="774"/>
        <w:rPr>
          <w:rFonts w:cs="Times New Roman"/>
          <w:szCs w:val="24"/>
        </w:rPr>
      </w:pPr>
      <w:r w:rsidRPr="00D971ED">
        <w:rPr>
          <w:rFonts w:cs="Times New Roman"/>
          <w:szCs w:val="24"/>
        </w:rPr>
        <w:t>EMI – Electromagnetic Interference [elektromágneses zavarás].</w:t>
      </w:r>
    </w:p>
    <w:p w:rsidR="002F0513" w:rsidRPr="00D971ED" w:rsidRDefault="002F0513" w:rsidP="002F0513">
      <w:pPr>
        <w:spacing w:after="0"/>
        <w:ind w:left="774"/>
        <w:rPr>
          <w:rFonts w:cs="Times New Roman"/>
          <w:szCs w:val="24"/>
        </w:rPr>
      </w:pPr>
      <w:r w:rsidRPr="00D971ED">
        <w:rPr>
          <w:rFonts w:cs="Times New Roman"/>
          <w:szCs w:val="24"/>
        </w:rPr>
        <w:lastRenderedPageBreak/>
        <w:t>HIRF- High Intensity Radiated Field [nagy intenzitású elektromágneses tér].</w:t>
      </w:r>
    </w:p>
    <w:p w:rsidR="002F0513" w:rsidRPr="00D971ED" w:rsidRDefault="002F0513" w:rsidP="002F0513">
      <w:pPr>
        <w:spacing w:after="0"/>
        <w:ind w:left="774"/>
        <w:rPr>
          <w:rFonts w:cs="Times New Roman"/>
          <w:szCs w:val="24"/>
        </w:rPr>
      </w:pPr>
      <w:r w:rsidRPr="00D971ED">
        <w:rPr>
          <w:rFonts w:cs="Times New Roman"/>
          <w:szCs w:val="24"/>
        </w:rPr>
        <w:t>Villámlás/villámvédelem.</w:t>
      </w:r>
    </w:p>
    <w:p w:rsidR="002F0513" w:rsidRPr="00D971ED" w:rsidRDefault="002F0513" w:rsidP="002F0513">
      <w:pPr>
        <w:spacing w:after="0"/>
        <w:ind w:left="360"/>
        <w:rPr>
          <w:rFonts w:cs="Times New Roman"/>
          <w:szCs w:val="24"/>
        </w:rPr>
      </w:pPr>
      <w:r w:rsidRPr="00D971ED">
        <w:rPr>
          <w:rFonts w:cs="Times New Roman"/>
          <w:szCs w:val="24"/>
        </w:rPr>
        <w:t>Integrált moduláris repülőelektronika (ATA 42)</w:t>
      </w:r>
    </w:p>
    <w:p w:rsidR="002F0513" w:rsidRPr="00D971ED" w:rsidRDefault="002F0513" w:rsidP="002F0513">
      <w:pPr>
        <w:spacing w:after="0"/>
        <w:ind w:left="774"/>
        <w:rPr>
          <w:rFonts w:cs="Times New Roman"/>
          <w:szCs w:val="24"/>
        </w:rPr>
      </w:pPr>
      <w:r w:rsidRPr="00D971ED">
        <w:rPr>
          <w:rFonts w:cs="Times New Roman"/>
          <w:szCs w:val="24"/>
        </w:rPr>
        <w:t>Beépíthető funkciók: Szivárgásszabályozás, légnyomás-szabályozás, szellőzés és levegőszabályozás, repülőelektronika és pilótafülke szellőzésének szabályozása, hőmérséklet-szabályozás, légiforgalmi kommunikáció, repülőelektronikai kommunikációs router, elektromos terhelésvezérlés, áramkör-megszakítás ellenőrzése, elektromos BITE-rendszer, üzemanyag-kezelés, fékezés szabályozás, kormánymű-szabályozás, futómű kibocsátása és behúzása, gumiabroncsnyomás-kijelzés, olajnyomás-kijelzés, fékhőmérséklet ellenőrzése stb.</w:t>
      </w:r>
    </w:p>
    <w:p w:rsidR="002F0513" w:rsidRPr="00D971ED" w:rsidRDefault="002F0513" w:rsidP="002F0513">
      <w:pPr>
        <w:spacing w:after="0"/>
        <w:ind w:left="774"/>
        <w:rPr>
          <w:rFonts w:cs="Times New Roman"/>
          <w:szCs w:val="24"/>
        </w:rPr>
      </w:pPr>
      <w:r w:rsidRPr="00D971ED">
        <w:rPr>
          <w:rFonts w:cs="Times New Roman"/>
          <w:szCs w:val="24"/>
        </w:rPr>
        <w:t>Központi rendszer.</w:t>
      </w:r>
    </w:p>
    <w:p w:rsidR="002F0513" w:rsidRPr="00D971ED" w:rsidRDefault="002F0513" w:rsidP="002F0513">
      <w:pPr>
        <w:spacing w:after="0"/>
        <w:ind w:left="774"/>
        <w:rPr>
          <w:rFonts w:cs="Times New Roman"/>
          <w:szCs w:val="24"/>
        </w:rPr>
      </w:pPr>
      <w:r w:rsidRPr="00D971ED">
        <w:rPr>
          <w:rFonts w:cs="Times New Roman"/>
          <w:szCs w:val="24"/>
        </w:rPr>
        <w:t>Hálózati komponensek.</w:t>
      </w:r>
    </w:p>
    <w:p w:rsidR="00C53E01" w:rsidRPr="00D971ED" w:rsidRDefault="002F0513" w:rsidP="002F0513">
      <w:pPr>
        <w:spacing w:after="0"/>
        <w:ind w:left="426"/>
        <w:rPr>
          <w:rFonts w:cs="Times New Roman"/>
        </w:rPr>
      </w:pPr>
      <w:r w:rsidRPr="00D971ED">
        <w:rPr>
          <w:rFonts w:cs="Times New Roman"/>
          <w:szCs w:val="24"/>
        </w:rPr>
        <w:t>Beépített ellenőrző berendezéssel történő tesztelések.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F0513"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C3D11" w:rsidRPr="00D971ED" w:rsidRDefault="00DC3D1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87B84" w:rsidRPr="00D971ED" w:rsidRDefault="00F87B8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F0513"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Repülési alapismeretek</w:t>
      </w:r>
      <w:r w:rsidR="00C53E01" w:rsidRPr="00D971ED">
        <w:rPr>
          <w:rFonts w:cs="Times New Roman"/>
          <w:b/>
        </w:rPr>
        <w:t xml:space="preserve"> tantárgy</w:t>
      </w:r>
      <w:r w:rsidR="00C53E01" w:rsidRPr="00D971ED">
        <w:rPr>
          <w:rFonts w:cs="Times New Roman"/>
          <w:b/>
        </w:rPr>
        <w:tab/>
        <w:t>… óra/</w:t>
      </w:r>
      <w:r w:rsidR="00960964" w:rsidRPr="00D971ED">
        <w:rPr>
          <w:rFonts w:cs="Times New Roman"/>
          <w:b/>
        </w:rPr>
        <w:t>93</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960964" w:rsidRPr="00D971ED" w:rsidRDefault="00960964" w:rsidP="00960964">
      <w:pPr>
        <w:spacing w:after="0"/>
        <w:ind w:left="564"/>
        <w:rPr>
          <w:rFonts w:cs="Times New Roman"/>
          <w:szCs w:val="24"/>
        </w:rPr>
      </w:pPr>
      <w:r w:rsidRPr="00D971ED">
        <w:rPr>
          <w:rFonts w:cs="Times New Roman"/>
          <w:szCs w:val="24"/>
        </w:rPr>
        <w:t>Olyan repülési alapismereteket biztosítani, amelyek feltétlenül részét kell, hogy képezzék a repülőgép-műszerész szakmunkások ismereteinek.</w:t>
      </w:r>
    </w:p>
    <w:p w:rsidR="00960964" w:rsidRPr="00D971ED" w:rsidRDefault="00960964" w:rsidP="00960964">
      <w:pPr>
        <w:spacing w:after="0"/>
        <w:ind w:left="564"/>
        <w:rPr>
          <w:rFonts w:cs="Times New Roman"/>
          <w:szCs w:val="24"/>
        </w:rPr>
      </w:pPr>
      <w:r w:rsidRPr="00D971ED">
        <w:rPr>
          <w:rFonts w:cs="Times New Roman"/>
          <w:szCs w:val="24"/>
        </w:rPr>
        <w:t xml:space="preserve">Olyan tudás alapstruktúrát biztosítani, melyek összekötik a szakmai gyakorlatokat más speciális szakmai tárgyak keretében megszerzett tudással. </w:t>
      </w:r>
    </w:p>
    <w:p w:rsidR="00960964" w:rsidRPr="00D971ED" w:rsidRDefault="00960964" w:rsidP="00960964">
      <w:pPr>
        <w:spacing w:after="0"/>
        <w:ind w:left="564"/>
        <w:rPr>
          <w:rFonts w:cs="Times New Roman"/>
          <w:szCs w:val="24"/>
        </w:rPr>
      </w:pPr>
      <w:r w:rsidRPr="00D971ED">
        <w:rPr>
          <w:rFonts w:cs="Times New Roman"/>
          <w:szCs w:val="24"/>
        </w:rPr>
        <w:t>Fejleszteni a tanulókban a rendszerszemléletű gondolkodást, a felelősségtudatot, a pontosságot.</w:t>
      </w:r>
    </w:p>
    <w:p w:rsidR="00960964" w:rsidRPr="00D971ED" w:rsidRDefault="00960964" w:rsidP="00960964">
      <w:pPr>
        <w:spacing w:after="0"/>
        <w:ind w:left="564"/>
        <w:rPr>
          <w:rFonts w:cs="Times New Roman"/>
          <w:szCs w:val="24"/>
        </w:rPr>
      </w:pPr>
      <w:r w:rsidRPr="00D971ED">
        <w:rPr>
          <w:rFonts w:cs="Times New Roman"/>
          <w:szCs w:val="24"/>
        </w:rPr>
        <w:t>Olyan képességeket alakítson ki a tanulókban, melyek a repülés-technika biztonságos üzemeltetésére alkalmassá teszi őket.</w:t>
      </w:r>
    </w:p>
    <w:p w:rsidR="00960964" w:rsidRPr="00D971ED" w:rsidRDefault="00960964" w:rsidP="00960964">
      <w:pPr>
        <w:spacing w:after="0"/>
        <w:ind w:left="564"/>
        <w:rPr>
          <w:rFonts w:cs="Times New Roman"/>
          <w:szCs w:val="24"/>
        </w:rPr>
      </w:pPr>
      <w:r w:rsidRPr="00D971ED">
        <w:rPr>
          <w:rFonts w:cs="Times New Roman"/>
          <w:szCs w:val="24"/>
        </w:rPr>
        <w:t>Megalapozni a repülőgép-műszerész technikus szak sárkány-, és hajtóműismeretek tárgyát.</w:t>
      </w:r>
    </w:p>
    <w:p w:rsidR="00960964" w:rsidRPr="00D971ED" w:rsidRDefault="00960964" w:rsidP="00960964">
      <w:pPr>
        <w:spacing w:after="0"/>
        <w:ind w:left="564"/>
        <w:rPr>
          <w:rFonts w:cs="Times New Roman"/>
          <w:szCs w:val="24"/>
        </w:rPr>
      </w:pPr>
      <w:r w:rsidRPr="00D971ED">
        <w:rPr>
          <w:rFonts w:cs="Times New Roman"/>
          <w:szCs w:val="24"/>
        </w:rPr>
        <w:t>Megismertetni a tanulókkal a szakképesítés szakmai és vizsgáztatási követelményében meghatározott és a tananyagban részletezett szinteket, melyek a szakma gyakorlásához nélkülözhetetlenek.</w:t>
      </w:r>
    </w:p>
    <w:p w:rsidR="00960964" w:rsidRPr="00D971ED" w:rsidRDefault="00960964" w:rsidP="00960964">
      <w:pPr>
        <w:spacing w:after="0"/>
        <w:ind w:left="567"/>
        <w:rPr>
          <w:rFonts w:cs="Times New Roman"/>
          <w:szCs w:val="24"/>
        </w:rPr>
      </w:pPr>
      <w:r w:rsidRPr="00D971ED">
        <w:rPr>
          <w:rFonts w:cs="Times New Roman"/>
          <w:szCs w:val="24"/>
        </w:rPr>
        <w:t>Az elsajátított ismeretanyaggal, a vizsgát tett "Szakemberek" a repülés területén munkát vállalhatnak.</w:t>
      </w:r>
    </w:p>
    <w:p w:rsidR="00960964" w:rsidRPr="00D971ED" w:rsidRDefault="00960964" w:rsidP="00960964">
      <w:pPr>
        <w:spacing w:after="0"/>
        <w:ind w:left="567"/>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960964" w:rsidP="00960964">
      <w:pPr>
        <w:spacing w:after="0"/>
        <w:ind w:left="426"/>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960964" w:rsidRPr="00D971ED" w:rsidRDefault="00960964" w:rsidP="00960964">
      <w:pPr>
        <w:spacing w:after="0"/>
        <w:ind w:left="851"/>
        <w:rPr>
          <w:rFonts w:cs="Times New Roman"/>
          <w:szCs w:val="24"/>
        </w:rPr>
      </w:pPr>
      <w:r w:rsidRPr="00D971ED">
        <w:rPr>
          <w:rFonts w:cs="Times New Roman"/>
          <w:szCs w:val="24"/>
        </w:rPr>
        <w:t>Matematika: aritmetikai, algebrai és geometriai ismeretek.</w:t>
      </w:r>
    </w:p>
    <w:p w:rsidR="00960964" w:rsidRPr="00D971ED" w:rsidRDefault="00960964" w:rsidP="00960964">
      <w:pPr>
        <w:spacing w:after="0"/>
        <w:ind w:left="851"/>
        <w:rPr>
          <w:rFonts w:cs="Times New Roman"/>
          <w:szCs w:val="24"/>
        </w:rPr>
      </w:pPr>
      <w:r w:rsidRPr="00D971ED">
        <w:rPr>
          <w:rFonts w:cs="Times New Roman"/>
          <w:szCs w:val="24"/>
        </w:rPr>
        <w:t>Fizika: anyagismereti, mechanikai, termodinamikai, optikai, hullámtani ismeretek.</w:t>
      </w:r>
    </w:p>
    <w:p w:rsidR="00960964" w:rsidRPr="00D971ED" w:rsidRDefault="00960964" w:rsidP="00960964">
      <w:pPr>
        <w:spacing w:after="0"/>
        <w:ind w:left="851"/>
        <w:rPr>
          <w:rFonts w:cs="Times New Roman"/>
          <w:szCs w:val="24"/>
        </w:rPr>
      </w:pPr>
      <w:r w:rsidRPr="00D971ED">
        <w:rPr>
          <w:rFonts w:cs="Times New Roman"/>
          <w:szCs w:val="24"/>
        </w:rPr>
        <w:t>Elektrotechnika-elektronika szakmai tantárgy ismeretei.</w:t>
      </w:r>
    </w:p>
    <w:p w:rsidR="00C53E01" w:rsidRPr="00D971ED" w:rsidRDefault="00960964" w:rsidP="00960964">
      <w:pPr>
        <w:spacing w:after="0"/>
        <w:ind w:left="851"/>
        <w:rPr>
          <w:rFonts w:cs="Times New Roman"/>
        </w:rPr>
      </w:pPr>
      <w:r w:rsidRPr="00D971ED">
        <w:rPr>
          <w:rFonts w:cs="Times New Roman"/>
          <w:szCs w:val="24"/>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Repülés elmélet</w:t>
      </w:r>
      <w:r w:rsidR="00C53E01" w:rsidRPr="00D971ED">
        <w:rPr>
          <w:rFonts w:cs="Times New Roman"/>
          <w:b/>
          <w:i/>
        </w:rPr>
        <w:tab/>
        <w:t>… óra/</w:t>
      </w:r>
      <w:r w:rsidRPr="00D971ED">
        <w:rPr>
          <w:rFonts w:cs="Times New Roman"/>
          <w:b/>
          <w:i/>
        </w:rPr>
        <w:t>34</w:t>
      </w:r>
      <w:r w:rsidR="00C53E01" w:rsidRPr="00D971ED">
        <w:rPr>
          <w:rFonts w:cs="Times New Roman"/>
          <w:b/>
          <w:i/>
        </w:rPr>
        <w:t xml:space="preserve"> óra</w:t>
      </w:r>
    </w:p>
    <w:p w:rsidR="00960964" w:rsidRPr="00D971ED" w:rsidRDefault="00960964" w:rsidP="00960964">
      <w:pPr>
        <w:spacing w:after="0"/>
        <w:ind w:left="705"/>
        <w:rPr>
          <w:rFonts w:cs="Times New Roman"/>
          <w:b/>
          <w:color w:val="333333"/>
          <w:szCs w:val="24"/>
          <w:shd w:val="clear" w:color="auto" w:fill="FFFFFF"/>
        </w:rPr>
      </w:pPr>
      <w:r w:rsidRPr="00D971ED">
        <w:rPr>
          <w:rFonts w:cs="Times New Roman"/>
          <w:b/>
          <w:szCs w:val="24"/>
        </w:rPr>
        <w:t>A légkör fizikája</w:t>
      </w:r>
    </w:p>
    <w:p w:rsidR="00960964" w:rsidRPr="00D971ED" w:rsidRDefault="00960964" w:rsidP="00960964">
      <w:pPr>
        <w:spacing w:after="0"/>
        <w:ind w:left="1123"/>
        <w:rPr>
          <w:rFonts w:cs="Times New Roman"/>
          <w:szCs w:val="24"/>
        </w:rPr>
      </w:pPr>
      <w:r w:rsidRPr="00D971ED">
        <w:rPr>
          <w:rFonts w:cs="Times New Roman"/>
          <w:szCs w:val="24"/>
        </w:rPr>
        <w:t>International Standard Atmosphere (ISA) [nemzetközi szabványos légkör], alkalmazása az aerodinamikára.</w:t>
      </w:r>
    </w:p>
    <w:p w:rsidR="00960964" w:rsidRPr="00D971ED" w:rsidRDefault="00960964" w:rsidP="00960964">
      <w:pPr>
        <w:spacing w:after="0"/>
        <w:ind w:left="698"/>
        <w:rPr>
          <w:rFonts w:cs="Times New Roman"/>
          <w:b/>
          <w:szCs w:val="24"/>
        </w:rPr>
      </w:pPr>
      <w:r w:rsidRPr="00D971ED">
        <w:rPr>
          <w:rFonts w:cs="Times New Roman"/>
          <w:b/>
          <w:szCs w:val="24"/>
        </w:rPr>
        <w:t>Aerodinamika</w:t>
      </w:r>
    </w:p>
    <w:p w:rsidR="00960964" w:rsidRPr="00D971ED" w:rsidRDefault="00960964" w:rsidP="00960964">
      <w:pPr>
        <w:spacing w:after="0"/>
        <w:ind w:left="1123"/>
        <w:rPr>
          <w:rFonts w:cs="Times New Roman"/>
          <w:szCs w:val="24"/>
        </w:rPr>
      </w:pPr>
      <w:r w:rsidRPr="00D971ED">
        <w:rPr>
          <w:rFonts w:cs="Times New Roman"/>
          <w:szCs w:val="24"/>
        </w:rPr>
        <w:t>Légáramlás egy test körül.</w:t>
      </w:r>
    </w:p>
    <w:p w:rsidR="00960964" w:rsidRPr="00D971ED" w:rsidRDefault="00960964" w:rsidP="00960964">
      <w:pPr>
        <w:spacing w:after="0"/>
        <w:ind w:left="1123"/>
        <w:rPr>
          <w:rFonts w:cs="Times New Roman"/>
          <w:szCs w:val="24"/>
        </w:rPr>
      </w:pPr>
      <w:r w:rsidRPr="00D971ED">
        <w:rPr>
          <w:rFonts w:cs="Times New Roman"/>
          <w:szCs w:val="24"/>
        </w:rPr>
        <w:t>Határréteg, lamináris és turbulens áramlás, szabad levegőáramlás, relatív levegőáramlás, feláramlás és leáramlás, örvények, stagnálás.</w:t>
      </w:r>
    </w:p>
    <w:p w:rsidR="00960964" w:rsidRPr="00D971ED" w:rsidRDefault="00960964" w:rsidP="00960964">
      <w:pPr>
        <w:spacing w:after="0"/>
        <w:ind w:left="1123"/>
        <w:rPr>
          <w:rFonts w:cs="Times New Roman"/>
          <w:szCs w:val="24"/>
        </w:rPr>
      </w:pPr>
      <w:r w:rsidRPr="00D971ED">
        <w:rPr>
          <w:rFonts w:cs="Times New Roman"/>
          <w:szCs w:val="24"/>
        </w:rPr>
        <w:t xml:space="preserve">A fogalmak: hajlás, szárnymélység, közepes aerodinamikai mélység, profilellenállás (káros ellenállás), indukált ellenállás, nyomásközpont, állásszög, </w:t>
      </w:r>
      <w:r w:rsidRPr="00D971ED">
        <w:rPr>
          <w:rFonts w:cs="Times New Roman"/>
          <w:szCs w:val="24"/>
        </w:rPr>
        <w:lastRenderedPageBreak/>
        <w:t>pozitív szárnyelcsavarodás és negatív szárnyelcsavarodás, karcsúsági fok, szárnyalak és szárnykarcsúság</w:t>
      </w:r>
    </w:p>
    <w:p w:rsidR="00960964" w:rsidRPr="00D971ED" w:rsidRDefault="00960964" w:rsidP="00960964">
      <w:pPr>
        <w:spacing w:after="0"/>
        <w:ind w:left="1123"/>
        <w:rPr>
          <w:rFonts w:cs="Times New Roman"/>
          <w:szCs w:val="24"/>
        </w:rPr>
      </w:pPr>
      <w:r w:rsidRPr="00D971ED">
        <w:rPr>
          <w:rFonts w:cs="Times New Roman"/>
          <w:szCs w:val="24"/>
        </w:rPr>
        <w:t>Vonóerő, súly, aerodinamikai eredő. Felhajtóerő és ellenállás keletkezése: állásszög, felhajtóerő-tényező, ellenállás-tényező, polárgörbe, áramlásleszakadás.</w:t>
      </w:r>
    </w:p>
    <w:p w:rsidR="00960964" w:rsidRPr="00D971ED" w:rsidRDefault="00960964" w:rsidP="00960964">
      <w:pPr>
        <w:spacing w:after="0"/>
        <w:ind w:left="1123"/>
        <w:rPr>
          <w:rFonts w:cs="Times New Roman"/>
          <w:szCs w:val="24"/>
        </w:rPr>
      </w:pPr>
      <w:r w:rsidRPr="00D971ED">
        <w:rPr>
          <w:rFonts w:cs="Times New Roman"/>
          <w:szCs w:val="24"/>
        </w:rPr>
        <w:t>Szárnyfelület elszennyeződése, ideértve a jeget, a havat, a deresedést.</w:t>
      </w:r>
    </w:p>
    <w:p w:rsidR="00960964" w:rsidRPr="00D971ED" w:rsidRDefault="00960964" w:rsidP="00960964">
      <w:pPr>
        <w:spacing w:after="0"/>
        <w:ind w:left="698"/>
        <w:rPr>
          <w:rFonts w:cs="Times New Roman"/>
          <w:b/>
          <w:szCs w:val="24"/>
        </w:rPr>
      </w:pPr>
      <w:r w:rsidRPr="00D971ED">
        <w:rPr>
          <w:rFonts w:cs="Times New Roman"/>
          <w:b/>
          <w:szCs w:val="24"/>
        </w:rPr>
        <w:t>A repülés elmélete</w:t>
      </w:r>
    </w:p>
    <w:p w:rsidR="00960964" w:rsidRPr="00D971ED" w:rsidRDefault="00960964" w:rsidP="00960964">
      <w:pPr>
        <w:spacing w:after="0"/>
        <w:ind w:left="1123"/>
        <w:rPr>
          <w:rFonts w:cs="Times New Roman"/>
          <w:szCs w:val="24"/>
        </w:rPr>
      </w:pPr>
      <w:r w:rsidRPr="00D971ED">
        <w:rPr>
          <w:rFonts w:cs="Times New Roman"/>
          <w:szCs w:val="24"/>
        </w:rPr>
        <w:t>A felhajtóerő, a súlypont, a vonóerő és a légellenállás közötti kapcsolat.</w:t>
      </w:r>
    </w:p>
    <w:p w:rsidR="00960964" w:rsidRPr="00D971ED" w:rsidRDefault="00960964" w:rsidP="00960964">
      <w:pPr>
        <w:spacing w:after="0"/>
        <w:ind w:left="1123"/>
        <w:rPr>
          <w:rFonts w:cs="Times New Roman"/>
          <w:szCs w:val="24"/>
        </w:rPr>
      </w:pPr>
      <w:r w:rsidRPr="00D971ED">
        <w:rPr>
          <w:rFonts w:cs="Times New Roman"/>
          <w:szCs w:val="24"/>
        </w:rPr>
        <w:t>Siklószám.</w:t>
      </w:r>
    </w:p>
    <w:p w:rsidR="00960964" w:rsidRPr="00D971ED" w:rsidRDefault="00960964" w:rsidP="00960964">
      <w:pPr>
        <w:spacing w:after="0"/>
        <w:ind w:left="1123"/>
        <w:rPr>
          <w:rFonts w:cs="Times New Roman"/>
          <w:szCs w:val="24"/>
        </w:rPr>
      </w:pPr>
      <w:r w:rsidRPr="00D971ED">
        <w:rPr>
          <w:rFonts w:cs="Times New Roman"/>
          <w:szCs w:val="24"/>
        </w:rPr>
        <w:t>Stabil repülések, teljesítmény.</w:t>
      </w:r>
    </w:p>
    <w:p w:rsidR="00960964" w:rsidRPr="00D971ED" w:rsidRDefault="00960964" w:rsidP="00960964">
      <w:pPr>
        <w:spacing w:after="0"/>
        <w:ind w:left="1123"/>
        <w:rPr>
          <w:rFonts w:cs="Times New Roman"/>
          <w:szCs w:val="24"/>
        </w:rPr>
      </w:pPr>
      <w:r w:rsidRPr="00D971ED">
        <w:rPr>
          <w:rFonts w:cs="Times New Roman"/>
          <w:szCs w:val="24"/>
        </w:rPr>
        <w:t>A fordulás elmélete.</w:t>
      </w:r>
    </w:p>
    <w:p w:rsidR="00960964" w:rsidRPr="00D971ED" w:rsidRDefault="00960964" w:rsidP="00960964">
      <w:pPr>
        <w:spacing w:after="0"/>
        <w:ind w:left="1123"/>
        <w:rPr>
          <w:rFonts w:cs="Times New Roman"/>
          <w:szCs w:val="24"/>
        </w:rPr>
      </w:pPr>
      <w:r w:rsidRPr="00D971ED">
        <w:rPr>
          <w:rFonts w:cs="Times New Roman"/>
          <w:szCs w:val="24"/>
        </w:rPr>
        <w:t>A terhelési tényező hatása: áramlás-leválás, repülőteljesítmény-burkológörbe és szerkezeti korlátozások.</w:t>
      </w:r>
    </w:p>
    <w:p w:rsidR="00960964" w:rsidRPr="00D971ED" w:rsidRDefault="00960964" w:rsidP="00960964">
      <w:pPr>
        <w:spacing w:after="0"/>
        <w:ind w:left="1123"/>
        <w:rPr>
          <w:rFonts w:cs="Times New Roman"/>
          <w:szCs w:val="24"/>
        </w:rPr>
      </w:pPr>
      <w:r w:rsidRPr="00D971ED">
        <w:rPr>
          <w:rFonts w:cs="Times New Roman"/>
          <w:szCs w:val="24"/>
        </w:rPr>
        <w:t>A felhajtóerő fokozása.</w:t>
      </w:r>
    </w:p>
    <w:p w:rsidR="00960964" w:rsidRPr="00D971ED" w:rsidRDefault="00960964" w:rsidP="00960964">
      <w:pPr>
        <w:spacing w:after="0"/>
        <w:ind w:left="698"/>
        <w:rPr>
          <w:rFonts w:cs="Times New Roman"/>
          <w:b/>
          <w:szCs w:val="24"/>
        </w:rPr>
      </w:pPr>
      <w:r w:rsidRPr="00D971ED">
        <w:rPr>
          <w:rFonts w:cs="Times New Roman"/>
          <w:b/>
          <w:szCs w:val="24"/>
        </w:rPr>
        <w:t>Repülésstabilitás és dinamika</w:t>
      </w:r>
    </w:p>
    <w:p w:rsidR="00960964" w:rsidRPr="00D971ED" w:rsidRDefault="00960964" w:rsidP="00960964">
      <w:pPr>
        <w:spacing w:after="0"/>
        <w:ind w:left="1123"/>
        <w:rPr>
          <w:rFonts w:cs="Times New Roman"/>
          <w:szCs w:val="24"/>
        </w:rPr>
      </w:pPr>
      <w:r w:rsidRPr="00D971ED">
        <w:rPr>
          <w:rFonts w:cs="Times New Roman"/>
          <w:szCs w:val="24"/>
        </w:rPr>
        <w:t>Hosszanti, oldal- és iránystabilitás</w:t>
      </w:r>
    </w:p>
    <w:p w:rsidR="00960964" w:rsidRPr="00D971ED" w:rsidRDefault="00960964" w:rsidP="00960964">
      <w:pPr>
        <w:spacing w:after="0"/>
        <w:ind w:left="705"/>
        <w:rPr>
          <w:rFonts w:cs="Times New Roman"/>
          <w:b/>
          <w:szCs w:val="24"/>
        </w:rPr>
      </w:pPr>
      <w:r w:rsidRPr="00D971ED">
        <w:rPr>
          <w:rFonts w:cs="Times New Roman"/>
          <w:b/>
          <w:szCs w:val="24"/>
        </w:rPr>
        <w:t>A repülőgép aerodinamikája és repülésvezérlés</w:t>
      </w:r>
    </w:p>
    <w:p w:rsidR="00960964" w:rsidRPr="00D971ED" w:rsidRDefault="00960964" w:rsidP="00960964">
      <w:pPr>
        <w:spacing w:after="0"/>
        <w:ind w:left="1123"/>
        <w:rPr>
          <w:rFonts w:cs="Times New Roman"/>
          <w:b/>
          <w:szCs w:val="24"/>
        </w:rPr>
      </w:pPr>
      <w:r w:rsidRPr="00D971ED">
        <w:rPr>
          <w:rFonts w:cs="Times New Roman"/>
          <w:szCs w:val="24"/>
        </w:rPr>
        <w:t>Csűrővezérlés: Csűrőkormány és aerodinamikai kormányfelület.</w:t>
      </w:r>
    </w:p>
    <w:p w:rsidR="00960964" w:rsidRPr="00D971ED" w:rsidRDefault="00960964" w:rsidP="00960964">
      <w:pPr>
        <w:spacing w:after="0"/>
        <w:ind w:left="1123"/>
        <w:rPr>
          <w:rFonts w:cs="Times New Roman"/>
          <w:b/>
          <w:szCs w:val="24"/>
        </w:rPr>
      </w:pPr>
      <w:r w:rsidRPr="00D971ED">
        <w:rPr>
          <w:rFonts w:cs="Times New Roman"/>
          <w:szCs w:val="24"/>
        </w:rPr>
        <w:t>Magassági kormányzás: magassági kormány, stabilizátorok, állítható vezérsík és kacsaszárny.</w:t>
      </w:r>
    </w:p>
    <w:p w:rsidR="00960964" w:rsidRPr="00D971ED" w:rsidRDefault="00960964" w:rsidP="00960964">
      <w:pPr>
        <w:spacing w:after="0"/>
        <w:ind w:left="1123"/>
        <w:rPr>
          <w:rFonts w:cs="Times New Roman"/>
          <w:b/>
          <w:szCs w:val="24"/>
        </w:rPr>
      </w:pPr>
      <w:r w:rsidRPr="00D971ED">
        <w:rPr>
          <w:rFonts w:cs="Times New Roman"/>
          <w:szCs w:val="24"/>
        </w:rPr>
        <w:t>Függőleges tengely körüli kormányzás, oldalkormány-korlátozók. Kormányzás, magassági-/csűrőkormány-kom</w:t>
      </w:r>
      <w:r w:rsidR="00E01127" w:rsidRPr="00D971ED">
        <w:rPr>
          <w:rFonts w:cs="Times New Roman"/>
          <w:szCs w:val="24"/>
        </w:rPr>
        <w:t>binációkkal és magassági-/oldal</w:t>
      </w:r>
      <w:r w:rsidRPr="00D971ED">
        <w:rPr>
          <w:rFonts w:cs="Times New Roman"/>
          <w:szCs w:val="24"/>
        </w:rPr>
        <w:t>kormány-kombinációkkal.</w:t>
      </w:r>
    </w:p>
    <w:p w:rsidR="00960964" w:rsidRPr="00D971ED" w:rsidRDefault="00960964" w:rsidP="00960964">
      <w:pPr>
        <w:spacing w:after="0"/>
        <w:ind w:left="1123"/>
        <w:rPr>
          <w:rFonts w:cs="Times New Roman"/>
          <w:b/>
          <w:szCs w:val="24"/>
        </w:rPr>
      </w:pPr>
      <w:r w:rsidRPr="00D971ED">
        <w:rPr>
          <w:rFonts w:cs="Times New Roman"/>
          <w:szCs w:val="24"/>
        </w:rPr>
        <w:t>Felhajtóerő-növelő eszközök, rések, orrsegédszárny, fékszárnyak, csűrőféklapok.</w:t>
      </w:r>
    </w:p>
    <w:p w:rsidR="00960964" w:rsidRPr="00D971ED" w:rsidRDefault="00960964" w:rsidP="00960964">
      <w:pPr>
        <w:spacing w:after="0"/>
        <w:ind w:left="1123"/>
        <w:rPr>
          <w:rFonts w:cs="Times New Roman"/>
          <w:b/>
          <w:szCs w:val="24"/>
        </w:rPr>
      </w:pPr>
      <w:r w:rsidRPr="00D971ED">
        <w:rPr>
          <w:rFonts w:cs="Times New Roman"/>
          <w:szCs w:val="24"/>
        </w:rPr>
        <w:t>Ellenálláskeltő eszközök, aerodinamikai kormányfelület, áramlásrontók, féklapok.</w:t>
      </w:r>
    </w:p>
    <w:p w:rsidR="00960964" w:rsidRPr="00D971ED" w:rsidRDefault="00960964" w:rsidP="00960964">
      <w:pPr>
        <w:spacing w:after="0"/>
        <w:ind w:left="1123"/>
        <w:rPr>
          <w:rFonts w:cs="Times New Roman"/>
          <w:b/>
          <w:szCs w:val="24"/>
        </w:rPr>
      </w:pPr>
      <w:r w:rsidRPr="00D971ED">
        <w:rPr>
          <w:rFonts w:cs="Times New Roman"/>
          <w:szCs w:val="24"/>
        </w:rPr>
        <w:t>Trimmelő lapok, segédkormányok, kormányfelületek előfeszítésének működésmódja és hatása.</w:t>
      </w:r>
    </w:p>
    <w:p w:rsidR="00960964" w:rsidRPr="00D971ED" w:rsidRDefault="00960964" w:rsidP="00960964">
      <w:pPr>
        <w:spacing w:after="0"/>
        <w:ind w:left="705"/>
        <w:rPr>
          <w:rFonts w:cs="Times New Roman"/>
          <w:szCs w:val="24"/>
        </w:rPr>
      </w:pPr>
      <w:r w:rsidRPr="00D971ED">
        <w:rPr>
          <w:rFonts w:cs="Times New Roman"/>
          <w:b/>
          <w:szCs w:val="24"/>
        </w:rPr>
        <w:t>Nagysebességű repülés</w:t>
      </w:r>
    </w:p>
    <w:p w:rsidR="00960964" w:rsidRPr="00D971ED" w:rsidRDefault="00960964" w:rsidP="00960964">
      <w:pPr>
        <w:spacing w:after="0"/>
        <w:ind w:left="1123"/>
        <w:rPr>
          <w:rFonts w:cs="Times New Roman"/>
          <w:szCs w:val="24"/>
        </w:rPr>
      </w:pPr>
      <w:r w:rsidRPr="00D971ED">
        <w:rPr>
          <w:rFonts w:cs="Times New Roman"/>
          <w:szCs w:val="24"/>
        </w:rPr>
        <w:t>Hangsebesség, szubszonikus repülés, repülés hanghatárhoz közeli sebességgel, szuperszonikus repülés.</w:t>
      </w:r>
    </w:p>
    <w:p w:rsidR="00960964" w:rsidRPr="00D971ED" w:rsidRDefault="00960964" w:rsidP="00960964">
      <w:pPr>
        <w:spacing w:after="0"/>
        <w:ind w:left="1123"/>
        <w:rPr>
          <w:rFonts w:cs="Times New Roman"/>
          <w:szCs w:val="24"/>
        </w:rPr>
      </w:pPr>
      <w:r w:rsidRPr="00D971ED">
        <w:rPr>
          <w:rFonts w:cs="Times New Roman"/>
          <w:szCs w:val="24"/>
        </w:rPr>
        <w:t>Mach-szám, kritikus Mach-szám.</w:t>
      </w:r>
    </w:p>
    <w:p w:rsidR="00960964" w:rsidRPr="00D971ED" w:rsidRDefault="00960964" w:rsidP="00960964">
      <w:pPr>
        <w:spacing w:after="0"/>
        <w:ind w:left="698"/>
        <w:rPr>
          <w:rFonts w:cs="Times New Roman"/>
          <w:szCs w:val="24"/>
        </w:rPr>
      </w:pPr>
      <w:r w:rsidRPr="00D971ED">
        <w:rPr>
          <w:rFonts w:cs="Times New Roman"/>
          <w:b/>
          <w:szCs w:val="24"/>
        </w:rPr>
        <w:t>Forgószárnyas gépek aerodinamikája</w:t>
      </w:r>
    </w:p>
    <w:p w:rsidR="00960964" w:rsidRPr="00D971ED" w:rsidRDefault="00960964" w:rsidP="00960964">
      <w:pPr>
        <w:spacing w:after="0"/>
        <w:ind w:left="1123"/>
        <w:rPr>
          <w:rFonts w:cs="Times New Roman"/>
          <w:szCs w:val="24"/>
        </w:rPr>
      </w:pPr>
      <w:r w:rsidRPr="00D971ED">
        <w:rPr>
          <w:rFonts w:cs="Times New Roman"/>
          <w:szCs w:val="24"/>
        </w:rPr>
        <w:t>Terminológia.</w:t>
      </w:r>
    </w:p>
    <w:p w:rsidR="00960964" w:rsidRPr="00D971ED" w:rsidRDefault="00960964" w:rsidP="00960964">
      <w:pPr>
        <w:spacing w:after="0"/>
        <w:ind w:left="1123"/>
        <w:rPr>
          <w:rFonts w:cs="Times New Roman"/>
          <w:szCs w:val="24"/>
        </w:rPr>
      </w:pPr>
      <w:r w:rsidRPr="00D971ED">
        <w:rPr>
          <w:rFonts w:cs="Times New Roman"/>
          <w:szCs w:val="24"/>
        </w:rPr>
        <w:t>A ciklikus, az együttes és a farokrotor lapát-állítás működésmódja és hatása.</w:t>
      </w:r>
    </w:p>
    <w:p w:rsidR="00960964" w:rsidRPr="00D971ED" w:rsidRDefault="00960964" w:rsidP="00960964">
      <w:pPr>
        <w:spacing w:after="0"/>
        <w:ind w:left="698"/>
        <w:rPr>
          <w:rFonts w:cs="Times New Roman"/>
          <w:b/>
          <w:szCs w:val="24"/>
        </w:rPr>
      </w:pPr>
      <w:r w:rsidRPr="00D971ED">
        <w:rPr>
          <w:rFonts w:cs="Times New Roman"/>
          <w:b/>
          <w:szCs w:val="24"/>
        </w:rPr>
        <w:t>A légcsavar aerodinamikája</w:t>
      </w:r>
    </w:p>
    <w:p w:rsidR="00960964" w:rsidRPr="00D971ED" w:rsidRDefault="00960964" w:rsidP="00960964">
      <w:pPr>
        <w:spacing w:after="0"/>
        <w:ind w:left="1123"/>
        <w:rPr>
          <w:rFonts w:cs="Times New Roman"/>
          <w:szCs w:val="24"/>
        </w:rPr>
      </w:pPr>
      <w:r w:rsidRPr="00D971ED">
        <w:rPr>
          <w:rFonts w:cs="Times New Roman"/>
          <w:szCs w:val="24"/>
        </w:rPr>
        <w:t>Alapismeretek.</w:t>
      </w:r>
    </w:p>
    <w:p w:rsidR="00960964" w:rsidRPr="00D971ED" w:rsidRDefault="00960964" w:rsidP="00960964">
      <w:pPr>
        <w:spacing w:after="0"/>
        <w:ind w:left="1123"/>
        <w:rPr>
          <w:rFonts w:cs="Times New Roman"/>
          <w:szCs w:val="24"/>
        </w:rPr>
      </w:pPr>
      <w:r w:rsidRPr="00D971ED">
        <w:rPr>
          <w:rFonts w:cs="Times New Roman"/>
          <w:szCs w:val="24"/>
        </w:rPr>
        <w:t>Légcsavar konstrukciók és állítás.</w:t>
      </w:r>
    </w:p>
    <w:p w:rsidR="00C53E01" w:rsidRPr="00D971ED" w:rsidRDefault="00960964" w:rsidP="00960964">
      <w:pPr>
        <w:spacing w:after="0"/>
        <w:ind w:left="851"/>
        <w:rPr>
          <w:rFonts w:cs="Times New Roman"/>
        </w:rPr>
      </w:pPr>
      <w:r w:rsidRPr="00D971ED">
        <w:rPr>
          <w:rFonts w:cs="Times New Roman"/>
          <w:szCs w:val="24"/>
        </w:rPr>
        <w:t>Légcsavar jegesedés elleni védelme.</w:t>
      </w:r>
    </w:p>
    <w:p w:rsidR="00C53E01" w:rsidRPr="00D971ED" w:rsidRDefault="00C53E01" w:rsidP="00C53E01">
      <w:pPr>
        <w:tabs>
          <w:tab w:val="left" w:pos="1418"/>
          <w:tab w:val="right" w:pos="9072"/>
        </w:tabs>
        <w:spacing w:after="0"/>
        <w:ind w:left="851"/>
        <w:rPr>
          <w:rFonts w:cs="Times New Roman"/>
        </w:rPr>
      </w:pP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Sárkány szerkezetek I.</w:t>
      </w:r>
      <w:r w:rsidR="00C53E01" w:rsidRPr="00D971ED">
        <w:rPr>
          <w:rFonts w:cs="Times New Roman"/>
          <w:b/>
          <w:i/>
        </w:rPr>
        <w:tab/>
        <w:t>… óra/</w:t>
      </w:r>
      <w:r w:rsidRPr="00D971ED">
        <w:rPr>
          <w:rFonts w:cs="Times New Roman"/>
          <w:b/>
          <w:i/>
        </w:rPr>
        <w:t>33</w:t>
      </w:r>
      <w:r w:rsidR="00C53E01" w:rsidRPr="00D971ED">
        <w:rPr>
          <w:rFonts w:cs="Times New Roman"/>
          <w:b/>
          <w:i/>
        </w:rPr>
        <w:t xml:space="preserve"> óra</w:t>
      </w:r>
    </w:p>
    <w:p w:rsidR="00960964" w:rsidRPr="00D971ED" w:rsidRDefault="00960964" w:rsidP="00960964">
      <w:pPr>
        <w:spacing w:after="0"/>
        <w:ind w:left="705"/>
        <w:rPr>
          <w:rFonts w:cs="Times New Roman"/>
          <w:b/>
          <w:szCs w:val="24"/>
        </w:rPr>
      </w:pPr>
      <w:r w:rsidRPr="00D971ED">
        <w:rPr>
          <w:rFonts w:cs="Times New Roman"/>
          <w:b/>
          <w:szCs w:val="24"/>
        </w:rPr>
        <w:t>Általános fogalmak</w:t>
      </w:r>
    </w:p>
    <w:p w:rsidR="00960964" w:rsidRPr="00D971ED" w:rsidRDefault="00960964" w:rsidP="00960964">
      <w:pPr>
        <w:spacing w:after="0"/>
        <w:ind w:left="1123"/>
        <w:rPr>
          <w:rFonts w:cs="Times New Roman"/>
          <w:szCs w:val="24"/>
        </w:rPr>
      </w:pPr>
      <w:r w:rsidRPr="00D971ED">
        <w:rPr>
          <w:rFonts w:cs="Times New Roman"/>
          <w:szCs w:val="24"/>
        </w:rPr>
        <w:t>Tartó szerkezetek.</w:t>
      </w:r>
    </w:p>
    <w:p w:rsidR="00960964" w:rsidRPr="00D971ED" w:rsidRDefault="00960964" w:rsidP="00960964">
      <w:pPr>
        <w:spacing w:after="0"/>
        <w:ind w:left="1123"/>
        <w:rPr>
          <w:rFonts w:cs="Times New Roman"/>
          <w:szCs w:val="24"/>
        </w:rPr>
      </w:pPr>
      <w:r w:rsidRPr="00D971ED">
        <w:rPr>
          <w:rFonts w:cs="Times New Roman"/>
          <w:szCs w:val="24"/>
        </w:rPr>
        <w:t>Borítások.</w:t>
      </w:r>
    </w:p>
    <w:p w:rsidR="00960964" w:rsidRPr="00D971ED" w:rsidRDefault="00960964" w:rsidP="00960964">
      <w:pPr>
        <w:spacing w:after="0"/>
        <w:ind w:left="705"/>
        <w:rPr>
          <w:rFonts w:cs="Times New Roman"/>
          <w:b/>
          <w:szCs w:val="24"/>
        </w:rPr>
      </w:pPr>
      <w:r w:rsidRPr="00D971ED">
        <w:rPr>
          <w:rFonts w:cs="Times New Roman"/>
          <w:b/>
          <w:szCs w:val="24"/>
        </w:rPr>
        <w:t>Repülőgép szerkezeti rendszer alapjai.</w:t>
      </w:r>
    </w:p>
    <w:p w:rsidR="00960964" w:rsidRPr="00D971ED" w:rsidRDefault="00960964" w:rsidP="00960964">
      <w:pPr>
        <w:spacing w:after="0"/>
        <w:ind w:left="1123"/>
        <w:rPr>
          <w:rFonts w:cs="Times New Roman"/>
          <w:szCs w:val="24"/>
        </w:rPr>
      </w:pPr>
      <w:r w:rsidRPr="00D971ED">
        <w:rPr>
          <w:rFonts w:cs="Times New Roman"/>
          <w:szCs w:val="24"/>
        </w:rPr>
        <w:t>Építési módok.</w:t>
      </w:r>
    </w:p>
    <w:p w:rsidR="00960964" w:rsidRPr="00D971ED" w:rsidRDefault="00960964" w:rsidP="00960964">
      <w:pPr>
        <w:spacing w:after="0"/>
        <w:ind w:left="1123"/>
        <w:rPr>
          <w:rFonts w:cs="Times New Roman"/>
          <w:szCs w:val="24"/>
        </w:rPr>
      </w:pPr>
      <w:r w:rsidRPr="00D971ED">
        <w:rPr>
          <w:rFonts w:cs="Times New Roman"/>
          <w:szCs w:val="24"/>
        </w:rPr>
        <w:t>Hajtómű rögzítések.</w:t>
      </w:r>
    </w:p>
    <w:p w:rsidR="00960964" w:rsidRPr="00D971ED" w:rsidRDefault="00960964" w:rsidP="00960964">
      <w:pPr>
        <w:spacing w:after="0"/>
        <w:ind w:left="1123"/>
        <w:rPr>
          <w:rFonts w:cs="Times New Roman"/>
          <w:szCs w:val="24"/>
        </w:rPr>
      </w:pPr>
      <w:r w:rsidRPr="00D971ED">
        <w:rPr>
          <w:rFonts w:cs="Times New Roman"/>
          <w:szCs w:val="24"/>
        </w:rPr>
        <w:t>Kötések.</w:t>
      </w:r>
    </w:p>
    <w:p w:rsidR="00960964" w:rsidRPr="00D971ED" w:rsidRDefault="00960964" w:rsidP="00960964">
      <w:pPr>
        <w:spacing w:after="0"/>
        <w:ind w:left="1123"/>
        <w:rPr>
          <w:rFonts w:cs="Times New Roman"/>
          <w:szCs w:val="24"/>
        </w:rPr>
      </w:pPr>
      <w:r w:rsidRPr="00D971ED">
        <w:rPr>
          <w:rFonts w:cs="Times New Roman"/>
          <w:szCs w:val="24"/>
        </w:rPr>
        <w:t>Felület védelem.</w:t>
      </w:r>
    </w:p>
    <w:p w:rsidR="00960964" w:rsidRPr="00D971ED" w:rsidRDefault="00960964" w:rsidP="00960964">
      <w:pPr>
        <w:spacing w:after="0"/>
        <w:ind w:left="705"/>
        <w:rPr>
          <w:rFonts w:cs="Times New Roman"/>
          <w:b/>
          <w:szCs w:val="24"/>
        </w:rPr>
      </w:pPr>
      <w:r w:rsidRPr="00D971ED">
        <w:rPr>
          <w:rFonts w:cs="Times New Roman"/>
          <w:b/>
          <w:szCs w:val="24"/>
        </w:rPr>
        <w:t>Helikopter szerkezeti alapjai.</w:t>
      </w:r>
    </w:p>
    <w:p w:rsidR="00960964" w:rsidRPr="00D971ED" w:rsidRDefault="00960964" w:rsidP="00960964">
      <w:pPr>
        <w:spacing w:after="0"/>
        <w:ind w:left="1123"/>
        <w:rPr>
          <w:rFonts w:cs="Times New Roman"/>
          <w:szCs w:val="24"/>
        </w:rPr>
      </w:pPr>
      <w:r w:rsidRPr="00D971ED">
        <w:rPr>
          <w:rFonts w:cs="Times New Roman"/>
          <w:szCs w:val="24"/>
        </w:rPr>
        <w:t>Építési módok.</w:t>
      </w:r>
    </w:p>
    <w:p w:rsidR="00960964" w:rsidRPr="00D971ED" w:rsidRDefault="00960964" w:rsidP="00960964">
      <w:pPr>
        <w:spacing w:after="0"/>
        <w:ind w:left="1123"/>
        <w:rPr>
          <w:rFonts w:cs="Times New Roman"/>
          <w:szCs w:val="24"/>
        </w:rPr>
      </w:pPr>
      <w:r w:rsidRPr="00D971ED">
        <w:rPr>
          <w:rFonts w:cs="Times New Roman"/>
          <w:szCs w:val="24"/>
        </w:rPr>
        <w:t>Hajtómű rögzítések.</w:t>
      </w:r>
    </w:p>
    <w:p w:rsidR="00960964" w:rsidRPr="00D971ED" w:rsidRDefault="00960964" w:rsidP="00960964">
      <w:pPr>
        <w:spacing w:after="0"/>
        <w:ind w:left="1123"/>
        <w:rPr>
          <w:rFonts w:cs="Times New Roman"/>
          <w:szCs w:val="24"/>
        </w:rPr>
      </w:pPr>
      <w:r w:rsidRPr="00D971ED">
        <w:rPr>
          <w:rFonts w:cs="Times New Roman"/>
          <w:szCs w:val="24"/>
        </w:rPr>
        <w:lastRenderedPageBreak/>
        <w:t>Kötések.</w:t>
      </w:r>
    </w:p>
    <w:p w:rsidR="00960964" w:rsidRPr="00D971ED" w:rsidRDefault="00960964" w:rsidP="00960964">
      <w:pPr>
        <w:spacing w:after="0"/>
        <w:ind w:left="1123"/>
        <w:rPr>
          <w:rFonts w:cs="Times New Roman"/>
          <w:szCs w:val="24"/>
        </w:rPr>
      </w:pPr>
      <w:r w:rsidRPr="00D971ED">
        <w:rPr>
          <w:rFonts w:cs="Times New Roman"/>
          <w:szCs w:val="24"/>
        </w:rPr>
        <w:t>Felület védelem.</w:t>
      </w:r>
    </w:p>
    <w:p w:rsidR="00960964" w:rsidRPr="00D971ED" w:rsidRDefault="00960964" w:rsidP="00960964">
      <w:pPr>
        <w:spacing w:after="0"/>
        <w:ind w:left="705"/>
        <w:rPr>
          <w:rFonts w:cs="Times New Roman"/>
          <w:b/>
          <w:szCs w:val="24"/>
        </w:rPr>
      </w:pPr>
      <w:r w:rsidRPr="00D971ED">
        <w:rPr>
          <w:rFonts w:cs="Times New Roman"/>
          <w:b/>
          <w:szCs w:val="24"/>
        </w:rPr>
        <w:t>Zóna- és állomásazonosító rendszerek.</w:t>
      </w:r>
    </w:p>
    <w:p w:rsidR="00960964" w:rsidRPr="00D971ED" w:rsidRDefault="00960964" w:rsidP="00960964">
      <w:pPr>
        <w:spacing w:after="0"/>
        <w:ind w:left="705"/>
        <w:rPr>
          <w:rFonts w:cs="Times New Roman"/>
          <w:b/>
          <w:szCs w:val="24"/>
        </w:rPr>
      </w:pPr>
      <w:r w:rsidRPr="00D971ED">
        <w:rPr>
          <w:rFonts w:cs="Times New Roman"/>
          <w:b/>
          <w:szCs w:val="24"/>
        </w:rPr>
        <w:t>Elektromos összekötés.</w:t>
      </w:r>
    </w:p>
    <w:p w:rsidR="00960964" w:rsidRPr="00D971ED" w:rsidRDefault="00960964" w:rsidP="00960964">
      <w:pPr>
        <w:spacing w:after="0"/>
        <w:ind w:left="705"/>
        <w:rPr>
          <w:rFonts w:cs="Times New Roman"/>
          <w:b/>
          <w:szCs w:val="24"/>
        </w:rPr>
      </w:pPr>
      <w:r w:rsidRPr="00D971ED">
        <w:rPr>
          <w:rFonts w:cs="Times New Roman"/>
          <w:b/>
          <w:szCs w:val="24"/>
        </w:rPr>
        <w:t>Hidraulikarendszer (ATA 29).</w:t>
      </w:r>
    </w:p>
    <w:p w:rsidR="00960964" w:rsidRPr="00D971ED" w:rsidRDefault="00960964" w:rsidP="00960964">
      <w:pPr>
        <w:spacing w:after="0"/>
        <w:ind w:left="1123"/>
        <w:rPr>
          <w:rFonts w:cs="Times New Roman"/>
          <w:szCs w:val="24"/>
        </w:rPr>
      </w:pPr>
      <w:r w:rsidRPr="00D971ED">
        <w:rPr>
          <w:rFonts w:cs="Times New Roman"/>
          <w:szCs w:val="24"/>
        </w:rPr>
        <w:t>Rendszerelrendezés.</w:t>
      </w:r>
    </w:p>
    <w:p w:rsidR="00960964" w:rsidRPr="00D971ED" w:rsidRDefault="00960964" w:rsidP="00960964">
      <w:pPr>
        <w:spacing w:after="0"/>
        <w:ind w:left="1123"/>
        <w:rPr>
          <w:rFonts w:cs="Times New Roman"/>
          <w:szCs w:val="24"/>
        </w:rPr>
      </w:pPr>
      <w:r w:rsidRPr="00D971ED">
        <w:rPr>
          <w:rFonts w:cs="Times New Roman"/>
          <w:szCs w:val="24"/>
        </w:rPr>
        <w:t>Hidraulikafolyadékok.</w:t>
      </w:r>
    </w:p>
    <w:p w:rsidR="00960964" w:rsidRPr="00D971ED" w:rsidRDefault="00960964" w:rsidP="00960964">
      <w:pPr>
        <w:spacing w:after="0"/>
        <w:ind w:left="1123"/>
        <w:rPr>
          <w:rFonts w:cs="Times New Roman"/>
          <w:szCs w:val="24"/>
        </w:rPr>
      </w:pPr>
      <w:r w:rsidRPr="00D971ED">
        <w:rPr>
          <w:rFonts w:cs="Times New Roman"/>
          <w:szCs w:val="24"/>
        </w:rPr>
        <w:t>Hidraulikatartályok és akkumulátorok.</w:t>
      </w:r>
    </w:p>
    <w:p w:rsidR="00960964" w:rsidRPr="00D971ED" w:rsidRDefault="00960964" w:rsidP="00960964">
      <w:pPr>
        <w:spacing w:after="0"/>
        <w:ind w:left="1123"/>
        <w:rPr>
          <w:rFonts w:cs="Times New Roman"/>
          <w:szCs w:val="24"/>
        </w:rPr>
      </w:pPr>
      <w:r w:rsidRPr="00D971ED">
        <w:rPr>
          <w:rFonts w:cs="Times New Roman"/>
          <w:szCs w:val="24"/>
        </w:rPr>
        <w:t>Nyomás létrehozása: elektromos, mechanikus, pneumatikus.</w:t>
      </w:r>
    </w:p>
    <w:p w:rsidR="00960964" w:rsidRPr="00D971ED" w:rsidRDefault="00960964" w:rsidP="00960964">
      <w:pPr>
        <w:spacing w:after="0"/>
        <w:ind w:left="1123"/>
        <w:rPr>
          <w:rFonts w:cs="Times New Roman"/>
          <w:szCs w:val="24"/>
        </w:rPr>
      </w:pPr>
      <w:r w:rsidRPr="00D971ED">
        <w:rPr>
          <w:rFonts w:cs="Times New Roman"/>
          <w:szCs w:val="24"/>
        </w:rPr>
        <w:t>Nyomás létrehozása vészhelyzetben.</w:t>
      </w:r>
    </w:p>
    <w:p w:rsidR="00960964" w:rsidRPr="00D971ED" w:rsidRDefault="00960964" w:rsidP="00960964">
      <w:pPr>
        <w:spacing w:after="0"/>
        <w:ind w:left="1123"/>
        <w:rPr>
          <w:rFonts w:cs="Times New Roman"/>
          <w:szCs w:val="24"/>
        </w:rPr>
      </w:pPr>
      <w:r w:rsidRPr="00D971ED">
        <w:rPr>
          <w:rFonts w:cs="Times New Roman"/>
          <w:szCs w:val="24"/>
        </w:rPr>
        <w:t>Szűrők.</w:t>
      </w:r>
    </w:p>
    <w:p w:rsidR="00960964" w:rsidRPr="00D971ED" w:rsidRDefault="00960964" w:rsidP="00960964">
      <w:pPr>
        <w:spacing w:after="0"/>
        <w:ind w:left="1123"/>
        <w:rPr>
          <w:rFonts w:cs="Times New Roman"/>
          <w:szCs w:val="24"/>
        </w:rPr>
      </w:pPr>
      <w:r w:rsidRPr="00D971ED">
        <w:rPr>
          <w:rFonts w:cs="Times New Roman"/>
          <w:szCs w:val="24"/>
        </w:rPr>
        <w:t>Nyomásszabályozás.</w:t>
      </w:r>
    </w:p>
    <w:p w:rsidR="00960964" w:rsidRPr="00D971ED" w:rsidRDefault="00960964" w:rsidP="00960964">
      <w:pPr>
        <w:spacing w:after="0"/>
        <w:ind w:left="1123"/>
        <w:rPr>
          <w:rFonts w:cs="Times New Roman"/>
          <w:szCs w:val="24"/>
        </w:rPr>
      </w:pPr>
      <w:r w:rsidRPr="00D971ED">
        <w:rPr>
          <w:rFonts w:cs="Times New Roman"/>
          <w:szCs w:val="24"/>
        </w:rPr>
        <w:t>Energiaelosztás.</w:t>
      </w:r>
    </w:p>
    <w:p w:rsidR="00960964" w:rsidRPr="00D971ED" w:rsidRDefault="00960964" w:rsidP="00960964">
      <w:pPr>
        <w:spacing w:after="0"/>
        <w:ind w:left="1123"/>
        <w:rPr>
          <w:rFonts w:cs="Times New Roman"/>
          <w:szCs w:val="24"/>
        </w:rPr>
      </w:pPr>
      <w:r w:rsidRPr="00D971ED">
        <w:rPr>
          <w:rFonts w:cs="Times New Roman"/>
          <w:szCs w:val="24"/>
        </w:rPr>
        <w:t>Jelző- és riasztórendszerek.</w:t>
      </w:r>
    </w:p>
    <w:p w:rsidR="00C53E01" w:rsidRPr="00D971ED" w:rsidRDefault="00960964" w:rsidP="00960964">
      <w:pPr>
        <w:spacing w:after="0"/>
        <w:ind w:left="851"/>
        <w:rPr>
          <w:rFonts w:cs="Times New Roman"/>
        </w:rPr>
      </w:pPr>
      <w:r w:rsidRPr="00D971ED">
        <w:rPr>
          <w:rFonts w:cs="Times New Roman"/>
          <w:szCs w:val="24"/>
        </w:rPr>
        <w:t>Csatlakozás más rendszerekhez.</w:t>
      </w:r>
    </w:p>
    <w:p w:rsidR="00C53E01" w:rsidRPr="00D971ED" w:rsidRDefault="00C53E01" w:rsidP="00C53E01">
      <w:pPr>
        <w:tabs>
          <w:tab w:val="left" w:pos="1418"/>
          <w:tab w:val="right" w:pos="9072"/>
        </w:tabs>
        <w:spacing w:after="0"/>
        <w:ind w:left="851"/>
        <w:rPr>
          <w:rFonts w:cs="Times New Roman"/>
        </w:rPr>
      </w:pP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Sárkány szerkezetek II.</w:t>
      </w:r>
      <w:r w:rsidR="00C53E01" w:rsidRPr="00D971ED">
        <w:rPr>
          <w:rFonts w:cs="Times New Roman"/>
          <w:b/>
          <w:i/>
        </w:rPr>
        <w:tab/>
        <w:t>… óra/</w:t>
      </w:r>
      <w:r w:rsidRPr="00D971ED">
        <w:rPr>
          <w:rFonts w:cs="Times New Roman"/>
          <w:b/>
          <w:i/>
        </w:rPr>
        <w:t>26</w:t>
      </w:r>
      <w:r w:rsidR="00C53E01" w:rsidRPr="00D971ED">
        <w:rPr>
          <w:rFonts w:cs="Times New Roman"/>
          <w:b/>
          <w:i/>
        </w:rPr>
        <w:t xml:space="preserve"> óra</w:t>
      </w:r>
    </w:p>
    <w:p w:rsidR="00960964" w:rsidRPr="00D971ED" w:rsidRDefault="00960964" w:rsidP="00960964">
      <w:pPr>
        <w:spacing w:after="0"/>
        <w:ind w:left="705"/>
        <w:rPr>
          <w:rFonts w:cs="Times New Roman"/>
          <w:b/>
          <w:szCs w:val="24"/>
        </w:rPr>
      </w:pPr>
      <w:r w:rsidRPr="00D971ED">
        <w:rPr>
          <w:rFonts w:cs="Times New Roman"/>
          <w:b/>
          <w:szCs w:val="24"/>
        </w:rPr>
        <w:t>Futómű (ATA 32).</w:t>
      </w:r>
    </w:p>
    <w:p w:rsidR="00960964" w:rsidRPr="00D971ED" w:rsidRDefault="00960964" w:rsidP="00960964">
      <w:pPr>
        <w:spacing w:after="0"/>
        <w:ind w:left="1123"/>
        <w:rPr>
          <w:rFonts w:cs="Times New Roman"/>
          <w:szCs w:val="24"/>
        </w:rPr>
      </w:pPr>
      <w:r w:rsidRPr="00D971ED">
        <w:rPr>
          <w:rFonts w:cs="Times New Roman"/>
          <w:szCs w:val="24"/>
        </w:rPr>
        <w:t>Felépítés, lengéscsillapítás.</w:t>
      </w:r>
    </w:p>
    <w:p w:rsidR="00960964" w:rsidRPr="00D971ED" w:rsidRDefault="00960964" w:rsidP="00960964">
      <w:pPr>
        <w:spacing w:after="0"/>
        <w:ind w:left="1123"/>
        <w:rPr>
          <w:rFonts w:cs="Times New Roman"/>
          <w:szCs w:val="24"/>
        </w:rPr>
      </w:pPr>
      <w:r w:rsidRPr="00D971ED">
        <w:rPr>
          <w:rFonts w:cs="Times New Roman"/>
          <w:szCs w:val="24"/>
        </w:rPr>
        <w:t>Kibocsátó- és behúzó rendszerek: normál és vészhelyzeti.</w:t>
      </w:r>
    </w:p>
    <w:p w:rsidR="00960964" w:rsidRPr="00D971ED" w:rsidRDefault="00960964" w:rsidP="00960964">
      <w:pPr>
        <w:spacing w:after="0"/>
        <w:ind w:left="1123"/>
        <w:rPr>
          <w:rFonts w:cs="Times New Roman"/>
          <w:szCs w:val="24"/>
        </w:rPr>
      </w:pPr>
      <w:r w:rsidRPr="00D971ED">
        <w:rPr>
          <w:rFonts w:cs="Times New Roman"/>
          <w:szCs w:val="24"/>
        </w:rPr>
        <w:t>Jelző- és figyelmeztetőkészülékek.</w:t>
      </w:r>
    </w:p>
    <w:p w:rsidR="00960964" w:rsidRPr="00D971ED" w:rsidRDefault="00960964" w:rsidP="00960964">
      <w:pPr>
        <w:spacing w:after="0"/>
        <w:ind w:left="1123"/>
        <w:rPr>
          <w:rFonts w:cs="Times New Roman"/>
          <w:szCs w:val="24"/>
        </w:rPr>
      </w:pPr>
      <w:r w:rsidRPr="00D971ED">
        <w:rPr>
          <w:rFonts w:cs="Times New Roman"/>
          <w:szCs w:val="24"/>
        </w:rPr>
        <w:t>Kerekek, fékek, blokkolásgátló és automatikus fékrendszer.</w:t>
      </w:r>
    </w:p>
    <w:p w:rsidR="00960964" w:rsidRPr="00D971ED" w:rsidRDefault="00960964" w:rsidP="00960964">
      <w:pPr>
        <w:spacing w:after="0"/>
        <w:ind w:left="1123"/>
        <w:rPr>
          <w:rFonts w:cs="Times New Roman"/>
          <w:szCs w:val="24"/>
        </w:rPr>
      </w:pPr>
      <w:r w:rsidRPr="00D971ED">
        <w:rPr>
          <w:rFonts w:cs="Times New Roman"/>
          <w:szCs w:val="24"/>
        </w:rPr>
        <w:t>Gumiabroncsok.</w:t>
      </w:r>
    </w:p>
    <w:p w:rsidR="00960964" w:rsidRPr="00D971ED" w:rsidRDefault="00960964" w:rsidP="00960964">
      <w:pPr>
        <w:spacing w:after="0"/>
        <w:ind w:left="1123"/>
        <w:rPr>
          <w:rFonts w:cs="Times New Roman"/>
          <w:szCs w:val="24"/>
        </w:rPr>
      </w:pPr>
      <w:r w:rsidRPr="00D971ED">
        <w:rPr>
          <w:rFonts w:cs="Times New Roman"/>
          <w:szCs w:val="24"/>
        </w:rPr>
        <w:t>Kormánymű.</w:t>
      </w:r>
    </w:p>
    <w:p w:rsidR="00960964" w:rsidRPr="00D971ED" w:rsidRDefault="00960964" w:rsidP="00960964">
      <w:pPr>
        <w:spacing w:after="0"/>
        <w:ind w:left="1123"/>
        <w:rPr>
          <w:rFonts w:cs="Times New Roman"/>
          <w:szCs w:val="24"/>
        </w:rPr>
      </w:pPr>
      <w:r w:rsidRPr="00D971ED">
        <w:rPr>
          <w:rFonts w:cs="Times New Roman"/>
          <w:szCs w:val="24"/>
        </w:rPr>
        <w:t>Légi-földi érzékelő rendszer.</w:t>
      </w:r>
    </w:p>
    <w:p w:rsidR="00960964" w:rsidRPr="00D971ED" w:rsidRDefault="00960964" w:rsidP="00960964">
      <w:pPr>
        <w:spacing w:after="0"/>
        <w:ind w:left="705"/>
        <w:rPr>
          <w:rFonts w:cs="Times New Roman"/>
          <w:b/>
          <w:szCs w:val="24"/>
        </w:rPr>
      </w:pPr>
      <w:r w:rsidRPr="00D971ED">
        <w:rPr>
          <w:rFonts w:cs="Times New Roman"/>
          <w:b/>
          <w:szCs w:val="24"/>
        </w:rPr>
        <w:t>Pneumatika/vákuum (ATA 36).</w:t>
      </w:r>
    </w:p>
    <w:p w:rsidR="00960964" w:rsidRPr="00D971ED" w:rsidRDefault="00960964" w:rsidP="00960964">
      <w:pPr>
        <w:spacing w:after="0"/>
        <w:ind w:left="1123"/>
        <w:rPr>
          <w:rFonts w:cs="Times New Roman"/>
          <w:szCs w:val="24"/>
        </w:rPr>
      </w:pPr>
      <w:r w:rsidRPr="00D971ED">
        <w:rPr>
          <w:rFonts w:cs="Times New Roman"/>
          <w:szCs w:val="24"/>
        </w:rPr>
        <w:t>Rendszerelrendezés.</w:t>
      </w:r>
    </w:p>
    <w:p w:rsidR="00960964" w:rsidRPr="00D971ED" w:rsidRDefault="00960964" w:rsidP="00960964">
      <w:pPr>
        <w:spacing w:after="0"/>
        <w:ind w:left="1123"/>
        <w:rPr>
          <w:rFonts w:cs="Times New Roman"/>
          <w:szCs w:val="24"/>
        </w:rPr>
      </w:pPr>
      <w:r w:rsidRPr="00D971ED">
        <w:rPr>
          <w:rFonts w:cs="Times New Roman"/>
          <w:szCs w:val="24"/>
        </w:rPr>
        <w:t>Források: hajtómű, segédhajtómű, kompresszor, tartályok, földi ellátás.</w:t>
      </w:r>
    </w:p>
    <w:p w:rsidR="00960964" w:rsidRPr="00D971ED" w:rsidRDefault="00960964" w:rsidP="00960964">
      <w:pPr>
        <w:spacing w:after="0"/>
        <w:ind w:left="1123"/>
        <w:rPr>
          <w:rFonts w:cs="Times New Roman"/>
          <w:szCs w:val="24"/>
        </w:rPr>
      </w:pPr>
      <w:r w:rsidRPr="00D971ED">
        <w:rPr>
          <w:rFonts w:cs="Times New Roman"/>
          <w:szCs w:val="24"/>
        </w:rPr>
        <w:t>Nyomásszabályozás.</w:t>
      </w:r>
    </w:p>
    <w:p w:rsidR="00960964" w:rsidRPr="00D971ED" w:rsidRDefault="00960964" w:rsidP="00960964">
      <w:pPr>
        <w:spacing w:after="0"/>
        <w:ind w:left="1123"/>
        <w:rPr>
          <w:rFonts w:cs="Times New Roman"/>
          <w:szCs w:val="24"/>
        </w:rPr>
      </w:pPr>
      <w:r w:rsidRPr="00D971ED">
        <w:rPr>
          <w:rFonts w:cs="Times New Roman"/>
          <w:szCs w:val="24"/>
        </w:rPr>
        <w:t>Elosztás.</w:t>
      </w:r>
    </w:p>
    <w:p w:rsidR="00960964" w:rsidRPr="00D971ED" w:rsidRDefault="00960964" w:rsidP="00960964">
      <w:pPr>
        <w:spacing w:after="0"/>
        <w:ind w:left="1123"/>
        <w:rPr>
          <w:rFonts w:cs="Times New Roman"/>
          <w:szCs w:val="24"/>
        </w:rPr>
      </w:pPr>
      <w:r w:rsidRPr="00D971ED">
        <w:rPr>
          <w:rFonts w:cs="Times New Roman"/>
          <w:szCs w:val="24"/>
        </w:rPr>
        <w:t>Jelző- és figyelmeztetőkészülékek.</w:t>
      </w:r>
    </w:p>
    <w:p w:rsidR="00960964" w:rsidRPr="00D971ED" w:rsidRDefault="00960964" w:rsidP="00960964">
      <w:pPr>
        <w:spacing w:after="0"/>
        <w:ind w:left="1123"/>
        <w:rPr>
          <w:rFonts w:cs="Times New Roman"/>
          <w:szCs w:val="24"/>
        </w:rPr>
      </w:pPr>
      <w:r w:rsidRPr="00D971ED">
        <w:rPr>
          <w:rFonts w:cs="Times New Roman"/>
          <w:szCs w:val="24"/>
        </w:rPr>
        <w:t>Csatlakozások más rendszerekhez.</w:t>
      </w:r>
    </w:p>
    <w:p w:rsidR="00960964" w:rsidRPr="00D971ED" w:rsidRDefault="00960964" w:rsidP="00960964">
      <w:pPr>
        <w:spacing w:after="0"/>
        <w:ind w:left="705"/>
        <w:rPr>
          <w:rFonts w:cs="Times New Roman"/>
          <w:b/>
          <w:szCs w:val="24"/>
        </w:rPr>
      </w:pPr>
      <w:r w:rsidRPr="00D971ED">
        <w:rPr>
          <w:rFonts w:cs="Times New Roman"/>
          <w:b/>
          <w:szCs w:val="24"/>
        </w:rPr>
        <w:t>Víz/hulladék (ATA 38).</w:t>
      </w:r>
    </w:p>
    <w:p w:rsidR="00960964" w:rsidRPr="00D971ED" w:rsidRDefault="00960964" w:rsidP="00960964">
      <w:pPr>
        <w:spacing w:after="0"/>
        <w:ind w:left="1123"/>
        <w:rPr>
          <w:rFonts w:cs="Times New Roman"/>
          <w:szCs w:val="24"/>
        </w:rPr>
      </w:pPr>
      <w:r w:rsidRPr="00D971ED">
        <w:rPr>
          <w:rFonts w:cs="Times New Roman"/>
          <w:szCs w:val="24"/>
        </w:rPr>
        <w:t>Vízrendszer elrendezése, ellátás, elosztás, karbantartás és leeresztés.</w:t>
      </w:r>
    </w:p>
    <w:p w:rsidR="00C53E01" w:rsidRPr="00D971ED" w:rsidRDefault="00960964" w:rsidP="00960964">
      <w:pPr>
        <w:spacing w:after="0"/>
        <w:ind w:left="851"/>
        <w:rPr>
          <w:rFonts w:cs="Times New Roman"/>
        </w:rPr>
      </w:pPr>
      <w:r w:rsidRPr="00D971ED">
        <w:rPr>
          <w:rFonts w:cs="Times New Roman"/>
          <w:szCs w:val="24"/>
        </w:rPr>
        <w:t>Mosdórendszer-elrendezés, öblítés és karbantartás.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60964"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95C78" w:rsidRPr="00D971ED" w:rsidRDefault="00195C78"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 </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195C78" w:rsidRPr="00D971ED" w:rsidRDefault="00195C7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DA2B0F"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Avionikus szakmai gyakorlat</w:t>
      </w:r>
      <w:r w:rsidR="00C53E01" w:rsidRPr="00D971ED">
        <w:rPr>
          <w:rFonts w:cs="Times New Roman"/>
          <w:b/>
        </w:rPr>
        <w:t xml:space="preserve"> tantárgy</w:t>
      </w:r>
      <w:r w:rsidR="00C53E01" w:rsidRPr="00D971ED">
        <w:rPr>
          <w:rFonts w:cs="Times New Roman"/>
          <w:b/>
        </w:rPr>
        <w:tab/>
        <w:t>… óra/</w:t>
      </w:r>
      <w:r w:rsidR="003E489C">
        <w:rPr>
          <w:rFonts w:cs="Times New Roman"/>
          <w:b/>
        </w:rPr>
        <w:t>248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r w:rsidRPr="00D971ED">
        <w:rPr>
          <w:rFonts w:cs="Times New Roman"/>
          <w:szCs w:val="24"/>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Avionikus szakma gyakorlásához nélkülözhetetlenek.</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az</w:t>
      </w:r>
      <w:proofErr w:type="gramEnd"/>
      <w:r w:rsidRPr="00D971ED">
        <w:rPr>
          <w:rFonts w:cs="Times New Roman"/>
          <w:szCs w:val="24"/>
        </w:rPr>
        <w:t xml:space="preserve"> elméletben tanultakat a gyakorlatban tudja alkalmazni,</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tanulók logikai és gyakorlati készségét,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rendszerszemléletű gondolkodást,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járuljon</w:t>
      </w:r>
      <w:proofErr w:type="gramEnd"/>
      <w:r w:rsidRPr="00D971ED">
        <w:rPr>
          <w:rFonts w:cs="Times New Roman"/>
          <w:szCs w:val="24"/>
        </w:rPr>
        <w:t xml:space="preserve"> hozzá a speciális szakmai elméleti tantárgyak és a szakmai gyakorlat alapozásához,</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tovább a fizika és elektrotechnika tantárgyakban megismert természettudományos szemléletet,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tanulók ismerjék a szabványos elemeket és szerkezeti egységeket, a vonatkozó szabványokat, táblázatokat, diagramokat, katalógusokat és ezek használatát,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lastRenderedPageBreak/>
        <w:t>biztosítsa</w:t>
      </w:r>
      <w:proofErr w:type="gramEnd"/>
      <w:r w:rsidRPr="00D971ED">
        <w:rPr>
          <w:rFonts w:cs="Times New Roman"/>
          <w:szCs w:val="24"/>
        </w:rPr>
        <w:t xml:space="preserve"> a munka- és környezetvédelmi, tűzvédelmi és biztonságtechnikai előírások elsajátítását, azok maradéktalan  betartását, a biztonságtechnikai eszközök kezelését,</w:t>
      </w:r>
    </w:p>
    <w:p w:rsidR="00DA2B0F" w:rsidRPr="00D971ED" w:rsidRDefault="00DA2B0F" w:rsidP="00DA2B0F">
      <w:pPr>
        <w:spacing w:after="0"/>
        <w:ind w:left="720" w:firstLine="36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DA2B0F" w:rsidRPr="00D971ED" w:rsidRDefault="00DA2B0F" w:rsidP="00DA2B0F">
      <w:pPr>
        <w:spacing w:after="0"/>
        <w:ind w:left="567"/>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A2B0F" w:rsidP="00DA2B0F">
      <w:pPr>
        <w:spacing w:after="0"/>
        <w:ind w:left="567"/>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DA2B0F" w:rsidRPr="00D971ED" w:rsidRDefault="00DA2B0F" w:rsidP="00DA2B0F">
      <w:pPr>
        <w:spacing w:after="0"/>
        <w:ind w:left="851"/>
        <w:rPr>
          <w:rFonts w:cs="Times New Roman"/>
          <w:szCs w:val="24"/>
        </w:rPr>
      </w:pPr>
      <w:r w:rsidRPr="00D971ED">
        <w:rPr>
          <w:rFonts w:cs="Times New Roman"/>
          <w:szCs w:val="24"/>
        </w:rPr>
        <w:t>Matematika: aritmetikai, algebrai és geometriai ismeretek.</w:t>
      </w:r>
    </w:p>
    <w:p w:rsidR="00DA2B0F" w:rsidRPr="00D971ED" w:rsidRDefault="00DA2B0F" w:rsidP="00DA2B0F">
      <w:pPr>
        <w:spacing w:after="0"/>
        <w:ind w:left="851"/>
        <w:rPr>
          <w:rFonts w:cs="Times New Roman"/>
          <w:szCs w:val="24"/>
        </w:rPr>
      </w:pPr>
      <w:r w:rsidRPr="00D971ED">
        <w:rPr>
          <w:rFonts w:cs="Times New Roman"/>
          <w:szCs w:val="24"/>
        </w:rPr>
        <w:t>Fizika: anyagismereti, mechanikai, termodinamikai, optikai, hullámtani ismeretek.</w:t>
      </w:r>
    </w:p>
    <w:p w:rsidR="00DA2B0F" w:rsidRPr="00D971ED" w:rsidRDefault="00DA2B0F" w:rsidP="00DA2B0F">
      <w:pPr>
        <w:spacing w:after="0"/>
        <w:ind w:left="851"/>
        <w:rPr>
          <w:rFonts w:cs="Times New Roman"/>
          <w:szCs w:val="24"/>
        </w:rPr>
      </w:pPr>
      <w:r w:rsidRPr="00D971ED">
        <w:rPr>
          <w:rFonts w:cs="Times New Roman"/>
          <w:szCs w:val="24"/>
        </w:rPr>
        <w:t>Műszaki rajz szakmai tantárgy ismeretei.</w:t>
      </w:r>
    </w:p>
    <w:p w:rsidR="00DA2B0F" w:rsidRPr="00D971ED" w:rsidRDefault="00DA2B0F" w:rsidP="00DA2B0F">
      <w:pPr>
        <w:spacing w:after="0"/>
        <w:ind w:left="851"/>
        <w:rPr>
          <w:rFonts w:cs="Times New Roman"/>
          <w:szCs w:val="24"/>
        </w:rPr>
      </w:pPr>
      <w:r w:rsidRPr="00D971ED">
        <w:rPr>
          <w:rFonts w:cs="Times New Roman"/>
          <w:szCs w:val="24"/>
        </w:rPr>
        <w:t>Technológia szakmai tantárgy ismeretei.</w:t>
      </w:r>
    </w:p>
    <w:p w:rsidR="00DA2B0F" w:rsidRPr="00D971ED" w:rsidRDefault="00DA2B0F" w:rsidP="00DA2B0F">
      <w:pPr>
        <w:spacing w:after="0"/>
        <w:ind w:left="851"/>
        <w:rPr>
          <w:rFonts w:cs="Times New Roman"/>
          <w:szCs w:val="24"/>
        </w:rPr>
      </w:pPr>
      <w:r w:rsidRPr="00D971ED">
        <w:rPr>
          <w:rFonts w:cs="Times New Roman"/>
          <w:szCs w:val="24"/>
        </w:rPr>
        <w:t>Gépelemek szakmai tantárgy ismeretei.</w:t>
      </w:r>
    </w:p>
    <w:p w:rsidR="00DA2B0F" w:rsidRPr="00D971ED" w:rsidRDefault="00DA2B0F" w:rsidP="00DA2B0F">
      <w:pPr>
        <w:spacing w:after="0"/>
        <w:ind w:left="851"/>
        <w:rPr>
          <w:rFonts w:cs="Times New Roman"/>
          <w:szCs w:val="24"/>
        </w:rPr>
      </w:pPr>
      <w:r w:rsidRPr="00D971ED">
        <w:rPr>
          <w:rFonts w:cs="Times New Roman"/>
          <w:szCs w:val="24"/>
        </w:rPr>
        <w:t>Elektrotechnika-elektronika szakmai tantárgy ismeretei.</w:t>
      </w:r>
    </w:p>
    <w:p w:rsidR="00DA2B0F" w:rsidRPr="00D971ED" w:rsidRDefault="00DA2B0F" w:rsidP="00DA2B0F">
      <w:pPr>
        <w:spacing w:after="0"/>
        <w:ind w:left="851"/>
        <w:rPr>
          <w:rFonts w:cs="Times New Roman"/>
          <w:szCs w:val="24"/>
        </w:rPr>
      </w:pPr>
      <w:r w:rsidRPr="00D971ED">
        <w:rPr>
          <w:rFonts w:cs="Times New Roman"/>
          <w:szCs w:val="24"/>
        </w:rPr>
        <w:t>Mérési gyakorlatok alatt szerzett ismeretek.</w:t>
      </w:r>
    </w:p>
    <w:p w:rsidR="00C53E01" w:rsidRPr="00D971ED" w:rsidRDefault="00DA2B0F" w:rsidP="00DA2B0F">
      <w:pPr>
        <w:spacing w:after="0"/>
        <w:ind w:left="851"/>
        <w:rPr>
          <w:rFonts w:cs="Times New Roman"/>
        </w:rPr>
      </w:pPr>
      <w:r w:rsidRPr="00D971ED">
        <w:rPr>
          <w:rFonts w:cs="Times New Roman"/>
          <w:szCs w:val="24"/>
        </w:rPr>
        <w:t>Légijárművek aerodinamikája, szerkezete és rendszerei modul elméleti tantárgyainak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DA2B0F"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Általános gyakorlati ismeretek</w:t>
      </w:r>
      <w:r w:rsidR="00C53E01" w:rsidRPr="00D971ED">
        <w:rPr>
          <w:rFonts w:cs="Times New Roman"/>
          <w:b/>
          <w:i/>
        </w:rPr>
        <w:tab/>
        <w:t>… óra/</w:t>
      </w:r>
      <w:r w:rsidR="001E55CF" w:rsidRPr="00D971ED">
        <w:rPr>
          <w:rFonts w:cs="Times New Roman"/>
          <w:b/>
          <w:i/>
        </w:rPr>
        <w:t>10</w:t>
      </w:r>
      <w:r w:rsidR="00C53E01" w:rsidRPr="00D971ED">
        <w:rPr>
          <w:rFonts w:cs="Times New Roman"/>
          <w:b/>
          <w:i/>
        </w:rPr>
        <w:t xml:space="preserve"> óra</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általános</w:t>
      </w:r>
      <w:proofErr w:type="gramEnd"/>
      <w:r w:rsidRPr="00D971ED">
        <w:rPr>
          <w:rFonts w:cs="Times New Roman"/>
          <w:szCs w:val="24"/>
        </w:rPr>
        <w:t xml:space="preserve"> balesetvédelmi, tűzrendészeti, tanműhelyrendi és környezetvédelmi előírások ismertetése,</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szakmai gyakorlat jelentősége és célja a tantárgy tanulásánál,</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repülőgép iparban előforduló mértékegységek és fogalmak,</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szabványok, katalógusok, technológiák jelentősége és fontossága az avionikus szakma tanulásánál,</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javasolt</w:t>
      </w:r>
      <w:proofErr w:type="gramEnd"/>
      <w:r w:rsidRPr="00D971ED">
        <w:rPr>
          <w:rFonts w:cs="Times New Roman"/>
          <w:szCs w:val="24"/>
        </w:rPr>
        <w:t xml:space="preserve"> tanulási módszerek és követelmények,</w:t>
      </w:r>
    </w:p>
    <w:p w:rsidR="00C53E01" w:rsidRPr="00D971ED" w:rsidRDefault="00DA2B0F" w:rsidP="00DA2B0F">
      <w:pPr>
        <w:spacing w:after="0"/>
        <w:ind w:left="851"/>
        <w:jc w:val="left"/>
        <w:rPr>
          <w:rFonts w:cs="Times New Roman"/>
        </w:rPr>
      </w:pPr>
      <w:proofErr w:type="gramStart"/>
      <w:r w:rsidRPr="00D971ED">
        <w:rPr>
          <w:rFonts w:cs="Times New Roman"/>
          <w:szCs w:val="24"/>
        </w:rPr>
        <w:t>a</w:t>
      </w:r>
      <w:proofErr w:type="gramEnd"/>
      <w:r w:rsidRPr="00D971ED">
        <w:rPr>
          <w:rFonts w:cs="Times New Roman"/>
          <w:szCs w:val="24"/>
        </w:rPr>
        <w:t xml:space="preserve"> tanműhelyre vonatkozó munkarend és fegyelem fontossága.</w:t>
      </w:r>
    </w:p>
    <w:p w:rsidR="00C53E01" w:rsidRPr="00D971ED" w:rsidRDefault="00C53E01" w:rsidP="00C53E01">
      <w:pPr>
        <w:tabs>
          <w:tab w:val="left" w:pos="1418"/>
          <w:tab w:val="right" w:pos="9072"/>
        </w:tabs>
        <w:spacing w:after="0"/>
        <w:ind w:left="851"/>
        <w:rPr>
          <w:rFonts w:cs="Times New Roman"/>
        </w:rPr>
      </w:pPr>
    </w:p>
    <w:p w:rsidR="00C53E01" w:rsidRPr="00D971ED" w:rsidRDefault="00DA2B0F"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Fedélzeti műszer- és villamos rendszerek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94</w:t>
      </w:r>
      <w:r w:rsidR="00C53E01" w:rsidRPr="00D971ED">
        <w:rPr>
          <w:rFonts w:cs="Times New Roman"/>
          <w:b/>
          <w:i/>
        </w:rPr>
        <w:t xml:space="preserve"> óra</w:t>
      </w:r>
    </w:p>
    <w:p w:rsidR="009D36A5" w:rsidRPr="00D971ED" w:rsidRDefault="009D36A5" w:rsidP="009D36A5">
      <w:pPr>
        <w:spacing w:after="0"/>
        <w:ind w:left="1276"/>
        <w:rPr>
          <w:rFonts w:cs="Times New Roman"/>
          <w:b/>
          <w:szCs w:val="24"/>
        </w:rPr>
      </w:pPr>
      <w:r w:rsidRPr="00D971ED">
        <w:rPr>
          <w:rFonts w:cs="Times New Roman"/>
          <w:b/>
          <w:szCs w:val="24"/>
        </w:rPr>
        <w:t>Műszer rendszerek (ATA 31) a gyakorlatban</w:t>
      </w:r>
    </w:p>
    <w:p w:rsidR="009D36A5" w:rsidRPr="00D971ED" w:rsidRDefault="009D36A5" w:rsidP="009D36A5">
      <w:pPr>
        <w:spacing w:after="0"/>
        <w:ind w:left="1620"/>
        <w:rPr>
          <w:rFonts w:cs="Times New Roman"/>
          <w:szCs w:val="24"/>
        </w:rPr>
      </w:pPr>
      <w:r w:rsidRPr="00D971ED">
        <w:rPr>
          <w:rFonts w:cs="Times New Roman"/>
          <w:szCs w:val="24"/>
        </w:rPr>
        <w:t>Jellemző rendszer-elrendezések és az elektronikus műszerrendszerek elrendezése a pilótafülkében.</w:t>
      </w:r>
    </w:p>
    <w:p w:rsidR="009D36A5" w:rsidRPr="00D971ED" w:rsidRDefault="009D36A5" w:rsidP="009D36A5">
      <w:pPr>
        <w:spacing w:after="0"/>
        <w:ind w:left="1620"/>
        <w:rPr>
          <w:rFonts w:cs="Times New Roman"/>
          <w:szCs w:val="24"/>
        </w:rPr>
      </w:pPr>
      <w:r w:rsidRPr="00D971ED">
        <w:rPr>
          <w:rFonts w:cs="Times New Roman"/>
          <w:szCs w:val="24"/>
        </w:rPr>
        <w:t>Nyomásmérő készülékek és rendszerek.</w:t>
      </w:r>
    </w:p>
    <w:p w:rsidR="009D36A5" w:rsidRPr="00D971ED" w:rsidRDefault="009D36A5" w:rsidP="009D36A5">
      <w:pPr>
        <w:spacing w:after="0"/>
        <w:ind w:left="1620"/>
        <w:rPr>
          <w:rFonts w:cs="Times New Roman"/>
          <w:szCs w:val="24"/>
        </w:rPr>
      </w:pPr>
      <w:r w:rsidRPr="00D971ED">
        <w:rPr>
          <w:rFonts w:cs="Times New Roman"/>
          <w:szCs w:val="24"/>
        </w:rPr>
        <w:t>Torlónyomáson alapuló rendszerek.</w:t>
      </w:r>
    </w:p>
    <w:p w:rsidR="009D36A5" w:rsidRPr="00D971ED" w:rsidRDefault="009D36A5" w:rsidP="009D36A5">
      <w:pPr>
        <w:spacing w:after="0"/>
        <w:ind w:left="1620"/>
        <w:rPr>
          <w:rFonts w:cs="Times New Roman"/>
          <w:szCs w:val="24"/>
        </w:rPr>
      </w:pPr>
      <w:r w:rsidRPr="00D971ED">
        <w:rPr>
          <w:rFonts w:cs="Times New Roman"/>
          <w:szCs w:val="24"/>
        </w:rPr>
        <w:t>Magasságmérők.</w:t>
      </w:r>
    </w:p>
    <w:p w:rsidR="009D36A5" w:rsidRPr="00D971ED" w:rsidRDefault="009D36A5" w:rsidP="009D36A5">
      <w:pPr>
        <w:spacing w:after="0"/>
        <w:ind w:left="1620"/>
        <w:rPr>
          <w:rFonts w:cs="Times New Roman"/>
          <w:szCs w:val="24"/>
        </w:rPr>
      </w:pPr>
      <w:r w:rsidRPr="00D971ED">
        <w:rPr>
          <w:rFonts w:cs="Times New Roman"/>
          <w:szCs w:val="24"/>
        </w:rPr>
        <w:t>Emelkedési-/süllyedési sebesség-mérők.</w:t>
      </w:r>
    </w:p>
    <w:p w:rsidR="009D36A5" w:rsidRPr="00D971ED" w:rsidRDefault="009D36A5" w:rsidP="009D36A5">
      <w:pPr>
        <w:spacing w:after="0"/>
        <w:ind w:left="1620"/>
        <w:rPr>
          <w:rFonts w:cs="Times New Roman"/>
          <w:szCs w:val="24"/>
        </w:rPr>
      </w:pPr>
      <w:r w:rsidRPr="00D971ED">
        <w:rPr>
          <w:rFonts w:cs="Times New Roman"/>
          <w:szCs w:val="24"/>
        </w:rPr>
        <w:t>Repülési sebesség-kijelzők.</w:t>
      </w:r>
    </w:p>
    <w:p w:rsidR="009D36A5" w:rsidRPr="00D971ED" w:rsidRDefault="009D36A5" w:rsidP="009D36A5">
      <w:pPr>
        <w:spacing w:after="0"/>
        <w:ind w:left="1620"/>
        <w:rPr>
          <w:rFonts w:cs="Times New Roman"/>
          <w:szCs w:val="24"/>
        </w:rPr>
      </w:pPr>
      <w:r w:rsidRPr="00D971ED">
        <w:rPr>
          <w:rFonts w:cs="Times New Roman"/>
          <w:szCs w:val="24"/>
        </w:rPr>
        <w:t>Mach-mérők.</w:t>
      </w:r>
    </w:p>
    <w:p w:rsidR="009D36A5" w:rsidRPr="00D971ED" w:rsidRDefault="009D36A5" w:rsidP="009D36A5">
      <w:pPr>
        <w:spacing w:after="0"/>
        <w:ind w:left="1620"/>
        <w:rPr>
          <w:rFonts w:cs="Times New Roman"/>
          <w:szCs w:val="24"/>
        </w:rPr>
      </w:pPr>
      <w:r w:rsidRPr="00D971ED">
        <w:rPr>
          <w:rFonts w:cs="Times New Roman"/>
          <w:szCs w:val="24"/>
        </w:rPr>
        <w:t>Magasságjelző/riasztó rendszerek.</w:t>
      </w:r>
    </w:p>
    <w:p w:rsidR="009D36A5" w:rsidRPr="00D971ED" w:rsidRDefault="009D36A5" w:rsidP="009D36A5">
      <w:pPr>
        <w:spacing w:after="0"/>
        <w:ind w:left="1620"/>
        <w:rPr>
          <w:rFonts w:cs="Times New Roman"/>
          <w:szCs w:val="24"/>
        </w:rPr>
      </w:pPr>
      <w:r w:rsidRPr="00D971ED">
        <w:rPr>
          <w:rFonts w:cs="Times New Roman"/>
          <w:szCs w:val="24"/>
        </w:rPr>
        <w:t>Levegőadatok a számítógépen.</w:t>
      </w:r>
    </w:p>
    <w:p w:rsidR="009D36A5" w:rsidRPr="00D971ED" w:rsidRDefault="009D36A5" w:rsidP="009D36A5">
      <w:pPr>
        <w:spacing w:after="0"/>
        <w:ind w:left="1620"/>
        <w:rPr>
          <w:rFonts w:cs="Times New Roman"/>
          <w:szCs w:val="24"/>
        </w:rPr>
      </w:pPr>
      <w:r w:rsidRPr="00D971ED">
        <w:rPr>
          <w:rFonts w:cs="Times New Roman"/>
          <w:szCs w:val="24"/>
        </w:rPr>
        <w:t>Műszerek pneumatikus rendszere.</w:t>
      </w:r>
    </w:p>
    <w:p w:rsidR="009D36A5" w:rsidRPr="00D971ED" w:rsidRDefault="009D36A5" w:rsidP="009D36A5">
      <w:pPr>
        <w:spacing w:after="0"/>
        <w:ind w:left="1620"/>
        <w:rPr>
          <w:rFonts w:cs="Times New Roman"/>
          <w:szCs w:val="24"/>
        </w:rPr>
      </w:pPr>
      <w:r w:rsidRPr="00D971ED">
        <w:rPr>
          <w:rFonts w:cs="Times New Roman"/>
          <w:szCs w:val="24"/>
        </w:rPr>
        <w:t>Közvetlen leolvasású nyomás- és hőmérsékletmérők.</w:t>
      </w:r>
    </w:p>
    <w:p w:rsidR="009D36A5" w:rsidRPr="00D971ED" w:rsidRDefault="009D36A5" w:rsidP="009D36A5">
      <w:pPr>
        <w:spacing w:after="0"/>
        <w:ind w:left="1620"/>
        <w:rPr>
          <w:rFonts w:cs="Times New Roman"/>
          <w:szCs w:val="24"/>
        </w:rPr>
      </w:pPr>
      <w:r w:rsidRPr="00D971ED">
        <w:rPr>
          <w:rFonts w:cs="Times New Roman"/>
          <w:szCs w:val="24"/>
        </w:rPr>
        <w:t>Hőmérsékletjelző rendszerek.</w:t>
      </w:r>
    </w:p>
    <w:p w:rsidR="009D36A5" w:rsidRPr="00D971ED" w:rsidRDefault="009D36A5" w:rsidP="009D36A5">
      <w:pPr>
        <w:spacing w:after="0"/>
        <w:ind w:left="1620"/>
        <w:rPr>
          <w:rFonts w:cs="Times New Roman"/>
          <w:szCs w:val="24"/>
        </w:rPr>
      </w:pPr>
      <w:r w:rsidRPr="00D971ED">
        <w:rPr>
          <w:rFonts w:cs="Times New Roman"/>
          <w:szCs w:val="24"/>
        </w:rPr>
        <w:t>Üzemanyagmennyiség-jelző rendszerek.</w:t>
      </w:r>
    </w:p>
    <w:p w:rsidR="009D36A5" w:rsidRPr="00D971ED" w:rsidRDefault="009D36A5" w:rsidP="009D36A5">
      <w:pPr>
        <w:spacing w:after="0"/>
        <w:ind w:left="1620"/>
        <w:rPr>
          <w:rFonts w:cs="Times New Roman"/>
          <w:szCs w:val="24"/>
        </w:rPr>
      </w:pPr>
      <w:r w:rsidRPr="00D971ED">
        <w:rPr>
          <w:rFonts w:cs="Times New Roman"/>
          <w:szCs w:val="24"/>
        </w:rPr>
        <w:lastRenderedPageBreak/>
        <w:t>Giroszkóp-alapelvek.</w:t>
      </w:r>
    </w:p>
    <w:p w:rsidR="009D36A5" w:rsidRPr="00D971ED" w:rsidRDefault="009D36A5" w:rsidP="009D36A5">
      <w:pPr>
        <w:spacing w:after="0"/>
        <w:ind w:left="1620"/>
        <w:rPr>
          <w:rFonts w:cs="Times New Roman"/>
          <w:szCs w:val="24"/>
        </w:rPr>
      </w:pPr>
      <w:r w:rsidRPr="00D971ED">
        <w:rPr>
          <w:rFonts w:cs="Times New Roman"/>
          <w:szCs w:val="24"/>
        </w:rPr>
        <w:t>Műhorizontok.</w:t>
      </w:r>
    </w:p>
    <w:p w:rsidR="009D36A5" w:rsidRPr="00D971ED" w:rsidRDefault="009D36A5" w:rsidP="009D36A5">
      <w:pPr>
        <w:spacing w:after="0"/>
        <w:ind w:left="1620"/>
        <w:rPr>
          <w:rFonts w:cs="Times New Roman"/>
          <w:szCs w:val="24"/>
        </w:rPr>
      </w:pPr>
      <w:r w:rsidRPr="00D971ED">
        <w:rPr>
          <w:rFonts w:cs="Times New Roman"/>
          <w:szCs w:val="24"/>
        </w:rPr>
        <w:t>Csúszásjelzők.</w:t>
      </w:r>
    </w:p>
    <w:p w:rsidR="009D36A5" w:rsidRPr="00D971ED" w:rsidRDefault="009D36A5" w:rsidP="009D36A5">
      <w:pPr>
        <w:spacing w:after="0"/>
        <w:ind w:left="1620"/>
        <w:rPr>
          <w:rFonts w:cs="Times New Roman"/>
          <w:szCs w:val="24"/>
        </w:rPr>
      </w:pPr>
      <w:r w:rsidRPr="00D971ED">
        <w:rPr>
          <w:rFonts w:cs="Times New Roman"/>
          <w:szCs w:val="24"/>
        </w:rPr>
        <w:t>Pörgettyűs iránytűk.</w:t>
      </w:r>
    </w:p>
    <w:p w:rsidR="009D36A5" w:rsidRPr="00D971ED" w:rsidRDefault="009D36A5" w:rsidP="009D36A5">
      <w:pPr>
        <w:spacing w:after="0"/>
        <w:ind w:left="1620"/>
        <w:rPr>
          <w:rFonts w:cs="Times New Roman"/>
          <w:szCs w:val="24"/>
        </w:rPr>
      </w:pPr>
      <w:r w:rsidRPr="00D971ED">
        <w:rPr>
          <w:rFonts w:cs="Times New Roman"/>
          <w:szCs w:val="24"/>
        </w:rPr>
        <w:t>Földközelség jelző riasztórendszerek.</w:t>
      </w:r>
    </w:p>
    <w:p w:rsidR="009D36A5" w:rsidRPr="00D971ED" w:rsidRDefault="009D36A5" w:rsidP="009D36A5">
      <w:pPr>
        <w:spacing w:after="0"/>
        <w:ind w:left="1620"/>
        <w:rPr>
          <w:rFonts w:cs="Times New Roman"/>
          <w:szCs w:val="24"/>
        </w:rPr>
      </w:pPr>
      <w:r w:rsidRPr="00D971ED">
        <w:rPr>
          <w:rFonts w:cs="Times New Roman"/>
          <w:szCs w:val="24"/>
        </w:rPr>
        <w:t>Iránytűrendszerek.</w:t>
      </w:r>
    </w:p>
    <w:p w:rsidR="009D36A5" w:rsidRPr="00D971ED" w:rsidRDefault="009D36A5" w:rsidP="009D36A5">
      <w:pPr>
        <w:spacing w:after="0"/>
        <w:ind w:left="1620"/>
        <w:rPr>
          <w:rFonts w:cs="Times New Roman"/>
          <w:szCs w:val="24"/>
        </w:rPr>
      </w:pPr>
      <w:r w:rsidRPr="00D971ED">
        <w:rPr>
          <w:rFonts w:cs="Times New Roman"/>
          <w:szCs w:val="24"/>
        </w:rPr>
        <w:t>Repülési adatrögzítő rendszerek.</w:t>
      </w:r>
    </w:p>
    <w:p w:rsidR="009D36A5" w:rsidRPr="00D971ED" w:rsidRDefault="009D36A5" w:rsidP="009D36A5">
      <w:pPr>
        <w:spacing w:after="0"/>
        <w:ind w:left="1620"/>
        <w:rPr>
          <w:rFonts w:cs="Times New Roman"/>
          <w:szCs w:val="24"/>
        </w:rPr>
      </w:pPr>
      <w:r w:rsidRPr="00D971ED">
        <w:rPr>
          <w:rFonts w:cs="Times New Roman"/>
          <w:szCs w:val="24"/>
        </w:rPr>
        <w:t>Elektronikus repülési műszer-rendszerek.</w:t>
      </w:r>
    </w:p>
    <w:p w:rsidR="009D36A5" w:rsidRPr="00D971ED" w:rsidRDefault="009D36A5" w:rsidP="009D36A5">
      <w:pPr>
        <w:spacing w:after="0"/>
        <w:ind w:left="1620"/>
        <w:rPr>
          <w:rFonts w:cs="Times New Roman"/>
          <w:szCs w:val="24"/>
        </w:rPr>
      </w:pPr>
      <w:r w:rsidRPr="00D971ED">
        <w:rPr>
          <w:rFonts w:cs="Times New Roman"/>
          <w:szCs w:val="24"/>
        </w:rPr>
        <w:t>Műszeres riasztó rendszerek, köztük fő figyelmeztető rendszer és központi figyelmeztető tabló.</w:t>
      </w:r>
    </w:p>
    <w:p w:rsidR="009D36A5" w:rsidRPr="00D971ED" w:rsidRDefault="009D36A5" w:rsidP="009D36A5">
      <w:pPr>
        <w:spacing w:after="0"/>
        <w:ind w:left="1620"/>
        <w:rPr>
          <w:rFonts w:cs="Times New Roman"/>
          <w:szCs w:val="24"/>
        </w:rPr>
      </w:pPr>
      <w:r w:rsidRPr="00D971ED">
        <w:rPr>
          <w:rFonts w:cs="Times New Roman"/>
          <w:szCs w:val="24"/>
        </w:rPr>
        <w:t>Átesésjelző rendszerek és állásszög-jelző rendszerek.</w:t>
      </w:r>
    </w:p>
    <w:p w:rsidR="009D36A5" w:rsidRPr="00D971ED" w:rsidRDefault="009D36A5" w:rsidP="009D36A5">
      <w:pPr>
        <w:spacing w:after="0"/>
        <w:ind w:left="1620"/>
        <w:rPr>
          <w:rFonts w:cs="Times New Roman"/>
          <w:szCs w:val="24"/>
        </w:rPr>
      </w:pPr>
      <w:r w:rsidRPr="00D971ED">
        <w:rPr>
          <w:rFonts w:cs="Times New Roman"/>
          <w:szCs w:val="24"/>
        </w:rPr>
        <w:t>Rezgésmérés és kijelzés.</w:t>
      </w:r>
    </w:p>
    <w:p w:rsidR="009D36A5" w:rsidRPr="00D971ED" w:rsidRDefault="009D36A5" w:rsidP="009D36A5">
      <w:pPr>
        <w:spacing w:after="0"/>
        <w:ind w:left="1620"/>
        <w:rPr>
          <w:rFonts w:cs="Times New Roman"/>
          <w:szCs w:val="24"/>
        </w:rPr>
      </w:pPr>
      <w:r w:rsidRPr="00D971ED">
        <w:rPr>
          <w:rFonts w:cs="Times New Roman"/>
          <w:szCs w:val="24"/>
        </w:rPr>
        <w:t>Üveg pilótafülke</w:t>
      </w:r>
    </w:p>
    <w:p w:rsidR="009D36A5" w:rsidRPr="00D971ED" w:rsidRDefault="009D36A5" w:rsidP="009D36A5">
      <w:pPr>
        <w:spacing w:after="0"/>
        <w:ind w:left="1620"/>
        <w:rPr>
          <w:rFonts w:cs="Times New Roman"/>
          <w:szCs w:val="24"/>
        </w:rPr>
      </w:pPr>
      <w:r w:rsidRPr="00D971ED">
        <w:rPr>
          <w:rFonts w:cs="Times New Roman"/>
          <w:szCs w:val="24"/>
        </w:rPr>
        <w:t>Tehetetlenségi navigációs rendszer (ATA 34), IRS – Inertial Reference System [tehetetlenségi vonatkoztatási rendszer].</w:t>
      </w:r>
    </w:p>
    <w:p w:rsidR="009D36A5" w:rsidRPr="00D971ED" w:rsidRDefault="009D36A5" w:rsidP="009D36A5">
      <w:pPr>
        <w:spacing w:after="0"/>
        <w:ind w:left="1620"/>
        <w:rPr>
          <w:rFonts w:cs="Times New Roman"/>
          <w:szCs w:val="24"/>
        </w:rPr>
      </w:pPr>
      <w:r w:rsidRPr="00D971ED">
        <w:rPr>
          <w:rFonts w:cs="Times New Roman"/>
          <w:szCs w:val="24"/>
        </w:rPr>
        <w:t>EFIS – Electronic Flight Instrument System [elektronikus repülőműszer-rendszer].</w:t>
      </w:r>
    </w:p>
    <w:p w:rsidR="009D36A5" w:rsidRPr="00D971ED" w:rsidRDefault="009D36A5" w:rsidP="009D36A5">
      <w:pPr>
        <w:spacing w:after="0"/>
        <w:ind w:left="1620"/>
        <w:rPr>
          <w:rFonts w:cs="Times New Roman"/>
          <w:szCs w:val="24"/>
        </w:rPr>
      </w:pPr>
      <w:r w:rsidRPr="00D971ED">
        <w:rPr>
          <w:rFonts w:cs="Times New Roman"/>
          <w:szCs w:val="24"/>
        </w:rPr>
        <w:t>FMS – Flight Management System [repülésirányítási rendszer].</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993"/>
        <w:rPr>
          <w:rFonts w:cs="Times New Roman"/>
          <w:b/>
          <w:szCs w:val="24"/>
        </w:rPr>
      </w:pPr>
      <w:r w:rsidRPr="00D971ED">
        <w:rPr>
          <w:rFonts w:cs="Times New Roman"/>
          <w:b/>
          <w:szCs w:val="24"/>
        </w:rPr>
        <w:t>Villamos energia-ellátás (ATA 24) a gyakorlatban</w:t>
      </w:r>
    </w:p>
    <w:p w:rsidR="009D36A5" w:rsidRPr="00D971ED" w:rsidRDefault="009D36A5" w:rsidP="009D36A5">
      <w:pPr>
        <w:spacing w:after="0"/>
        <w:ind w:left="1620"/>
        <w:rPr>
          <w:rFonts w:cs="Times New Roman"/>
          <w:szCs w:val="24"/>
        </w:rPr>
      </w:pPr>
      <w:r w:rsidRPr="00D971ED">
        <w:rPr>
          <w:rFonts w:cs="Times New Roman"/>
          <w:szCs w:val="24"/>
        </w:rPr>
        <w:t xml:space="preserve">Akkumulátorok beépítése és működése; </w:t>
      </w:r>
    </w:p>
    <w:p w:rsidR="009D36A5" w:rsidRPr="00D971ED" w:rsidRDefault="009D36A5" w:rsidP="009D36A5">
      <w:pPr>
        <w:spacing w:after="0"/>
        <w:ind w:left="1620"/>
        <w:rPr>
          <w:rFonts w:cs="Times New Roman"/>
          <w:szCs w:val="24"/>
        </w:rPr>
      </w:pPr>
      <w:r w:rsidRPr="00D971ED">
        <w:rPr>
          <w:rFonts w:cs="Times New Roman"/>
          <w:szCs w:val="24"/>
        </w:rPr>
        <w:t xml:space="preserve">Egyenáram-ellátás; Váltakozóáram-ellátás; </w:t>
      </w:r>
    </w:p>
    <w:p w:rsidR="009D36A5" w:rsidRPr="00D971ED" w:rsidRDefault="009D36A5" w:rsidP="009D36A5">
      <w:pPr>
        <w:spacing w:after="0"/>
        <w:ind w:left="1620"/>
        <w:rPr>
          <w:rFonts w:cs="Times New Roman"/>
          <w:szCs w:val="24"/>
        </w:rPr>
      </w:pPr>
      <w:r w:rsidRPr="00D971ED">
        <w:rPr>
          <w:rFonts w:cs="Times New Roman"/>
          <w:szCs w:val="24"/>
        </w:rPr>
        <w:t xml:space="preserve">Vészhelyzeti áramellátás; Feszültségszabályozás; </w:t>
      </w:r>
    </w:p>
    <w:p w:rsidR="009D36A5" w:rsidRPr="00D971ED" w:rsidRDefault="009D36A5" w:rsidP="009D36A5">
      <w:pPr>
        <w:spacing w:after="0"/>
        <w:ind w:left="1620"/>
        <w:rPr>
          <w:rFonts w:cs="Times New Roman"/>
          <w:szCs w:val="24"/>
        </w:rPr>
      </w:pPr>
      <w:r w:rsidRPr="00D971ED">
        <w:rPr>
          <w:rFonts w:cs="Times New Roman"/>
          <w:szCs w:val="24"/>
        </w:rPr>
        <w:t>Energiaelosztás.</w:t>
      </w:r>
    </w:p>
    <w:p w:rsidR="009D36A5" w:rsidRPr="00D971ED" w:rsidRDefault="009D36A5" w:rsidP="009D36A5">
      <w:pPr>
        <w:spacing w:after="0"/>
        <w:ind w:left="1620"/>
        <w:rPr>
          <w:rFonts w:cs="Times New Roman"/>
          <w:szCs w:val="24"/>
        </w:rPr>
      </w:pPr>
      <w:r w:rsidRPr="00D971ED">
        <w:rPr>
          <w:rFonts w:cs="Times New Roman"/>
          <w:szCs w:val="24"/>
        </w:rPr>
        <w:t>Villamos vezetékek, kábelek, csatlakozók.</w:t>
      </w:r>
    </w:p>
    <w:p w:rsidR="009D36A5" w:rsidRPr="00D971ED" w:rsidRDefault="009D36A5" w:rsidP="009D36A5">
      <w:pPr>
        <w:spacing w:after="0"/>
        <w:ind w:left="1620"/>
        <w:rPr>
          <w:rFonts w:cs="Times New Roman"/>
          <w:szCs w:val="24"/>
        </w:rPr>
      </w:pPr>
      <w:r w:rsidRPr="00D971ED">
        <w:rPr>
          <w:rFonts w:cs="Times New Roman"/>
          <w:szCs w:val="24"/>
        </w:rPr>
        <w:t xml:space="preserve">Áramváltók, transzformátorok, egyenirányítók; </w:t>
      </w:r>
    </w:p>
    <w:p w:rsidR="009D36A5" w:rsidRPr="00D971ED" w:rsidRDefault="009D36A5" w:rsidP="009D36A5">
      <w:pPr>
        <w:spacing w:after="0"/>
        <w:ind w:left="1620"/>
        <w:rPr>
          <w:rFonts w:cs="Times New Roman"/>
          <w:szCs w:val="24"/>
        </w:rPr>
      </w:pPr>
      <w:r w:rsidRPr="00D971ED">
        <w:rPr>
          <w:rFonts w:cs="Times New Roman"/>
          <w:szCs w:val="24"/>
        </w:rPr>
        <w:t>Áramkör-védelem.</w:t>
      </w:r>
    </w:p>
    <w:p w:rsidR="009D36A5" w:rsidRPr="00D971ED" w:rsidRDefault="009D36A5" w:rsidP="009D36A5">
      <w:pPr>
        <w:spacing w:after="0"/>
        <w:ind w:left="1620"/>
        <w:rPr>
          <w:rFonts w:cs="Times New Roman"/>
          <w:szCs w:val="24"/>
        </w:rPr>
      </w:pPr>
      <w:r w:rsidRPr="00D971ED">
        <w:rPr>
          <w:rFonts w:cs="Times New Roman"/>
          <w:szCs w:val="24"/>
        </w:rPr>
        <w:t>Külső / földi áramellátás;</w:t>
      </w:r>
    </w:p>
    <w:p w:rsidR="009D36A5" w:rsidRPr="00D971ED" w:rsidRDefault="009D36A5" w:rsidP="009D36A5">
      <w:pPr>
        <w:spacing w:after="0"/>
        <w:ind w:left="1620"/>
        <w:rPr>
          <w:rFonts w:cs="Times New Roman"/>
          <w:szCs w:val="24"/>
        </w:rPr>
      </w:pPr>
      <w:r w:rsidRPr="00D971ED">
        <w:rPr>
          <w:rFonts w:cs="Times New Roman"/>
          <w:szCs w:val="24"/>
        </w:rPr>
        <w:t>Vészhelyzeti energia ellátás.</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993"/>
        <w:rPr>
          <w:rFonts w:cs="Times New Roman"/>
          <w:b/>
          <w:szCs w:val="24"/>
        </w:rPr>
      </w:pPr>
      <w:r w:rsidRPr="00D971ED">
        <w:rPr>
          <w:rFonts w:cs="Times New Roman"/>
          <w:b/>
          <w:szCs w:val="24"/>
        </w:rPr>
        <w:t>Fények (ATA 33) és jég és eső elleni védelem (ATA 30) a gyakorlatban</w:t>
      </w:r>
    </w:p>
    <w:p w:rsidR="009D36A5" w:rsidRPr="00D971ED" w:rsidRDefault="009D36A5" w:rsidP="009D36A5">
      <w:pPr>
        <w:spacing w:after="0"/>
        <w:ind w:left="1620"/>
        <w:rPr>
          <w:rFonts w:cs="Times New Roman"/>
          <w:szCs w:val="24"/>
        </w:rPr>
      </w:pPr>
      <w:r w:rsidRPr="00D971ED">
        <w:rPr>
          <w:rFonts w:cs="Times New Roman"/>
          <w:szCs w:val="24"/>
        </w:rPr>
        <w:t>Külső: navigációs, leszálló, guruló, jegesedés ellenőrző.</w:t>
      </w:r>
    </w:p>
    <w:p w:rsidR="009D36A5" w:rsidRPr="00D971ED" w:rsidRDefault="009D36A5" w:rsidP="009D36A5">
      <w:pPr>
        <w:spacing w:after="0"/>
        <w:ind w:left="1620"/>
        <w:rPr>
          <w:rFonts w:cs="Times New Roman"/>
          <w:szCs w:val="24"/>
        </w:rPr>
      </w:pPr>
      <w:r w:rsidRPr="00D971ED">
        <w:rPr>
          <w:rFonts w:cs="Times New Roman"/>
          <w:szCs w:val="24"/>
        </w:rPr>
        <w:t>Belső: utastér, pilótafülke, csomagtér.</w:t>
      </w:r>
    </w:p>
    <w:p w:rsidR="009D36A5" w:rsidRPr="00D971ED" w:rsidRDefault="009D36A5" w:rsidP="009D36A5">
      <w:pPr>
        <w:spacing w:after="0"/>
        <w:ind w:left="1620"/>
        <w:rPr>
          <w:rFonts w:cs="Times New Roman"/>
          <w:szCs w:val="24"/>
        </w:rPr>
      </w:pPr>
      <w:r w:rsidRPr="00D971ED">
        <w:rPr>
          <w:rFonts w:cs="Times New Roman"/>
          <w:szCs w:val="24"/>
        </w:rPr>
        <w:t>Vészvilágítás.</w:t>
      </w:r>
    </w:p>
    <w:p w:rsidR="009D36A5" w:rsidRPr="00D971ED" w:rsidRDefault="009D36A5" w:rsidP="009D36A5">
      <w:pPr>
        <w:spacing w:after="0"/>
        <w:ind w:left="1620"/>
        <w:rPr>
          <w:rFonts w:cs="Times New Roman"/>
          <w:szCs w:val="24"/>
        </w:rPr>
      </w:pPr>
      <w:r w:rsidRPr="00D971ED">
        <w:rPr>
          <w:rFonts w:cs="Times New Roman"/>
          <w:szCs w:val="24"/>
        </w:rPr>
        <w:t>Jégképződés, osztályozása és észlelése.</w:t>
      </w:r>
    </w:p>
    <w:p w:rsidR="009D36A5" w:rsidRPr="00D971ED" w:rsidRDefault="009D36A5" w:rsidP="009D36A5">
      <w:pPr>
        <w:spacing w:after="0"/>
        <w:ind w:left="1620"/>
        <w:rPr>
          <w:rFonts w:cs="Times New Roman"/>
          <w:szCs w:val="24"/>
        </w:rPr>
      </w:pPr>
      <w:r w:rsidRPr="00D971ED">
        <w:rPr>
          <w:rFonts w:cs="Times New Roman"/>
          <w:szCs w:val="24"/>
        </w:rPr>
        <w:t>Jegesedés elleni védelmi rendszerek: elektromos, forrólevegős és vegyi.</w:t>
      </w:r>
    </w:p>
    <w:p w:rsidR="009D36A5" w:rsidRPr="00D971ED" w:rsidRDefault="009D36A5" w:rsidP="009D36A5">
      <w:pPr>
        <w:spacing w:after="0"/>
        <w:ind w:left="1620"/>
        <w:rPr>
          <w:rFonts w:cs="Times New Roman"/>
          <w:szCs w:val="24"/>
        </w:rPr>
      </w:pPr>
      <w:r w:rsidRPr="00D971ED">
        <w:rPr>
          <w:rFonts w:cs="Times New Roman"/>
          <w:szCs w:val="24"/>
        </w:rPr>
        <w:t>Jégmentesítő rendszerek: elektromos, forrólevegős, pneumatikus és vegyi.</w:t>
      </w:r>
    </w:p>
    <w:p w:rsidR="009D36A5" w:rsidRPr="00D971ED" w:rsidRDefault="009D36A5" w:rsidP="009D36A5">
      <w:pPr>
        <w:spacing w:after="0"/>
        <w:ind w:left="1620"/>
        <w:rPr>
          <w:rFonts w:cs="Times New Roman"/>
          <w:szCs w:val="24"/>
        </w:rPr>
      </w:pPr>
      <w:r w:rsidRPr="00D971ED">
        <w:rPr>
          <w:rFonts w:cs="Times New Roman"/>
          <w:szCs w:val="24"/>
        </w:rPr>
        <w:t>Víztaszító anyag.</w:t>
      </w:r>
    </w:p>
    <w:p w:rsidR="009D36A5" w:rsidRPr="00D971ED" w:rsidRDefault="009D36A5" w:rsidP="009D36A5">
      <w:pPr>
        <w:spacing w:after="0"/>
        <w:ind w:left="1620"/>
        <w:rPr>
          <w:rFonts w:cs="Times New Roman"/>
          <w:szCs w:val="24"/>
        </w:rPr>
      </w:pPr>
      <w:r w:rsidRPr="00D971ED">
        <w:rPr>
          <w:rFonts w:cs="Times New Roman"/>
          <w:szCs w:val="24"/>
        </w:rPr>
        <w:t>Szondák és lefolyók fűtése.</w:t>
      </w:r>
    </w:p>
    <w:p w:rsidR="009D36A5" w:rsidRPr="00D971ED" w:rsidRDefault="009D36A5" w:rsidP="009D36A5">
      <w:pPr>
        <w:spacing w:after="0"/>
        <w:ind w:left="1620"/>
        <w:rPr>
          <w:rFonts w:cs="Times New Roman"/>
          <w:szCs w:val="24"/>
        </w:rPr>
      </w:pPr>
      <w:r w:rsidRPr="00D971ED">
        <w:rPr>
          <w:rFonts w:cs="Times New Roman"/>
          <w:szCs w:val="24"/>
        </w:rPr>
        <w:t>Ablaktörlő-berendezés.</w:t>
      </w:r>
    </w:p>
    <w:p w:rsidR="009D36A5" w:rsidRPr="00D971ED" w:rsidRDefault="009D36A5" w:rsidP="009D36A5">
      <w:pPr>
        <w:spacing w:after="0"/>
        <w:rPr>
          <w:rFonts w:cs="Times New Roman"/>
          <w:szCs w:val="24"/>
        </w:rPr>
      </w:pPr>
    </w:p>
    <w:p w:rsidR="009D36A5" w:rsidRPr="00D971ED" w:rsidRDefault="009D36A5" w:rsidP="009D36A5">
      <w:pPr>
        <w:spacing w:after="0"/>
        <w:ind w:left="1134"/>
        <w:rPr>
          <w:rFonts w:cs="Times New Roman"/>
          <w:szCs w:val="24"/>
        </w:rPr>
      </w:pPr>
      <w:r w:rsidRPr="00D971ED">
        <w:rPr>
          <w:rFonts w:cs="Times New Roman"/>
          <w:b/>
          <w:szCs w:val="24"/>
        </w:rPr>
        <w:t>Kormányrendszer (ATA 27), készülékek, felszerelések (ATA 25) a gyakorlatban</w:t>
      </w:r>
    </w:p>
    <w:p w:rsidR="009D36A5" w:rsidRPr="00D971ED" w:rsidRDefault="009D36A5" w:rsidP="009D36A5">
      <w:pPr>
        <w:spacing w:after="0"/>
        <w:ind w:left="1800"/>
        <w:rPr>
          <w:rFonts w:cs="Times New Roman"/>
          <w:szCs w:val="24"/>
        </w:rPr>
      </w:pPr>
      <w:r w:rsidRPr="00D971ED">
        <w:rPr>
          <w:rFonts w:cs="Times New Roman"/>
          <w:szCs w:val="24"/>
        </w:rPr>
        <w:t>Elsődleges kormányberendezések: csűrőkormány, magassági kormány, oldalkormány, aerodinamikai kormány.</w:t>
      </w:r>
    </w:p>
    <w:p w:rsidR="009D36A5" w:rsidRPr="00D971ED" w:rsidRDefault="009D36A5" w:rsidP="009D36A5">
      <w:pPr>
        <w:spacing w:after="0"/>
        <w:ind w:left="1800"/>
        <w:rPr>
          <w:rFonts w:cs="Times New Roman"/>
          <w:szCs w:val="24"/>
        </w:rPr>
      </w:pPr>
      <w:r w:rsidRPr="00D971ED">
        <w:rPr>
          <w:rFonts w:cs="Times New Roman"/>
          <w:szCs w:val="24"/>
        </w:rPr>
        <w:t>Trimmelő lapok.</w:t>
      </w:r>
    </w:p>
    <w:p w:rsidR="009D36A5" w:rsidRPr="00D971ED" w:rsidRDefault="009D36A5" w:rsidP="009D36A5">
      <w:pPr>
        <w:spacing w:after="0"/>
        <w:ind w:left="1800"/>
        <w:rPr>
          <w:rFonts w:cs="Times New Roman"/>
          <w:szCs w:val="24"/>
        </w:rPr>
      </w:pPr>
      <w:r w:rsidRPr="00D971ED">
        <w:rPr>
          <w:rFonts w:cs="Times New Roman"/>
          <w:szCs w:val="24"/>
        </w:rPr>
        <w:t>Aktív terhelés-szabályozás.</w:t>
      </w:r>
    </w:p>
    <w:p w:rsidR="009D36A5" w:rsidRPr="00D971ED" w:rsidRDefault="009D36A5" w:rsidP="009D36A5">
      <w:pPr>
        <w:spacing w:after="0"/>
        <w:ind w:left="1800"/>
        <w:rPr>
          <w:rFonts w:cs="Times New Roman"/>
          <w:szCs w:val="24"/>
        </w:rPr>
      </w:pPr>
      <w:r w:rsidRPr="00D971ED">
        <w:rPr>
          <w:rFonts w:cs="Times New Roman"/>
          <w:szCs w:val="24"/>
        </w:rPr>
        <w:t>Felhajtóerő-növelő berendezések.</w:t>
      </w:r>
    </w:p>
    <w:p w:rsidR="009D36A5" w:rsidRPr="00D971ED" w:rsidRDefault="009D36A5" w:rsidP="009D36A5">
      <w:pPr>
        <w:spacing w:after="0"/>
        <w:ind w:left="1800"/>
        <w:rPr>
          <w:rFonts w:cs="Times New Roman"/>
          <w:szCs w:val="24"/>
        </w:rPr>
      </w:pPr>
      <w:r w:rsidRPr="00D971ED">
        <w:rPr>
          <w:rFonts w:cs="Times New Roman"/>
          <w:szCs w:val="24"/>
        </w:rPr>
        <w:t>Áramlásrontók, féklapok.</w:t>
      </w:r>
    </w:p>
    <w:p w:rsidR="009D36A5" w:rsidRPr="00D971ED" w:rsidRDefault="009D36A5" w:rsidP="009D36A5">
      <w:pPr>
        <w:spacing w:after="0"/>
        <w:ind w:left="1800"/>
        <w:rPr>
          <w:rFonts w:cs="Times New Roman"/>
          <w:szCs w:val="24"/>
        </w:rPr>
      </w:pPr>
      <w:r w:rsidRPr="00D971ED">
        <w:rPr>
          <w:rFonts w:cs="Times New Roman"/>
          <w:szCs w:val="24"/>
        </w:rPr>
        <w:t>Rendszerműködtetés: kézi, hidraulikus, pneumatikus.</w:t>
      </w:r>
    </w:p>
    <w:p w:rsidR="009D36A5" w:rsidRPr="00D971ED" w:rsidRDefault="009D36A5" w:rsidP="009D36A5">
      <w:pPr>
        <w:spacing w:after="0"/>
        <w:ind w:left="1800"/>
        <w:rPr>
          <w:rFonts w:cs="Times New Roman"/>
          <w:szCs w:val="24"/>
        </w:rPr>
      </w:pPr>
      <w:r w:rsidRPr="00D971ED">
        <w:rPr>
          <w:rFonts w:cs="Times New Roman"/>
          <w:szCs w:val="24"/>
        </w:rPr>
        <w:lastRenderedPageBreak/>
        <w:t>Kormányterhelés-szimuláció, legyezőmozgás-csillapító, mach-trimm-szabályozó, oldalkormány-korlátozó, kormányreteszelő rendszerek.</w:t>
      </w:r>
    </w:p>
    <w:p w:rsidR="009D36A5" w:rsidRPr="00D971ED" w:rsidRDefault="009D36A5" w:rsidP="009D36A5">
      <w:pPr>
        <w:spacing w:after="0"/>
        <w:ind w:left="1800"/>
        <w:rPr>
          <w:rFonts w:cs="Times New Roman"/>
          <w:szCs w:val="24"/>
        </w:rPr>
      </w:pPr>
      <w:r w:rsidRPr="00D971ED">
        <w:rPr>
          <w:rFonts w:cs="Times New Roman"/>
          <w:szCs w:val="24"/>
        </w:rPr>
        <w:t>Túlhúzásvédelmi/-riasztó rendszer.</w:t>
      </w:r>
    </w:p>
    <w:p w:rsidR="009D36A5" w:rsidRPr="00D971ED" w:rsidRDefault="009D36A5" w:rsidP="009D36A5">
      <w:pPr>
        <w:spacing w:after="0"/>
        <w:ind w:left="1800"/>
        <w:rPr>
          <w:rFonts w:cs="Times New Roman"/>
          <w:szCs w:val="24"/>
        </w:rPr>
      </w:pPr>
      <w:r w:rsidRPr="00D971ED">
        <w:rPr>
          <w:rFonts w:cs="Times New Roman"/>
          <w:szCs w:val="24"/>
        </w:rPr>
        <w:t>Elektromosan és elektronikusan működtetett rendszerek.</w:t>
      </w:r>
    </w:p>
    <w:p w:rsidR="009D36A5" w:rsidRPr="00D971ED" w:rsidRDefault="009D36A5" w:rsidP="009D36A5">
      <w:pPr>
        <w:spacing w:after="0"/>
        <w:ind w:left="1800"/>
        <w:rPr>
          <w:rFonts w:cs="Times New Roman"/>
          <w:szCs w:val="24"/>
        </w:rPr>
      </w:pPr>
      <w:r w:rsidRPr="00D971ED">
        <w:rPr>
          <w:rFonts w:cs="Times New Roman"/>
          <w:szCs w:val="24"/>
        </w:rPr>
        <w:t>Vészhelyzeti felszerelésekkel szemben támasztott követelmények.</w:t>
      </w:r>
    </w:p>
    <w:p w:rsidR="009D36A5" w:rsidRPr="00D971ED" w:rsidRDefault="009D36A5" w:rsidP="009D36A5">
      <w:pPr>
        <w:spacing w:after="0"/>
        <w:ind w:left="1800"/>
        <w:rPr>
          <w:rFonts w:cs="Times New Roman"/>
          <w:szCs w:val="24"/>
        </w:rPr>
      </w:pPr>
      <w:r w:rsidRPr="00D971ED">
        <w:rPr>
          <w:rFonts w:cs="Times New Roman"/>
          <w:szCs w:val="24"/>
        </w:rPr>
        <w:t>Utaskabin szórakoztató berendezése.</w:t>
      </w:r>
    </w:p>
    <w:p w:rsidR="009D36A5" w:rsidRPr="00D971ED" w:rsidRDefault="009D36A5" w:rsidP="009D36A5">
      <w:pPr>
        <w:spacing w:after="0"/>
        <w:ind w:left="1800"/>
        <w:rPr>
          <w:rFonts w:cs="Times New Roman"/>
          <w:szCs w:val="24"/>
        </w:rPr>
      </w:pPr>
    </w:p>
    <w:p w:rsidR="009D36A5" w:rsidRPr="00D971ED" w:rsidRDefault="009D36A5" w:rsidP="009D36A5">
      <w:pPr>
        <w:spacing w:after="0"/>
        <w:ind w:left="1134"/>
        <w:rPr>
          <w:rFonts w:cs="Times New Roman"/>
          <w:szCs w:val="24"/>
        </w:rPr>
      </w:pPr>
      <w:r w:rsidRPr="00D971ED">
        <w:rPr>
          <w:rFonts w:cs="Times New Roman"/>
          <w:b/>
          <w:szCs w:val="24"/>
        </w:rPr>
        <w:t>Tűzvédelem (ATA 26) és oxigén rendszer (ATA 35) a gyakorlatban</w:t>
      </w:r>
    </w:p>
    <w:p w:rsidR="009D36A5" w:rsidRPr="00D971ED" w:rsidRDefault="009D36A5" w:rsidP="009D36A5">
      <w:pPr>
        <w:spacing w:after="0"/>
        <w:ind w:left="1800"/>
        <w:rPr>
          <w:rFonts w:cs="Times New Roman"/>
          <w:szCs w:val="24"/>
        </w:rPr>
      </w:pPr>
      <w:r w:rsidRPr="00D971ED">
        <w:rPr>
          <w:rFonts w:cs="Times New Roman"/>
          <w:szCs w:val="24"/>
        </w:rPr>
        <w:t>Tűz- és füstérzékelő és riasztó rendszerek.</w:t>
      </w:r>
    </w:p>
    <w:p w:rsidR="009D36A5" w:rsidRPr="00D971ED" w:rsidRDefault="009D36A5" w:rsidP="009D36A5">
      <w:pPr>
        <w:tabs>
          <w:tab w:val="left" w:pos="4290"/>
        </w:tabs>
        <w:spacing w:after="0"/>
        <w:ind w:left="1800"/>
        <w:rPr>
          <w:rFonts w:cs="Times New Roman"/>
          <w:szCs w:val="24"/>
        </w:rPr>
      </w:pPr>
      <w:r w:rsidRPr="00D971ED">
        <w:rPr>
          <w:rFonts w:cs="Times New Roman"/>
          <w:szCs w:val="24"/>
        </w:rPr>
        <w:t>Tűzoltó berendezések.</w:t>
      </w:r>
      <w:r w:rsidRPr="00D971ED">
        <w:rPr>
          <w:rFonts w:cs="Times New Roman"/>
          <w:szCs w:val="24"/>
        </w:rPr>
        <w:tab/>
      </w:r>
    </w:p>
    <w:p w:rsidR="009D36A5" w:rsidRPr="00D971ED" w:rsidRDefault="009D36A5" w:rsidP="009D36A5">
      <w:pPr>
        <w:spacing w:after="0"/>
        <w:ind w:left="1800"/>
        <w:rPr>
          <w:rFonts w:cs="Times New Roman"/>
          <w:szCs w:val="24"/>
        </w:rPr>
      </w:pPr>
      <w:r w:rsidRPr="00D971ED">
        <w:rPr>
          <w:rFonts w:cs="Times New Roman"/>
          <w:szCs w:val="24"/>
        </w:rPr>
        <w:t>Rendszerellenőrzések.</w:t>
      </w:r>
    </w:p>
    <w:p w:rsidR="009D36A5" w:rsidRPr="00D971ED" w:rsidRDefault="009D36A5" w:rsidP="009D36A5">
      <w:pPr>
        <w:spacing w:after="0"/>
        <w:ind w:left="1800"/>
        <w:rPr>
          <w:rFonts w:cs="Times New Roman"/>
          <w:szCs w:val="24"/>
          <w:u w:val="wave"/>
        </w:rPr>
      </w:pPr>
      <w:r w:rsidRPr="00D971ED">
        <w:rPr>
          <w:rFonts w:cs="Times New Roman"/>
          <w:szCs w:val="24"/>
          <w:u w:val="wave"/>
        </w:rPr>
        <w:t>Hordozható tűzoltó készülékek.</w:t>
      </w:r>
    </w:p>
    <w:p w:rsidR="009D36A5" w:rsidRPr="00D971ED" w:rsidRDefault="009D36A5" w:rsidP="009D36A5">
      <w:pPr>
        <w:spacing w:after="0"/>
        <w:ind w:left="1800"/>
        <w:rPr>
          <w:rFonts w:cs="Times New Roman"/>
          <w:szCs w:val="24"/>
        </w:rPr>
      </w:pPr>
      <w:r w:rsidRPr="00D971ED">
        <w:rPr>
          <w:rFonts w:cs="Times New Roman"/>
          <w:szCs w:val="24"/>
        </w:rPr>
        <w:t>Rendszerelrendezés: pilótafülke, utastér.</w:t>
      </w:r>
    </w:p>
    <w:p w:rsidR="009D36A5" w:rsidRPr="00D971ED" w:rsidRDefault="009D36A5" w:rsidP="009D36A5">
      <w:pPr>
        <w:spacing w:after="0"/>
        <w:ind w:left="1800"/>
        <w:rPr>
          <w:rFonts w:cs="Times New Roman"/>
          <w:szCs w:val="24"/>
        </w:rPr>
      </w:pPr>
      <w:r w:rsidRPr="00D971ED">
        <w:rPr>
          <w:rFonts w:cs="Times New Roman"/>
          <w:szCs w:val="24"/>
        </w:rPr>
        <w:t>Források, tárolás, feltöltés és elosztás.</w:t>
      </w:r>
    </w:p>
    <w:p w:rsidR="009D36A5" w:rsidRPr="00D971ED" w:rsidRDefault="009D36A5" w:rsidP="009D36A5">
      <w:pPr>
        <w:spacing w:after="0"/>
        <w:ind w:left="1800"/>
        <w:rPr>
          <w:rFonts w:cs="Times New Roman"/>
          <w:szCs w:val="24"/>
        </w:rPr>
      </w:pPr>
      <w:r w:rsidRPr="00D971ED">
        <w:rPr>
          <w:rFonts w:cs="Times New Roman"/>
          <w:szCs w:val="24"/>
        </w:rPr>
        <w:t>Ellátás szabályozása.</w:t>
      </w:r>
    </w:p>
    <w:p w:rsidR="00C53E01" w:rsidRPr="00D971ED" w:rsidRDefault="009D36A5" w:rsidP="009D36A5">
      <w:pPr>
        <w:spacing w:after="0"/>
        <w:ind w:left="1701"/>
        <w:rPr>
          <w:rFonts w:cs="Times New Roman"/>
        </w:rPr>
      </w:pPr>
      <w:r w:rsidRPr="00D971ED">
        <w:rPr>
          <w:rFonts w:cs="Times New Roman"/>
          <w:szCs w:val="24"/>
        </w:rPr>
        <w:t>Jelző- és figyelmeztető 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9D36A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Repülés elektronikai rendszerek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94</w:t>
      </w:r>
      <w:r w:rsidR="00C53E01" w:rsidRPr="00D971ED">
        <w:rPr>
          <w:rFonts w:cs="Times New Roman"/>
          <w:b/>
          <w:i/>
        </w:rPr>
        <w:t xml:space="preserve"> óra</w:t>
      </w:r>
    </w:p>
    <w:p w:rsidR="009D36A5" w:rsidRPr="00D971ED" w:rsidRDefault="009D36A5" w:rsidP="009D36A5">
      <w:pPr>
        <w:spacing w:after="0"/>
        <w:ind w:left="1190"/>
        <w:rPr>
          <w:rFonts w:cs="Times New Roman"/>
          <w:b/>
          <w:szCs w:val="24"/>
        </w:rPr>
      </w:pPr>
      <w:r w:rsidRPr="00D971ED">
        <w:rPr>
          <w:rFonts w:cs="Times New Roman"/>
          <w:b/>
          <w:szCs w:val="24"/>
        </w:rPr>
        <w:t>Kommunikációs rendszerek (ATA 23) a gyakorlatban.</w:t>
      </w:r>
    </w:p>
    <w:p w:rsidR="009D36A5" w:rsidRPr="00D971ED" w:rsidRDefault="009D36A5" w:rsidP="009D36A5">
      <w:pPr>
        <w:spacing w:after="0"/>
        <w:ind w:left="1440"/>
        <w:rPr>
          <w:rFonts w:cs="Times New Roman"/>
          <w:szCs w:val="24"/>
        </w:rPr>
      </w:pPr>
      <w:r w:rsidRPr="00D971ED">
        <w:rPr>
          <w:rFonts w:cs="Times New Roman"/>
          <w:szCs w:val="24"/>
        </w:rPr>
        <w:t>Antennák, átviteli vezetékek.</w:t>
      </w:r>
    </w:p>
    <w:p w:rsidR="009D36A5" w:rsidRPr="00D971ED" w:rsidRDefault="009D36A5" w:rsidP="009D36A5">
      <w:pPr>
        <w:spacing w:after="0"/>
        <w:ind w:left="1440"/>
        <w:rPr>
          <w:rFonts w:cs="Times New Roman"/>
          <w:szCs w:val="24"/>
        </w:rPr>
      </w:pPr>
      <w:r w:rsidRPr="00D971ED">
        <w:rPr>
          <w:rFonts w:cs="Times New Roman"/>
          <w:szCs w:val="24"/>
        </w:rPr>
        <w:t>Kommunikáció, vevő- és adóberendezések.</w:t>
      </w:r>
    </w:p>
    <w:p w:rsidR="009D36A5" w:rsidRPr="00D971ED" w:rsidRDefault="009D36A5" w:rsidP="009D36A5">
      <w:pPr>
        <w:spacing w:after="0"/>
        <w:ind w:left="1440"/>
        <w:rPr>
          <w:rFonts w:cs="Times New Roman"/>
          <w:szCs w:val="24"/>
        </w:rPr>
      </w:pPr>
      <w:r w:rsidRPr="00D971ED">
        <w:rPr>
          <w:rFonts w:cs="Times New Roman"/>
          <w:szCs w:val="24"/>
        </w:rPr>
        <w:t>Ultrarövidhullámú kommunikáció (URH [VHF]).</w:t>
      </w:r>
    </w:p>
    <w:p w:rsidR="009D36A5" w:rsidRPr="00D971ED" w:rsidRDefault="009D36A5" w:rsidP="009D36A5">
      <w:pPr>
        <w:spacing w:after="0"/>
        <w:ind w:left="1440"/>
        <w:rPr>
          <w:rFonts w:cs="Times New Roman"/>
          <w:szCs w:val="24"/>
        </w:rPr>
      </w:pPr>
      <w:r w:rsidRPr="00D971ED">
        <w:rPr>
          <w:rFonts w:cs="Times New Roman"/>
          <w:szCs w:val="24"/>
        </w:rPr>
        <w:t>Rövidhullámú kommunikáció (RH [HF]).</w:t>
      </w:r>
    </w:p>
    <w:p w:rsidR="009D36A5" w:rsidRPr="00D971ED" w:rsidRDefault="009D36A5" w:rsidP="009D36A5">
      <w:pPr>
        <w:spacing w:after="0"/>
        <w:ind w:left="1440"/>
        <w:rPr>
          <w:rFonts w:cs="Times New Roman"/>
          <w:szCs w:val="24"/>
        </w:rPr>
      </w:pPr>
      <w:r w:rsidRPr="00D971ED">
        <w:rPr>
          <w:rFonts w:cs="Times New Roman"/>
          <w:szCs w:val="24"/>
        </w:rPr>
        <w:t>Fedélzeti audió rendszerek.</w:t>
      </w:r>
    </w:p>
    <w:p w:rsidR="009D36A5" w:rsidRPr="00D971ED" w:rsidRDefault="009D36A5" w:rsidP="009D36A5">
      <w:pPr>
        <w:spacing w:after="0"/>
        <w:ind w:left="1440"/>
        <w:rPr>
          <w:rFonts w:cs="Times New Roman"/>
          <w:szCs w:val="24"/>
        </w:rPr>
      </w:pPr>
      <w:r w:rsidRPr="00D971ED">
        <w:rPr>
          <w:rFonts w:cs="Times New Roman"/>
          <w:szCs w:val="24"/>
        </w:rPr>
        <w:t>Vészhelyzeti adók.</w:t>
      </w:r>
    </w:p>
    <w:p w:rsidR="009D36A5" w:rsidRPr="00D971ED" w:rsidRDefault="009D36A5" w:rsidP="009D36A5">
      <w:pPr>
        <w:spacing w:after="0"/>
        <w:ind w:left="1440"/>
        <w:rPr>
          <w:rFonts w:cs="Times New Roman"/>
          <w:szCs w:val="24"/>
        </w:rPr>
      </w:pPr>
      <w:r w:rsidRPr="00D971ED">
        <w:rPr>
          <w:rFonts w:cs="Times New Roman"/>
          <w:szCs w:val="24"/>
        </w:rPr>
        <w:t>Pilótafülke hangrögzítő berendezés. (CVR)</w:t>
      </w:r>
    </w:p>
    <w:p w:rsidR="009D36A5" w:rsidRPr="00D971ED" w:rsidRDefault="009D36A5" w:rsidP="009D36A5">
      <w:pPr>
        <w:spacing w:after="0"/>
        <w:ind w:left="1440"/>
        <w:rPr>
          <w:rFonts w:cs="Times New Roman"/>
          <w:szCs w:val="24"/>
        </w:rPr>
      </w:pPr>
      <w:r w:rsidRPr="00D971ED">
        <w:rPr>
          <w:rFonts w:cs="Times New Roman"/>
          <w:szCs w:val="24"/>
        </w:rPr>
        <w:t>ACARS kommunikációs címző és jelentő rendszer.</w:t>
      </w:r>
    </w:p>
    <w:p w:rsidR="009D36A5" w:rsidRPr="00D971ED" w:rsidRDefault="009D36A5" w:rsidP="009D36A5">
      <w:pPr>
        <w:spacing w:after="0"/>
        <w:ind w:left="1440"/>
        <w:rPr>
          <w:rFonts w:cs="Times New Roman"/>
          <w:szCs w:val="24"/>
        </w:rPr>
      </w:pPr>
      <w:r w:rsidRPr="00D971ED">
        <w:rPr>
          <w:rFonts w:cs="Times New Roman"/>
          <w:szCs w:val="24"/>
        </w:rPr>
        <w:t>Információs rendszerek (ATA 46).</w:t>
      </w:r>
    </w:p>
    <w:p w:rsidR="009D36A5" w:rsidRPr="00D971ED" w:rsidRDefault="009D36A5" w:rsidP="009D36A5">
      <w:pPr>
        <w:spacing w:after="0"/>
        <w:ind w:left="1440"/>
        <w:rPr>
          <w:rFonts w:cs="Times New Roman"/>
          <w:szCs w:val="24"/>
        </w:rPr>
      </w:pPr>
      <w:r w:rsidRPr="00D971ED">
        <w:rPr>
          <w:rFonts w:cs="Times New Roman"/>
          <w:szCs w:val="24"/>
        </w:rPr>
        <w:t>Kabinrendszerek (ATA 44).</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851"/>
        <w:rPr>
          <w:rFonts w:cs="Times New Roman"/>
          <w:b/>
          <w:szCs w:val="24"/>
        </w:rPr>
      </w:pPr>
      <w:r w:rsidRPr="00D971ED">
        <w:rPr>
          <w:rFonts w:cs="Times New Roman"/>
          <w:b/>
          <w:szCs w:val="24"/>
        </w:rPr>
        <w:t>Rádió navigációs rendszerek (ATA 34)</w:t>
      </w:r>
      <w:r w:rsidRPr="00D971ED">
        <w:rPr>
          <w:rFonts w:cs="Times New Roman"/>
          <w:b/>
          <w:i/>
          <w:szCs w:val="24"/>
        </w:rPr>
        <w:t xml:space="preserve"> a gyakorlatban.</w:t>
      </w:r>
    </w:p>
    <w:p w:rsidR="009D36A5" w:rsidRPr="00D971ED" w:rsidRDefault="009D36A5" w:rsidP="009D36A5">
      <w:pPr>
        <w:tabs>
          <w:tab w:val="num" w:pos="1418"/>
        </w:tabs>
        <w:spacing w:after="0"/>
        <w:ind w:left="1440"/>
        <w:rPr>
          <w:rFonts w:cs="Times New Roman"/>
          <w:szCs w:val="24"/>
        </w:rPr>
      </w:pPr>
      <w:r w:rsidRPr="00D971ED">
        <w:rPr>
          <w:rFonts w:cs="Times New Roman"/>
          <w:szCs w:val="24"/>
        </w:rPr>
        <w:t>URH körsugárzó irányadó (VOR).</w:t>
      </w:r>
    </w:p>
    <w:p w:rsidR="009D36A5" w:rsidRPr="00D971ED" w:rsidRDefault="009D36A5" w:rsidP="009D36A5">
      <w:pPr>
        <w:tabs>
          <w:tab w:val="num" w:pos="1418"/>
        </w:tabs>
        <w:spacing w:after="0"/>
        <w:ind w:left="1440"/>
        <w:rPr>
          <w:rFonts w:cs="Times New Roman"/>
          <w:szCs w:val="24"/>
        </w:rPr>
      </w:pPr>
      <w:r w:rsidRPr="00D971ED">
        <w:rPr>
          <w:rFonts w:cs="Times New Roman"/>
          <w:szCs w:val="24"/>
        </w:rPr>
        <w:t>Automatikus iránymérő rendszer (ADF).</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Műszeres leszállító rendszer (ILS).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leszállító rendszer (MLS).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Repülésirányító rendszerek; távolságmérő készülék (DME).</w:t>
      </w:r>
    </w:p>
    <w:p w:rsidR="009D36A5" w:rsidRPr="00D971ED" w:rsidRDefault="009D36A5" w:rsidP="009D36A5">
      <w:pPr>
        <w:tabs>
          <w:tab w:val="num" w:pos="1418"/>
        </w:tabs>
        <w:spacing w:after="0"/>
        <w:ind w:left="1440"/>
        <w:rPr>
          <w:rFonts w:cs="Times New Roman"/>
          <w:szCs w:val="24"/>
        </w:rPr>
      </w:pPr>
      <w:r w:rsidRPr="00D971ED">
        <w:rPr>
          <w:rFonts w:cs="Times New Roman"/>
          <w:szCs w:val="24"/>
        </w:rPr>
        <w:t>VLF-sávú és hiperbola-navigáció (VLF/Omega).</w:t>
      </w:r>
    </w:p>
    <w:p w:rsidR="009D36A5" w:rsidRPr="00D971ED" w:rsidRDefault="009D36A5" w:rsidP="009D36A5">
      <w:pPr>
        <w:tabs>
          <w:tab w:val="num" w:pos="1418"/>
        </w:tabs>
        <w:spacing w:after="0"/>
        <w:ind w:left="1440"/>
        <w:rPr>
          <w:rFonts w:cs="Times New Roman"/>
          <w:szCs w:val="24"/>
        </w:rPr>
      </w:pPr>
      <w:r w:rsidRPr="00D971ED">
        <w:rPr>
          <w:rFonts w:cs="Times New Roman"/>
          <w:szCs w:val="24"/>
        </w:rPr>
        <w:t>Doppler-navigáció.</w:t>
      </w:r>
    </w:p>
    <w:p w:rsidR="009D36A5" w:rsidRPr="00D971ED" w:rsidRDefault="009D36A5" w:rsidP="009D36A5">
      <w:pPr>
        <w:tabs>
          <w:tab w:val="num" w:pos="1418"/>
        </w:tabs>
        <w:spacing w:after="0"/>
        <w:ind w:left="1440"/>
        <w:rPr>
          <w:rFonts w:cs="Times New Roman"/>
          <w:szCs w:val="24"/>
        </w:rPr>
      </w:pPr>
      <w:r w:rsidRPr="00D971ED">
        <w:rPr>
          <w:rFonts w:cs="Times New Roman"/>
          <w:szCs w:val="24"/>
        </w:rPr>
        <w:t>Területi navigáció, RNAV-rendszerek.</w:t>
      </w:r>
    </w:p>
    <w:p w:rsidR="009D36A5" w:rsidRPr="00D971ED" w:rsidRDefault="009D36A5" w:rsidP="009D36A5">
      <w:pPr>
        <w:tabs>
          <w:tab w:val="num" w:pos="1418"/>
        </w:tabs>
        <w:spacing w:after="0"/>
        <w:ind w:left="1440"/>
        <w:rPr>
          <w:rFonts w:cs="Times New Roman"/>
          <w:szCs w:val="24"/>
        </w:rPr>
      </w:pPr>
      <w:r w:rsidRPr="00D971ED">
        <w:rPr>
          <w:rFonts w:cs="Times New Roman"/>
          <w:szCs w:val="24"/>
        </w:rPr>
        <w:t>Repülésirányító rendszerek;</w:t>
      </w:r>
    </w:p>
    <w:p w:rsidR="009D36A5" w:rsidRPr="00D971ED" w:rsidRDefault="009D36A5" w:rsidP="009D36A5">
      <w:pPr>
        <w:tabs>
          <w:tab w:val="num" w:pos="1418"/>
        </w:tabs>
        <w:spacing w:after="0"/>
        <w:ind w:left="1440"/>
        <w:rPr>
          <w:rFonts w:cs="Times New Roman"/>
          <w:szCs w:val="24"/>
        </w:rPr>
      </w:pPr>
      <w:r w:rsidRPr="00D971ED">
        <w:rPr>
          <w:rFonts w:cs="Times New Roman"/>
          <w:szCs w:val="24"/>
        </w:rPr>
        <w:t>Globális helymeghatározó rendszer (GPS), globális műholdas navigációs rendszer (GNSS);</w:t>
      </w:r>
    </w:p>
    <w:p w:rsidR="009D36A5" w:rsidRPr="00D971ED" w:rsidRDefault="009D36A5" w:rsidP="009D36A5">
      <w:pPr>
        <w:spacing w:after="0"/>
        <w:rPr>
          <w:rFonts w:cs="Times New Roman"/>
          <w:szCs w:val="24"/>
        </w:rPr>
      </w:pPr>
    </w:p>
    <w:p w:rsidR="009D36A5" w:rsidRPr="00D971ED" w:rsidRDefault="009D36A5" w:rsidP="009D36A5">
      <w:pPr>
        <w:spacing w:after="0"/>
        <w:ind w:left="709"/>
        <w:rPr>
          <w:rFonts w:cs="Times New Roman"/>
          <w:szCs w:val="24"/>
        </w:rPr>
      </w:pPr>
      <w:r w:rsidRPr="00D971ED">
        <w:rPr>
          <w:rFonts w:cs="Times New Roman"/>
          <w:b/>
          <w:szCs w:val="24"/>
        </w:rPr>
        <w:t>Mikrohullámú rendszerek (ATA 34) a gyakorlatban.</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 speciális tulajdonságai, jellemzői.</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tápvonalak és jellemzői.</w:t>
      </w:r>
    </w:p>
    <w:p w:rsidR="009D36A5" w:rsidRPr="00D971ED" w:rsidRDefault="009D36A5" w:rsidP="009D36A5">
      <w:pPr>
        <w:tabs>
          <w:tab w:val="num" w:pos="1418"/>
        </w:tabs>
        <w:spacing w:after="0"/>
        <w:ind w:left="1440"/>
        <w:rPr>
          <w:rFonts w:cs="Times New Roman"/>
          <w:szCs w:val="24"/>
        </w:rPr>
      </w:pPr>
      <w:r w:rsidRPr="00D971ED">
        <w:rPr>
          <w:rFonts w:cs="Times New Roman"/>
          <w:szCs w:val="24"/>
        </w:rPr>
        <w:t>Légi közlekedési ellenőrző transzponder, szekunder légtérellenőrző radar (ATC).</w:t>
      </w:r>
    </w:p>
    <w:p w:rsidR="009D36A5" w:rsidRPr="00D971ED" w:rsidRDefault="009D36A5" w:rsidP="009D36A5">
      <w:pPr>
        <w:tabs>
          <w:tab w:val="num" w:pos="1418"/>
        </w:tabs>
        <w:spacing w:after="0"/>
        <w:ind w:left="1440"/>
        <w:rPr>
          <w:rFonts w:cs="Times New Roman"/>
          <w:szCs w:val="24"/>
        </w:rPr>
      </w:pPr>
      <w:r w:rsidRPr="00D971ED">
        <w:rPr>
          <w:rFonts w:cs="Times New Roman"/>
          <w:szCs w:val="24"/>
        </w:rPr>
        <w:t>Légiforgalmi ütközéselkerülési riasztórendszer (TCAS).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Időjárásradar (WR).</w:t>
      </w:r>
    </w:p>
    <w:p w:rsidR="009D36A5" w:rsidRPr="00D971ED" w:rsidRDefault="009D36A5" w:rsidP="009D36A5">
      <w:pPr>
        <w:tabs>
          <w:tab w:val="num" w:pos="1418"/>
        </w:tabs>
        <w:spacing w:after="0"/>
        <w:ind w:left="1440"/>
        <w:rPr>
          <w:rFonts w:cs="Times New Roman"/>
          <w:szCs w:val="24"/>
        </w:rPr>
      </w:pPr>
      <w:r w:rsidRPr="00D971ED">
        <w:rPr>
          <w:rFonts w:cs="Times New Roman"/>
          <w:szCs w:val="24"/>
        </w:rPr>
        <w:lastRenderedPageBreak/>
        <w:t>Rádió-magasságmérő (RA).</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környezet baleset védelmi rendszabályai.</w:t>
      </w:r>
    </w:p>
    <w:p w:rsidR="009D36A5" w:rsidRPr="00D971ED" w:rsidRDefault="009D36A5" w:rsidP="009D36A5">
      <w:pPr>
        <w:spacing w:after="0"/>
        <w:ind w:firstLine="540"/>
        <w:rPr>
          <w:rFonts w:cs="Times New Roman"/>
          <w:b/>
          <w:szCs w:val="24"/>
        </w:rPr>
      </w:pPr>
    </w:p>
    <w:p w:rsidR="009D36A5" w:rsidRPr="00D971ED" w:rsidRDefault="009D36A5" w:rsidP="009D36A5">
      <w:pPr>
        <w:spacing w:after="0"/>
        <w:ind w:left="1190"/>
        <w:rPr>
          <w:rFonts w:cs="Times New Roman"/>
          <w:b/>
          <w:szCs w:val="24"/>
        </w:rPr>
      </w:pPr>
      <w:r w:rsidRPr="00D971ED">
        <w:rPr>
          <w:rFonts w:cs="Times New Roman"/>
          <w:b/>
          <w:szCs w:val="24"/>
        </w:rPr>
        <w:t>Repülés irányítástechnikai rendszerek a gyakorlatban</w:t>
      </w:r>
    </w:p>
    <w:p w:rsidR="009D36A5" w:rsidRPr="00D971ED" w:rsidRDefault="009D36A5" w:rsidP="009D36A5">
      <w:pPr>
        <w:spacing w:after="0"/>
        <w:ind w:left="851"/>
        <w:rPr>
          <w:rFonts w:cs="Times New Roman"/>
          <w:szCs w:val="24"/>
        </w:rPr>
      </w:pPr>
    </w:p>
    <w:p w:rsidR="009D36A5" w:rsidRPr="00D971ED" w:rsidRDefault="009D36A5" w:rsidP="009D36A5">
      <w:pPr>
        <w:spacing w:after="0"/>
        <w:ind w:left="1058"/>
        <w:rPr>
          <w:rFonts w:cs="Times New Roman"/>
          <w:szCs w:val="24"/>
        </w:rPr>
      </w:pPr>
      <w:r w:rsidRPr="00D971ED">
        <w:rPr>
          <w:rFonts w:cs="Times New Roman"/>
          <w:szCs w:val="24"/>
        </w:rPr>
        <w:t xml:space="preserve">Berendezések szabványos tokozása, egységek LRU, ARINC </w:t>
      </w:r>
      <w:proofErr w:type="gramStart"/>
      <w:r w:rsidRPr="00D971ED">
        <w:rPr>
          <w:rFonts w:cs="Times New Roman"/>
          <w:szCs w:val="24"/>
        </w:rPr>
        <w:t>404 ,</w:t>
      </w:r>
      <w:proofErr w:type="gramEnd"/>
      <w:r w:rsidRPr="00D971ED">
        <w:rPr>
          <w:rFonts w:cs="Times New Roman"/>
          <w:szCs w:val="24"/>
        </w:rPr>
        <w:t xml:space="preserve"> 600 szabványok.</w:t>
      </w:r>
    </w:p>
    <w:p w:rsidR="009D36A5" w:rsidRPr="00D971ED" w:rsidRDefault="009D36A5" w:rsidP="009D36A5">
      <w:pPr>
        <w:spacing w:after="0"/>
        <w:ind w:left="1058"/>
        <w:rPr>
          <w:rFonts w:cs="Times New Roman"/>
          <w:szCs w:val="24"/>
        </w:rPr>
      </w:pPr>
      <w:r w:rsidRPr="00D971ED">
        <w:rPr>
          <w:rFonts w:cs="Times New Roman"/>
          <w:szCs w:val="24"/>
        </w:rPr>
        <w:t>Irányítástechnikai alapok, vezérlés, szabályozás hatásvázlata, részegységei jellemzői.</w:t>
      </w:r>
    </w:p>
    <w:p w:rsidR="009D36A5" w:rsidRPr="00D971ED" w:rsidRDefault="009D36A5" w:rsidP="009D36A5">
      <w:pPr>
        <w:spacing w:after="0"/>
        <w:ind w:left="1058"/>
        <w:rPr>
          <w:rFonts w:cs="Times New Roman"/>
          <w:szCs w:val="24"/>
        </w:rPr>
      </w:pPr>
      <w:r w:rsidRPr="00D971ED">
        <w:rPr>
          <w:rFonts w:cs="Times New Roman"/>
          <w:szCs w:val="24"/>
        </w:rPr>
        <w:t>Irányítás technikai rendszerek modellezése.</w:t>
      </w:r>
    </w:p>
    <w:p w:rsidR="009D36A5" w:rsidRPr="00D971ED" w:rsidRDefault="009D36A5" w:rsidP="009D36A5">
      <w:pPr>
        <w:spacing w:after="0"/>
        <w:ind w:left="1058"/>
        <w:rPr>
          <w:rFonts w:cs="Times New Roman"/>
          <w:szCs w:val="24"/>
        </w:rPr>
      </w:pPr>
      <w:r w:rsidRPr="00D971ED">
        <w:rPr>
          <w:rFonts w:cs="Times New Roman"/>
          <w:szCs w:val="24"/>
        </w:rPr>
        <w:t>FBW – Fly by Wire [elektronikus repülőgép-vezérlés]</w:t>
      </w:r>
    </w:p>
    <w:p w:rsidR="009D36A5" w:rsidRPr="00D971ED" w:rsidRDefault="009D36A5" w:rsidP="009D36A5">
      <w:pPr>
        <w:spacing w:after="0"/>
        <w:ind w:left="1483"/>
        <w:rPr>
          <w:rFonts w:cs="Times New Roman"/>
          <w:szCs w:val="24"/>
        </w:rPr>
      </w:pPr>
      <w:r w:rsidRPr="00D971ED">
        <w:rPr>
          <w:rFonts w:cs="Times New Roman"/>
          <w:szCs w:val="24"/>
        </w:rPr>
        <w:t>Feladata.</w:t>
      </w:r>
    </w:p>
    <w:p w:rsidR="009D36A5" w:rsidRPr="00D971ED" w:rsidRDefault="009D36A5" w:rsidP="009D36A5">
      <w:pPr>
        <w:spacing w:after="0"/>
        <w:ind w:left="1483"/>
        <w:rPr>
          <w:rFonts w:cs="Times New Roman"/>
          <w:szCs w:val="24"/>
        </w:rPr>
      </w:pPr>
      <w:r w:rsidRPr="00D971ED">
        <w:rPr>
          <w:rFonts w:cs="Times New Roman"/>
          <w:szCs w:val="24"/>
        </w:rPr>
        <w:t>Üzemmódjai.</w:t>
      </w:r>
    </w:p>
    <w:p w:rsidR="009D36A5" w:rsidRPr="00D971ED" w:rsidRDefault="009D36A5" w:rsidP="009D36A5">
      <w:pPr>
        <w:spacing w:after="0"/>
        <w:ind w:left="1483"/>
        <w:rPr>
          <w:rFonts w:cs="Times New Roman"/>
          <w:szCs w:val="24"/>
        </w:rPr>
      </w:pPr>
      <w:r w:rsidRPr="00D971ED">
        <w:rPr>
          <w:rFonts w:cs="Times New Roman"/>
          <w:szCs w:val="24"/>
        </w:rPr>
        <w:t>Vezérlés felépítése, részegységek.</w:t>
      </w:r>
    </w:p>
    <w:p w:rsidR="009D36A5" w:rsidRPr="00D971ED" w:rsidRDefault="009D36A5" w:rsidP="009D36A5">
      <w:pPr>
        <w:spacing w:after="0"/>
        <w:ind w:left="1058"/>
        <w:rPr>
          <w:rFonts w:cs="Times New Roman"/>
          <w:szCs w:val="24"/>
        </w:rPr>
      </w:pPr>
      <w:r w:rsidRPr="00D971ED">
        <w:rPr>
          <w:rFonts w:cs="Times New Roman"/>
          <w:szCs w:val="24"/>
        </w:rPr>
        <w:t>Robotpilóta (ATA22)</w:t>
      </w:r>
    </w:p>
    <w:p w:rsidR="009D36A5" w:rsidRPr="00D971ED" w:rsidRDefault="009D36A5" w:rsidP="009D36A5">
      <w:pPr>
        <w:spacing w:after="0"/>
        <w:ind w:left="1483"/>
        <w:rPr>
          <w:rFonts w:cs="Times New Roman"/>
          <w:szCs w:val="24"/>
        </w:rPr>
      </w:pPr>
      <w:r w:rsidRPr="00D971ED">
        <w:rPr>
          <w:rFonts w:cs="Times New Roman"/>
          <w:szCs w:val="24"/>
        </w:rPr>
        <w:t>Az automatikus repülésirányítás alapjai, beleértve működési elveit és aktuális terminológiáját is.</w:t>
      </w:r>
    </w:p>
    <w:p w:rsidR="009D36A5" w:rsidRPr="00D971ED" w:rsidRDefault="009D36A5" w:rsidP="009D36A5">
      <w:pPr>
        <w:spacing w:after="0"/>
        <w:ind w:left="1483"/>
        <w:rPr>
          <w:rFonts w:cs="Times New Roman"/>
          <w:szCs w:val="24"/>
        </w:rPr>
      </w:pPr>
      <w:r w:rsidRPr="00D971ED">
        <w:rPr>
          <w:rFonts w:cs="Times New Roman"/>
          <w:szCs w:val="24"/>
        </w:rPr>
        <w:t>Parancsjel-feldolgozás.</w:t>
      </w:r>
    </w:p>
    <w:p w:rsidR="009D36A5" w:rsidRPr="00D971ED" w:rsidRDefault="009D36A5" w:rsidP="009D36A5">
      <w:pPr>
        <w:spacing w:after="0"/>
        <w:ind w:left="1483"/>
        <w:rPr>
          <w:rFonts w:cs="Times New Roman"/>
          <w:szCs w:val="24"/>
        </w:rPr>
      </w:pPr>
      <w:r w:rsidRPr="00D971ED">
        <w:rPr>
          <w:rFonts w:cs="Times New Roman"/>
          <w:szCs w:val="24"/>
        </w:rPr>
        <w:t>Üzemmódok: dőlési, bólintási és legyezőmozgás-csatorna.</w:t>
      </w:r>
    </w:p>
    <w:p w:rsidR="009D36A5" w:rsidRPr="00D971ED" w:rsidRDefault="009D36A5" w:rsidP="009D36A5">
      <w:pPr>
        <w:spacing w:after="0"/>
        <w:ind w:left="1483"/>
        <w:rPr>
          <w:rFonts w:cs="Times New Roman"/>
          <w:szCs w:val="24"/>
        </w:rPr>
      </w:pPr>
      <w:r w:rsidRPr="00D971ED">
        <w:rPr>
          <w:rFonts w:cs="Times New Roman"/>
          <w:szCs w:val="24"/>
        </w:rPr>
        <w:t>Legyezőmozgás-csillapítók.</w:t>
      </w:r>
    </w:p>
    <w:p w:rsidR="009D36A5" w:rsidRPr="00D971ED" w:rsidRDefault="009D36A5" w:rsidP="009D36A5">
      <w:pPr>
        <w:spacing w:after="0"/>
        <w:ind w:left="1483"/>
        <w:rPr>
          <w:rFonts w:cs="Times New Roman"/>
          <w:szCs w:val="24"/>
        </w:rPr>
      </w:pPr>
      <w:r w:rsidRPr="00D971ED">
        <w:rPr>
          <w:rFonts w:cs="Times New Roman"/>
          <w:szCs w:val="24"/>
        </w:rPr>
        <w:t>Stabilitásfokozó rendszer helikoptereknél.</w:t>
      </w:r>
    </w:p>
    <w:p w:rsidR="009D36A5" w:rsidRPr="00D971ED" w:rsidRDefault="009D36A5" w:rsidP="009D36A5">
      <w:pPr>
        <w:spacing w:after="0"/>
        <w:ind w:left="1483"/>
        <w:rPr>
          <w:rFonts w:cs="Times New Roman"/>
          <w:szCs w:val="24"/>
        </w:rPr>
      </w:pPr>
      <w:r w:rsidRPr="00D971ED">
        <w:rPr>
          <w:rFonts w:cs="Times New Roman"/>
          <w:szCs w:val="24"/>
        </w:rPr>
        <w:t>Automatikus trimmelés-vezérlés.</w:t>
      </w:r>
    </w:p>
    <w:p w:rsidR="009D36A5" w:rsidRPr="00D971ED" w:rsidRDefault="009D36A5" w:rsidP="009D36A5">
      <w:pPr>
        <w:spacing w:after="0"/>
        <w:ind w:left="1483"/>
        <w:rPr>
          <w:rFonts w:cs="Times New Roman"/>
          <w:szCs w:val="24"/>
        </w:rPr>
      </w:pPr>
      <w:r w:rsidRPr="00D971ED">
        <w:rPr>
          <w:rFonts w:cs="Times New Roman"/>
          <w:szCs w:val="24"/>
        </w:rPr>
        <w:t>Robotpilóta navigációs támogatás interfésze.</w:t>
      </w:r>
    </w:p>
    <w:p w:rsidR="009D36A5" w:rsidRPr="00D971ED" w:rsidRDefault="009D36A5" w:rsidP="009D36A5">
      <w:pPr>
        <w:spacing w:after="0"/>
        <w:ind w:left="1483"/>
        <w:rPr>
          <w:rFonts w:cs="Times New Roman"/>
          <w:szCs w:val="24"/>
        </w:rPr>
      </w:pPr>
      <w:r w:rsidRPr="00D971ED">
        <w:rPr>
          <w:rFonts w:cs="Times New Roman"/>
          <w:szCs w:val="24"/>
        </w:rPr>
        <w:t>Automatikus tolóerő-vezérlő rendszerek.</w:t>
      </w:r>
    </w:p>
    <w:p w:rsidR="009D36A5" w:rsidRPr="00D971ED" w:rsidRDefault="009D36A5" w:rsidP="009D36A5">
      <w:pPr>
        <w:spacing w:after="0"/>
        <w:ind w:left="1483"/>
        <w:rPr>
          <w:rFonts w:cs="Times New Roman"/>
          <w:szCs w:val="24"/>
        </w:rPr>
      </w:pPr>
      <w:r w:rsidRPr="00D971ED">
        <w:rPr>
          <w:rFonts w:cs="Times New Roman"/>
          <w:szCs w:val="24"/>
        </w:rPr>
        <w:t>Automatikus leszálló rendszerek: alapelvek és kategóriák, üzemmódok, megközelítés, leszállás, átstartolás, rendszerfelügyelet és meghibásodási feltételek.</w:t>
      </w:r>
    </w:p>
    <w:p w:rsidR="009D36A5" w:rsidRPr="00D971ED" w:rsidRDefault="009D36A5" w:rsidP="009D36A5">
      <w:pPr>
        <w:spacing w:after="0"/>
        <w:ind w:left="1058"/>
        <w:rPr>
          <w:rFonts w:cs="Times New Roman"/>
          <w:szCs w:val="24"/>
        </w:rPr>
      </w:pPr>
      <w:r w:rsidRPr="00D971ED">
        <w:rPr>
          <w:rFonts w:cs="Times New Roman"/>
          <w:szCs w:val="24"/>
        </w:rPr>
        <w:t>Légkondicionáló és kabinnyomás-kiegyenlítő berendezés (ATA 21)</w:t>
      </w:r>
    </w:p>
    <w:p w:rsidR="009D36A5" w:rsidRPr="00D971ED" w:rsidRDefault="009D36A5" w:rsidP="009D36A5">
      <w:pPr>
        <w:spacing w:after="0"/>
        <w:ind w:left="1483"/>
        <w:rPr>
          <w:rFonts w:cs="Times New Roman"/>
          <w:szCs w:val="24"/>
        </w:rPr>
      </w:pPr>
      <w:r w:rsidRPr="00D971ED">
        <w:rPr>
          <w:rFonts w:cs="Times New Roman"/>
          <w:szCs w:val="24"/>
        </w:rPr>
        <w:t>Levegőellátás.</w:t>
      </w:r>
    </w:p>
    <w:p w:rsidR="009D36A5" w:rsidRPr="00D971ED" w:rsidRDefault="009D36A5" w:rsidP="009D36A5">
      <w:pPr>
        <w:spacing w:after="0"/>
        <w:ind w:left="1483"/>
        <w:rPr>
          <w:rFonts w:cs="Times New Roman"/>
          <w:szCs w:val="24"/>
        </w:rPr>
      </w:pPr>
      <w:r w:rsidRPr="00D971ED">
        <w:rPr>
          <w:rFonts w:cs="Times New Roman"/>
          <w:szCs w:val="24"/>
        </w:rPr>
        <w:t>Légkondicionáló berendezés.</w:t>
      </w:r>
    </w:p>
    <w:p w:rsidR="009D36A5" w:rsidRPr="00D971ED" w:rsidRDefault="009D36A5" w:rsidP="009D36A5">
      <w:pPr>
        <w:spacing w:after="0"/>
        <w:ind w:left="1483"/>
        <w:rPr>
          <w:rFonts w:cs="Times New Roman"/>
          <w:szCs w:val="24"/>
        </w:rPr>
      </w:pPr>
      <w:r w:rsidRPr="00D971ED">
        <w:rPr>
          <w:rFonts w:cs="Times New Roman"/>
          <w:szCs w:val="24"/>
        </w:rPr>
        <w:t>Túlnyomás-biztosítás.</w:t>
      </w:r>
    </w:p>
    <w:p w:rsidR="009D36A5" w:rsidRPr="00D971ED" w:rsidRDefault="009D36A5" w:rsidP="009D36A5">
      <w:pPr>
        <w:spacing w:after="0"/>
        <w:ind w:left="1483"/>
        <w:rPr>
          <w:rFonts w:cs="Times New Roman"/>
          <w:szCs w:val="24"/>
        </w:rPr>
      </w:pPr>
      <w:r w:rsidRPr="00D971ED">
        <w:rPr>
          <w:rFonts w:cs="Times New Roman"/>
          <w:szCs w:val="24"/>
        </w:rPr>
        <w:t>Biztonsági és riasztókészülékek.</w:t>
      </w:r>
    </w:p>
    <w:p w:rsidR="009D36A5" w:rsidRPr="00D971ED" w:rsidRDefault="009D36A5" w:rsidP="009D36A5">
      <w:pPr>
        <w:spacing w:after="0"/>
        <w:ind w:left="1134"/>
        <w:rPr>
          <w:rFonts w:cs="Times New Roman"/>
          <w:szCs w:val="24"/>
        </w:rPr>
      </w:pPr>
      <w:r w:rsidRPr="00D971ED">
        <w:rPr>
          <w:rFonts w:cs="Times New Roman"/>
          <w:b/>
          <w:szCs w:val="24"/>
        </w:rPr>
        <w:t>Elektronikus biztonság technika a gyakorlatban</w:t>
      </w:r>
    </w:p>
    <w:p w:rsidR="009D36A5" w:rsidRPr="00D971ED" w:rsidRDefault="009D36A5" w:rsidP="009D36A5">
      <w:pPr>
        <w:spacing w:after="0"/>
        <w:ind w:left="1058"/>
        <w:rPr>
          <w:rFonts w:cs="Times New Roman"/>
          <w:szCs w:val="24"/>
        </w:rPr>
      </w:pPr>
      <w:r w:rsidRPr="00D971ED">
        <w:rPr>
          <w:rFonts w:cs="Times New Roman"/>
          <w:szCs w:val="24"/>
        </w:rPr>
        <w:t>Elektrosztatikusan érzékeny készülékek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Az elektrosztatikus kisülésre érzékeny készülékek különleges kezelése.</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 lehetséges kockázatok és károk ismerete.</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Antisztatikus védelmi berendezések a részegységek és a személyzet számára.</w:t>
      </w:r>
    </w:p>
    <w:p w:rsidR="009D36A5" w:rsidRPr="00D971ED" w:rsidRDefault="009D36A5" w:rsidP="009D36A5">
      <w:pPr>
        <w:spacing w:after="0"/>
        <w:ind w:left="1058"/>
        <w:rPr>
          <w:rFonts w:cs="Times New Roman"/>
          <w:szCs w:val="24"/>
        </w:rPr>
      </w:pPr>
      <w:r w:rsidRPr="00D971ED">
        <w:rPr>
          <w:rFonts w:cs="Times New Roman"/>
          <w:szCs w:val="24"/>
        </w:rPr>
        <w:t>Szoftverkezelési szabályok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Azoknak a korlátozásoknak, légialkalmassági követelményeknek és a lehetséges katasztrofális kihatásoknak az ismerete, amelyek a szoftver meg nem engedett módosításából adódhatnak.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Hardver redundancia.</w:t>
      </w:r>
    </w:p>
    <w:p w:rsidR="009D36A5" w:rsidRPr="00D971ED" w:rsidRDefault="009D36A5" w:rsidP="009D36A5">
      <w:pPr>
        <w:tabs>
          <w:tab w:val="num" w:pos="1134"/>
        </w:tabs>
        <w:spacing w:after="0"/>
        <w:ind w:left="1483"/>
        <w:rPr>
          <w:rFonts w:cs="Times New Roman"/>
          <w:szCs w:val="24"/>
        </w:rPr>
      </w:pPr>
      <w:r w:rsidRPr="00D971ED">
        <w:rPr>
          <w:rFonts w:cs="Times New Roman"/>
          <w:szCs w:val="24"/>
        </w:rPr>
        <w:t>Szoftver redundancia.</w:t>
      </w:r>
    </w:p>
    <w:p w:rsidR="009D36A5" w:rsidRPr="00D971ED" w:rsidRDefault="009D36A5" w:rsidP="009D36A5">
      <w:pPr>
        <w:spacing w:after="0"/>
        <w:ind w:left="1058"/>
        <w:rPr>
          <w:rFonts w:cs="Times New Roman"/>
          <w:szCs w:val="24"/>
        </w:rPr>
      </w:pPr>
      <w:r w:rsidRPr="00D971ED">
        <w:rPr>
          <w:rFonts w:cs="Times New Roman"/>
          <w:szCs w:val="24"/>
        </w:rPr>
        <w:t>Elektromágneses környezet</w:t>
      </w:r>
    </w:p>
    <w:p w:rsidR="009D36A5" w:rsidRPr="00D971ED" w:rsidRDefault="009D36A5" w:rsidP="009D36A5">
      <w:pPr>
        <w:spacing w:after="0"/>
        <w:ind w:left="1701"/>
        <w:rPr>
          <w:rFonts w:cs="Times New Roman"/>
          <w:szCs w:val="24"/>
        </w:rPr>
      </w:pPr>
      <w:r w:rsidRPr="00D971ED">
        <w:rPr>
          <w:rFonts w:cs="Times New Roman"/>
          <w:szCs w:val="24"/>
        </w:rPr>
        <w:t xml:space="preserve">Az alábbi jelenségek befolyása az elektronikus rendszerek karbantartási eljárásaira: </w:t>
      </w:r>
    </w:p>
    <w:p w:rsidR="009D36A5" w:rsidRPr="00D971ED" w:rsidRDefault="009D36A5" w:rsidP="009D36A5">
      <w:pPr>
        <w:spacing w:after="0"/>
        <w:ind w:left="1908"/>
        <w:rPr>
          <w:rFonts w:cs="Times New Roman"/>
          <w:szCs w:val="24"/>
        </w:rPr>
      </w:pPr>
      <w:r w:rsidRPr="00D971ED">
        <w:rPr>
          <w:rFonts w:cs="Times New Roman"/>
          <w:szCs w:val="24"/>
        </w:rPr>
        <w:t>EMC – Electromagnetic Compatibility [elektromágneses összeférhetőség].</w:t>
      </w:r>
    </w:p>
    <w:p w:rsidR="009D36A5" w:rsidRPr="00D971ED" w:rsidRDefault="009D36A5" w:rsidP="009D36A5">
      <w:pPr>
        <w:spacing w:after="0"/>
        <w:ind w:left="1908"/>
        <w:rPr>
          <w:rFonts w:cs="Times New Roman"/>
          <w:szCs w:val="24"/>
        </w:rPr>
      </w:pPr>
      <w:r w:rsidRPr="00D971ED">
        <w:rPr>
          <w:rFonts w:cs="Times New Roman"/>
          <w:szCs w:val="24"/>
        </w:rPr>
        <w:t>EMI – Electromagnetic Interference [elektromágneses zavarás].</w:t>
      </w:r>
    </w:p>
    <w:p w:rsidR="009D36A5" w:rsidRPr="00D971ED" w:rsidRDefault="009D36A5" w:rsidP="009D36A5">
      <w:pPr>
        <w:spacing w:after="0"/>
        <w:ind w:left="1908"/>
        <w:rPr>
          <w:rFonts w:cs="Times New Roman"/>
          <w:szCs w:val="24"/>
        </w:rPr>
      </w:pPr>
      <w:r w:rsidRPr="00D971ED">
        <w:rPr>
          <w:rFonts w:cs="Times New Roman"/>
          <w:szCs w:val="24"/>
        </w:rPr>
        <w:t>HIRF- High Intensity Radiated Field [nagy intenzitású elektromágneses tér].</w:t>
      </w:r>
    </w:p>
    <w:p w:rsidR="009D36A5" w:rsidRPr="00D971ED" w:rsidRDefault="009D36A5" w:rsidP="009D36A5">
      <w:pPr>
        <w:spacing w:after="0"/>
        <w:ind w:left="1908"/>
        <w:rPr>
          <w:rFonts w:cs="Times New Roman"/>
          <w:szCs w:val="24"/>
        </w:rPr>
      </w:pPr>
      <w:r w:rsidRPr="00D971ED">
        <w:rPr>
          <w:rFonts w:cs="Times New Roman"/>
          <w:szCs w:val="24"/>
        </w:rPr>
        <w:t>Villámlás/villámvédelem.</w:t>
      </w:r>
    </w:p>
    <w:p w:rsidR="009D36A5" w:rsidRPr="00D971ED" w:rsidRDefault="009D36A5" w:rsidP="009D36A5">
      <w:pPr>
        <w:spacing w:after="0"/>
        <w:ind w:left="1058"/>
        <w:rPr>
          <w:rFonts w:cs="Times New Roman"/>
          <w:szCs w:val="24"/>
        </w:rPr>
      </w:pPr>
      <w:r w:rsidRPr="00D971ED">
        <w:rPr>
          <w:rFonts w:cs="Times New Roman"/>
          <w:szCs w:val="24"/>
        </w:rPr>
        <w:lastRenderedPageBreak/>
        <w:t>Integrált moduláris repülőelektronika (ATA 42)</w:t>
      </w:r>
    </w:p>
    <w:p w:rsidR="009D36A5" w:rsidRPr="00D971ED" w:rsidRDefault="009D36A5" w:rsidP="009D36A5">
      <w:pPr>
        <w:spacing w:after="0"/>
        <w:ind w:left="1483"/>
        <w:rPr>
          <w:rFonts w:cs="Times New Roman"/>
          <w:szCs w:val="24"/>
        </w:rPr>
      </w:pPr>
      <w:r w:rsidRPr="00D971ED">
        <w:rPr>
          <w:rFonts w:cs="Times New Roman"/>
          <w:szCs w:val="24"/>
        </w:rPr>
        <w:t>Beépíthető funkciók.</w:t>
      </w:r>
    </w:p>
    <w:p w:rsidR="009D36A5" w:rsidRPr="00D971ED" w:rsidRDefault="009D36A5" w:rsidP="009D36A5">
      <w:pPr>
        <w:spacing w:after="0"/>
        <w:ind w:left="1483"/>
        <w:rPr>
          <w:rFonts w:cs="Times New Roman"/>
          <w:szCs w:val="24"/>
        </w:rPr>
      </w:pPr>
      <w:r w:rsidRPr="00D971ED">
        <w:rPr>
          <w:rFonts w:cs="Times New Roman"/>
          <w:szCs w:val="24"/>
        </w:rPr>
        <w:t>Központi rendszer.</w:t>
      </w:r>
    </w:p>
    <w:p w:rsidR="009D36A5" w:rsidRPr="00D971ED" w:rsidRDefault="009D36A5" w:rsidP="009D36A5">
      <w:pPr>
        <w:spacing w:after="0"/>
        <w:ind w:left="1483"/>
        <w:rPr>
          <w:rFonts w:cs="Times New Roman"/>
          <w:szCs w:val="24"/>
        </w:rPr>
      </w:pPr>
      <w:r w:rsidRPr="00D971ED">
        <w:rPr>
          <w:rFonts w:cs="Times New Roman"/>
          <w:szCs w:val="24"/>
        </w:rPr>
        <w:t>Hálózati komponensek.</w:t>
      </w:r>
    </w:p>
    <w:p w:rsidR="00C53E01" w:rsidRPr="00D971ED" w:rsidRDefault="009D36A5" w:rsidP="009D36A5">
      <w:pPr>
        <w:spacing w:after="0"/>
        <w:ind w:left="851"/>
        <w:rPr>
          <w:rFonts w:cs="Times New Roman"/>
        </w:rPr>
      </w:pPr>
      <w:r w:rsidRPr="00D971ED">
        <w:rPr>
          <w:rFonts w:cs="Times New Roman"/>
          <w:szCs w:val="24"/>
        </w:rPr>
        <w:t>Beépített ellenőrző berendezéssel történő tesztelések.</w:t>
      </w:r>
    </w:p>
    <w:p w:rsidR="00C53E01" w:rsidRPr="00D971ED" w:rsidRDefault="00C53E01" w:rsidP="00C53E01">
      <w:pPr>
        <w:tabs>
          <w:tab w:val="left" w:pos="1418"/>
          <w:tab w:val="right" w:pos="9072"/>
        </w:tabs>
        <w:spacing w:after="0"/>
        <w:ind w:left="851"/>
        <w:rPr>
          <w:rFonts w:cs="Times New Roman"/>
        </w:rPr>
      </w:pPr>
    </w:p>
    <w:p w:rsidR="00C53E01" w:rsidRPr="00D971ED" w:rsidRDefault="009D36A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Repülési alapismeretek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50</w:t>
      </w:r>
      <w:r w:rsidR="00C53E01" w:rsidRPr="00D971ED">
        <w:rPr>
          <w:rFonts w:cs="Times New Roman"/>
          <w:b/>
          <w:i/>
        </w:rPr>
        <w:t xml:space="preserve"> óra</w:t>
      </w:r>
    </w:p>
    <w:p w:rsidR="009D36A5" w:rsidRPr="00D971ED" w:rsidRDefault="009D36A5" w:rsidP="009D36A5">
      <w:pPr>
        <w:spacing w:after="0"/>
        <w:ind w:left="705"/>
        <w:rPr>
          <w:rFonts w:cs="Times New Roman"/>
          <w:b/>
          <w:color w:val="333333"/>
          <w:szCs w:val="24"/>
          <w:shd w:val="clear" w:color="auto" w:fill="FFFFFF"/>
        </w:rPr>
      </w:pPr>
      <w:r w:rsidRPr="00D971ED">
        <w:rPr>
          <w:rFonts w:cs="Times New Roman"/>
          <w:b/>
          <w:szCs w:val="24"/>
        </w:rPr>
        <w:t>A légkör fizikája.</w:t>
      </w:r>
    </w:p>
    <w:p w:rsidR="009D36A5" w:rsidRPr="00D971ED" w:rsidRDefault="009D36A5" w:rsidP="009D36A5">
      <w:pPr>
        <w:spacing w:after="0"/>
        <w:ind w:left="705"/>
        <w:rPr>
          <w:rFonts w:cs="Times New Roman"/>
          <w:b/>
          <w:szCs w:val="24"/>
        </w:rPr>
      </w:pPr>
      <w:r w:rsidRPr="00D971ED">
        <w:rPr>
          <w:rFonts w:cs="Times New Roman"/>
          <w:b/>
          <w:szCs w:val="24"/>
        </w:rPr>
        <w:t>Aerodinamika.</w:t>
      </w:r>
    </w:p>
    <w:p w:rsidR="009D36A5" w:rsidRPr="00D971ED" w:rsidRDefault="009D36A5" w:rsidP="009D36A5">
      <w:pPr>
        <w:spacing w:after="0"/>
        <w:ind w:left="705"/>
        <w:rPr>
          <w:rFonts w:cs="Times New Roman"/>
          <w:b/>
          <w:szCs w:val="24"/>
        </w:rPr>
      </w:pPr>
      <w:r w:rsidRPr="00D971ED">
        <w:rPr>
          <w:rFonts w:cs="Times New Roman"/>
          <w:b/>
          <w:szCs w:val="24"/>
        </w:rPr>
        <w:t>A repülés elmélete.</w:t>
      </w:r>
    </w:p>
    <w:p w:rsidR="009D36A5" w:rsidRPr="00D971ED" w:rsidRDefault="009D36A5" w:rsidP="009D36A5">
      <w:pPr>
        <w:spacing w:after="0"/>
        <w:ind w:left="705"/>
        <w:rPr>
          <w:rFonts w:cs="Times New Roman"/>
          <w:b/>
          <w:szCs w:val="24"/>
        </w:rPr>
      </w:pPr>
      <w:r w:rsidRPr="00D971ED">
        <w:rPr>
          <w:rFonts w:cs="Times New Roman"/>
          <w:b/>
          <w:szCs w:val="24"/>
        </w:rPr>
        <w:t>Repülésstabilitás és dinamika.</w:t>
      </w:r>
    </w:p>
    <w:p w:rsidR="009D36A5" w:rsidRPr="00D971ED" w:rsidRDefault="009D36A5" w:rsidP="009D36A5">
      <w:pPr>
        <w:spacing w:after="0"/>
        <w:ind w:left="705"/>
        <w:rPr>
          <w:rFonts w:cs="Times New Roman"/>
          <w:b/>
          <w:szCs w:val="24"/>
        </w:rPr>
      </w:pPr>
      <w:r w:rsidRPr="00D971ED">
        <w:rPr>
          <w:rFonts w:cs="Times New Roman"/>
          <w:b/>
          <w:szCs w:val="24"/>
        </w:rPr>
        <w:t>A repülőgép aerodinamikája és repülésvezérlés gyakorlatban.</w:t>
      </w:r>
    </w:p>
    <w:p w:rsidR="009D36A5" w:rsidRPr="00D971ED" w:rsidRDefault="009D36A5" w:rsidP="009D36A5">
      <w:pPr>
        <w:spacing w:after="0"/>
        <w:ind w:left="1123"/>
        <w:rPr>
          <w:rFonts w:cs="Times New Roman"/>
          <w:b/>
          <w:szCs w:val="24"/>
        </w:rPr>
      </w:pPr>
      <w:r w:rsidRPr="00D971ED">
        <w:rPr>
          <w:rFonts w:cs="Times New Roman"/>
          <w:szCs w:val="24"/>
        </w:rPr>
        <w:t>Csűrővezérlés: Csűrőkormány és aerodinamikai kormányfelület.</w:t>
      </w:r>
    </w:p>
    <w:p w:rsidR="009D36A5" w:rsidRPr="00D971ED" w:rsidRDefault="009D36A5" w:rsidP="009D36A5">
      <w:pPr>
        <w:spacing w:after="0"/>
        <w:ind w:left="1123"/>
        <w:rPr>
          <w:rFonts w:cs="Times New Roman"/>
          <w:b/>
          <w:szCs w:val="24"/>
        </w:rPr>
      </w:pPr>
      <w:r w:rsidRPr="00D971ED">
        <w:rPr>
          <w:rFonts w:cs="Times New Roman"/>
          <w:szCs w:val="24"/>
        </w:rPr>
        <w:t>Magassági kormányzás: magassági kormány, stabilizátorok, állítható vezérsík és kacsaszárny.</w:t>
      </w:r>
    </w:p>
    <w:p w:rsidR="009D36A5" w:rsidRPr="00D971ED" w:rsidRDefault="009D36A5" w:rsidP="009D36A5">
      <w:pPr>
        <w:spacing w:after="0"/>
        <w:ind w:left="1123"/>
        <w:rPr>
          <w:rFonts w:cs="Times New Roman"/>
          <w:b/>
          <w:szCs w:val="24"/>
        </w:rPr>
      </w:pPr>
      <w:r w:rsidRPr="00D971ED">
        <w:rPr>
          <w:rFonts w:cs="Times New Roman"/>
          <w:szCs w:val="24"/>
        </w:rPr>
        <w:t>Függőleges tengely körüli kormányzás, oldalkormány-korlátozók. Kormányzás magassági-/csűrőkormány-kom</w:t>
      </w:r>
      <w:r w:rsidR="00E01127" w:rsidRPr="00D971ED">
        <w:rPr>
          <w:rFonts w:cs="Times New Roman"/>
          <w:szCs w:val="24"/>
        </w:rPr>
        <w:t>binációkkal és magassági-/oldal</w:t>
      </w:r>
      <w:r w:rsidRPr="00D971ED">
        <w:rPr>
          <w:rFonts w:cs="Times New Roman"/>
          <w:szCs w:val="24"/>
        </w:rPr>
        <w:t>kormány-kombinációkkal.</w:t>
      </w:r>
    </w:p>
    <w:p w:rsidR="009D36A5" w:rsidRPr="00D971ED" w:rsidRDefault="009D36A5" w:rsidP="009D36A5">
      <w:pPr>
        <w:spacing w:after="0"/>
        <w:ind w:left="1123"/>
        <w:rPr>
          <w:rFonts w:cs="Times New Roman"/>
          <w:b/>
          <w:szCs w:val="24"/>
        </w:rPr>
      </w:pPr>
      <w:r w:rsidRPr="00D971ED">
        <w:rPr>
          <w:rFonts w:cs="Times New Roman"/>
          <w:szCs w:val="24"/>
        </w:rPr>
        <w:t>Felhajtóerő-növelő eszközök, rések, orrsegédszárny, fékszárnyak, csűrőféklapok.</w:t>
      </w:r>
    </w:p>
    <w:p w:rsidR="009D36A5" w:rsidRPr="00D971ED" w:rsidRDefault="009D36A5" w:rsidP="009D36A5">
      <w:pPr>
        <w:spacing w:after="0"/>
        <w:ind w:left="1123"/>
        <w:rPr>
          <w:rFonts w:cs="Times New Roman"/>
          <w:b/>
          <w:szCs w:val="24"/>
        </w:rPr>
      </w:pPr>
      <w:r w:rsidRPr="00D971ED">
        <w:rPr>
          <w:rFonts w:cs="Times New Roman"/>
          <w:szCs w:val="24"/>
        </w:rPr>
        <w:t>Ellenálláskeltő eszközök, aerodinamikai kormányfelület, áramlásrontók, féklapok.</w:t>
      </w:r>
    </w:p>
    <w:p w:rsidR="009D36A5" w:rsidRPr="00D971ED" w:rsidRDefault="009D36A5" w:rsidP="009D36A5">
      <w:pPr>
        <w:spacing w:after="0"/>
        <w:ind w:left="1123"/>
        <w:rPr>
          <w:rFonts w:cs="Times New Roman"/>
          <w:b/>
          <w:szCs w:val="24"/>
        </w:rPr>
      </w:pPr>
      <w:r w:rsidRPr="00D971ED">
        <w:rPr>
          <w:rFonts w:cs="Times New Roman"/>
          <w:szCs w:val="24"/>
        </w:rPr>
        <w:t>Trimmelő lapok, segédkormányok, kormányfelületek előfeszítésének működésmódja és hatása.</w:t>
      </w:r>
    </w:p>
    <w:p w:rsidR="009D36A5" w:rsidRPr="00D971ED" w:rsidRDefault="009D36A5" w:rsidP="009D36A5">
      <w:pPr>
        <w:spacing w:after="0"/>
        <w:ind w:left="698"/>
        <w:rPr>
          <w:rFonts w:cs="Times New Roman"/>
          <w:szCs w:val="24"/>
        </w:rPr>
      </w:pPr>
      <w:r w:rsidRPr="00D971ED">
        <w:rPr>
          <w:rFonts w:cs="Times New Roman"/>
          <w:b/>
          <w:szCs w:val="24"/>
        </w:rPr>
        <w:t>Forgószárnyas gépek aerodinamikája</w:t>
      </w:r>
    </w:p>
    <w:p w:rsidR="009D36A5" w:rsidRPr="00D971ED" w:rsidRDefault="009D36A5" w:rsidP="009D36A5">
      <w:pPr>
        <w:spacing w:after="0"/>
        <w:ind w:left="1123"/>
        <w:rPr>
          <w:rFonts w:cs="Times New Roman"/>
          <w:szCs w:val="24"/>
        </w:rPr>
      </w:pPr>
      <w:r w:rsidRPr="00D971ED">
        <w:rPr>
          <w:rFonts w:cs="Times New Roman"/>
          <w:szCs w:val="24"/>
        </w:rPr>
        <w:t>A ciklikus, az együttes és a farokrotor lapát-állítás működésmódja és hatása.</w:t>
      </w:r>
    </w:p>
    <w:p w:rsidR="009D36A5" w:rsidRPr="00D971ED" w:rsidRDefault="009D36A5" w:rsidP="009D36A5">
      <w:pPr>
        <w:spacing w:after="0"/>
        <w:ind w:left="698"/>
        <w:rPr>
          <w:rFonts w:cs="Times New Roman"/>
          <w:b/>
          <w:szCs w:val="24"/>
        </w:rPr>
      </w:pPr>
      <w:r w:rsidRPr="00D971ED">
        <w:rPr>
          <w:rFonts w:cs="Times New Roman"/>
          <w:b/>
          <w:szCs w:val="24"/>
        </w:rPr>
        <w:t>A légcsavar aerodinamikája</w:t>
      </w:r>
    </w:p>
    <w:p w:rsidR="009D36A5" w:rsidRPr="00D971ED" w:rsidRDefault="009D36A5" w:rsidP="009D36A5">
      <w:pPr>
        <w:spacing w:after="0"/>
        <w:ind w:left="1123"/>
        <w:rPr>
          <w:rFonts w:cs="Times New Roman"/>
          <w:szCs w:val="24"/>
        </w:rPr>
      </w:pPr>
      <w:r w:rsidRPr="00D971ED">
        <w:rPr>
          <w:rFonts w:cs="Times New Roman"/>
          <w:szCs w:val="24"/>
        </w:rPr>
        <w:t>Légcsavar konstrukciók és állítás.</w:t>
      </w:r>
    </w:p>
    <w:p w:rsidR="009D36A5" w:rsidRPr="00D971ED" w:rsidRDefault="009D36A5" w:rsidP="009D36A5">
      <w:pPr>
        <w:spacing w:after="0"/>
        <w:ind w:left="1123"/>
        <w:rPr>
          <w:rFonts w:cs="Times New Roman"/>
          <w:szCs w:val="24"/>
        </w:rPr>
      </w:pPr>
      <w:r w:rsidRPr="00D971ED">
        <w:rPr>
          <w:rFonts w:cs="Times New Roman"/>
          <w:szCs w:val="24"/>
        </w:rPr>
        <w:t>Légcsavar jegesedés elleni védelme.</w:t>
      </w:r>
    </w:p>
    <w:p w:rsidR="009D36A5" w:rsidRPr="00D971ED" w:rsidRDefault="009D36A5" w:rsidP="009D36A5">
      <w:pPr>
        <w:spacing w:after="0"/>
        <w:ind w:left="993"/>
        <w:rPr>
          <w:rFonts w:cs="Times New Roman"/>
          <w:b/>
          <w:szCs w:val="24"/>
        </w:rPr>
      </w:pPr>
      <w:r w:rsidRPr="00D971ED">
        <w:rPr>
          <w:rFonts w:cs="Times New Roman"/>
          <w:b/>
          <w:szCs w:val="24"/>
          <w:lang w:eastAsia="hu-HU"/>
        </w:rPr>
        <w:t>Sárkány szerkezetek</w:t>
      </w:r>
      <w:r w:rsidRPr="00D971ED">
        <w:rPr>
          <w:rFonts w:cs="Times New Roman"/>
          <w:b/>
          <w:szCs w:val="24"/>
        </w:rPr>
        <w:t xml:space="preserve"> a gyakorlatban</w:t>
      </w:r>
    </w:p>
    <w:p w:rsidR="009D36A5" w:rsidRPr="00D971ED" w:rsidRDefault="009D36A5" w:rsidP="009D36A5">
      <w:pPr>
        <w:spacing w:after="0"/>
        <w:ind w:left="705"/>
        <w:rPr>
          <w:rFonts w:cs="Times New Roman"/>
          <w:b/>
          <w:szCs w:val="24"/>
        </w:rPr>
      </w:pPr>
      <w:r w:rsidRPr="00D971ED">
        <w:rPr>
          <w:rFonts w:cs="Times New Roman"/>
          <w:b/>
          <w:szCs w:val="24"/>
        </w:rPr>
        <w:t>Általános fogalmak</w:t>
      </w:r>
    </w:p>
    <w:p w:rsidR="009D36A5" w:rsidRPr="00D971ED" w:rsidRDefault="009D36A5" w:rsidP="009D36A5">
      <w:pPr>
        <w:spacing w:after="0"/>
        <w:ind w:left="1123"/>
        <w:rPr>
          <w:rFonts w:cs="Times New Roman"/>
          <w:szCs w:val="24"/>
        </w:rPr>
      </w:pPr>
      <w:r w:rsidRPr="00D971ED">
        <w:rPr>
          <w:rFonts w:cs="Times New Roman"/>
          <w:szCs w:val="24"/>
        </w:rPr>
        <w:t>Tartó szerkezetek.</w:t>
      </w:r>
    </w:p>
    <w:p w:rsidR="009D36A5" w:rsidRPr="00D971ED" w:rsidRDefault="009D36A5" w:rsidP="009D36A5">
      <w:pPr>
        <w:spacing w:after="0"/>
        <w:ind w:left="1123"/>
        <w:rPr>
          <w:rFonts w:cs="Times New Roman"/>
          <w:szCs w:val="24"/>
        </w:rPr>
      </w:pPr>
      <w:r w:rsidRPr="00D971ED">
        <w:rPr>
          <w:rFonts w:cs="Times New Roman"/>
          <w:szCs w:val="24"/>
        </w:rPr>
        <w:t>Borítások.</w:t>
      </w:r>
    </w:p>
    <w:p w:rsidR="009D36A5" w:rsidRPr="00D971ED" w:rsidRDefault="009D36A5" w:rsidP="009D36A5">
      <w:pPr>
        <w:spacing w:after="0"/>
        <w:ind w:left="705"/>
        <w:rPr>
          <w:rFonts w:cs="Times New Roman"/>
          <w:b/>
          <w:szCs w:val="24"/>
        </w:rPr>
      </w:pPr>
      <w:r w:rsidRPr="00D971ED">
        <w:rPr>
          <w:rFonts w:cs="Times New Roman"/>
          <w:b/>
          <w:szCs w:val="24"/>
        </w:rPr>
        <w:t>Repülőgép szerkezeti rendszer alapjai.</w:t>
      </w:r>
    </w:p>
    <w:p w:rsidR="009D36A5" w:rsidRPr="00D971ED" w:rsidRDefault="009D36A5" w:rsidP="009D36A5">
      <w:pPr>
        <w:spacing w:after="0"/>
        <w:ind w:left="1123"/>
        <w:rPr>
          <w:rFonts w:cs="Times New Roman"/>
          <w:szCs w:val="24"/>
        </w:rPr>
      </w:pPr>
      <w:r w:rsidRPr="00D971ED">
        <w:rPr>
          <w:rFonts w:cs="Times New Roman"/>
          <w:szCs w:val="24"/>
        </w:rPr>
        <w:t>Építési módok.</w:t>
      </w:r>
    </w:p>
    <w:p w:rsidR="009D36A5" w:rsidRPr="00D971ED" w:rsidRDefault="009D36A5" w:rsidP="009D36A5">
      <w:pPr>
        <w:spacing w:after="0"/>
        <w:ind w:left="1123"/>
        <w:rPr>
          <w:rFonts w:cs="Times New Roman"/>
          <w:szCs w:val="24"/>
        </w:rPr>
      </w:pPr>
      <w:r w:rsidRPr="00D971ED">
        <w:rPr>
          <w:rFonts w:cs="Times New Roman"/>
          <w:szCs w:val="24"/>
        </w:rPr>
        <w:t>Hajtómű rögzítések.</w:t>
      </w:r>
    </w:p>
    <w:p w:rsidR="009D36A5" w:rsidRPr="00D971ED" w:rsidRDefault="009D36A5" w:rsidP="009D36A5">
      <w:pPr>
        <w:spacing w:after="0"/>
        <w:ind w:left="1123"/>
        <w:rPr>
          <w:rFonts w:cs="Times New Roman"/>
          <w:szCs w:val="24"/>
        </w:rPr>
      </w:pPr>
      <w:r w:rsidRPr="00D971ED">
        <w:rPr>
          <w:rFonts w:cs="Times New Roman"/>
          <w:szCs w:val="24"/>
        </w:rPr>
        <w:t>Kötések.</w:t>
      </w:r>
    </w:p>
    <w:p w:rsidR="009D36A5" w:rsidRPr="00D971ED" w:rsidRDefault="009D36A5" w:rsidP="009D36A5">
      <w:pPr>
        <w:spacing w:after="0"/>
        <w:ind w:left="1123"/>
        <w:rPr>
          <w:rFonts w:cs="Times New Roman"/>
          <w:szCs w:val="24"/>
        </w:rPr>
      </w:pPr>
      <w:r w:rsidRPr="00D971ED">
        <w:rPr>
          <w:rFonts w:cs="Times New Roman"/>
          <w:szCs w:val="24"/>
        </w:rPr>
        <w:t>Felület védelem.</w:t>
      </w:r>
    </w:p>
    <w:p w:rsidR="009D36A5" w:rsidRPr="00D971ED" w:rsidRDefault="009D36A5" w:rsidP="009D36A5">
      <w:pPr>
        <w:spacing w:after="0"/>
        <w:ind w:left="705"/>
        <w:rPr>
          <w:rFonts w:cs="Times New Roman"/>
          <w:b/>
          <w:szCs w:val="24"/>
        </w:rPr>
      </w:pPr>
      <w:r w:rsidRPr="00D971ED">
        <w:rPr>
          <w:rFonts w:cs="Times New Roman"/>
          <w:b/>
          <w:szCs w:val="24"/>
        </w:rPr>
        <w:t>Helikopter szerkezeti alapjai.</w:t>
      </w:r>
    </w:p>
    <w:p w:rsidR="009D36A5" w:rsidRPr="00D971ED" w:rsidRDefault="009D36A5" w:rsidP="009D36A5">
      <w:pPr>
        <w:spacing w:after="0"/>
        <w:ind w:left="1123"/>
        <w:rPr>
          <w:rFonts w:cs="Times New Roman"/>
          <w:szCs w:val="24"/>
        </w:rPr>
      </w:pPr>
      <w:r w:rsidRPr="00D971ED">
        <w:rPr>
          <w:rFonts w:cs="Times New Roman"/>
          <w:szCs w:val="24"/>
        </w:rPr>
        <w:t>Építési módok.</w:t>
      </w:r>
    </w:p>
    <w:p w:rsidR="009D36A5" w:rsidRPr="00D971ED" w:rsidRDefault="009D36A5" w:rsidP="009D36A5">
      <w:pPr>
        <w:spacing w:after="0"/>
        <w:ind w:left="1123"/>
        <w:rPr>
          <w:rFonts w:cs="Times New Roman"/>
          <w:szCs w:val="24"/>
        </w:rPr>
      </w:pPr>
      <w:r w:rsidRPr="00D971ED">
        <w:rPr>
          <w:rFonts w:cs="Times New Roman"/>
          <w:szCs w:val="24"/>
        </w:rPr>
        <w:t>Hajtómű rögzítések.</w:t>
      </w:r>
    </w:p>
    <w:p w:rsidR="009D36A5" w:rsidRPr="00D971ED" w:rsidRDefault="009D36A5" w:rsidP="009D36A5">
      <w:pPr>
        <w:spacing w:after="0"/>
        <w:ind w:left="1123"/>
        <w:rPr>
          <w:rFonts w:cs="Times New Roman"/>
          <w:szCs w:val="24"/>
        </w:rPr>
      </w:pPr>
      <w:r w:rsidRPr="00D971ED">
        <w:rPr>
          <w:rFonts w:cs="Times New Roman"/>
          <w:szCs w:val="24"/>
        </w:rPr>
        <w:t>Kötések.</w:t>
      </w:r>
    </w:p>
    <w:p w:rsidR="009D36A5" w:rsidRPr="00D971ED" w:rsidRDefault="009D36A5" w:rsidP="009D36A5">
      <w:pPr>
        <w:spacing w:after="0"/>
        <w:ind w:left="1123"/>
        <w:rPr>
          <w:rFonts w:cs="Times New Roman"/>
          <w:szCs w:val="24"/>
        </w:rPr>
      </w:pPr>
      <w:r w:rsidRPr="00D971ED">
        <w:rPr>
          <w:rFonts w:cs="Times New Roman"/>
          <w:szCs w:val="24"/>
        </w:rPr>
        <w:t>Felület védelem.</w:t>
      </w:r>
    </w:p>
    <w:p w:rsidR="009D36A5" w:rsidRPr="00D971ED" w:rsidRDefault="009D36A5" w:rsidP="009D36A5">
      <w:pPr>
        <w:spacing w:after="0"/>
        <w:ind w:left="705"/>
        <w:rPr>
          <w:rFonts w:cs="Times New Roman"/>
          <w:b/>
          <w:szCs w:val="24"/>
        </w:rPr>
      </w:pPr>
      <w:r w:rsidRPr="00D971ED">
        <w:rPr>
          <w:rFonts w:cs="Times New Roman"/>
          <w:b/>
          <w:szCs w:val="24"/>
        </w:rPr>
        <w:t>Zóna- és állomásazonosító rendszerek.</w:t>
      </w:r>
    </w:p>
    <w:p w:rsidR="009D36A5" w:rsidRPr="00D971ED" w:rsidRDefault="009D36A5" w:rsidP="009D36A5">
      <w:pPr>
        <w:spacing w:after="0"/>
        <w:ind w:left="705"/>
        <w:rPr>
          <w:rFonts w:cs="Times New Roman"/>
          <w:b/>
          <w:szCs w:val="24"/>
        </w:rPr>
      </w:pPr>
      <w:r w:rsidRPr="00D971ED">
        <w:rPr>
          <w:rFonts w:cs="Times New Roman"/>
          <w:b/>
          <w:szCs w:val="24"/>
        </w:rPr>
        <w:t>Elektromos összekötés.</w:t>
      </w:r>
    </w:p>
    <w:p w:rsidR="009D36A5" w:rsidRPr="00D971ED" w:rsidRDefault="009D36A5" w:rsidP="009D36A5">
      <w:pPr>
        <w:spacing w:after="0"/>
        <w:ind w:left="705"/>
        <w:rPr>
          <w:rFonts w:cs="Times New Roman"/>
          <w:b/>
          <w:szCs w:val="24"/>
        </w:rPr>
      </w:pPr>
      <w:r w:rsidRPr="00D971ED">
        <w:rPr>
          <w:rFonts w:cs="Times New Roman"/>
          <w:b/>
          <w:szCs w:val="24"/>
        </w:rPr>
        <w:t>Hidraulika rendszer.</w:t>
      </w:r>
    </w:p>
    <w:p w:rsidR="009D36A5" w:rsidRPr="00D971ED" w:rsidRDefault="009D36A5" w:rsidP="009D36A5">
      <w:pPr>
        <w:spacing w:after="0"/>
        <w:ind w:left="705"/>
        <w:rPr>
          <w:rFonts w:cs="Times New Roman"/>
          <w:b/>
          <w:szCs w:val="24"/>
        </w:rPr>
      </w:pPr>
      <w:r w:rsidRPr="00D971ED">
        <w:rPr>
          <w:rFonts w:cs="Times New Roman"/>
          <w:b/>
          <w:szCs w:val="24"/>
        </w:rPr>
        <w:t>Hidraulikarendszer (ATA 29).</w:t>
      </w:r>
    </w:p>
    <w:p w:rsidR="009D36A5" w:rsidRPr="00D971ED" w:rsidRDefault="009D36A5" w:rsidP="009D36A5">
      <w:pPr>
        <w:spacing w:after="0"/>
        <w:ind w:left="705"/>
        <w:rPr>
          <w:rFonts w:cs="Times New Roman"/>
          <w:b/>
          <w:szCs w:val="24"/>
        </w:rPr>
      </w:pPr>
      <w:r w:rsidRPr="00D971ED">
        <w:rPr>
          <w:rFonts w:cs="Times New Roman"/>
          <w:b/>
          <w:szCs w:val="24"/>
        </w:rPr>
        <w:t>Futómű (ATA 32).</w:t>
      </w:r>
    </w:p>
    <w:p w:rsidR="009D36A5" w:rsidRPr="00D971ED" w:rsidRDefault="009D36A5" w:rsidP="009D36A5">
      <w:pPr>
        <w:spacing w:after="0"/>
        <w:ind w:left="705"/>
        <w:rPr>
          <w:rFonts w:cs="Times New Roman"/>
          <w:b/>
          <w:szCs w:val="24"/>
        </w:rPr>
      </w:pPr>
      <w:r w:rsidRPr="00D971ED">
        <w:rPr>
          <w:rFonts w:cs="Times New Roman"/>
          <w:b/>
          <w:szCs w:val="24"/>
        </w:rPr>
        <w:t>Pneumatika/vákuum (ATA 36).</w:t>
      </w:r>
    </w:p>
    <w:p w:rsidR="00C53E01" w:rsidRPr="00D971ED" w:rsidRDefault="009D36A5" w:rsidP="009D36A5">
      <w:pPr>
        <w:spacing w:after="0"/>
        <w:ind w:left="851"/>
        <w:rPr>
          <w:rFonts w:cs="Times New Roman"/>
        </w:rPr>
      </w:pPr>
      <w:r w:rsidRPr="00D971ED">
        <w:rPr>
          <w:rFonts w:cs="Times New Roman"/>
          <w:b/>
          <w:szCs w:val="24"/>
        </w:rPr>
        <w:t>Víz/hulladék (ATA 38).</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képzés javasolt helyszíne (ajánlás)</w:t>
      </w:r>
    </w:p>
    <w:p w:rsidR="00C53E01" w:rsidRPr="00D971ED" w:rsidRDefault="009D36A5" w:rsidP="00C53E01">
      <w:pPr>
        <w:spacing w:after="0"/>
        <w:ind w:left="426"/>
        <w:rPr>
          <w:rFonts w:cs="Times New Roman"/>
        </w:rPr>
      </w:pPr>
      <w:r w:rsidRPr="00D971ED">
        <w:rPr>
          <w:rFonts w:cs="Times New Roman"/>
        </w:rPr>
        <w:t>A rendszerek és szerkezetek bemutatásához használatos légijárműveket és modelleket tartalmazó műhelyek, tanhangár.</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7D669A" w:rsidRPr="00D971ED" w:rsidRDefault="007D669A"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1"/>
        <w:gridCol w:w="2210"/>
        <w:gridCol w:w="1129"/>
        <w:gridCol w:w="963"/>
        <w:gridCol w:w="962"/>
        <w:gridCol w:w="2405"/>
      </w:tblGrid>
      <w:tr w:rsidR="00295CC9" w:rsidRPr="00D971ED" w:rsidTr="00295CC9">
        <w:trPr>
          <w:trHeight w:val="600"/>
        </w:trPr>
        <w:tc>
          <w:tcPr>
            <w:tcW w:w="9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10"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54"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96EC1" w:rsidRPr="00D971ED" w:rsidRDefault="00796EC1" w:rsidP="00C53E01">
      <w:pPr>
        <w:spacing w:after="0"/>
        <w:ind w:left="426"/>
        <w:rPr>
          <w:rFonts w:cs="Times New Roman"/>
        </w:rPr>
      </w:pPr>
    </w:p>
    <w:p w:rsidR="00295CC9" w:rsidRPr="00D971ED" w:rsidRDefault="00295CC9" w:rsidP="00C53E01">
      <w:pPr>
        <w:spacing w:after="0"/>
        <w:ind w:left="426"/>
        <w:rPr>
          <w:rFonts w:cs="Times New Roman"/>
        </w:rPr>
      </w:pPr>
    </w:p>
    <w:p w:rsidR="00295CC9" w:rsidRPr="00D971ED" w:rsidRDefault="00295CC9" w:rsidP="00C53E01">
      <w:pPr>
        <w:spacing w:after="0"/>
        <w:ind w:left="426"/>
        <w:rPr>
          <w:rFonts w:cs="Times New Roman"/>
        </w:rPr>
      </w:pPr>
    </w:p>
    <w:p w:rsidR="00295CC9" w:rsidRPr="00D971ED" w:rsidRDefault="00295CC9" w:rsidP="00C53E01">
      <w:pPr>
        <w:spacing w:after="0"/>
        <w:ind w:left="426"/>
        <w:rPr>
          <w:rFonts w:cs="Times New Roman"/>
        </w:rPr>
      </w:pPr>
    </w:p>
    <w:p w:rsidR="00295CC9" w:rsidRPr="00D971ED" w:rsidRDefault="00295CC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25574E" w:rsidP="00C53E01">
      <w:pPr>
        <w:spacing w:after="480"/>
        <w:jc w:val="center"/>
        <w:rPr>
          <w:rFonts w:cs="Times New Roman"/>
          <w:b/>
          <w:sz w:val="36"/>
        </w:rPr>
      </w:pPr>
      <w:r w:rsidRPr="00D971ED">
        <w:rPr>
          <w:rFonts w:cs="Times New Roman"/>
          <w:b/>
          <w:sz w:val="36"/>
          <w:highlight w:val="yellow"/>
        </w:rPr>
        <w:t>10429</w:t>
      </w:r>
      <w:r w:rsidR="00C53E01" w:rsidRPr="00D971ED">
        <w:rPr>
          <w:rFonts w:cs="Times New Roman"/>
          <w:b/>
          <w:sz w:val="36"/>
          <w:highlight w:val="yellow"/>
        </w:rPr>
        <w:t>-</w:t>
      </w:r>
      <w:r w:rsidRPr="00D971ED">
        <w:rPr>
          <w:rFonts w:cs="Times New Roman"/>
          <w:b/>
          <w:sz w:val="36"/>
        </w:rPr>
        <w:t>12</w:t>
      </w:r>
      <w:r w:rsidR="00C53E01" w:rsidRPr="00D971ED">
        <w:rPr>
          <w:rFonts w:cs="Times New Roman"/>
          <w:b/>
          <w:sz w:val="36"/>
        </w:rPr>
        <w:t xml:space="preserve"> azonosító számú</w:t>
      </w:r>
    </w:p>
    <w:p w:rsidR="00C53E01" w:rsidRPr="00D971ED" w:rsidRDefault="0025574E" w:rsidP="00C53E01">
      <w:pPr>
        <w:jc w:val="center"/>
        <w:rPr>
          <w:rFonts w:cs="Times New Roman"/>
          <w:b/>
          <w:sz w:val="36"/>
        </w:rPr>
      </w:pPr>
      <w:r w:rsidRPr="00D971ED">
        <w:rPr>
          <w:rFonts w:cs="Times New Roman"/>
          <w:b/>
          <w:sz w:val="36"/>
        </w:rPr>
        <w:t>Légijármű hajtómű-alapismeretek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25574E" w:rsidRPr="00D971ED">
        <w:rPr>
          <w:rFonts w:cs="Times New Roman"/>
        </w:rPr>
        <w:t>10429</w:t>
      </w:r>
      <w:r w:rsidRPr="00D971ED">
        <w:rPr>
          <w:rFonts w:cs="Times New Roman"/>
        </w:rPr>
        <w:t>-</w:t>
      </w:r>
      <w:r w:rsidR="0025574E" w:rsidRPr="00D971ED">
        <w:rPr>
          <w:rFonts w:cs="Times New Roman"/>
        </w:rPr>
        <w:t>12</w:t>
      </w:r>
      <w:r w:rsidRPr="00D971ED">
        <w:rPr>
          <w:rFonts w:cs="Times New Roman"/>
        </w:rPr>
        <w:t xml:space="preserve"> azonosító számú </w:t>
      </w:r>
      <w:r w:rsidR="0025574E" w:rsidRPr="00D971ED">
        <w:rPr>
          <w:rFonts w:cs="Times New Roman"/>
        </w:rPr>
        <w:t>Légijármű hajtómű-alapismeretek</w:t>
      </w:r>
      <w:r w:rsidRPr="00D971ED">
        <w:rPr>
          <w:rFonts w:cs="Times New Roman"/>
        </w:rPr>
        <w:t xml:space="preserve">. </w:t>
      </w:r>
      <w:proofErr w:type="gramStart"/>
      <w:r w:rsidRPr="00D971ED">
        <w:rPr>
          <w:rFonts w:cs="Times New Roman"/>
        </w:rPr>
        <w:t>megnevezésű</w:t>
      </w:r>
      <w:proofErr w:type="gramEnd"/>
      <w:r w:rsidRPr="00D971ED">
        <w:rPr>
          <w:rFonts w:cs="Times New Roman"/>
        </w:rPr>
        <w:t xml:space="preserve"> szakmai követelménymodulhoz tartozó tantárgyak és témakörök oktatása során fejlesztendő kompetenciák</w:t>
      </w:r>
    </w:p>
    <w:p w:rsidR="00A00488" w:rsidRPr="00D971ED" w:rsidRDefault="00A00488" w:rsidP="00C53E01">
      <w:pPr>
        <w:jc w:val="center"/>
        <w:rPr>
          <w:rFonts w:cs="Times New Roman"/>
        </w:rPr>
      </w:pP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A00488" w:rsidRPr="00D971ED" w:rsidTr="00A00488">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Hajtóművek műszer és karbantartó rendszerei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Hajtóművek szakmai gyakorlat</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Vizuálisan ellenőrzi a </w:t>
            </w:r>
            <w:proofErr w:type="gramStart"/>
            <w:r w:rsidRPr="00D971ED">
              <w:rPr>
                <w:rFonts w:eastAsia="Times New Roman" w:cs="Times New Roman"/>
                <w:color w:val="000000"/>
                <w:sz w:val="20"/>
                <w:szCs w:val="20"/>
                <w:lang w:eastAsia="hu-HU"/>
              </w:rPr>
              <w:t>hajtómű(</w:t>
            </w:r>
            <w:proofErr w:type="gramEnd"/>
            <w:r w:rsidRPr="00D971ED">
              <w:rPr>
                <w:rFonts w:eastAsia="Times New Roman" w:cs="Times New Roman"/>
                <w:color w:val="000000"/>
                <w:sz w:val="20"/>
                <w:szCs w:val="20"/>
                <w:lang w:eastAsia="hu-HU"/>
              </w:rPr>
              <w:t>vek)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Vizuálisan ellenőrzi a </w:t>
            </w:r>
            <w:proofErr w:type="gramStart"/>
            <w:r w:rsidRPr="00D971ED">
              <w:rPr>
                <w:rFonts w:eastAsia="Times New Roman" w:cs="Times New Roman"/>
                <w:color w:val="000000"/>
                <w:sz w:val="20"/>
                <w:szCs w:val="20"/>
                <w:lang w:eastAsia="hu-HU"/>
              </w:rPr>
              <w:t>légcsavar(</w:t>
            </w:r>
            <w:proofErr w:type="gramEnd"/>
            <w:r w:rsidRPr="00D971ED">
              <w:rPr>
                <w:rFonts w:eastAsia="Times New Roman" w:cs="Times New Roman"/>
                <w:color w:val="000000"/>
                <w:sz w:val="20"/>
                <w:szCs w:val="20"/>
                <w:lang w:eastAsia="hu-HU"/>
              </w:rPr>
              <w:t>ok)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az elektronikus hajtómű szabályozó és üzemanyagmérő rendszert,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gázturbinás hajtómű paramétereinek kijelző rendszereit,,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dugattyús hajtómű paramétereinek kijelző rendszereit,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gázturbinás hajtómű gyújtás rendszerét,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dugattyús hajtómű gyújtás rendszerét,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hajtómű üzemanyag-ellátó rendszerének paraméter kijelzőit,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érvényes karbantartási dokumentáció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előírt módon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mechanika, a hőtan és az áramlástan alapvető törvényszerűségei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egyáramú gázturbinás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kétáramú gázturbinás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turboventilátoros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turbolégcsavaros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2-ütemű benzin dugattyús motor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A 4-ütemű benzin dugattyús motor alapvető működése, felépítése,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a dízel dugattyús motor alapvető működését, felépítését és jellemzőit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hajtóművek hajtómű paraméter kijelző rendszerei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paraméter kijelző rendszerei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 gyújtás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gyújtás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 üzemanyag rendszerének paraméter kijelző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üzemanyag rendszerének paraméter kijelző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légcsavarok alapvető fizikai jellemzői, konstrukciói, vezérlési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Tájékozódás a hajtóművön</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 kezelőszervek ismerete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Ellenőrző berendezések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 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készség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2E2D46" w:rsidP="00C53E01">
      <w:pPr>
        <w:pStyle w:val="Listaszerbekezds"/>
        <w:numPr>
          <w:ilvl w:val="0"/>
          <w:numId w:val="8"/>
        </w:numPr>
        <w:tabs>
          <w:tab w:val="right" w:pos="9072"/>
        </w:tabs>
        <w:spacing w:after="0"/>
        <w:rPr>
          <w:rFonts w:cs="Times New Roman"/>
          <w:b/>
        </w:rPr>
      </w:pPr>
      <w:r w:rsidRPr="00D971ED">
        <w:rPr>
          <w:rFonts w:cs="Times New Roman"/>
          <w:b/>
          <w:szCs w:val="24"/>
        </w:rPr>
        <w:t>Hajtómű ismeretek</w:t>
      </w:r>
      <w:r w:rsidR="00C53E01" w:rsidRPr="00D971ED">
        <w:rPr>
          <w:rFonts w:cs="Times New Roman"/>
          <w:b/>
        </w:rPr>
        <w:t xml:space="preserve"> tantárgy</w:t>
      </w:r>
      <w:r w:rsidR="00C53E01" w:rsidRPr="00D971ED">
        <w:rPr>
          <w:rFonts w:cs="Times New Roman"/>
          <w:b/>
        </w:rPr>
        <w:tab/>
        <w:t>… óra/</w:t>
      </w:r>
      <w:r w:rsidRPr="00D971ED">
        <w:rPr>
          <w:rFonts w:cs="Times New Roman"/>
          <w:b/>
        </w:rPr>
        <w:t>93</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07F1E" w:rsidRPr="00D971ED" w:rsidRDefault="00B07F1E" w:rsidP="00B07F1E">
      <w:pPr>
        <w:spacing w:after="0"/>
        <w:ind w:left="1080" w:right="91"/>
        <w:rPr>
          <w:rFonts w:cs="Times New Roman"/>
          <w:szCs w:val="24"/>
        </w:rPr>
      </w:pPr>
      <w:r w:rsidRPr="00D971ED">
        <w:rPr>
          <w:rFonts w:cs="Times New Roman"/>
        </w:rPr>
        <w:t xml:space="preserve"> </w:t>
      </w:r>
      <w:proofErr w:type="gramStart"/>
      <w:r w:rsidRPr="00D971ED">
        <w:rPr>
          <w:rFonts w:cs="Times New Roman"/>
          <w:szCs w:val="24"/>
        </w:rPr>
        <w:t>megismertesse</w:t>
      </w:r>
      <w:proofErr w:type="gramEnd"/>
      <w:r w:rsidRPr="00D971ED">
        <w:rPr>
          <w:rFonts w:cs="Times New Roman"/>
          <w:szCs w:val="24"/>
        </w:rPr>
        <w:t xml:space="preserve"> a hajtómű fogalmát és annak helyes értelmezését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hajtóművek fejlődésének folyamatát, a hajtóművek különböző fajtáit, azok alkalmazásának műszaki, gazdasági és egyéb indokait, a vonóerő-keltés különféle módjait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hajtómű sárkányszerkezeten belül lehetséges elhelyezését, a bekötésük szerkezetének módjait, a terhelések felvételének erőjátékát </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hőtani tanulmányok alapját képező állapotjelzők körét és jelentőségét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az állapotváltozások körét, azok jelentőségét és alkalmazását, a hőtan I. Főtételét és megfogalmazásait</w:t>
      </w:r>
    </w:p>
    <w:p w:rsidR="00B07F1E" w:rsidRPr="00D971ED" w:rsidRDefault="00B07F1E" w:rsidP="00B07F1E">
      <w:pPr>
        <w:spacing w:after="0"/>
        <w:ind w:left="108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B07F1E" w:rsidRPr="00D971ED" w:rsidRDefault="00B07F1E" w:rsidP="00B07F1E">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07F1E" w:rsidP="00B07F1E">
      <w:pPr>
        <w:spacing w:after="0"/>
        <w:ind w:left="1134"/>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B07F1E" w:rsidRPr="00D971ED" w:rsidRDefault="00B07F1E" w:rsidP="00B07F1E">
      <w:pPr>
        <w:spacing w:after="0"/>
        <w:ind w:left="698"/>
        <w:rPr>
          <w:rFonts w:cs="Times New Roman"/>
          <w:bCs/>
          <w:iCs/>
          <w:szCs w:val="24"/>
        </w:rPr>
      </w:pPr>
      <w:r w:rsidRPr="00D971ED">
        <w:rPr>
          <w:rFonts w:cs="Times New Roman"/>
          <w:bCs/>
          <w:iCs/>
          <w:szCs w:val="24"/>
        </w:rPr>
        <w:t>Matematika tantárgy: Algebra, aritmetikai és geometriai ismeretek.</w:t>
      </w:r>
    </w:p>
    <w:p w:rsidR="00B07F1E" w:rsidRPr="00D971ED" w:rsidRDefault="00B07F1E" w:rsidP="00B07F1E">
      <w:pPr>
        <w:spacing w:after="0"/>
        <w:ind w:left="698"/>
        <w:rPr>
          <w:rFonts w:cs="Times New Roman"/>
          <w:bCs/>
          <w:iCs/>
          <w:szCs w:val="24"/>
        </w:rPr>
      </w:pPr>
      <w:r w:rsidRPr="00D971ED">
        <w:rPr>
          <w:rFonts w:cs="Times New Roman"/>
          <w:bCs/>
          <w:iCs/>
          <w:szCs w:val="24"/>
        </w:rPr>
        <w:t>Fizika tantárgy: termodinamikai, optikai, hullámtani ismeretek.</w:t>
      </w:r>
    </w:p>
    <w:p w:rsidR="00B07F1E" w:rsidRPr="00D971ED" w:rsidRDefault="00B07F1E" w:rsidP="00B07F1E">
      <w:pPr>
        <w:spacing w:after="0"/>
        <w:ind w:left="698"/>
        <w:rPr>
          <w:rFonts w:cs="Times New Roman"/>
          <w:bCs/>
          <w:iCs/>
          <w:szCs w:val="24"/>
        </w:rPr>
      </w:pPr>
      <w:r w:rsidRPr="00D971ED">
        <w:rPr>
          <w:rFonts w:cs="Times New Roman"/>
          <w:bCs/>
          <w:iCs/>
          <w:szCs w:val="24"/>
        </w:rPr>
        <w:t>Mechanika szakmai tantárgy: statikai, dinamikai, kinematikai, folyadék áramlástani ismeretek.</w:t>
      </w:r>
    </w:p>
    <w:p w:rsidR="00B07F1E" w:rsidRPr="00D971ED" w:rsidRDefault="00B07F1E" w:rsidP="00B07F1E">
      <w:pPr>
        <w:spacing w:after="0"/>
        <w:ind w:left="698"/>
        <w:rPr>
          <w:rFonts w:cs="Times New Roman"/>
          <w:bCs/>
          <w:iCs/>
          <w:szCs w:val="24"/>
        </w:rPr>
      </w:pPr>
      <w:r w:rsidRPr="00D971ED">
        <w:rPr>
          <w:rFonts w:cs="Times New Roman"/>
          <w:bCs/>
          <w:iCs/>
          <w:szCs w:val="24"/>
        </w:rPr>
        <w:t>Technológia szakmai tantárgy: fémes és nem fémes szerkezeti anyagok, kötések, anyag és hibakereső vizsgálatok ismeretei.</w:t>
      </w:r>
    </w:p>
    <w:p w:rsidR="00B07F1E" w:rsidRPr="00D971ED" w:rsidRDefault="00B07F1E" w:rsidP="00B07F1E">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C53E01" w:rsidRPr="00D971ED" w:rsidRDefault="00B07F1E" w:rsidP="00B07F1E">
      <w:pPr>
        <w:spacing w:after="0"/>
        <w:ind w:left="709"/>
        <w:rPr>
          <w:rFonts w:cs="Times New Roman"/>
        </w:rPr>
      </w:pPr>
      <w:r w:rsidRPr="00D971ED">
        <w:rPr>
          <w:rFonts w:cs="Times New Roman"/>
          <w:bCs/>
          <w:iCs/>
          <w:szCs w:val="24"/>
        </w:rPr>
        <w:t>Elektrotechnika-elektronika szakmai tantárgy: időben változó mágneses terek, villamos gépek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Alapismeretek</w:t>
      </w:r>
      <w:r w:rsidR="00C53E01" w:rsidRPr="00D971ED">
        <w:rPr>
          <w:rFonts w:cs="Times New Roman"/>
          <w:b/>
          <w:i/>
        </w:rPr>
        <w:tab/>
        <w:t>… óra/</w:t>
      </w:r>
      <w:r w:rsidRPr="00D971ED">
        <w:rPr>
          <w:rFonts w:cs="Times New Roman"/>
          <w:b/>
          <w:i/>
        </w:rPr>
        <w:t>16</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bookmarkStart w:id="12" w:name="OLE_LINK3"/>
      <w:bookmarkStart w:id="13" w:name="OLE_LINK4"/>
      <w:r w:rsidRPr="00D971ED">
        <w:rPr>
          <w:rFonts w:cs="Times New Roman"/>
          <w:szCs w:val="24"/>
        </w:rPr>
        <w:t>Helyzeti energia, mozgási energia.</w:t>
      </w:r>
    </w:p>
    <w:p w:rsidR="00B07F1E" w:rsidRPr="00D971ED" w:rsidRDefault="00B07F1E" w:rsidP="00B07F1E">
      <w:pPr>
        <w:spacing w:after="0"/>
        <w:ind w:left="540"/>
        <w:rPr>
          <w:rFonts w:cs="Times New Roman"/>
          <w:szCs w:val="24"/>
        </w:rPr>
      </w:pPr>
      <w:r w:rsidRPr="00D971ED">
        <w:rPr>
          <w:rFonts w:cs="Times New Roman"/>
          <w:szCs w:val="24"/>
        </w:rPr>
        <w:t>Newton mozgástörvényei.</w:t>
      </w:r>
    </w:p>
    <w:p w:rsidR="00B07F1E" w:rsidRPr="00D971ED" w:rsidRDefault="00B07F1E" w:rsidP="00B07F1E">
      <w:pPr>
        <w:spacing w:after="0"/>
        <w:ind w:left="540"/>
        <w:rPr>
          <w:rFonts w:cs="Times New Roman"/>
          <w:szCs w:val="24"/>
        </w:rPr>
      </w:pPr>
      <w:r w:rsidRPr="00D971ED">
        <w:rPr>
          <w:rFonts w:cs="Times New Roman"/>
          <w:szCs w:val="24"/>
        </w:rPr>
        <w:t>Brayton-ciklus.</w:t>
      </w:r>
    </w:p>
    <w:p w:rsidR="00B07F1E" w:rsidRPr="00D971ED" w:rsidRDefault="00B07F1E" w:rsidP="00B07F1E">
      <w:pPr>
        <w:spacing w:after="0"/>
        <w:ind w:left="540"/>
        <w:rPr>
          <w:rFonts w:cs="Times New Roman"/>
          <w:szCs w:val="24"/>
          <w:u w:val="wave"/>
        </w:rPr>
      </w:pPr>
      <w:r w:rsidRPr="00D971ED">
        <w:rPr>
          <w:rFonts w:cs="Times New Roman"/>
          <w:szCs w:val="24"/>
        </w:rPr>
        <w:t>Összefüggés az erő, a munka, a teljesítmény, az energia, a sebesség, a gyorsulás között.</w:t>
      </w:r>
    </w:p>
    <w:p w:rsidR="00B07F1E" w:rsidRPr="00D971ED" w:rsidRDefault="00B07F1E" w:rsidP="00B07F1E">
      <w:pPr>
        <w:spacing w:after="0"/>
        <w:ind w:left="540"/>
        <w:rPr>
          <w:rFonts w:cs="Times New Roman"/>
          <w:szCs w:val="24"/>
          <w:u w:val="wave"/>
        </w:rPr>
      </w:pPr>
      <w:r w:rsidRPr="00D971ED">
        <w:rPr>
          <w:rFonts w:cs="Times New Roman"/>
          <w:szCs w:val="24"/>
          <w:u w:val="wave"/>
        </w:rPr>
        <w:t>Mechanikai, termikus és volumetrikus hatásfok.</w:t>
      </w:r>
    </w:p>
    <w:p w:rsidR="00B07F1E" w:rsidRPr="00D971ED" w:rsidRDefault="00B07F1E" w:rsidP="00B07F1E">
      <w:pPr>
        <w:spacing w:after="0"/>
        <w:ind w:left="540"/>
        <w:rPr>
          <w:rFonts w:cs="Times New Roman"/>
          <w:szCs w:val="24"/>
          <w:u w:val="wave"/>
        </w:rPr>
      </w:pPr>
      <w:r w:rsidRPr="00D971ED">
        <w:rPr>
          <w:rFonts w:cs="Times New Roman"/>
          <w:szCs w:val="24"/>
          <w:u w:val="wave"/>
        </w:rPr>
        <w:t>2-ütemű, 4-ütemű, benzin és dízel motorok működési elvei.</w:t>
      </w:r>
    </w:p>
    <w:p w:rsidR="00B07F1E" w:rsidRPr="00D971ED" w:rsidRDefault="00B07F1E" w:rsidP="00B07F1E">
      <w:pPr>
        <w:spacing w:after="0"/>
        <w:ind w:left="540"/>
        <w:rPr>
          <w:rFonts w:cs="Times New Roman"/>
          <w:szCs w:val="24"/>
          <w:u w:val="wave"/>
        </w:rPr>
      </w:pPr>
      <w:r w:rsidRPr="00D971ED">
        <w:rPr>
          <w:rFonts w:cs="Times New Roman"/>
          <w:szCs w:val="24"/>
          <w:u w:val="wave"/>
        </w:rPr>
        <w:t>Lökettérfogat és sűrítési viszony.</w:t>
      </w:r>
    </w:p>
    <w:p w:rsidR="00B07F1E" w:rsidRPr="00D971ED" w:rsidRDefault="00B07F1E" w:rsidP="00B07F1E">
      <w:pPr>
        <w:spacing w:after="0"/>
        <w:ind w:left="540"/>
        <w:rPr>
          <w:rFonts w:cs="Times New Roman"/>
          <w:szCs w:val="24"/>
        </w:rPr>
      </w:pPr>
      <w:r w:rsidRPr="00D971ED">
        <w:rPr>
          <w:rFonts w:cs="Times New Roman"/>
          <w:szCs w:val="24"/>
          <w:u w:val="wave"/>
        </w:rPr>
        <w:t>Hajtómű kialakítás és gyújtási sorrend;</w:t>
      </w:r>
    </w:p>
    <w:p w:rsidR="00C53E01" w:rsidRPr="00D971ED" w:rsidRDefault="00B07F1E" w:rsidP="00B07F1E">
      <w:pPr>
        <w:spacing w:after="0"/>
        <w:ind w:left="851"/>
        <w:rPr>
          <w:rFonts w:cs="Times New Roman"/>
        </w:rPr>
      </w:pPr>
      <w:r w:rsidRPr="00D971ED">
        <w:rPr>
          <w:rFonts w:cs="Times New Roman"/>
          <w:szCs w:val="24"/>
        </w:rPr>
        <w:t>A sugárhajtómű, a mellékáramkörű gázsugár-hajtómű, a turbóventilátoros hajtómű és a turbólégcsavaros hajtómű szerkezeti felépítése és működése</w:t>
      </w:r>
      <w:bookmarkEnd w:id="12"/>
      <w:bookmarkEnd w:id="13"/>
      <w:r w:rsidRPr="00D971ED">
        <w:rPr>
          <w:rFonts w:cs="Times New Roman"/>
          <w:szCs w:val="24"/>
        </w:rPr>
        <w:t>.</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hajtóművek 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r w:rsidRPr="00D971ED">
        <w:rPr>
          <w:rFonts w:cs="Times New Roman"/>
          <w:szCs w:val="24"/>
        </w:rPr>
        <w:lastRenderedPageBreak/>
        <w:t>Motorteljesítmény.</w:t>
      </w:r>
    </w:p>
    <w:p w:rsidR="00B07F1E" w:rsidRPr="00D971ED" w:rsidRDefault="00B07F1E" w:rsidP="00B07F1E">
      <w:pPr>
        <w:spacing w:after="0"/>
        <w:ind w:left="540"/>
        <w:rPr>
          <w:rFonts w:cs="Times New Roman"/>
          <w:szCs w:val="24"/>
        </w:rPr>
      </w:pPr>
      <w:r w:rsidRPr="00D971ED">
        <w:rPr>
          <w:rFonts w:cs="Times New Roman"/>
          <w:szCs w:val="24"/>
        </w:rPr>
        <w:t>Hajtómű konstrukció.</w:t>
      </w:r>
    </w:p>
    <w:p w:rsidR="00B07F1E" w:rsidRPr="00D971ED" w:rsidRDefault="00B07F1E" w:rsidP="00B07F1E">
      <w:pPr>
        <w:spacing w:after="0"/>
        <w:ind w:left="540"/>
        <w:rPr>
          <w:rFonts w:cs="Times New Roman"/>
          <w:szCs w:val="24"/>
        </w:rPr>
      </w:pPr>
      <w:r w:rsidRPr="00D971ED">
        <w:rPr>
          <w:rFonts w:cs="Times New Roman"/>
          <w:szCs w:val="24"/>
        </w:rPr>
        <w:t>Üzemanyag-rendszerek.</w:t>
      </w:r>
    </w:p>
    <w:p w:rsidR="00B07F1E" w:rsidRPr="00D971ED" w:rsidRDefault="00B07F1E" w:rsidP="00B07F1E">
      <w:pPr>
        <w:spacing w:after="0"/>
        <w:ind w:left="1080"/>
        <w:rPr>
          <w:rFonts w:cs="Times New Roman"/>
          <w:szCs w:val="24"/>
        </w:rPr>
      </w:pPr>
      <w:r w:rsidRPr="00D971ED">
        <w:rPr>
          <w:rFonts w:cs="Times New Roman"/>
          <w:szCs w:val="24"/>
        </w:rPr>
        <w:t>Porlasztó.</w:t>
      </w:r>
    </w:p>
    <w:p w:rsidR="00B07F1E" w:rsidRPr="00D971ED" w:rsidRDefault="00B07F1E" w:rsidP="00B07F1E">
      <w:pPr>
        <w:spacing w:after="0"/>
        <w:ind w:left="1080"/>
        <w:rPr>
          <w:rFonts w:cs="Times New Roman"/>
          <w:szCs w:val="24"/>
        </w:rPr>
      </w:pPr>
      <w:r w:rsidRPr="00D971ED">
        <w:rPr>
          <w:rFonts w:cs="Times New Roman"/>
          <w:szCs w:val="24"/>
        </w:rPr>
        <w:t>Üzemanyag-befecskendező rendszerek.</w:t>
      </w:r>
    </w:p>
    <w:p w:rsidR="00C53E01" w:rsidRPr="00D971ED" w:rsidRDefault="00B07F1E" w:rsidP="00B07F1E">
      <w:pPr>
        <w:spacing w:after="0"/>
        <w:ind w:left="851"/>
        <w:rPr>
          <w:rFonts w:cs="Times New Roman"/>
        </w:rPr>
      </w:pPr>
      <w:r w:rsidRPr="00D971ED">
        <w:rPr>
          <w:rFonts w:cs="Times New Roman"/>
          <w:szCs w:val="24"/>
        </w:rPr>
        <w:t>Elektronikus motorvezérlés.</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hajtóművek II.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r w:rsidRPr="00D971ED">
        <w:rPr>
          <w:rFonts w:cs="Times New Roman"/>
          <w:szCs w:val="24"/>
        </w:rPr>
        <w:t>Indító és gyújtási rendszerek.</w:t>
      </w:r>
    </w:p>
    <w:p w:rsidR="00B07F1E" w:rsidRPr="00D971ED" w:rsidRDefault="00B07F1E" w:rsidP="00B07F1E">
      <w:pPr>
        <w:spacing w:after="0"/>
        <w:ind w:left="540"/>
        <w:rPr>
          <w:rFonts w:cs="Times New Roman"/>
          <w:szCs w:val="24"/>
        </w:rPr>
      </w:pPr>
      <w:r w:rsidRPr="00D971ED">
        <w:rPr>
          <w:rFonts w:cs="Times New Roman"/>
          <w:szCs w:val="24"/>
        </w:rPr>
        <w:t>Szívó-, kipufogó- és hűtőrendszerek.</w:t>
      </w:r>
    </w:p>
    <w:p w:rsidR="00B07F1E" w:rsidRPr="00D971ED" w:rsidRDefault="00B07F1E" w:rsidP="00B07F1E">
      <w:pPr>
        <w:spacing w:after="0"/>
        <w:ind w:left="540"/>
        <w:rPr>
          <w:rFonts w:cs="Times New Roman"/>
          <w:szCs w:val="24"/>
        </w:rPr>
      </w:pPr>
      <w:r w:rsidRPr="00D971ED">
        <w:rPr>
          <w:rFonts w:cs="Times New Roman"/>
          <w:szCs w:val="24"/>
        </w:rPr>
        <w:t>Feltöltés/turbófeltöltés.</w:t>
      </w:r>
    </w:p>
    <w:p w:rsidR="00B07F1E" w:rsidRPr="00D971ED" w:rsidRDefault="00B07F1E" w:rsidP="00B07F1E">
      <w:pPr>
        <w:spacing w:after="0"/>
        <w:ind w:left="540"/>
        <w:rPr>
          <w:rFonts w:cs="Times New Roman"/>
          <w:szCs w:val="24"/>
        </w:rPr>
      </w:pPr>
      <w:r w:rsidRPr="00D971ED">
        <w:rPr>
          <w:rFonts w:cs="Times New Roman"/>
          <w:szCs w:val="24"/>
        </w:rPr>
        <w:t>Kenőanyagok és üzemanyagok.</w:t>
      </w:r>
    </w:p>
    <w:p w:rsidR="00B07F1E" w:rsidRPr="00D971ED" w:rsidRDefault="00B07F1E" w:rsidP="00B07F1E">
      <w:pPr>
        <w:spacing w:after="0"/>
        <w:ind w:left="540"/>
        <w:rPr>
          <w:rFonts w:cs="Times New Roman"/>
          <w:szCs w:val="24"/>
        </w:rPr>
      </w:pPr>
      <w:r w:rsidRPr="00D971ED">
        <w:rPr>
          <w:rFonts w:cs="Times New Roman"/>
          <w:szCs w:val="24"/>
        </w:rPr>
        <w:t>Kenési rendszerek.</w:t>
      </w:r>
    </w:p>
    <w:p w:rsidR="00C53E01" w:rsidRPr="00D971ED" w:rsidRDefault="00B07F1E" w:rsidP="00B07F1E">
      <w:pPr>
        <w:spacing w:after="0"/>
        <w:ind w:left="851"/>
        <w:rPr>
          <w:rFonts w:cs="Times New Roman"/>
        </w:rPr>
      </w:pPr>
      <w:r w:rsidRPr="00D971ED">
        <w:rPr>
          <w:rFonts w:cs="Times New Roman"/>
          <w:szCs w:val="24"/>
        </w:rPr>
        <w:t>Hajtómű beépítése.</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hajtóművek 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1080"/>
        <w:rPr>
          <w:rFonts w:cs="Times New Roman"/>
          <w:szCs w:val="24"/>
        </w:rPr>
      </w:pPr>
      <w:r w:rsidRPr="00D971ED">
        <w:rPr>
          <w:rFonts w:cs="Times New Roman"/>
          <w:szCs w:val="24"/>
        </w:rPr>
        <w:t>Hajtómű-teljesítmény</w:t>
      </w:r>
    </w:p>
    <w:p w:rsidR="00B07F1E" w:rsidRPr="00D971ED" w:rsidRDefault="00B07F1E" w:rsidP="00B07F1E">
      <w:pPr>
        <w:spacing w:after="0"/>
        <w:ind w:left="1080"/>
        <w:rPr>
          <w:rFonts w:cs="Times New Roman"/>
          <w:szCs w:val="24"/>
        </w:rPr>
      </w:pPr>
      <w:r w:rsidRPr="00D971ED">
        <w:rPr>
          <w:rFonts w:cs="Times New Roman"/>
          <w:szCs w:val="24"/>
        </w:rPr>
        <w:t>Levegőbelépő nyílások</w:t>
      </w:r>
    </w:p>
    <w:p w:rsidR="00B07F1E" w:rsidRPr="00D971ED" w:rsidRDefault="00B07F1E" w:rsidP="00B07F1E">
      <w:pPr>
        <w:spacing w:after="0"/>
        <w:ind w:left="1080"/>
        <w:rPr>
          <w:rFonts w:cs="Times New Roman"/>
          <w:szCs w:val="24"/>
        </w:rPr>
      </w:pPr>
      <w:r w:rsidRPr="00D971ED">
        <w:rPr>
          <w:rFonts w:cs="Times New Roman"/>
          <w:szCs w:val="24"/>
        </w:rPr>
        <w:t>Kompresszor</w:t>
      </w:r>
    </w:p>
    <w:p w:rsidR="00B07F1E" w:rsidRPr="00D971ED" w:rsidRDefault="00B07F1E" w:rsidP="00B07F1E">
      <w:pPr>
        <w:spacing w:after="0"/>
        <w:ind w:left="1080"/>
        <w:rPr>
          <w:rFonts w:cs="Times New Roman"/>
          <w:szCs w:val="24"/>
        </w:rPr>
      </w:pPr>
      <w:r w:rsidRPr="00D971ED">
        <w:rPr>
          <w:rFonts w:cs="Times New Roman"/>
          <w:szCs w:val="24"/>
        </w:rPr>
        <w:t>Égőtér</w:t>
      </w:r>
    </w:p>
    <w:p w:rsidR="00B07F1E" w:rsidRPr="00D971ED" w:rsidRDefault="00B07F1E" w:rsidP="00B07F1E">
      <w:pPr>
        <w:spacing w:after="0"/>
        <w:ind w:left="1080"/>
        <w:rPr>
          <w:rFonts w:cs="Times New Roman"/>
          <w:szCs w:val="24"/>
        </w:rPr>
      </w:pPr>
      <w:r w:rsidRPr="00D971ED">
        <w:rPr>
          <w:rFonts w:cs="Times New Roman"/>
          <w:szCs w:val="24"/>
        </w:rPr>
        <w:t>Turbinák</w:t>
      </w:r>
    </w:p>
    <w:p w:rsidR="00B07F1E" w:rsidRPr="00D971ED" w:rsidRDefault="00B07F1E" w:rsidP="00B07F1E">
      <w:pPr>
        <w:spacing w:after="0"/>
        <w:ind w:left="1080"/>
        <w:rPr>
          <w:rFonts w:cs="Times New Roman"/>
          <w:szCs w:val="24"/>
        </w:rPr>
      </w:pPr>
      <w:r w:rsidRPr="00D971ED">
        <w:rPr>
          <w:rFonts w:cs="Times New Roman"/>
          <w:szCs w:val="24"/>
        </w:rPr>
        <w:t>Kiáramlás</w:t>
      </w:r>
    </w:p>
    <w:p w:rsidR="00B07F1E" w:rsidRPr="00D971ED" w:rsidRDefault="00B07F1E" w:rsidP="00B07F1E">
      <w:pPr>
        <w:spacing w:after="0"/>
        <w:ind w:left="1080"/>
        <w:rPr>
          <w:rFonts w:cs="Times New Roman"/>
          <w:szCs w:val="24"/>
        </w:rPr>
      </w:pPr>
      <w:r w:rsidRPr="00D971ED">
        <w:rPr>
          <w:rFonts w:cs="Times New Roman"/>
          <w:szCs w:val="24"/>
        </w:rPr>
        <w:t>Csapágyak és tömítések</w:t>
      </w:r>
    </w:p>
    <w:p w:rsidR="00B07F1E" w:rsidRPr="00D971ED" w:rsidRDefault="00B07F1E" w:rsidP="00B07F1E">
      <w:pPr>
        <w:spacing w:after="0"/>
        <w:ind w:left="1080"/>
        <w:rPr>
          <w:rFonts w:cs="Times New Roman"/>
          <w:szCs w:val="24"/>
        </w:rPr>
      </w:pPr>
      <w:r w:rsidRPr="00D971ED">
        <w:rPr>
          <w:rFonts w:cs="Times New Roman"/>
          <w:szCs w:val="24"/>
        </w:rPr>
        <w:t>Kenőanyagok és üzemanyagok</w:t>
      </w:r>
    </w:p>
    <w:p w:rsidR="00C53E01" w:rsidRPr="00D971ED" w:rsidRDefault="00B07F1E" w:rsidP="00B07F1E">
      <w:pPr>
        <w:spacing w:after="0"/>
        <w:ind w:left="1080"/>
        <w:rPr>
          <w:rFonts w:cs="Times New Roman"/>
        </w:rPr>
      </w:pPr>
      <w:r w:rsidRPr="00D971ED">
        <w:rPr>
          <w:rFonts w:cs="Times New Roman"/>
          <w:szCs w:val="24"/>
        </w:rPr>
        <w:t>Kenési rendszerek</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hajtóművek II.</w:t>
      </w:r>
      <w:r w:rsidR="00C53E01" w:rsidRPr="00D971ED">
        <w:rPr>
          <w:rFonts w:cs="Times New Roman"/>
          <w:b/>
          <w:i/>
        </w:rPr>
        <w:tab/>
        <w:t>… óra/</w:t>
      </w:r>
      <w:r w:rsidRPr="00D971ED">
        <w:rPr>
          <w:rFonts w:cs="Times New Roman"/>
          <w:b/>
          <w:i/>
        </w:rPr>
        <w:t>20</w:t>
      </w:r>
      <w:r w:rsidR="00C53E01" w:rsidRPr="00D971ED">
        <w:rPr>
          <w:rFonts w:cs="Times New Roman"/>
          <w:b/>
          <w:i/>
        </w:rPr>
        <w:t xml:space="preserve"> óra</w:t>
      </w:r>
    </w:p>
    <w:p w:rsidR="00B07F1E" w:rsidRPr="00D971ED" w:rsidRDefault="00B07F1E" w:rsidP="00B07F1E">
      <w:pPr>
        <w:spacing w:after="0"/>
        <w:ind w:left="1080"/>
        <w:rPr>
          <w:rFonts w:cs="Times New Roman"/>
          <w:szCs w:val="24"/>
        </w:rPr>
      </w:pPr>
      <w:r w:rsidRPr="00D971ED">
        <w:rPr>
          <w:rFonts w:cs="Times New Roman"/>
          <w:szCs w:val="24"/>
        </w:rPr>
        <w:t>Üzemanyag-rendszerek</w:t>
      </w:r>
    </w:p>
    <w:p w:rsidR="00B07F1E" w:rsidRPr="00D971ED" w:rsidRDefault="00B07F1E" w:rsidP="00B07F1E">
      <w:pPr>
        <w:spacing w:after="0"/>
        <w:ind w:left="1080"/>
        <w:rPr>
          <w:rFonts w:cs="Times New Roman"/>
          <w:szCs w:val="24"/>
        </w:rPr>
      </w:pPr>
      <w:r w:rsidRPr="00D971ED">
        <w:rPr>
          <w:rFonts w:cs="Times New Roman"/>
          <w:szCs w:val="24"/>
        </w:rPr>
        <w:t>Levegőrendszerek</w:t>
      </w:r>
    </w:p>
    <w:p w:rsidR="00B07F1E" w:rsidRPr="00D971ED" w:rsidRDefault="00B07F1E" w:rsidP="00B07F1E">
      <w:pPr>
        <w:spacing w:after="0"/>
        <w:ind w:left="1080"/>
        <w:rPr>
          <w:rFonts w:cs="Times New Roman"/>
          <w:szCs w:val="24"/>
        </w:rPr>
      </w:pPr>
      <w:r w:rsidRPr="00D971ED">
        <w:rPr>
          <w:rFonts w:cs="Times New Roman"/>
          <w:szCs w:val="24"/>
        </w:rPr>
        <w:t>Indító és gyújtási rendszerek</w:t>
      </w:r>
    </w:p>
    <w:p w:rsidR="00B07F1E" w:rsidRPr="00D971ED" w:rsidRDefault="00B07F1E" w:rsidP="00B07F1E">
      <w:pPr>
        <w:spacing w:after="0"/>
        <w:ind w:left="1080"/>
        <w:rPr>
          <w:rFonts w:cs="Times New Roman"/>
          <w:szCs w:val="24"/>
        </w:rPr>
      </w:pPr>
      <w:r w:rsidRPr="00D971ED">
        <w:rPr>
          <w:rFonts w:cs="Times New Roman"/>
          <w:szCs w:val="24"/>
        </w:rPr>
        <w:t>Teljesítményfokozó rendszerek</w:t>
      </w:r>
    </w:p>
    <w:p w:rsidR="00B07F1E" w:rsidRPr="00D971ED" w:rsidRDefault="00B07F1E" w:rsidP="00B07F1E">
      <w:pPr>
        <w:spacing w:after="0"/>
        <w:ind w:left="1080"/>
        <w:rPr>
          <w:rFonts w:cs="Times New Roman"/>
          <w:szCs w:val="24"/>
        </w:rPr>
      </w:pPr>
      <w:r w:rsidRPr="00D971ED">
        <w:rPr>
          <w:rFonts w:cs="Times New Roman"/>
          <w:szCs w:val="24"/>
        </w:rPr>
        <w:t>Turbólégcsavaros hajtóművek</w:t>
      </w:r>
    </w:p>
    <w:p w:rsidR="00B07F1E" w:rsidRPr="00D971ED" w:rsidRDefault="00B07F1E" w:rsidP="00B07F1E">
      <w:pPr>
        <w:spacing w:after="0"/>
        <w:ind w:left="1080"/>
        <w:rPr>
          <w:rFonts w:cs="Times New Roman"/>
          <w:szCs w:val="24"/>
        </w:rPr>
      </w:pPr>
      <w:r w:rsidRPr="00D971ED">
        <w:rPr>
          <w:rFonts w:cs="Times New Roman"/>
          <w:szCs w:val="24"/>
        </w:rPr>
        <w:t>Turbóventilátoros hajtóművek</w:t>
      </w:r>
    </w:p>
    <w:p w:rsidR="00B07F1E" w:rsidRPr="00D971ED" w:rsidRDefault="00B07F1E" w:rsidP="00B07F1E">
      <w:pPr>
        <w:spacing w:after="0"/>
        <w:ind w:left="1080"/>
        <w:rPr>
          <w:rFonts w:cs="Times New Roman"/>
          <w:szCs w:val="24"/>
        </w:rPr>
      </w:pPr>
      <w:r w:rsidRPr="00D971ED">
        <w:rPr>
          <w:rFonts w:cs="Times New Roman"/>
          <w:szCs w:val="24"/>
        </w:rPr>
        <w:t>Segédhajtóművek (APU-k)</w:t>
      </w:r>
    </w:p>
    <w:p w:rsidR="00C53E01" w:rsidRPr="00D971ED" w:rsidRDefault="00B07F1E" w:rsidP="00B07F1E">
      <w:pPr>
        <w:spacing w:after="0"/>
        <w:ind w:left="851"/>
        <w:rPr>
          <w:rFonts w:cs="Times New Roman"/>
        </w:rPr>
      </w:pPr>
      <w:r w:rsidRPr="00D971ED">
        <w:rPr>
          <w:rFonts w:cs="Times New Roman"/>
          <w:szCs w:val="24"/>
        </w:rPr>
        <w:t>Hajtómű-beépítés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07F1E"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A00488" w:rsidRPr="00D971ED" w:rsidRDefault="00A00488" w:rsidP="00C53E01">
      <w:pPr>
        <w:spacing w:after="0"/>
        <w:ind w:left="426"/>
        <w:rPr>
          <w:rFonts w:cs="Times New Roman"/>
        </w:rPr>
      </w:pPr>
    </w:p>
    <w:p w:rsidR="00295CC9" w:rsidRPr="00D971ED" w:rsidRDefault="00295CC9" w:rsidP="00C53E01">
      <w:pPr>
        <w:spacing w:after="0"/>
        <w:ind w:left="426"/>
        <w:rPr>
          <w:rFonts w:cs="Times New Roman"/>
        </w:rPr>
      </w:pPr>
    </w:p>
    <w:p w:rsidR="00295CC9" w:rsidRPr="00D971ED" w:rsidRDefault="00295CC9" w:rsidP="00C53E01">
      <w:pPr>
        <w:spacing w:after="0"/>
        <w:ind w:left="426"/>
        <w:rPr>
          <w:rFonts w:cs="Times New Roman"/>
        </w:rPr>
      </w:pPr>
    </w:p>
    <w:p w:rsidR="00295CC9" w:rsidRPr="00D971ED" w:rsidRDefault="00295CC9"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A00488" w:rsidRPr="00D971ED" w:rsidRDefault="00A0048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B76326"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Hajtóművek műszer és karbantartó rendszerei</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76326" w:rsidRPr="00D971ED" w:rsidRDefault="00B76326" w:rsidP="00B76326">
      <w:pPr>
        <w:spacing w:after="0"/>
        <w:ind w:left="72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gázturbinás hajtómű tüzelőanyag-rendszerének feladatát, kialakítását, működését, a használatos berendezések kialakítását és működését, a tüzelőanyag mennyiségi szabályozásának kialakult lehetőségeit és eszközeit, az elektronika alkalmazását a tüzelőanyag-rendszerben.</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megtanulja</w:t>
      </w:r>
      <w:proofErr w:type="gramEnd"/>
      <w:r w:rsidRPr="00D971ED">
        <w:rPr>
          <w:rFonts w:cs="Times New Roman"/>
          <w:szCs w:val="24"/>
        </w:rPr>
        <w:t xml:space="preserve"> a dugattyús hajtóművek paramétereinek mérő rendszereit.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megismerje</w:t>
      </w:r>
      <w:proofErr w:type="gramEnd"/>
      <w:r w:rsidRPr="00D971ED">
        <w:rPr>
          <w:rFonts w:cs="Times New Roman"/>
          <w:szCs w:val="24"/>
        </w:rPr>
        <w:t xml:space="preserve"> a gázturbinás hajtóművek paramétereit mérő rendszereket.</w:t>
      </w:r>
    </w:p>
    <w:p w:rsidR="00B76326" w:rsidRPr="00D971ED" w:rsidRDefault="00B76326" w:rsidP="00B76326">
      <w:pPr>
        <w:spacing w:after="0"/>
        <w:ind w:left="720" w:right="91" w:firstLine="360"/>
        <w:rPr>
          <w:rFonts w:cs="Times New Roman"/>
          <w:szCs w:val="24"/>
        </w:rPr>
      </w:pPr>
      <w:r w:rsidRPr="00D971ED">
        <w:rPr>
          <w:rFonts w:cs="Times New Roman"/>
          <w:szCs w:val="24"/>
        </w:rPr>
        <w:t xml:space="preserve">megismerje </w:t>
      </w:r>
      <w:proofErr w:type="gramStart"/>
      <w:r w:rsidRPr="00D971ED">
        <w:rPr>
          <w:rFonts w:cs="Times New Roman"/>
          <w:szCs w:val="24"/>
        </w:rPr>
        <w:t>a</w:t>
      </w:r>
      <w:proofErr w:type="gramEnd"/>
      <w:r w:rsidRPr="00D971ED">
        <w:rPr>
          <w:rFonts w:cs="Times New Roman"/>
          <w:szCs w:val="24"/>
        </w:rPr>
        <w:t xml:space="preserve"> EICAS és ECAM rendszereket.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megismerje</w:t>
      </w:r>
      <w:proofErr w:type="gramEnd"/>
      <w:r w:rsidRPr="00D971ED">
        <w:rPr>
          <w:rFonts w:cs="Times New Roman"/>
          <w:szCs w:val="24"/>
        </w:rPr>
        <w:t xml:space="preserve"> a FADEC rendszert.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megtanulja</w:t>
      </w:r>
      <w:proofErr w:type="gramEnd"/>
      <w:r w:rsidRPr="00D971ED">
        <w:rPr>
          <w:rFonts w:cs="Times New Roman"/>
          <w:szCs w:val="24"/>
        </w:rPr>
        <w:t xml:space="preserve"> a fedélzeti karbantartó rendszerek logikáját, kezelését.</w:t>
      </w:r>
    </w:p>
    <w:p w:rsidR="00B76326" w:rsidRPr="00D971ED" w:rsidRDefault="00B76326" w:rsidP="00B76326">
      <w:pPr>
        <w:spacing w:after="0"/>
        <w:ind w:left="720" w:firstLine="36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B76326" w:rsidRPr="00D971ED" w:rsidRDefault="00B76326" w:rsidP="00B76326">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76326" w:rsidP="00B76326">
      <w:pPr>
        <w:spacing w:after="0"/>
        <w:ind w:left="709"/>
        <w:rPr>
          <w:rFonts w:cs="Times New Roman"/>
        </w:rPr>
      </w:pPr>
      <w:r w:rsidRPr="00D971ED">
        <w:rPr>
          <w:rFonts w:cs="Times New Roman"/>
          <w:szCs w:val="24"/>
        </w:rPr>
        <w:lastRenderedPageBreak/>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B76326" w:rsidRPr="00D971ED" w:rsidRDefault="00B76326" w:rsidP="00B76326">
      <w:pPr>
        <w:spacing w:after="0"/>
        <w:ind w:left="698"/>
        <w:rPr>
          <w:rFonts w:cs="Times New Roman"/>
          <w:bCs/>
          <w:iCs/>
          <w:szCs w:val="24"/>
        </w:rPr>
      </w:pPr>
      <w:r w:rsidRPr="00D971ED">
        <w:rPr>
          <w:rFonts w:cs="Times New Roman"/>
          <w:bCs/>
          <w:iCs/>
          <w:szCs w:val="24"/>
        </w:rPr>
        <w:t>Matematika tantárgy: Algebra, aritmetikai és geometriai ismeretek.</w:t>
      </w:r>
    </w:p>
    <w:p w:rsidR="00B76326" w:rsidRPr="00D971ED" w:rsidRDefault="00B76326" w:rsidP="00B76326">
      <w:pPr>
        <w:spacing w:after="0"/>
        <w:ind w:left="698"/>
        <w:rPr>
          <w:rFonts w:cs="Times New Roman"/>
          <w:bCs/>
          <w:iCs/>
          <w:szCs w:val="24"/>
        </w:rPr>
      </w:pPr>
      <w:r w:rsidRPr="00D971ED">
        <w:rPr>
          <w:rFonts w:cs="Times New Roman"/>
          <w:bCs/>
          <w:iCs/>
          <w:szCs w:val="24"/>
        </w:rPr>
        <w:t>Fizika tantárgy: termodinamikai, optikai, hullámtani ismeretek.</w:t>
      </w:r>
    </w:p>
    <w:p w:rsidR="00B76326" w:rsidRPr="00D971ED" w:rsidRDefault="00B76326" w:rsidP="00B76326">
      <w:pPr>
        <w:spacing w:after="0"/>
        <w:ind w:left="698"/>
        <w:rPr>
          <w:rFonts w:cs="Times New Roman"/>
          <w:bCs/>
          <w:iCs/>
          <w:szCs w:val="24"/>
        </w:rPr>
      </w:pPr>
      <w:r w:rsidRPr="00D971ED">
        <w:rPr>
          <w:rFonts w:cs="Times New Roman"/>
          <w:bCs/>
          <w:iCs/>
          <w:szCs w:val="24"/>
        </w:rPr>
        <w:t>Mechanika szakmai tantárgy: statikai, dinamikai, kinematikai, folyadék áramlástani ismeretek.</w:t>
      </w:r>
    </w:p>
    <w:p w:rsidR="00B76326" w:rsidRPr="00D971ED" w:rsidRDefault="00B76326" w:rsidP="00B76326">
      <w:pPr>
        <w:spacing w:after="0"/>
        <w:ind w:left="698"/>
        <w:rPr>
          <w:rFonts w:cs="Times New Roman"/>
          <w:bCs/>
          <w:iCs/>
          <w:szCs w:val="24"/>
        </w:rPr>
      </w:pPr>
      <w:r w:rsidRPr="00D971ED">
        <w:rPr>
          <w:rFonts w:cs="Times New Roman"/>
          <w:bCs/>
          <w:iCs/>
          <w:szCs w:val="24"/>
        </w:rPr>
        <w:t>Technológia szakmai tantárgy: fémes és nem fémes szerkezeti anyagok ismeretei.</w:t>
      </w:r>
    </w:p>
    <w:p w:rsidR="00B76326" w:rsidRPr="00D971ED" w:rsidRDefault="00B76326" w:rsidP="00B76326">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C53E01" w:rsidRPr="00D971ED" w:rsidRDefault="00B76326" w:rsidP="00B76326">
      <w:pPr>
        <w:spacing w:after="0"/>
        <w:ind w:left="709"/>
        <w:rPr>
          <w:rFonts w:cs="Times New Roman"/>
        </w:rPr>
      </w:pPr>
      <w:r w:rsidRPr="00D971ED">
        <w:rPr>
          <w:rFonts w:cs="Times New Roman"/>
          <w:bCs/>
          <w:iCs/>
          <w:szCs w:val="24"/>
        </w:rPr>
        <w:t>Elektrotechnika-elektronika szakmai tantárgy: elektrosztatikus terek, időben állandó mágneses terek, időben változó mágneses terek, villamos gépek, száloptika, elektronikus kijelzők, számítógépek általános felépítése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t>Dugattyús hajtómű kijelző rendszerei</w:t>
      </w:r>
      <w:r w:rsidR="00C53E01" w:rsidRPr="00D971ED">
        <w:rPr>
          <w:rFonts w:cs="Times New Roman"/>
          <w:b/>
          <w:i/>
        </w:rPr>
        <w:tab/>
        <w:t>… óra/</w:t>
      </w:r>
      <w:r w:rsidRPr="00D971ED">
        <w:rPr>
          <w:rFonts w:cs="Times New Roman"/>
          <w:b/>
          <w:i/>
        </w:rPr>
        <w:t>10</w:t>
      </w:r>
      <w:r w:rsidR="00C53E01" w:rsidRPr="00D971ED">
        <w:rPr>
          <w:rFonts w:cs="Times New Roman"/>
          <w:b/>
          <w:i/>
        </w:rPr>
        <w:t xml:space="preserve"> óra</w:t>
      </w:r>
    </w:p>
    <w:p w:rsidR="00B76326" w:rsidRPr="00D971ED" w:rsidRDefault="00B76326" w:rsidP="00B76326">
      <w:pPr>
        <w:spacing w:after="0"/>
        <w:ind w:left="900"/>
        <w:rPr>
          <w:rFonts w:cs="Times New Roman"/>
          <w:szCs w:val="24"/>
          <w:u w:val="wave"/>
        </w:rPr>
      </w:pPr>
      <w:r w:rsidRPr="00D971ED">
        <w:rPr>
          <w:rFonts w:cs="Times New Roman"/>
          <w:szCs w:val="24"/>
          <w:u w:val="wave"/>
        </w:rPr>
        <w:t>Hajtómű-fordulatszám mérőrendszerek.</w:t>
      </w:r>
    </w:p>
    <w:p w:rsidR="00B76326" w:rsidRPr="00D971ED" w:rsidRDefault="00B76326" w:rsidP="00B76326">
      <w:pPr>
        <w:spacing w:after="0"/>
        <w:ind w:left="900"/>
        <w:rPr>
          <w:rFonts w:cs="Times New Roman"/>
          <w:szCs w:val="24"/>
          <w:u w:val="wave"/>
        </w:rPr>
      </w:pPr>
      <w:r w:rsidRPr="00D971ED">
        <w:rPr>
          <w:rFonts w:cs="Times New Roman"/>
          <w:szCs w:val="24"/>
          <w:u w:val="wave"/>
        </w:rPr>
        <w:t>Hajtómű fordulatszám szabályozása.</w:t>
      </w:r>
    </w:p>
    <w:p w:rsidR="00B76326" w:rsidRPr="00D971ED" w:rsidRDefault="00B76326" w:rsidP="00B76326">
      <w:pPr>
        <w:spacing w:after="0"/>
        <w:ind w:left="900"/>
        <w:rPr>
          <w:rFonts w:cs="Times New Roman"/>
          <w:szCs w:val="24"/>
          <w:u w:val="wave"/>
        </w:rPr>
      </w:pPr>
      <w:r w:rsidRPr="00D971ED">
        <w:rPr>
          <w:rFonts w:cs="Times New Roman"/>
          <w:szCs w:val="24"/>
          <w:u w:val="wave"/>
        </w:rPr>
        <w:t>Hengerfej-hőmérséklet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Hűtőfolyadék-hőmérséklet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Olajnyomás és 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Kipufogógáz-hőmérséklet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Üzemanyag-nyomás és áramlás mérő rendszerek.</w:t>
      </w:r>
    </w:p>
    <w:p w:rsidR="00B76326" w:rsidRPr="00D971ED" w:rsidRDefault="00B76326" w:rsidP="00B76326">
      <w:pPr>
        <w:spacing w:after="0"/>
        <w:ind w:left="900"/>
        <w:rPr>
          <w:rFonts w:cs="Times New Roman"/>
          <w:szCs w:val="24"/>
        </w:rPr>
      </w:pPr>
      <w:r w:rsidRPr="00D971ED">
        <w:rPr>
          <w:rFonts w:cs="Times New Roman"/>
          <w:szCs w:val="24"/>
          <w:u w:val="wave"/>
        </w:rPr>
        <w:t>Töltőnyomás mérő rendszerek.</w:t>
      </w:r>
    </w:p>
    <w:p w:rsidR="00C53E01" w:rsidRPr="00D971ED" w:rsidRDefault="00B76326" w:rsidP="00B76326">
      <w:pPr>
        <w:spacing w:after="0"/>
        <w:ind w:left="993"/>
        <w:rPr>
          <w:rFonts w:cs="Times New Roman"/>
        </w:rPr>
      </w:pPr>
      <w:r w:rsidRPr="00D971ED">
        <w:rPr>
          <w:rFonts w:cs="Times New Roman"/>
          <w:szCs w:val="24"/>
          <w:u w:val="wave"/>
        </w:rPr>
        <w:t>Töltőnyomás szabályozása</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t>Gázturbinás hajtómű kijelző rendszerei</w:t>
      </w:r>
      <w:r w:rsidR="00C53E01" w:rsidRPr="00D971ED">
        <w:rPr>
          <w:rFonts w:cs="Times New Roman"/>
          <w:b/>
          <w:i/>
        </w:rPr>
        <w:tab/>
        <w:t>… óra/</w:t>
      </w:r>
      <w:r w:rsidRPr="00D971ED">
        <w:rPr>
          <w:rFonts w:cs="Times New Roman"/>
          <w:b/>
          <w:i/>
        </w:rPr>
        <w:t>15</w:t>
      </w:r>
      <w:r w:rsidR="00C53E01" w:rsidRPr="00D971ED">
        <w:rPr>
          <w:rFonts w:cs="Times New Roman"/>
          <w:b/>
          <w:i/>
        </w:rPr>
        <w:t xml:space="preserve"> óra</w:t>
      </w:r>
    </w:p>
    <w:p w:rsidR="00B76326" w:rsidRPr="00D971ED" w:rsidRDefault="00B76326" w:rsidP="00B76326">
      <w:pPr>
        <w:spacing w:after="0"/>
        <w:ind w:left="540"/>
        <w:rPr>
          <w:rFonts w:cs="Times New Roman"/>
          <w:szCs w:val="24"/>
        </w:rPr>
      </w:pPr>
      <w:r w:rsidRPr="00D971ED">
        <w:rPr>
          <w:rFonts w:cs="Times New Roman"/>
          <w:szCs w:val="24"/>
        </w:rPr>
        <w:t>Kiáramló gázhőmérséklet / fokozatok közötti turbinahőmérséklet mérő rendszer.</w:t>
      </w:r>
    </w:p>
    <w:p w:rsidR="00B76326" w:rsidRPr="00D971ED" w:rsidRDefault="00B76326" w:rsidP="00B76326">
      <w:pPr>
        <w:spacing w:after="0"/>
        <w:ind w:left="540"/>
        <w:rPr>
          <w:rFonts w:cs="Times New Roman"/>
          <w:szCs w:val="24"/>
        </w:rPr>
      </w:pPr>
      <w:r w:rsidRPr="00D971ED">
        <w:rPr>
          <w:rFonts w:cs="Times New Roman"/>
          <w:szCs w:val="24"/>
        </w:rPr>
        <w:t>Hajtómű fordulatszám mérő rendszer.</w:t>
      </w:r>
    </w:p>
    <w:p w:rsidR="00B76326" w:rsidRPr="00D971ED" w:rsidRDefault="00B76326" w:rsidP="00B76326">
      <w:pPr>
        <w:spacing w:after="0"/>
        <w:ind w:left="540"/>
        <w:rPr>
          <w:rFonts w:cs="Times New Roman"/>
          <w:szCs w:val="24"/>
        </w:rPr>
      </w:pPr>
      <w:r w:rsidRPr="00D971ED">
        <w:rPr>
          <w:rFonts w:cs="Times New Roman"/>
          <w:szCs w:val="24"/>
        </w:rPr>
        <w:t>Hajtóműtolóerő-kijelzés rendszere: hajtómű nyomásviszonyai, hajtóműturbina-kilépőnyomás vagy –sugárcső nyomás mérő rendszerek.</w:t>
      </w:r>
    </w:p>
    <w:p w:rsidR="00B76326" w:rsidRPr="00D971ED" w:rsidRDefault="00B76326" w:rsidP="00B76326">
      <w:pPr>
        <w:spacing w:after="0"/>
        <w:ind w:left="540"/>
        <w:rPr>
          <w:rFonts w:cs="Times New Roman"/>
          <w:szCs w:val="24"/>
        </w:rPr>
      </w:pPr>
      <w:r w:rsidRPr="00D971ED">
        <w:rPr>
          <w:rFonts w:cs="Times New Roman"/>
          <w:szCs w:val="24"/>
        </w:rPr>
        <w:t>Olajnyomás és hőmérsékletmérő rendszerek.</w:t>
      </w:r>
    </w:p>
    <w:p w:rsidR="00B76326" w:rsidRPr="00D971ED" w:rsidRDefault="00B76326" w:rsidP="00B76326">
      <w:pPr>
        <w:spacing w:after="0"/>
        <w:ind w:left="540"/>
        <w:rPr>
          <w:rFonts w:cs="Times New Roman"/>
          <w:szCs w:val="24"/>
        </w:rPr>
      </w:pPr>
      <w:r w:rsidRPr="00D971ED">
        <w:rPr>
          <w:rFonts w:cs="Times New Roman"/>
          <w:szCs w:val="24"/>
        </w:rPr>
        <w:t>Üzemanyag-nyomás, hőmérséklet és áramlás mérő rendszerek.</w:t>
      </w:r>
    </w:p>
    <w:p w:rsidR="00B76326" w:rsidRPr="00D971ED" w:rsidRDefault="00B76326" w:rsidP="00B76326">
      <w:pPr>
        <w:spacing w:after="0"/>
        <w:ind w:left="540"/>
        <w:rPr>
          <w:rFonts w:cs="Times New Roman"/>
          <w:szCs w:val="24"/>
        </w:rPr>
      </w:pPr>
      <w:r w:rsidRPr="00D971ED">
        <w:rPr>
          <w:rFonts w:cs="Times New Roman"/>
          <w:szCs w:val="24"/>
        </w:rPr>
        <w:t>Rezgésmérő rendszerek és kijelzéseik.</w:t>
      </w:r>
    </w:p>
    <w:p w:rsidR="00B76326" w:rsidRPr="00D971ED" w:rsidRDefault="00B76326" w:rsidP="00B76326">
      <w:pPr>
        <w:spacing w:after="0"/>
        <w:ind w:left="540"/>
        <w:rPr>
          <w:rFonts w:cs="Times New Roman"/>
          <w:szCs w:val="24"/>
        </w:rPr>
      </w:pPr>
      <w:r w:rsidRPr="00D971ED">
        <w:rPr>
          <w:rFonts w:cs="Times New Roman"/>
          <w:szCs w:val="24"/>
        </w:rPr>
        <w:t>Hajtómű forgatónyomaték mérése.</w:t>
      </w:r>
    </w:p>
    <w:p w:rsidR="00B76326" w:rsidRPr="00D971ED" w:rsidRDefault="00B76326" w:rsidP="00B76326">
      <w:pPr>
        <w:spacing w:after="0"/>
        <w:ind w:left="540"/>
        <w:rPr>
          <w:rFonts w:cs="Times New Roman"/>
          <w:szCs w:val="24"/>
        </w:rPr>
      </w:pPr>
      <w:r w:rsidRPr="00D971ED">
        <w:rPr>
          <w:rFonts w:cs="Times New Roman"/>
          <w:szCs w:val="24"/>
        </w:rPr>
        <w:t>Légcsavar-fordulatszám mérőrendszerek.</w:t>
      </w:r>
    </w:p>
    <w:p w:rsidR="00B76326" w:rsidRPr="00D971ED" w:rsidRDefault="00B76326" w:rsidP="00B76326">
      <w:pPr>
        <w:spacing w:after="0"/>
        <w:ind w:left="540"/>
        <w:rPr>
          <w:rFonts w:cs="Times New Roman"/>
          <w:szCs w:val="24"/>
        </w:rPr>
      </w:pPr>
      <w:r w:rsidRPr="00D971ED">
        <w:rPr>
          <w:rFonts w:cs="Times New Roman"/>
          <w:szCs w:val="24"/>
        </w:rPr>
        <w:t>Teljesítmény mérése.</w:t>
      </w:r>
    </w:p>
    <w:p w:rsidR="00B76326" w:rsidRPr="00D971ED" w:rsidRDefault="00B76326" w:rsidP="00B76326">
      <w:pPr>
        <w:spacing w:after="0"/>
        <w:ind w:left="540"/>
        <w:rPr>
          <w:rFonts w:cs="Times New Roman"/>
          <w:szCs w:val="24"/>
        </w:rPr>
      </w:pPr>
      <w:r w:rsidRPr="00D971ED">
        <w:rPr>
          <w:rFonts w:cs="Times New Roman"/>
          <w:szCs w:val="24"/>
        </w:rPr>
        <w:t>ECAM - (Electronic Centralised Aircraft Monitoring) központi elektronikus légijármű-felügyeleti rendszer felépítése, működése, adat megjelenítési üzemmódjai, színfilozófiája.</w:t>
      </w:r>
    </w:p>
    <w:p w:rsidR="00B76326" w:rsidRPr="00D971ED" w:rsidRDefault="00B76326" w:rsidP="00B76326">
      <w:pPr>
        <w:spacing w:after="0"/>
        <w:ind w:left="540"/>
        <w:rPr>
          <w:rFonts w:cs="Times New Roman"/>
          <w:szCs w:val="24"/>
        </w:rPr>
      </w:pPr>
      <w:r w:rsidRPr="00D971ED">
        <w:rPr>
          <w:rFonts w:cs="Times New Roman"/>
          <w:szCs w:val="24"/>
        </w:rPr>
        <w:t>EICAS – (Engine Indication and Crew Alerting System) hajtóműkijelző és riasztórendszer felépítése, működése, adat megjelenítési üzemmódjai, színfilozófiája.</w:t>
      </w:r>
    </w:p>
    <w:p w:rsidR="00B76326" w:rsidRPr="00D971ED" w:rsidRDefault="00B76326" w:rsidP="00B76326">
      <w:pPr>
        <w:spacing w:after="0"/>
        <w:ind w:left="540"/>
        <w:rPr>
          <w:rFonts w:cs="Times New Roman"/>
          <w:szCs w:val="24"/>
        </w:rPr>
      </w:pPr>
      <w:r w:rsidRPr="00D971ED">
        <w:rPr>
          <w:rFonts w:cs="Times New Roman"/>
          <w:szCs w:val="24"/>
        </w:rPr>
        <w:t>Elektronikus hajtómű-szabályozó és üzemanyagmérő rendszer (FADEC).</w:t>
      </w:r>
    </w:p>
    <w:p w:rsidR="00B76326" w:rsidRPr="00D971ED" w:rsidRDefault="00B76326" w:rsidP="00B76326">
      <w:pPr>
        <w:spacing w:after="0"/>
        <w:ind w:left="540"/>
        <w:rPr>
          <w:rFonts w:cs="Times New Roman"/>
          <w:szCs w:val="24"/>
        </w:rPr>
      </w:pPr>
      <w:r w:rsidRPr="00D971ED">
        <w:rPr>
          <w:rFonts w:cs="Times New Roman"/>
          <w:szCs w:val="24"/>
        </w:rPr>
        <w:t>Üzemanyagrendszer (ATA 28).</w:t>
      </w:r>
    </w:p>
    <w:p w:rsidR="00B76326" w:rsidRPr="00D971ED" w:rsidRDefault="00B76326" w:rsidP="00B76326">
      <w:pPr>
        <w:spacing w:after="0"/>
        <w:ind w:left="840"/>
        <w:rPr>
          <w:rFonts w:cs="Times New Roman"/>
          <w:szCs w:val="24"/>
        </w:rPr>
      </w:pPr>
      <w:r w:rsidRPr="00D971ED">
        <w:rPr>
          <w:rFonts w:cs="Times New Roman"/>
          <w:szCs w:val="24"/>
        </w:rPr>
        <w:t>Rendszerelrendezés.</w:t>
      </w:r>
    </w:p>
    <w:p w:rsidR="00B76326" w:rsidRPr="00D971ED" w:rsidRDefault="00B76326" w:rsidP="00B76326">
      <w:pPr>
        <w:spacing w:after="0"/>
        <w:ind w:left="840"/>
        <w:rPr>
          <w:rFonts w:cs="Times New Roman"/>
          <w:szCs w:val="24"/>
        </w:rPr>
      </w:pPr>
      <w:r w:rsidRPr="00D971ED">
        <w:rPr>
          <w:rFonts w:cs="Times New Roman"/>
          <w:szCs w:val="24"/>
        </w:rPr>
        <w:t>Üzemanyagtartályok.</w:t>
      </w:r>
    </w:p>
    <w:p w:rsidR="00B76326" w:rsidRPr="00D971ED" w:rsidRDefault="00B76326" w:rsidP="00B76326">
      <w:pPr>
        <w:spacing w:after="0"/>
        <w:ind w:left="840"/>
        <w:rPr>
          <w:rFonts w:cs="Times New Roman"/>
          <w:szCs w:val="24"/>
        </w:rPr>
      </w:pPr>
      <w:r w:rsidRPr="00D971ED">
        <w:rPr>
          <w:rFonts w:cs="Times New Roman"/>
          <w:szCs w:val="24"/>
        </w:rPr>
        <w:t>Gyorsürítés, levegőztetés és leeresztés.</w:t>
      </w:r>
    </w:p>
    <w:p w:rsidR="00B76326" w:rsidRPr="00D971ED" w:rsidRDefault="00B76326" w:rsidP="00B76326">
      <w:pPr>
        <w:spacing w:after="0"/>
        <w:ind w:left="840"/>
        <w:rPr>
          <w:rFonts w:cs="Times New Roman"/>
          <w:szCs w:val="24"/>
        </w:rPr>
      </w:pPr>
      <w:r w:rsidRPr="00D971ED">
        <w:rPr>
          <w:rFonts w:cs="Times New Roman"/>
          <w:szCs w:val="24"/>
        </w:rPr>
        <w:t>Áttöltés és átvétel.</w:t>
      </w:r>
    </w:p>
    <w:p w:rsidR="00B76326" w:rsidRPr="00D971ED" w:rsidRDefault="00B76326" w:rsidP="00B76326">
      <w:pPr>
        <w:spacing w:after="0"/>
        <w:ind w:left="840"/>
        <w:rPr>
          <w:rFonts w:cs="Times New Roman"/>
          <w:szCs w:val="24"/>
        </w:rPr>
      </w:pPr>
      <w:r w:rsidRPr="00D971ED">
        <w:rPr>
          <w:rFonts w:cs="Times New Roman"/>
          <w:szCs w:val="24"/>
        </w:rPr>
        <w:lastRenderedPageBreak/>
        <w:t>Jelző- és figyelmeztetőkészülékek.</w:t>
      </w:r>
    </w:p>
    <w:p w:rsidR="00B76326" w:rsidRPr="00D971ED" w:rsidRDefault="00B76326" w:rsidP="00B76326">
      <w:pPr>
        <w:spacing w:after="0"/>
        <w:ind w:left="840"/>
        <w:rPr>
          <w:rFonts w:cs="Times New Roman"/>
          <w:szCs w:val="24"/>
        </w:rPr>
      </w:pPr>
      <w:r w:rsidRPr="00D971ED">
        <w:rPr>
          <w:rFonts w:cs="Times New Roman"/>
          <w:szCs w:val="24"/>
        </w:rPr>
        <w:t>Üzemanyag-feltöltés és –leeresztés.</w:t>
      </w:r>
    </w:p>
    <w:p w:rsidR="00C53E01" w:rsidRPr="00D971ED" w:rsidRDefault="00B76326" w:rsidP="00B76326">
      <w:pPr>
        <w:spacing w:after="0"/>
        <w:ind w:left="851"/>
        <w:rPr>
          <w:rFonts w:cs="Times New Roman"/>
        </w:rPr>
      </w:pPr>
      <w:r w:rsidRPr="00D971ED">
        <w:rPr>
          <w:rFonts w:cs="Times New Roman"/>
          <w:szCs w:val="24"/>
        </w:rPr>
        <w:t>Üzemanyagrendszerek hosszkiegyenlítéssel.</w:t>
      </w:r>
    </w:p>
    <w:p w:rsidR="00C53E01" w:rsidRPr="00D971ED" w:rsidRDefault="00C53E01" w:rsidP="00C53E01">
      <w:pPr>
        <w:tabs>
          <w:tab w:val="left" w:pos="1418"/>
          <w:tab w:val="right" w:pos="9072"/>
        </w:tabs>
        <w:spacing w:after="0"/>
        <w:ind w:left="851"/>
        <w:rPr>
          <w:rFonts w:cs="Times New Roman"/>
        </w:rPr>
      </w:pP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t>Fedélzeti karbantartó rendszerek (ATA45)</w:t>
      </w:r>
      <w:r w:rsidR="00C53E01" w:rsidRPr="00D971ED">
        <w:rPr>
          <w:rFonts w:cs="Times New Roman"/>
          <w:b/>
          <w:i/>
        </w:rPr>
        <w:tab/>
        <w:t>… óra/</w:t>
      </w:r>
      <w:r w:rsidRPr="00D971ED">
        <w:rPr>
          <w:rFonts w:cs="Times New Roman"/>
          <w:b/>
          <w:i/>
        </w:rPr>
        <w:t>6</w:t>
      </w:r>
      <w:r w:rsidR="00C53E01" w:rsidRPr="00D971ED">
        <w:rPr>
          <w:rFonts w:cs="Times New Roman"/>
          <w:b/>
          <w:i/>
        </w:rPr>
        <w:t xml:space="preserve"> óra</w:t>
      </w:r>
    </w:p>
    <w:p w:rsidR="00B76326" w:rsidRPr="00D971ED" w:rsidRDefault="00B76326" w:rsidP="00B76326">
      <w:pPr>
        <w:spacing w:after="0"/>
        <w:ind w:firstLine="708"/>
        <w:rPr>
          <w:rFonts w:cs="Times New Roman"/>
          <w:szCs w:val="24"/>
        </w:rPr>
      </w:pPr>
      <w:r w:rsidRPr="00D971ED">
        <w:rPr>
          <w:rFonts w:cs="Times New Roman"/>
          <w:szCs w:val="24"/>
        </w:rPr>
        <w:t xml:space="preserve">A </w:t>
      </w:r>
      <w:r w:rsidRPr="00D971ED">
        <w:rPr>
          <w:rFonts w:cs="Times New Roman"/>
          <w:color w:val="333333"/>
          <w:szCs w:val="24"/>
          <w:shd w:val="clear" w:color="auto" w:fill="FFFFFF"/>
        </w:rPr>
        <w:t>témakör részletes kifejtése</w:t>
      </w:r>
    </w:p>
    <w:p w:rsidR="00B76326" w:rsidRPr="00D971ED" w:rsidRDefault="00B76326" w:rsidP="00B76326">
      <w:pPr>
        <w:spacing w:after="0"/>
        <w:ind w:left="900"/>
        <w:rPr>
          <w:rFonts w:cs="Times New Roman"/>
          <w:szCs w:val="24"/>
        </w:rPr>
      </w:pPr>
      <w:r w:rsidRPr="00D971ED">
        <w:rPr>
          <w:rFonts w:cs="Times New Roman"/>
          <w:szCs w:val="24"/>
        </w:rPr>
        <w:t>Központi karbantartó számítógép feladata, elhelyezkedése, tesztelése.</w:t>
      </w:r>
    </w:p>
    <w:p w:rsidR="00B76326" w:rsidRPr="00D971ED" w:rsidRDefault="00B76326" w:rsidP="00B76326">
      <w:pPr>
        <w:spacing w:after="0"/>
        <w:ind w:left="900"/>
        <w:rPr>
          <w:rFonts w:cs="Times New Roman"/>
          <w:szCs w:val="24"/>
        </w:rPr>
      </w:pPr>
      <w:r w:rsidRPr="00D971ED">
        <w:rPr>
          <w:rFonts w:cs="Times New Roman"/>
          <w:szCs w:val="24"/>
        </w:rPr>
        <w:t>Adatbeviteli rendszer elhelyezkedése, kezelése.</w:t>
      </w:r>
    </w:p>
    <w:p w:rsidR="00B76326" w:rsidRPr="00D971ED" w:rsidRDefault="00B76326" w:rsidP="00B76326">
      <w:pPr>
        <w:spacing w:after="0"/>
        <w:ind w:left="900"/>
        <w:rPr>
          <w:rFonts w:cs="Times New Roman"/>
          <w:szCs w:val="24"/>
        </w:rPr>
      </w:pPr>
      <w:r w:rsidRPr="00D971ED">
        <w:rPr>
          <w:rFonts w:cs="Times New Roman"/>
          <w:szCs w:val="24"/>
        </w:rPr>
        <w:t>Elektronikus könyvtár-rendszer felépítése, használata.</w:t>
      </w:r>
    </w:p>
    <w:p w:rsidR="00B76326" w:rsidRPr="00D971ED" w:rsidRDefault="00B76326" w:rsidP="00B76326">
      <w:pPr>
        <w:spacing w:after="0"/>
        <w:ind w:left="900"/>
        <w:rPr>
          <w:rFonts w:cs="Times New Roman"/>
          <w:szCs w:val="24"/>
        </w:rPr>
      </w:pPr>
      <w:r w:rsidRPr="00D971ED">
        <w:rPr>
          <w:rFonts w:cs="Times New Roman"/>
          <w:szCs w:val="24"/>
        </w:rPr>
        <w:t>Karbantartási adatok nyomtatása.</w:t>
      </w:r>
    </w:p>
    <w:p w:rsidR="00B76326" w:rsidRPr="00D971ED" w:rsidRDefault="00B76326" w:rsidP="00B76326">
      <w:pPr>
        <w:spacing w:after="0"/>
        <w:ind w:left="900"/>
        <w:rPr>
          <w:rFonts w:cs="Times New Roman"/>
          <w:szCs w:val="24"/>
        </w:rPr>
      </w:pPr>
      <w:r w:rsidRPr="00D971ED">
        <w:rPr>
          <w:rFonts w:cs="Times New Roman"/>
          <w:szCs w:val="24"/>
        </w:rPr>
        <w:t>Szerkezetfelügyelet (károsodástűrés felügyelete) feladata, kijelzései, lekérdezése.</w:t>
      </w:r>
    </w:p>
    <w:p w:rsidR="00C53E01" w:rsidRPr="00D971ED" w:rsidRDefault="00B76326" w:rsidP="00B76326">
      <w:pPr>
        <w:spacing w:after="0"/>
        <w:ind w:left="851"/>
        <w:rPr>
          <w:rFonts w:cs="Times New Roman"/>
        </w:rPr>
      </w:pPr>
      <w:r w:rsidRPr="00D971ED">
        <w:rPr>
          <w:rFonts w:cs="Times New Roman"/>
          <w:szCs w:val="24"/>
        </w:rPr>
        <w:t>Fedélzeti karbantartó rendszerkapcsolata ACARS rendszerrel.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76326"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213B2" w:rsidRPr="00D971ED" w:rsidRDefault="001213B2"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1213B2" w:rsidRPr="00D971ED" w:rsidRDefault="001213B2"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1213B2" w:rsidRPr="00D971ED" w:rsidTr="001213B2">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B76326" w:rsidP="00C53E01">
      <w:pPr>
        <w:pStyle w:val="Listaszerbekezds"/>
        <w:numPr>
          <w:ilvl w:val="0"/>
          <w:numId w:val="8"/>
        </w:numPr>
        <w:tabs>
          <w:tab w:val="right" w:pos="9072"/>
        </w:tabs>
        <w:spacing w:after="0"/>
        <w:rPr>
          <w:rFonts w:cs="Times New Roman"/>
          <w:b/>
        </w:rPr>
      </w:pPr>
      <w:r w:rsidRPr="00D971ED">
        <w:rPr>
          <w:rFonts w:cs="Times New Roman"/>
          <w:b/>
          <w:szCs w:val="24"/>
        </w:rPr>
        <w:t>Hajtóművek szakmai gyakorlat</w:t>
      </w:r>
      <w:r w:rsidR="00C53E01" w:rsidRPr="00D971ED">
        <w:rPr>
          <w:rFonts w:cs="Times New Roman"/>
          <w:b/>
        </w:rPr>
        <w:t xml:space="preserve"> tantárgy</w:t>
      </w:r>
      <w:r w:rsidR="00C53E01" w:rsidRPr="00D971ED">
        <w:rPr>
          <w:rFonts w:cs="Times New Roman"/>
          <w:b/>
        </w:rPr>
        <w:tab/>
        <w:t>… óra/</w:t>
      </w:r>
      <w:r w:rsidR="00EC144C" w:rsidRPr="00D971ED">
        <w:rPr>
          <w:rFonts w:cs="Times New Roman"/>
          <w:b/>
        </w:rPr>
        <w:t>124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EC144C" w:rsidRPr="00D971ED" w:rsidRDefault="00EC144C" w:rsidP="00EC144C">
      <w:pPr>
        <w:overflowPunct w:val="0"/>
        <w:autoSpaceDE w:val="0"/>
        <w:autoSpaceDN w:val="0"/>
        <w:adjustRightInd w:val="0"/>
        <w:spacing w:after="0"/>
        <w:ind w:left="567"/>
        <w:textAlignment w:val="baseline"/>
        <w:rPr>
          <w:rFonts w:cs="Times New Roman"/>
          <w:szCs w:val="24"/>
        </w:rPr>
      </w:pPr>
      <w:proofErr w:type="gramStart"/>
      <w:r w:rsidRPr="00D971ED">
        <w:rPr>
          <w:rFonts w:cs="Times New Roman"/>
          <w:szCs w:val="24"/>
        </w:rPr>
        <w:t>rendszerezze és közvetítse azokat a Hajtóművek szakmai Gyakorlattal összefüggő alapozó ismereteket, melyek elsajátítása után, a tanulók képesek lesznek az Avionikus szakma gyakorlása során előforduló feladataik megoldásához felismerni a légijárművek villamos rendszereinek, villamos berendezéseinek, műszereinek, műszerrendszereinek, navigációs rendszereinek, hírközlési rendszereinek, automatikus repülésvezérlő rendszereinek és berendezéseinek fajtáit, típusait, ezek figyelembevételével kiválasztani, méretezni, ki- és beszerelni a berendezéseket, az esetleges hibákat mérés útján megállapítani és</w:t>
      </w:r>
      <w:proofErr w:type="gramEnd"/>
      <w:r w:rsidRPr="00D971ED">
        <w:rPr>
          <w:rFonts w:cs="Times New Roman"/>
          <w:szCs w:val="24"/>
        </w:rPr>
        <w:t xml:space="preserve"> </w:t>
      </w:r>
      <w:proofErr w:type="gramStart"/>
      <w:r w:rsidRPr="00D971ED">
        <w:rPr>
          <w:rFonts w:cs="Times New Roman"/>
          <w:szCs w:val="24"/>
        </w:rPr>
        <w:t>a</w:t>
      </w:r>
      <w:proofErr w:type="gramEnd"/>
      <w:r w:rsidRPr="00D971ED">
        <w:rPr>
          <w:rFonts w:cs="Times New Roman"/>
          <w:szCs w:val="24"/>
        </w:rPr>
        <w:t xml:space="preserve"> hibát elhárítani.</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az</w:t>
      </w:r>
      <w:proofErr w:type="gramEnd"/>
      <w:r w:rsidRPr="00D971ED">
        <w:rPr>
          <w:rFonts w:cs="Times New Roman"/>
          <w:szCs w:val="24"/>
        </w:rPr>
        <w:t xml:space="preserve"> elméletben tanultakat a gyakorlatban tudja alkalmazni.</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tanulók logikai és gyakorlati készségét.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rendszerszemléletű gondolkodást.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járuljon</w:t>
      </w:r>
      <w:proofErr w:type="gramEnd"/>
      <w:r w:rsidRPr="00D971ED">
        <w:rPr>
          <w:rFonts w:cs="Times New Roman"/>
          <w:szCs w:val="24"/>
        </w:rPr>
        <w:t xml:space="preserve"> hozzá a speciális szakmai elméleti tantárgyak és a szakmai gyakorlat alapozásához.</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ismerje</w:t>
      </w:r>
      <w:proofErr w:type="gramEnd"/>
      <w:r w:rsidRPr="00D971ED">
        <w:rPr>
          <w:rFonts w:cs="Times New Roman"/>
          <w:szCs w:val="24"/>
        </w:rPr>
        <w:t xml:space="preserve"> a szabványos elemeket és szerkezeti egységeket, a vonatkozó szabványokat, táblázatokat, diagramokat, katalógusokat és ezek használatát.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biztosítsa</w:t>
      </w:r>
      <w:proofErr w:type="gramEnd"/>
      <w:r w:rsidRPr="00D971ED">
        <w:rPr>
          <w:rFonts w:cs="Times New Roman"/>
          <w:szCs w:val="24"/>
        </w:rPr>
        <w:t xml:space="preserve"> a munka- és környezetvédelmi, tűzvédelmi és biztonságtechnikai előírások elsajátítását, azok maradéktalan betartását, a biztonságtechnikai eszközök kezelését.</w:t>
      </w:r>
    </w:p>
    <w:p w:rsidR="00EC144C" w:rsidRPr="00D971ED" w:rsidRDefault="00EC144C" w:rsidP="00EC144C">
      <w:pPr>
        <w:tabs>
          <w:tab w:val="left" w:pos="900"/>
        </w:tabs>
        <w:spacing w:after="0"/>
        <w:ind w:left="567" w:firstLine="333"/>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EC144C" w:rsidRPr="00D971ED" w:rsidRDefault="00EC144C" w:rsidP="00EC144C">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EC144C" w:rsidP="00EC144C">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EC144C" w:rsidRPr="00D971ED" w:rsidRDefault="00EC144C" w:rsidP="00EC144C">
      <w:pPr>
        <w:spacing w:after="0"/>
        <w:ind w:left="414"/>
        <w:rPr>
          <w:rFonts w:cs="Times New Roman"/>
          <w:bCs/>
          <w:iCs/>
          <w:szCs w:val="24"/>
        </w:rPr>
      </w:pPr>
      <w:r w:rsidRPr="00D971ED">
        <w:rPr>
          <w:rFonts w:cs="Times New Roman"/>
          <w:bCs/>
          <w:iCs/>
          <w:szCs w:val="24"/>
        </w:rPr>
        <w:t>Munkavédelmi ismeretek szakmai tantárgy ismeretei.</w:t>
      </w:r>
    </w:p>
    <w:p w:rsidR="00EC144C" w:rsidRPr="00D971ED" w:rsidRDefault="00EC144C" w:rsidP="00EC144C">
      <w:pPr>
        <w:spacing w:after="0"/>
        <w:ind w:left="698"/>
        <w:rPr>
          <w:rFonts w:cs="Times New Roman"/>
          <w:bCs/>
          <w:iCs/>
          <w:szCs w:val="24"/>
        </w:rPr>
      </w:pPr>
      <w:r w:rsidRPr="00D971ED">
        <w:rPr>
          <w:rFonts w:cs="Times New Roman"/>
          <w:bCs/>
          <w:iCs/>
          <w:szCs w:val="24"/>
        </w:rPr>
        <w:t>Technológia szakmai tantárgy: fémes és nem fémes szerkezeti anyagok, kötések, anyag és hibakereső vizsgálatok ismeretei.</w:t>
      </w:r>
    </w:p>
    <w:p w:rsidR="00EC144C" w:rsidRPr="00D971ED" w:rsidRDefault="00EC144C" w:rsidP="00EC144C">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EC144C" w:rsidRPr="00D971ED" w:rsidRDefault="00EC144C" w:rsidP="00EC144C">
      <w:pPr>
        <w:spacing w:after="0"/>
        <w:ind w:left="414"/>
        <w:rPr>
          <w:rFonts w:cs="Times New Roman"/>
          <w:bCs/>
          <w:iCs/>
          <w:szCs w:val="24"/>
        </w:rPr>
      </w:pPr>
      <w:r w:rsidRPr="00D971ED">
        <w:rPr>
          <w:rFonts w:cs="Times New Roman"/>
          <w:bCs/>
          <w:iCs/>
          <w:szCs w:val="24"/>
        </w:rPr>
        <w:t>Hajtómű ismeretek szakmai tantárgy: alap, dugattyús hajtómű és gázturbinás hajtómű ismeretei.</w:t>
      </w:r>
    </w:p>
    <w:p w:rsidR="00C53E01" w:rsidRPr="00D971ED" w:rsidRDefault="00EC144C" w:rsidP="00EC144C">
      <w:pPr>
        <w:spacing w:after="0"/>
        <w:ind w:left="426"/>
        <w:rPr>
          <w:rFonts w:cs="Times New Roman"/>
        </w:rPr>
      </w:pPr>
      <w:r w:rsidRPr="00D971ED">
        <w:rPr>
          <w:rFonts w:cs="Times New Roman"/>
          <w:bCs/>
          <w:iCs/>
          <w:szCs w:val="24"/>
        </w:rPr>
        <w:t>Hajtóművek műszer és karbantartó rendszerek szakmai tantárgy: dugattyús és gázturbinás hajtómű kijelző rendszerek és fedélzeti karbantartó rendszer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w:t>
      </w:r>
      <w:r w:rsidR="00C53E01" w:rsidRPr="00D971ED">
        <w:rPr>
          <w:rFonts w:cs="Times New Roman"/>
          <w:b/>
          <w:i/>
        </w:rPr>
        <w:tab/>
        <w:t>… óra/</w:t>
      </w:r>
      <w:r w:rsidRPr="00D971ED">
        <w:rPr>
          <w:rFonts w:cs="Times New Roman"/>
          <w:b/>
          <w:i/>
        </w:rPr>
        <w:t>24</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900"/>
        <w:rPr>
          <w:rFonts w:cs="Times New Roman"/>
          <w:szCs w:val="24"/>
        </w:rPr>
      </w:pPr>
      <w:r w:rsidRPr="00D971ED">
        <w:rPr>
          <w:rFonts w:cs="Times New Roman"/>
          <w:szCs w:val="24"/>
        </w:rPr>
        <w:t>Hajtómű konstrukció.</w:t>
      </w:r>
    </w:p>
    <w:p w:rsidR="00EC144C" w:rsidRPr="00D971ED" w:rsidRDefault="00EC144C" w:rsidP="00EC144C">
      <w:pPr>
        <w:spacing w:after="0"/>
        <w:ind w:left="900"/>
        <w:rPr>
          <w:rFonts w:cs="Times New Roman"/>
          <w:szCs w:val="24"/>
        </w:rPr>
      </w:pPr>
      <w:r w:rsidRPr="00D971ED">
        <w:rPr>
          <w:rFonts w:cs="Times New Roman"/>
          <w:szCs w:val="24"/>
        </w:rPr>
        <w:lastRenderedPageBreak/>
        <w:t>Üzemanyag-rendszerek.</w:t>
      </w:r>
    </w:p>
    <w:p w:rsidR="00EC144C" w:rsidRPr="00D971ED" w:rsidRDefault="00EC144C" w:rsidP="00EC144C">
      <w:pPr>
        <w:spacing w:after="0"/>
        <w:ind w:left="1260"/>
        <w:rPr>
          <w:rFonts w:cs="Times New Roman"/>
          <w:szCs w:val="24"/>
        </w:rPr>
      </w:pPr>
      <w:r w:rsidRPr="00D971ED">
        <w:rPr>
          <w:rFonts w:cs="Times New Roman"/>
          <w:szCs w:val="24"/>
        </w:rPr>
        <w:t>Porlasztó.</w:t>
      </w:r>
    </w:p>
    <w:p w:rsidR="00EC144C" w:rsidRPr="00D971ED" w:rsidRDefault="00EC144C" w:rsidP="00EC144C">
      <w:pPr>
        <w:spacing w:after="0"/>
        <w:ind w:left="1260"/>
        <w:rPr>
          <w:rFonts w:cs="Times New Roman"/>
          <w:szCs w:val="24"/>
        </w:rPr>
      </w:pPr>
      <w:r w:rsidRPr="00D971ED">
        <w:rPr>
          <w:rFonts w:cs="Times New Roman"/>
          <w:szCs w:val="24"/>
        </w:rPr>
        <w:t>Üzemanyag-befecskendező rendszerek.</w:t>
      </w:r>
    </w:p>
    <w:p w:rsidR="00EC144C" w:rsidRPr="00D971ED" w:rsidRDefault="00EC144C" w:rsidP="00EC144C">
      <w:pPr>
        <w:spacing w:after="0"/>
        <w:ind w:left="1260"/>
        <w:rPr>
          <w:rFonts w:cs="Times New Roman"/>
          <w:szCs w:val="24"/>
        </w:rPr>
      </w:pPr>
      <w:r w:rsidRPr="00D971ED">
        <w:rPr>
          <w:rFonts w:cs="Times New Roman"/>
          <w:szCs w:val="24"/>
        </w:rPr>
        <w:t>Elektronikus motorvezérlés.</w:t>
      </w:r>
    </w:p>
    <w:p w:rsidR="00EC144C" w:rsidRPr="00D971ED" w:rsidRDefault="00EC144C" w:rsidP="00EC144C">
      <w:pPr>
        <w:spacing w:after="0"/>
        <w:ind w:left="900"/>
        <w:rPr>
          <w:rFonts w:cs="Times New Roman"/>
          <w:szCs w:val="24"/>
        </w:rPr>
      </w:pPr>
      <w:r w:rsidRPr="00D971ED">
        <w:rPr>
          <w:rFonts w:cs="Times New Roman"/>
          <w:szCs w:val="24"/>
        </w:rPr>
        <w:t>Indító és gyújtási rendszerek.</w:t>
      </w:r>
    </w:p>
    <w:p w:rsidR="00EC144C" w:rsidRPr="00D971ED" w:rsidRDefault="00EC144C" w:rsidP="00EC144C">
      <w:pPr>
        <w:spacing w:after="0"/>
        <w:ind w:left="900"/>
        <w:rPr>
          <w:rFonts w:cs="Times New Roman"/>
          <w:szCs w:val="24"/>
        </w:rPr>
      </w:pPr>
      <w:r w:rsidRPr="00D971ED">
        <w:rPr>
          <w:rFonts w:cs="Times New Roman"/>
          <w:szCs w:val="24"/>
        </w:rPr>
        <w:t>Szívó-, kipufogó- és hűtőrendszerek.</w:t>
      </w:r>
    </w:p>
    <w:p w:rsidR="00EC144C" w:rsidRPr="00D971ED" w:rsidRDefault="00EC144C" w:rsidP="00EC144C">
      <w:pPr>
        <w:spacing w:after="0"/>
        <w:ind w:left="900"/>
        <w:rPr>
          <w:rFonts w:cs="Times New Roman"/>
          <w:szCs w:val="24"/>
        </w:rPr>
      </w:pPr>
      <w:r w:rsidRPr="00D971ED">
        <w:rPr>
          <w:rFonts w:cs="Times New Roman"/>
          <w:szCs w:val="24"/>
        </w:rPr>
        <w:t>Feltöltés/turbófeltöltés.</w:t>
      </w:r>
    </w:p>
    <w:p w:rsidR="00EC144C" w:rsidRPr="00D971ED" w:rsidRDefault="00EC144C" w:rsidP="00EC144C">
      <w:pPr>
        <w:spacing w:after="0"/>
        <w:ind w:left="900"/>
        <w:rPr>
          <w:rFonts w:cs="Times New Roman"/>
          <w:szCs w:val="24"/>
        </w:rPr>
      </w:pPr>
      <w:r w:rsidRPr="00D971ED">
        <w:rPr>
          <w:rFonts w:cs="Times New Roman"/>
          <w:szCs w:val="24"/>
        </w:rPr>
        <w:t>Kenőanyagok és üzemanyagok.</w:t>
      </w:r>
    </w:p>
    <w:p w:rsidR="00EC144C" w:rsidRPr="00D971ED" w:rsidRDefault="00EC144C" w:rsidP="00EC144C">
      <w:pPr>
        <w:spacing w:after="0"/>
        <w:ind w:left="900"/>
        <w:rPr>
          <w:rFonts w:cs="Times New Roman"/>
          <w:szCs w:val="24"/>
        </w:rPr>
      </w:pPr>
      <w:r w:rsidRPr="00D971ED">
        <w:rPr>
          <w:rFonts w:cs="Times New Roman"/>
          <w:szCs w:val="24"/>
        </w:rPr>
        <w:t>Kenési rendszerek.</w:t>
      </w:r>
    </w:p>
    <w:p w:rsidR="00C53E01" w:rsidRPr="00D971ED" w:rsidRDefault="00EC144C" w:rsidP="00EC144C">
      <w:pPr>
        <w:spacing w:after="0"/>
        <w:ind w:left="851"/>
        <w:rPr>
          <w:rFonts w:cs="Times New Roman"/>
        </w:rPr>
      </w:pPr>
      <w:r w:rsidRPr="00D971ED">
        <w:rPr>
          <w:rFonts w:cs="Times New Roman"/>
          <w:szCs w:val="24"/>
        </w:rPr>
        <w:t>Hajtómű beépítése.</w:t>
      </w:r>
    </w:p>
    <w:p w:rsidR="00C53E01" w:rsidRPr="00D971ED" w:rsidRDefault="00C53E01" w:rsidP="00C53E01">
      <w:pPr>
        <w:tabs>
          <w:tab w:val="left" w:pos="1418"/>
          <w:tab w:val="right" w:pos="9072"/>
        </w:tabs>
        <w:spacing w:after="0"/>
        <w:ind w:left="851"/>
        <w:rPr>
          <w:rFonts w:cs="Times New Roman"/>
        </w:rPr>
      </w:pP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w:t>
      </w:r>
      <w:r w:rsidR="00C53E01" w:rsidRPr="00D971ED">
        <w:rPr>
          <w:rFonts w:cs="Times New Roman"/>
          <w:b/>
          <w:i/>
        </w:rPr>
        <w:tab/>
        <w:t>… óra/</w:t>
      </w:r>
      <w:r w:rsidRPr="00D971ED">
        <w:rPr>
          <w:rFonts w:cs="Times New Roman"/>
          <w:b/>
          <w:i/>
        </w:rPr>
        <w:t>50</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900"/>
        <w:rPr>
          <w:rFonts w:cs="Times New Roman"/>
          <w:szCs w:val="24"/>
        </w:rPr>
      </w:pPr>
      <w:r w:rsidRPr="00D971ED">
        <w:rPr>
          <w:rFonts w:cs="Times New Roman"/>
          <w:szCs w:val="24"/>
        </w:rPr>
        <w:t>Hajtómű-teljesítmény</w:t>
      </w:r>
    </w:p>
    <w:p w:rsidR="00EC144C" w:rsidRPr="00D971ED" w:rsidRDefault="00EC144C" w:rsidP="00EC144C">
      <w:pPr>
        <w:spacing w:after="0"/>
        <w:ind w:left="900"/>
        <w:rPr>
          <w:rFonts w:cs="Times New Roman"/>
          <w:szCs w:val="24"/>
        </w:rPr>
      </w:pPr>
      <w:r w:rsidRPr="00D971ED">
        <w:rPr>
          <w:rFonts w:cs="Times New Roman"/>
          <w:szCs w:val="24"/>
        </w:rPr>
        <w:t>Levegőbelépő nyílások</w:t>
      </w:r>
    </w:p>
    <w:p w:rsidR="00EC144C" w:rsidRPr="00D971ED" w:rsidRDefault="00EC144C" w:rsidP="00EC144C">
      <w:pPr>
        <w:spacing w:after="0"/>
        <w:ind w:left="900"/>
        <w:rPr>
          <w:rFonts w:cs="Times New Roman"/>
          <w:szCs w:val="24"/>
        </w:rPr>
      </w:pPr>
      <w:r w:rsidRPr="00D971ED">
        <w:rPr>
          <w:rFonts w:cs="Times New Roman"/>
          <w:szCs w:val="24"/>
        </w:rPr>
        <w:t>Hajtómű fordulatszám szabályozása</w:t>
      </w:r>
    </w:p>
    <w:p w:rsidR="00EC144C" w:rsidRPr="00D971ED" w:rsidRDefault="00EC144C" w:rsidP="00EC144C">
      <w:pPr>
        <w:spacing w:after="0"/>
        <w:ind w:left="900"/>
        <w:rPr>
          <w:rFonts w:cs="Times New Roman"/>
          <w:szCs w:val="24"/>
        </w:rPr>
      </w:pPr>
      <w:r w:rsidRPr="00D971ED">
        <w:rPr>
          <w:rFonts w:cs="Times New Roman"/>
          <w:szCs w:val="24"/>
        </w:rPr>
        <w:t>Kompresszor</w:t>
      </w:r>
    </w:p>
    <w:p w:rsidR="00EC144C" w:rsidRPr="00D971ED" w:rsidRDefault="00EC144C" w:rsidP="00EC144C">
      <w:pPr>
        <w:spacing w:after="0"/>
        <w:ind w:left="900"/>
        <w:rPr>
          <w:rFonts w:cs="Times New Roman"/>
          <w:szCs w:val="24"/>
        </w:rPr>
      </w:pPr>
      <w:r w:rsidRPr="00D971ED">
        <w:rPr>
          <w:rFonts w:cs="Times New Roman"/>
          <w:szCs w:val="24"/>
        </w:rPr>
        <w:t>Égőtér</w:t>
      </w:r>
    </w:p>
    <w:p w:rsidR="00EC144C" w:rsidRPr="00D971ED" w:rsidRDefault="00EC144C" w:rsidP="00EC144C">
      <w:pPr>
        <w:spacing w:after="0"/>
        <w:ind w:left="900"/>
        <w:rPr>
          <w:rFonts w:cs="Times New Roman"/>
          <w:szCs w:val="24"/>
        </w:rPr>
      </w:pPr>
      <w:r w:rsidRPr="00D971ED">
        <w:rPr>
          <w:rFonts w:cs="Times New Roman"/>
          <w:szCs w:val="24"/>
        </w:rPr>
        <w:t>Turbinák</w:t>
      </w:r>
    </w:p>
    <w:p w:rsidR="00EC144C" w:rsidRPr="00D971ED" w:rsidRDefault="00EC144C" w:rsidP="00EC144C">
      <w:pPr>
        <w:spacing w:after="0"/>
        <w:ind w:left="900"/>
        <w:rPr>
          <w:rFonts w:cs="Times New Roman"/>
          <w:szCs w:val="24"/>
        </w:rPr>
      </w:pPr>
      <w:r w:rsidRPr="00D971ED">
        <w:rPr>
          <w:rFonts w:cs="Times New Roman"/>
          <w:szCs w:val="24"/>
        </w:rPr>
        <w:t>Kiáramlás</w:t>
      </w:r>
    </w:p>
    <w:p w:rsidR="00EC144C" w:rsidRPr="00D971ED" w:rsidRDefault="00EC144C" w:rsidP="00EC144C">
      <w:pPr>
        <w:spacing w:after="0"/>
        <w:ind w:left="900"/>
        <w:rPr>
          <w:rFonts w:cs="Times New Roman"/>
          <w:szCs w:val="24"/>
        </w:rPr>
      </w:pPr>
      <w:r w:rsidRPr="00D971ED">
        <w:rPr>
          <w:rFonts w:cs="Times New Roman"/>
          <w:szCs w:val="24"/>
        </w:rPr>
        <w:t>Csapágyak és tömítések</w:t>
      </w:r>
    </w:p>
    <w:p w:rsidR="00EC144C" w:rsidRPr="00D971ED" w:rsidRDefault="00EC144C" w:rsidP="00EC144C">
      <w:pPr>
        <w:spacing w:after="0"/>
        <w:ind w:left="900"/>
        <w:rPr>
          <w:rFonts w:cs="Times New Roman"/>
          <w:szCs w:val="24"/>
        </w:rPr>
      </w:pPr>
      <w:r w:rsidRPr="00D971ED">
        <w:rPr>
          <w:rFonts w:cs="Times New Roman"/>
          <w:szCs w:val="24"/>
        </w:rPr>
        <w:t>Kenőanyagok és üzemanyagok</w:t>
      </w:r>
    </w:p>
    <w:p w:rsidR="00EC144C" w:rsidRPr="00D971ED" w:rsidRDefault="00EC144C" w:rsidP="00EC144C">
      <w:pPr>
        <w:spacing w:after="0"/>
        <w:ind w:left="900"/>
        <w:rPr>
          <w:rFonts w:cs="Times New Roman"/>
          <w:szCs w:val="24"/>
        </w:rPr>
      </w:pPr>
      <w:r w:rsidRPr="00D971ED">
        <w:rPr>
          <w:rFonts w:cs="Times New Roman"/>
          <w:szCs w:val="24"/>
        </w:rPr>
        <w:t>Kenési rendszerek</w:t>
      </w:r>
    </w:p>
    <w:p w:rsidR="00EC144C" w:rsidRPr="00D971ED" w:rsidRDefault="00EC144C" w:rsidP="00EC144C">
      <w:pPr>
        <w:spacing w:after="0"/>
        <w:ind w:left="900"/>
        <w:rPr>
          <w:rFonts w:cs="Times New Roman"/>
          <w:szCs w:val="24"/>
        </w:rPr>
      </w:pPr>
      <w:r w:rsidRPr="00D971ED">
        <w:rPr>
          <w:rFonts w:cs="Times New Roman"/>
          <w:szCs w:val="24"/>
        </w:rPr>
        <w:t>Üzemanyag-rendszerek</w:t>
      </w:r>
    </w:p>
    <w:p w:rsidR="00EC144C" w:rsidRPr="00D971ED" w:rsidRDefault="00EC144C" w:rsidP="00EC144C">
      <w:pPr>
        <w:spacing w:after="0"/>
        <w:ind w:left="900"/>
        <w:rPr>
          <w:rFonts w:cs="Times New Roman"/>
          <w:szCs w:val="24"/>
        </w:rPr>
      </w:pPr>
      <w:r w:rsidRPr="00D971ED">
        <w:rPr>
          <w:rFonts w:cs="Times New Roman"/>
          <w:szCs w:val="24"/>
        </w:rPr>
        <w:t>Levegőrendszerek</w:t>
      </w:r>
    </w:p>
    <w:p w:rsidR="00EC144C" w:rsidRPr="00D971ED" w:rsidRDefault="00EC144C" w:rsidP="00EC144C">
      <w:pPr>
        <w:spacing w:after="0"/>
        <w:ind w:left="900"/>
        <w:rPr>
          <w:rFonts w:cs="Times New Roman"/>
          <w:szCs w:val="24"/>
        </w:rPr>
      </w:pPr>
      <w:r w:rsidRPr="00D971ED">
        <w:rPr>
          <w:rFonts w:cs="Times New Roman"/>
          <w:szCs w:val="24"/>
        </w:rPr>
        <w:t>Indító és gyújtási rendszerek</w:t>
      </w:r>
    </w:p>
    <w:p w:rsidR="00EC144C" w:rsidRPr="00D971ED" w:rsidRDefault="00EC144C" w:rsidP="00EC144C">
      <w:pPr>
        <w:spacing w:after="0"/>
        <w:ind w:left="900"/>
        <w:rPr>
          <w:rFonts w:cs="Times New Roman"/>
          <w:szCs w:val="24"/>
        </w:rPr>
      </w:pPr>
      <w:r w:rsidRPr="00D971ED">
        <w:rPr>
          <w:rFonts w:cs="Times New Roman"/>
          <w:szCs w:val="24"/>
        </w:rPr>
        <w:t>Teljesítményfokozó rendszerek</w:t>
      </w:r>
    </w:p>
    <w:p w:rsidR="00EC144C" w:rsidRPr="00D971ED" w:rsidRDefault="00EC144C" w:rsidP="00EC144C">
      <w:pPr>
        <w:spacing w:after="0"/>
        <w:ind w:left="900"/>
        <w:rPr>
          <w:rFonts w:cs="Times New Roman"/>
          <w:szCs w:val="24"/>
        </w:rPr>
      </w:pPr>
      <w:r w:rsidRPr="00D971ED">
        <w:rPr>
          <w:rFonts w:cs="Times New Roman"/>
          <w:szCs w:val="24"/>
        </w:rPr>
        <w:t>Turbólégcsavaros hajtóművek</w:t>
      </w:r>
    </w:p>
    <w:p w:rsidR="00EC144C" w:rsidRPr="00D971ED" w:rsidRDefault="00EC144C" w:rsidP="00EC144C">
      <w:pPr>
        <w:spacing w:after="0"/>
        <w:ind w:left="900"/>
        <w:rPr>
          <w:rFonts w:cs="Times New Roman"/>
          <w:szCs w:val="24"/>
        </w:rPr>
      </w:pPr>
      <w:r w:rsidRPr="00D971ED">
        <w:rPr>
          <w:rFonts w:cs="Times New Roman"/>
          <w:szCs w:val="24"/>
        </w:rPr>
        <w:t>Turbóventilátoros hajtóművek</w:t>
      </w:r>
    </w:p>
    <w:p w:rsidR="00EC144C" w:rsidRPr="00D971ED" w:rsidRDefault="00EC144C" w:rsidP="00EC144C">
      <w:pPr>
        <w:spacing w:after="0"/>
        <w:ind w:left="900"/>
        <w:rPr>
          <w:rFonts w:cs="Times New Roman"/>
          <w:szCs w:val="24"/>
        </w:rPr>
      </w:pPr>
      <w:r w:rsidRPr="00D971ED">
        <w:rPr>
          <w:rFonts w:cs="Times New Roman"/>
          <w:szCs w:val="24"/>
        </w:rPr>
        <w:t>Segédhajtóművek (APU-k)</w:t>
      </w:r>
    </w:p>
    <w:p w:rsidR="00EC144C" w:rsidRPr="00D971ED" w:rsidRDefault="00EC144C" w:rsidP="00EC144C">
      <w:pPr>
        <w:spacing w:after="0"/>
        <w:ind w:left="900"/>
        <w:rPr>
          <w:rFonts w:cs="Times New Roman"/>
          <w:szCs w:val="24"/>
        </w:rPr>
      </w:pPr>
      <w:r w:rsidRPr="00D971ED">
        <w:rPr>
          <w:rFonts w:cs="Times New Roman"/>
          <w:szCs w:val="24"/>
        </w:rPr>
        <w:t>Hajtómű-beépítés</w:t>
      </w:r>
    </w:p>
    <w:p w:rsidR="00EC144C" w:rsidRPr="00D971ED" w:rsidRDefault="00EC144C" w:rsidP="00EC144C">
      <w:pPr>
        <w:spacing w:after="0"/>
        <w:ind w:left="840"/>
        <w:rPr>
          <w:rFonts w:cs="Times New Roman"/>
          <w:szCs w:val="24"/>
        </w:rPr>
      </w:pPr>
      <w:r w:rsidRPr="00D971ED">
        <w:rPr>
          <w:rFonts w:cs="Times New Roman"/>
          <w:szCs w:val="24"/>
        </w:rPr>
        <w:t>Elektronikus hajtómű-szabályozó és üzemanyagmérő rendszer (FADEC).</w:t>
      </w:r>
    </w:p>
    <w:p w:rsidR="00C53E01" w:rsidRPr="00D971ED" w:rsidRDefault="00EC144C" w:rsidP="00EC144C">
      <w:pPr>
        <w:spacing w:after="0"/>
        <w:ind w:left="851"/>
        <w:rPr>
          <w:rFonts w:cs="Times New Roman"/>
        </w:rPr>
      </w:pPr>
      <w:r w:rsidRPr="00D971ED">
        <w:rPr>
          <w:rFonts w:cs="Times New Roman"/>
          <w:szCs w:val="24"/>
        </w:rPr>
        <w:t>Üzemanyagrendszer (ATA 28).</w:t>
      </w:r>
    </w:p>
    <w:p w:rsidR="00C53E01" w:rsidRPr="00D971ED" w:rsidRDefault="00C53E01" w:rsidP="00C53E01">
      <w:pPr>
        <w:tabs>
          <w:tab w:val="left" w:pos="1418"/>
          <w:tab w:val="right" w:pos="9072"/>
        </w:tabs>
        <w:spacing w:after="0"/>
        <w:ind w:left="851"/>
        <w:rPr>
          <w:rFonts w:cs="Times New Roman"/>
        </w:rPr>
      </w:pP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Hajtómű műszer rendszerek</w:t>
      </w:r>
      <w:r w:rsidR="00C53E01" w:rsidRPr="00D971ED">
        <w:rPr>
          <w:rFonts w:cs="Times New Roman"/>
          <w:b/>
          <w:i/>
        </w:rPr>
        <w:tab/>
        <w:t>… óra/</w:t>
      </w:r>
      <w:r w:rsidRPr="00D971ED">
        <w:rPr>
          <w:rFonts w:cs="Times New Roman"/>
          <w:b/>
          <w:i/>
        </w:rPr>
        <w:t>50</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556"/>
        <w:rPr>
          <w:rFonts w:cs="Times New Roman"/>
          <w:szCs w:val="24"/>
        </w:rPr>
      </w:pPr>
      <w:r w:rsidRPr="00D971ED">
        <w:rPr>
          <w:rFonts w:cs="Times New Roman"/>
          <w:szCs w:val="24"/>
        </w:rPr>
        <w:t>Dugattyús hajtómű:</w:t>
      </w:r>
    </w:p>
    <w:p w:rsidR="00EC144C" w:rsidRPr="00D971ED" w:rsidRDefault="00EC144C" w:rsidP="00EC144C">
      <w:pPr>
        <w:spacing w:after="0"/>
        <w:ind w:left="840"/>
        <w:rPr>
          <w:rFonts w:cs="Times New Roman"/>
          <w:szCs w:val="24"/>
        </w:rPr>
      </w:pPr>
      <w:r w:rsidRPr="00D971ED">
        <w:rPr>
          <w:rFonts w:cs="Times New Roman"/>
          <w:szCs w:val="24"/>
        </w:rPr>
        <w:t>Hajtómű-fordulatszám mérőrendszerek.</w:t>
      </w:r>
    </w:p>
    <w:p w:rsidR="00EC144C" w:rsidRPr="00D971ED" w:rsidRDefault="00EC144C" w:rsidP="00EC144C">
      <w:pPr>
        <w:spacing w:after="0"/>
        <w:ind w:left="840"/>
        <w:rPr>
          <w:rFonts w:cs="Times New Roman"/>
          <w:szCs w:val="24"/>
        </w:rPr>
      </w:pPr>
      <w:r w:rsidRPr="00D971ED">
        <w:rPr>
          <w:rFonts w:cs="Times New Roman"/>
          <w:szCs w:val="24"/>
        </w:rPr>
        <w:t>Hengerfej-hőmérséklet mérő rendszerek.</w:t>
      </w:r>
    </w:p>
    <w:p w:rsidR="00EC144C" w:rsidRPr="00D971ED" w:rsidRDefault="00EC144C" w:rsidP="00EC144C">
      <w:pPr>
        <w:spacing w:after="0"/>
        <w:ind w:left="840"/>
        <w:rPr>
          <w:rFonts w:cs="Times New Roman"/>
          <w:szCs w:val="24"/>
        </w:rPr>
      </w:pPr>
      <w:r w:rsidRPr="00D971ED">
        <w:rPr>
          <w:rFonts w:cs="Times New Roman"/>
          <w:szCs w:val="24"/>
        </w:rPr>
        <w:t>Hűtőfolyadék-hőmérséklet mérő rendszerek.</w:t>
      </w:r>
    </w:p>
    <w:p w:rsidR="00EC144C" w:rsidRPr="00D971ED" w:rsidRDefault="00EC144C" w:rsidP="00EC144C">
      <w:pPr>
        <w:spacing w:after="0"/>
        <w:ind w:left="840"/>
        <w:rPr>
          <w:rFonts w:cs="Times New Roman"/>
          <w:szCs w:val="24"/>
        </w:rPr>
      </w:pPr>
      <w:r w:rsidRPr="00D971ED">
        <w:rPr>
          <w:rFonts w:cs="Times New Roman"/>
          <w:szCs w:val="24"/>
        </w:rPr>
        <w:t>Olajnyomás és hőmérséklet mérő rendszerek.</w:t>
      </w:r>
    </w:p>
    <w:p w:rsidR="00EC144C" w:rsidRPr="00D971ED" w:rsidRDefault="00EC144C" w:rsidP="00EC144C">
      <w:pPr>
        <w:spacing w:after="0"/>
        <w:ind w:left="840"/>
        <w:rPr>
          <w:rFonts w:cs="Times New Roman"/>
          <w:szCs w:val="24"/>
        </w:rPr>
      </w:pPr>
      <w:r w:rsidRPr="00D971ED">
        <w:rPr>
          <w:rFonts w:cs="Times New Roman"/>
          <w:szCs w:val="24"/>
        </w:rPr>
        <w:t>Kipufogógáz-hőmérséklet mérő rendszerek.</w:t>
      </w:r>
    </w:p>
    <w:p w:rsidR="00EC144C" w:rsidRPr="00D971ED" w:rsidRDefault="00EC144C" w:rsidP="00EC144C">
      <w:pPr>
        <w:spacing w:after="0"/>
        <w:ind w:left="840"/>
        <w:rPr>
          <w:rFonts w:cs="Times New Roman"/>
          <w:szCs w:val="24"/>
        </w:rPr>
      </w:pPr>
      <w:r w:rsidRPr="00D971ED">
        <w:rPr>
          <w:rFonts w:cs="Times New Roman"/>
          <w:szCs w:val="24"/>
        </w:rPr>
        <w:t>Üzemanyag-nyomás és áramlás mérő rendszerek.</w:t>
      </w:r>
    </w:p>
    <w:p w:rsidR="00EC144C" w:rsidRPr="00D971ED" w:rsidRDefault="00EC144C" w:rsidP="00EC144C">
      <w:pPr>
        <w:spacing w:after="0"/>
        <w:ind w:left="840"/>
        <w:rPr>
          <w:rFonts w:cs="Times New Roman"/>
          <w:szCs w:val="24"/>
        </w:rPr>
      </w:pPr>
      <w:r w:rsidRPr="00D971ED">
        <w:rPr>
          <w:rFonts w:cs="Times New Roman"/>
          <w:szCs w:val="24"/>
        </w:rPr>
        <w:t>Töltőnyomás mérő rendszerek.</w:t>
      </w:r>
    </w:p>
    <w:p w:rsidR="00EC144C" w:rsidRPr="00D971ED" w:rsidRDefault="00EC144C" w:rsidP="00EC144C">
      <w:pPr>
        <w:spacing w:after="0"/>
        <w:ind w:left="840"/>
        <w:rPr>
          <w:rFonts w:cs="Times New Roman"/>
          <w:szCs w:val="24"/>
        </w:rPr>
      </w:pPr>
      <w:r w:rsidRPr="00D971ED">
        <w:rPr>
          <w:rFonts w:cs="Times New Roman"/>
          <w:szCs w:val="24"/>
        </w:rPr>
        <w:t>Töltőnyomás szabályozása</w:t>
      </w:r>
    </w:p>
    <w:p w:rsidR="00EC144C" w:rsidRPr="00D971ED" w:rsidRDefault="00EC144C" w:rsidP="00EC144C">
      <w:pPr>
        <w:spacing w:after="0"/>
        <w:ind w:left="556"/>
        <w:rPr>
          <w:rFonts w:cs="Times New Roman"/>
          <w:szCs w:val="24"/>
        </w:rPr>
      </w:pPr>
      <w:r w:rsidRPr="00D971ED">
        <w:rPr>
          <w:rFonts w:cs="Times New Roman"/>
          <w:szCs w:val="24"/>
        </w:rPr>
        <w:t>Gázturbinás hajtómű:</w:t>
      </w:r>
    </w:p>
    <w:p w:rsidR="00EC144C" w:rsidRPr="00D971ED" w:rsidRDefault="00EC144C" w:rsidP="00EC144C">
      <w:pPr>
        <w:spacing w:after="0"/>
        <w:ind w:left="840"/>
        <w:rPr>
          <w:rFonts w:cs="Times New Roman"/>
          <w:szCs w:val="24"/>
        </w:rPr>
      </w:pPr>
      <w:r w:rsidRPr="00D971ED">
        <w:rPr>
          <w:rFonts w:cs="Times New Roman"/>
          <w:szCs w:val="24"/>
        </w:rPr>
        <w:t>Kiáramló gázhőmérséklet / fokozatok közötti turbinahőmérséklet mérő rendszer.</w:t>
      </w:r>
    </w:p>
    <w:p w:rsidR="00EC144C" w:rsidRPr="00D971ED" w:rsidRDefault="00EC144C" w:rsidP="00EC144C">
      <w:pPr>
        <w:spacing w:after="0"/>
        <w:ind w:left="840"/>
        <w:rPr>
          <w:rFonts w:cs="Times New Roman"/>
          <w:szCs w:val="24"/>
        </w:rPr>
      </w:pPr>
      <w:r w:rsidRPr="00D971ED">
        <w:rPr>
          <w:rFonts w:cs="Times New Roman"/>
          <w:szCs w:val="24"/>
        </w:rPr>
        <w:t>Hajtómű fordulatszám mérő rendszer.</w:t>
      </w:r>
    </w:p>
    <w:p w:rsidR="00EC144C" w:rsidRPr="00D971ED" w:rsidRDefault="00EC144C" w:rsidP="00EC144C">
      <w:pPr>
        <w:spacing w:after="0"/>
        <w:ind w:left="840"/>
        <w:rPr>
          <w:rFonts w:cs="Times New Roman"/>
          <w:szCs w:val="24"/>
        </w:rPr>
      </w:pPr>
      <w:r w:rsidRPr="00D971ED">
        <w:rPr>
          <w:rFonts w:cs="Times New Roman"/>
          <w:szCs w:val="24"/>
        </w:rPr>
        <w:t>Hajtóműtolóerő-kijelzés rendszere: hajtómű nyomásviszonyai, hajtóműturbina-kilépőnyomás vagy –sugárcső nyomás mérő rendszerek.</w:t>
      </w:r>
    </w:p>
    <w:p w:rsidR="00EC144C" w:rsidRPr="00D971ED" w:rsidRDefault="00EC144C" w:rsidP="00EC144C">
      <w:pPr>
        <w:spacing w:after="0"/>
        <w:ind w:left="840"/>
        <w:rPr>
          <w:rFonts w:cs="Times New Roman"/>
          <w:szCs w:val="24"/>
        </w:rPr>
      </w:pPr>
      <w:r w:rsidRPr="00D971ED">
        <w:rPr>
          <w:rFonts w:cs="Times New Roman"/>
          <w:szCs w:val="24"/>
        </w:rPr>
        <w:lastRenderedPageBreak/>
        <w:t>Olajnyomás és hőmérsékletmérő rendszerek.</w:t>
      </w:r>
    </w:p>
    <w:p w:rsidR="00EC144C" w:rsidRPr="00D971ED" w:rsidRDefault="00EC144C" w:rsidP="00EC144C">
      <w:pPr>
        <w:spacing w:after="0"/>
        <w:ind w:left="840"/>
        <w:rPr>
          <w:rFonts w:cs="Times New Roman"/>
          <w:szCs w:val="24"/>
        </w:rPr>
      </w:pPr>
      <w:r w:rsidRPr="00D971ED">
        <w:rPr>
          <w:rFonts w:cs="Times New Roman"/>
          <w:szCs w:val="24"/>
        </w:rPr>
        <w:t>Üzemanyag-nyomás, hőmérséklet és áramlás mérő rendszerek.</w:t>
      </w:r>
    </w:p>
    <w:p w:rsidR="00EC144C" w:rsidRPr="00D971ED" w:rsidRDefault="00EC144C" w:rsidP="00EC144C">
      <w:pPr>
        <w:spacing w:after="0"/>
        <w:ind w:left="840"/>
        <w:rPr>
          <w:rFonts w:cs="Times New Roman"/>
          <w:szCs w:val="24"/>
        </w:rPr>
      </w:pPr>
      <w:r w:rsidRPr="00D971ED">
        <w:rPr>
          <w:rFonts w:cs="Times New Roman"/>
          <w:szCs w:val="24"/>
        </w:rPr>
        <w:t>Rezgésmérő rendszerek és kijelzéseik.</w:t>
      </w:r>
    </w:p>
    <w:p w:rsidR="00EC144C" w:rsidRPr="00D971ED" w:rsidRDefault="00EC144C" w:rsidP="00EC144C">
      <w:pPr>
        <w:spacing w:after="0"/>
        <w:ind w:left="840"/>
        <w:rPr>
          <w:rFonts w:cs="Times New Roman"/>
          <w:szCs w:val="24"/>
        </w:rPr>
      </w:pPr>
      <w:r w:rsidRPr="00D971ED">
        <w:rPr>
          <w:rFonts w:cs="Times New Roman"/>
          <w:szCs w:val="24"/>
        </w:rPr>
        <w:t>Hajtómű forgatónyomaték mérése.</w:t>
      </w:r>
    </w:p>
    <w:p w:rsidR="00EC144C" w:rsidRPr="00D971ED" w:rsidRDefault="00EC144C" w:rsidP="00EC144C">
      <w:pPr>
        <w:spacing w:after="0"/>
        <w:ind w:left="840"/>
        <w:rPr>
          <w:rFonts w:cs="Times New Roman"/>
          <w:szCs w:val="24"/>
        </w:rPr>
      </w:pPr>
      <w:r w:rsidRPr="00D971ED">
        <w:rPr>
          <w:rFonts w:cs="Times New Roman"/>
          <w:szCs w:val="24"/>
        </w:rPr>
        <w:t>Légcsavar-fordulatszám mérőrendszerek.</w:t>
      </w:r>
    </w:p>
    <w:p w:rsidR="00EC144C" w:rsidRPr="00D971ED" w:rsidRDefault="00EC144C" w:rsidP="00EC144C">
      <w:pPr>
        <w:spacing w:after="0"/>
        <w:ind w:left="840"/>
        <w:rPr>
          <w:rFonts w:cs="Times New Roman"/>
          <w:szCs w:val="24"/>
        </w:rPr>
      </w:pPr>
      <w:r w:rsidRPr="00D971ED">
        <w:rPr>
          <w:rFonts w:cs="Times New Roman"/>
          <w:szCs w:val="24"/>
        </w:rPr>
        <w:t>Teljesítmény mérése.</w:t>
      </w:r>
    </w:p>
    <w:p w:rsidR="00EC144C" w:rsidRPr="00D971ED" w:rsidRDefault="00EC144C" w:rsidP="00EC144C">
      <w:pPr>
        <w:spacing w:after="0"/>
        <w:ind w:left="840"/>
        <w:rPr>
          <w:rFonts w:cs="Times New Roman"/>
          <w:szCs w:val="24"/>
        </w:rPr>
      </w:pPr>
      <w:r w:rsidRPr="00D971ED">
        <w:rPr>
          <w:rFonts w:cs="Times New Roman"/>
          <w:szCs w:val="24"/>
        </w:rPr>
        <w:t>ECAM - (Electronic Centralised Aircraft Monitoring) központi elektronikus légijármű-felügyeleti rendszer felépítése, működése, adat megjelenítési üzemmódjai, színfilozófiája.</w:t>
      </w:r>
    </w:p>
    <w:p w:rsidR="00EC144C" w:rsidRPr="00D971ED" w:rsidRDefault="00EC144C" w:rsidP="00EC144C">
      <w:pPr>
        <w:spacing w:after="0"/>
        <w:ind w:left="840"/>
        <w:rPr>
          <w:rFonts w:cs="Times New Roman"/>
          <w:szCs w:val="24"/>
        </w:rPr>
      </w:pPr>
      <w:r w:rsidRPr="00D971ED">
        <w:rPr>
          <w:rFonts w:cs="Times New Roman"/>
          <w:szCs w:val="24"/>
        </w:rPr>
        <w:t>EICAS – (Engine Indication and Crew Alerting System) hajtóműkijelző és riasztórendszer felépítése, működése, adat megjelenítési üzemmódjai, színfilozófiája.</w:t>
      </w:r>
    </w:p>
    <w:p w:rsidR="00EC144C" w:rsidRPr="00D971ED" w:rsidRDefault="00EC144C" w:rsidP="00EC144C">
      <w:pPr>
        <w:spacing w:after="0"/>
        <w:ind w:left="1260"/>
        <w:rPr>
          <w:rFonts w:cs="Times New Roman"/>
          <w:szCs w:val="24"/>
        </w:rPr>
      </w:pPr>
    </w:p>
    <w:p w:rsidR="00EC144C" w:rsidRPr="00D971ED" w:rsidRDefault="00EC144C" w:rsidP="00EC144C">
      <w:pPr>
        <w:spacing w:after="0"/>
        <w:ind w:left="556"/>
        <w:rPr>
          <w:rFonts w:cs="Times New Roman"/>
          <w:szCs w:val="24"/>
        </w:rPr>
      </w:pPr>
      <w:r w:rsidRPr="00D971ED">
        <w:rPr>
          <w:rFonts w:cs="Times New Roman"/>
          <w:szCs w:val="24"/>
        </w:rPr>
        <w:t>Fedélzeti karbantartó rendszer:</w:t>
      </w:r>
    </w:p>
    <w:p w:rsidR="00EC144C" w:rsidRPr="00D971ED" w:rsidRDefault="00EC144C" w:rsidP="00EC144C">
      <w:pPr>
        <w:spacing w:after="0"/>
        <w:ind w:left="840"/>
        <w:rPr>
          <w:rFonts w:cs="Times New Roman"/>
          <w:szCs w:val="24"/>
        </w:rPr>
      </w:pPr>
      <w:r w:rsidRPr="00D971ED">
        <w:rPr>
          <w:rFonts w:cs="Times New Roman"/>
          <w:szCs w:val="24"/>
        </w:rPr>
        <w:t>Központi karbantartó számítógép feladata, elhelyezkedése, tesztelése.</w:t>
      </w:r>
    </w:p>
    <w:p w:rsidR="00EC144C" w:rsidRPr="00D971ED" w:rsidRDefault="00EC144C" w:rsidP="00EC144C">
      <w:pPr>
        <w:spacing w:after="0"/>
        <w:ind w:left="840"/>
        <w:rPr>
          <w:rFonts w:cs="Times New Roman"/>
          <w:szCs w:val="24"/>
        </w:rPr>
      </w:pPr>
      <w:r w:rsidRPr="00D971ED">
        <w:rPr>
          <w:rFonts w:cs="Times New Roman"/>
          <w:szCs w:val="24"/>
        </w:rPr>
        <w:t>Adatbeviteli rendszer elhelyezkedése, kezelése.</w:t>
      </w:r>
    </w:p>
    <w:p w:rsidR="00EC144C" w:rsidRPr="00D971ED" w:rsidRDefault="00EC144C" w:rsidP="00EC144C">
      <w:pPr>
        <w:spacing w:after="0"/>
        <w:ind w:left="840"/>
        <w:rPr>
          <w:rFonts w:cs="Times New Roman"/>
          <w:szCs w:val="24"/>
        </w:rPr>
      </w:pPr>
      <w:r w:rsidRPr="00D971ED">
        <w:rPr>
          <w:rFonts w:cs="Times New Roman"/>
          <w:szCs w:val="24"/>
        </w:rPr>
        <w:t>Elektronikus könyvtár-rendszer felépítése, használata.</w:t>
      </w:r>
    </w:p>
    <w:p w:rsidR="00EC144C" w:rsidRPr="00D971ED" w:rsidRDefault="00EC144C" w:rsidP="00EC144C">
      <w:pPr>
        <w:spacing w:after="0"/>
        <w:ind w:left="840"/>
        <w:rPr>
          <w:rFonts w:cs="Times New Roman"/>
          <w:szCs w:val="24"/>
        </w:rPr>
      </w:pPr>
      <w:r w:rsidRPr="00D971ED">
        <w:rPr>
          <w:rFonts w:cs="Times New Roman"/>
          <w:szCs w:val="24"/>
        </w:rPr>
        <w:t>Karbantartási adatok nyomtatása.</w:t>
      </w:r>
    </w:p>
    <w:p w:rsidR="00EC144C" w:rsidRPr="00D971ED" w:rsidRDefault="00EC144C" w:rsidP="00EC144C">
      <w:pPr>
        <w:spacing w:after="0"/>
        <w:ind w:left="840"/>
        <w:rPr>
          <w:rFonts w:cs="Times New Roman"/>
          <w:szCs w:val="24"/>
        </w:rPr>
      </w:pPr>
      <w:r w:rsidRPr="00D971ED">
        <w:rPr>
          <w:rFonts w:cs="Times New Roman"/>
          <w:szCs w:val="24"/>
        </w:rPr>
        <w:t>Szerkezetfelügyelet (károsodástűrés felügyelete) feladata, kijelzései, lekérdezése.</w:t>
      </w:r>
    </w:p>
    <w:p w:rsidR="00C53E01" w:rsidRPr="00D971ED" w:rsidRDefault="00EC144C" w:rsidP="00EC144C">
      <w:pPr>
        <w:spacing w:after="0"/>
        <w:ind w:left="851"/>
        <w:rPr>
          <w:rFonts w:cs="Times New Roman"/>
        </w:rPr>
      </w:pPr>
      <w:r w:rsidRPr="00D971ED">
        <w:rPr>
          <w:rFonts w:cs="Times New Roman"/>
          <w:szCs w:val="24"/>
        </w:rPr>
        <w:t>Fedélzeti karbantartó rendszerkapcsolata ACARS rendszerrel.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EC144C" w:rsidP="00C53E01">
      <w:pPr>
        <w:spacing w:after="0"/>
        <w:ind w:left="426"/>
        <w:rPr>
          <w:rFonts w:cs="Times New Roman"/>
        </w:rPr>
      </w:pPr>
      <w:r w:rsidRPr="00D971ED">
        <w:rPr>
          <w:rFonts w:cs="Times New Roman"/>
        </w:rPr>
        <w:t>Tanműhely, mérőlabor, tanhangár.</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213B2" w:rsidRPr="00D971ED" w:rsidRDefault="001213B2" w:rsidP="00C53E01">
      <w:pPr>
        <w:spacing w:after="0"/>
        <w:ind w:left="426"/>
        <w:rPr>
          <w:rFonts w:cs="Times New Roman"/>
        </w:rPr>
      </w:pPr>
    </w:p>
    <w:tbl>
      <w:tblPr>
        <w:tblW w:w="7660" w:type="dxa"/>
        <w:tblInd w:w="75" w:type="dxa"/>
        <w:tblCellMar>
          <w:left w:w="70" w:type="dxa"/>
          <w:right w:w="70" w:type="dxa"/>
        </w:tblCellMar>
        <w:tblLook w:val="04A0" w:firstRow="1" w:lastRow="0" w:firstColumn="1" w:lastColumn="0" w:noHBand="0" w:noVBand="1"/>
      </w:tblPr>
      <w:tblGrid>
        <w:gridCol w:w="2206"/>
        <w:gridCol w:w="1129"/>
        <w:gridCol w:w="963"/>
        <w:gridCol w:w="960"/>
        <w:gridCol w:w="2402"/>
      </w:tblGrid>
      <w:tr w:rsidR="00062678" w:rsidRPr="00D971ED" w:rsidTr="00062678">
        <w:trPr>
          <w:trHeight w:val="600"/>
        </w:trPr>
        <w:tc>
          <w:tcPr>
            <w:tcW w:w="22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52" w:type="dxa"/>
            <w:gridSpan w:val="3"/>
            <w:tcBorders>
              <w:top w:val="single" w:sz="4" w:space="0" w:color="auto"/>
              <w:left w:val="nil"/>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single" w:sz="4" w:space="0" w:color="auto"/>
              <w:left w:val="nil"/>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megbeszélés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144E8" w:rsidRPr="00D971ED" w:rsidRDefault="007144E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7144E8" w:rsidRPr="00D971ED" w:rsidTr="007144E8">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9.4.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EC144C" w:rsidP="00C53E01">
      <w:pPr>
        <w:spacing w:after="480"/>
        <w:jc w:val="center"/>
        <w:rPr>
          <w:rFonts w:cs="Times New Roman"/>
          <w:b/>
          <w:sz w:val="36"/>
        </w:rPr>
      </w:pPr>
      <w:r w:rsidRPr="00D971ED">
        <w:rPr>
          <w:rFonts w:cs="Times New Roman"/>
          <w:b/>
          <w:sz w:val="36"/>
          <w:highlight w:val="yellow"/>
        </w:rPr>
        <w:t>10430</w:t>
      </w:r>
      <w:r w:rsidR="00C53E01" w:rsidRPr="00D971ED">
        <w:rPr>
          <w:rFonts w:cs="Times New Roman"/>
          <w:b/>
          <w:sz w:val="36"/>
          <w:highlight w:val="yellow"/>
        </w:rPr>
        <w:t>-</w:t>
      </w:r>
      <w:r w:rsidRPr="00D971ED">
        <w:rPr>
          <w:rFonts w:cs="Times New Roman"/>
          <w:b/>
          <w:sz w:val="36"/>
        </w:rPr>
        <w:t>16</w:t>
      </w:r>
      <w:r w:rsidR="00C53E01" w:rsidRPr="00D971ED">
        <w:rPr>
          <w:rFonts w:cs="Times New Roman"/>
          <w:b/>
          <w:sz w:val="36"/>
        </w:rPr>
        <w:t xml:space="preserve"> azonosító számú</w:t>
      </w:r>
    </w:p>
    <w:p w:rsidR="00C53E01" w:rsidRPr="00D971ED" w:rsidRDefault="002623A6" w:rsidP="00C53E01">
      <w:pPr>
        <w:jc w:val="center"/>
        <w:rPr>
          <w:rFonts w:cs="Times New Roman"/>
          <w:b/>
          <w:sz w:val="36"/>
        </w:rPr>
      </w:pPr>
      <w:r w:rsidRPr="00D971ED">
        <w:rPr>
          <w:rFonts w:cs="Times New Roman"/>
          <w:b/>
          <w:sz w:val="36"/>
        </w:rPr>
        <w:t>Légiközlekedési jogszabályok és humán faktor</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2623A6" w:rsidRPr="00D971ED">
        <w:rPr>
          <w:rFonts w:cs="Times New Roman"/>
        </w:rPr>
        <w:t>10430</w:t>
      </w:r>
      <w:r w:rsidRPr="00D971ED">
        <w:rPr>
          <w:rFonts w:cs="Times New Roman"/>
        </w:rPr>
        <w:t>-</w:t>
      </w:r>
      <w:r w:rsidR="002623A6" w:rsidRPr="00D971ED">
        <w:rPr>
          <w:rFonts w:cs="Times New Roman"/>
        </w:rPr>
        <w:t>16</w:t>
      </w:r>
      <w:r w:rsidRPr="00D971ED">
        <w:rPr>
          <w:rFonts w:cs="Times New Roman"/>
        </w:rPr>
        <w:t xml:space="preserve"> azonosító számú </w:t>
      </w:r>
      <w:r w:rsidR="002623A6" w:rsidRPr="00D971ED">
        <w:rPr>
          <w:rFonts w:cs="Times New Roman"/>
        </w:rPr>
        <w:t>Légiközlekedési jogszabályok és humán faktor</w:t>
      </w:r>
      <w:r w:rsidRPr="00D971ED">
        <w:rPr>
          <w:rFonts w:cs="Times New Roman"/>
        </w:rPr>
        <w:t xml:space="preserve"> megnevezésű szakmai követelménymodulhoz tartozó tantárgyak és témakörök oktatása során fejlesztendő kompetenciák</w:t>
      </w:r>
    </w:p>
    <w:p w:rsidR="00DE2ACC" w:rsidRPr="00D971ED" w:rsidRDefault="00DE2ACC" w:rsidP="00C53E01">
      <w:pPr>
        <w:jc w:val="center"/>
        <w:rPr>
          <w:rFonts w:cs="Times New Roman"/>
        </w:rPr>
      </w:pPr>
    </w:p>
    <w:tbl>
      <w:tblPr>
        <w:tblW w:w="5540" w:type="dxa"/>
        <w:tblInd w:w="75" w:type="dxa"/>
        <w:tblCellMar>
          <w:left w:w="70" w:type="dxa"/>
          <w:right w:w="70" w:type="dxa"/>
        </w:tblCellMar>
        <w:tblLook w:val="04A0" w:firstRow="1" w:lastRow="0" w:firstColumn="1" w:lastColumn="0" w:noHBand="0" w:noVBand="1"/>
      </w:tblPr>
      <w:tblGrid>
        <w:gridCol w:w="4100"/>
        <w:gridCol w:w="720"/>
        <w:gridCol w:w="720"/>
      </w:tblGrid>
      <w:tr w:rsidR="00DE2ACC" w:rsidRPr="00D971ED" w:rsidTr="00DE2ACC">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Légiközlekedési jogszabályok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Humán faktor</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nemzetközi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Európai Uniós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hazai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hatóság által kibocsátott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Használja a légijármű tanúsítási dokumentumokat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Megfelelően használja a légijármű karbantartás szabványos dokumentumait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Odafigyel az emberi tényező okozta hibákra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Munkájánál figyelembe veszi az emberi teljesítményt és annak korlátait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 munkánál felhasználja a szociálpszichológia útmutatásait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 figyel az emberi teljesítményt befolyásoló tényezőkre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 fizikai környezetét megfelelően alakítja ki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feladatait az előírások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Megfelelően kommunikál munkacsoportján belül és más munkacsoportokkal is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Odafigyel az emberi hibák elkerülésére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Felismeri a munkahelyi veszélyeket, és megfelelően kezeli őket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ICAO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EASA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216/2008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A 748/2012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M (folyamatos légialkalmasság fenntartása)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66 (üzemképesség tanúsítók követelményei)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145 (jóváhagyott karbantartó szervezetek követelményei)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proofErr w:type="gramStart"/>
            <w:r w:rsidRPr="00D971ED">
              <w:rPr>
                <w:rFonts w:eastAsia="Times New Roman" w:cs="Times New Roman"/>
                <w:color w:val="000000"/>
                <w:sz w:val="20"/>
                <w:szCs w:val="20"/>
                <w:lang w:eastAsia="hu-HU"/>
              </w:rPr>
              <w:t>A</w:t>
            </w:r>
            <w:proofErr w:type="gramEnd"/>
            <w:r w:rsidRPr="00D971ED">
              <w:rPr>
                <w:rFonts w:eastAsia="Times New Roman" w:cs="Times New Roman"/>
                <w:color w:val="000000"/>
                <w:sz w:val="20"/>
                <w:szCs w:val="20"/>
                <w:lang w:eastAsia="hu-HU"/>
              </w:rPr>
              <w:t xml:space="preserve"> EU-OPS (kereskedelmi célú légifuvarozás)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karbantartási programokra, minimális felszerelési listára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karbantartáshoz használatos minden utasítás, információ, karbantartási dokumentáció kezelése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légialkalmasság fenntartásához és minden körülmények közötti üzemeltetéshez szükséges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tényező figyelembevételének szükségessége (Murphy-rörvénye)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teljesítményt befolyásoló tényezők és annak korlátai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szociálpszichológia csoport munkára vonatkozó útmutatásai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teljesítményt befolyásoló tényezők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fizikai munka környezet optimális kialakítását befolyásoló tényezők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feladatok elvégzéséhez szükséges optimális megoldások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optimális kommunikációs folyamatok munkacsoporton belül és kifelé</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tipikus emberi hibák, azok következménye és elkerülési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munkahelyi vészhelyzetek kezelése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 olvasása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Karbantartási dokumentáció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Piktogrammok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Kapcsolat fenntartóképesség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Ismeretek helyén 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544E23"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Légiközlekedési jogszabályok</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77C9E" w:rsidRPr="00D971ED" w:rsidRDefault="00D77C9E" w:rsidP="00D77C9E">
      <w:pPr>
        <w:spacing w:after="0"/>
        <w:ind w:left="900" w:firstLine="360"/>
        <w:rPr>
          <w:rFonts w:cs="Times New Roman"/>
          <w:szCs w:val="24"/>
        </w:rPr>
      </w:pPr>
      <w:r w:rsidRPr="00D971ED">
        <w:rPr>
          <w:rFonts w:cs="Times New Roman"/>
          <w:szCs w:val="24"/>
        </w:rPr>
        <w:t>Tudja milyen nemzetközi (ICAO, EASA) és nemzeti (HGCAA) szervezetekkel és hatóságokkal kerülhet kapcsolatba.</w:t>
      </w:r>
    </w:p>
    <w:p w:rsidR="00D77C9E" w:rsidRPr="00D971ED" w:rsidRDefault="00D77C9E" w:rsidP="00D77C9E">
      <w:pPr>
        <w:spacing w:after="0"/>
        <w:ind w:left="900" w:firstLine="360"/>
        <w:rPr>
          <w:rFonts w:cs="Times New Roman"/>
          <w:szCs w:val="24"/>
        </w:rPr>
      </w:pPr>
      <w:r w:rsidRPr="00D971ED">
        <w:rPr>
          <w:rFonts w:cs="Times New Roman"/>
          <w:szCs w:val="24"/>
        </w:rPr>
        <w:t>A tanuló elsajátítsa a légijármű karbantartási környezetben érvényes nemzetközi és nemzeti aktuális előírásrendszer felépítését, tartalmát, alkalmazási követelményeit.</w:t>
      </w:r>
    </w:p>
    <w:p w:rsidR="00D77C9E" w:rsidRPr="00D971ED" w:rsidRDefault="00D77C9E" w:rsidP="00D77C9E">
      <w:pPr>
        <w:spacing w:after="0"/>
        <w:ind w:left="900" w:firstLine="360"/>
        <w:rPr>
          <w:rFonts w:cs="Times New Roman"/>
          <w:szCs w:val="24"/>
        </w:rPr>
      </w:pPr>
      <w:r w:rsidRPr="00D971ED">
        <w:rPr>
          <w:rFonts w:cs="Times New Roman"/>
          <w:szCs w:val="24"/>
        </w:rPr>
        <w:t>Ismerje és alkalmazza a légijárművek kezdeti légialkalmasság biztosításának követelmény rendszerét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Ismerje és alkalmazza a légijárművek folyamatos légialkalmasság biztosításának követelmény rendszerét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Tudja a jóváhagyott karbantartó szervezetek működésének követelményeit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Tudja a repülőgép karbantartó szakma minőség tanúsítóinak elméleti és gyakorlati képzettség követelményeit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Ismerje a kereskedelmi légiszállítás előírás rendszerét nemzetközi téren.</w:t>
      </w:r>
    </w:p>
    <w:p w:rsidR="00D77C9E" w:rsidRPr="00D971ED" w:rsidRDefault="00D77C9E" w:rsidP="00D77C9E">
      <w:pPr>
        <w:spacing w:after="0"/>
        <w:ind w:left="900" w:firstLine="360"/>
        <w:rPr>
          <w:rFonts w:cs="Times New Roman"/>
          <w:szCs w:val="24"/>
        </w:rPr>
      </w:pPr>
      <w:r w:rsidRPr="00D971ED">
        <w:rPr>
          <w:rFonts w:cs="Times New Roman"/>
          <w:szCs w:val="24"/>
        </w:rPr>
        <w:t>Használni tudja a karbantartás területén alkalmazandó dokumentációkat.</w:t>
      </w:r>
    </w:p>
    <w:p w:rsidR="00D77C9E" w:rsidRPr="00D971ED" w:rsidRDefault="00D77C9E" w:rsidP="00D77C9E">
      <w:pPr>
        <w:spacing w:after="0"/>
        <w:ind w:left="900" w:firstLine="360"/>
        <w:rPr>
          <w:rFonts w:cs="Times New Roman"/>
          <w:szCs w:val="24"/>
        </w:rPr>
      </w:pPr>
      <w:r w:rsidRPr="00D971ED">
        <w:rPr>
          <w:rFonts w:cs="Times New Roman"/>
          <w:szCs w:val="24"/>
        </w:rPr>
        <w:t>Ismerje a légijármű tanúsítási folyamatát és a hozzá szükséges dokumentumokat.</w:t>
      </w:r>
    </w:p>
    <w:p w:rsidR="00D77C9E" w:rsidRPr="00D971ED" w:rsidRDefault="00D77C9E" w:rsidP="00D77C9E">
      <w:pPr>
        <w:spacing w:after="0"/>
        <w:ind w:left="900" w:firstLine="360"/>
        <w:rPr>
          <w:rFonts w:cs="Times New Roman"/>
          <w:szCs w:val="24"/>
        </w:rPr>
      </w:pPr>
      <w:r w:rsidRPr="00D971ED">
        <w:rPr>
          <w:rFonts w:cs="Times New Roman"/>
          <w:szCs w:val="24"/>
        </w:rPr>
        <w:t>Az elsajátított ismeretanyaggal, a vizsgát tett "Szakemberek" a repülés területén munkát vállalhatnak.</w:t>
      </w:r>
    </w:p>
    <w:p w:rsidR="00D77C9E" w:rsidRPr="00D971ED" w:rsidRDefault="00D77C9E" w:rsidP="00D77C9E">
      <w:pPr>
        <w:spacing w:after="0"/>
        <w:ind w:left="1134"/>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77C9E" w:rsidP="00D77C9E">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D77C9E" w:rsidRPr="00D971ED" w:rsidRDefault="00D77C9E" w:rsidP="00D77C9E">
      <w:pPr>
        <w:widowControl w:val="0"/>
        <w:suppressAutoHyphens/>
        <w:spacing w:after="0"/>
        <w:ind w:left="1440"/>
        <w:rPr>
          <w:rFonts w:cs="Times New Roman"/>
          <w:kern w:val="2"/>
          <w:szCs w:val="24"/>
          <w:lang w:eastAsia="hi-IN" w:bidi="hi-IN"/>
        </w:rPr>
      </w:pPr>
      <w:r w:rsidRPr="00D971ED">
        <w:rPr>
          <w:rFonts w:cs="Times New Roman"/>
          <w:kern w:val="2"/>
          <w:szCs w:val="24"/>
          <w:lang w:eastAsia="hi-IN" w:bidi="hi-IN"/>
        </w:rPr>
        <w:t>Történelem tantárgy: legújabbkor technika történeti, nemzetközi szervezetek történeti, Európai Unió történeti ismeretei.</w:t>
      </w:r>
    </w:p>
    <w:p w:rsidR="00C53E01" w:rsidRPr="00D971ED" w:rsidRDefault="00D77C9E" w:rsidP="00D77C9E">
      <w:pPr>
        <w:spacing w:after="0"/>
        <w:ind w:left="1418"/>
        <w:rPr>
          <w:rFonts w:cs="Times New Roman"/>
        </w:rPr>
      </w:pPr>
      <w:r w:rsidRPr="00D971ED">
        <w:rPr>
          <w:rFonts w:cs="Times New Roman"/>
          <w:kern w:val="2"/>
          <w:szCs w:val="24"/>
          <w:lang w:eastAsia="hi-IN" w:bidi="hi-IN"/>
        </w:rPr>
        <w:t>Magyar irodalom: szövegértési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Jogszabályok</w:t>
      </w:r>
      <w:r w:rsidR="00C53E01" w:rsidRPr="00D971ED">
        <w:rPr>
          <w:rFonts w:cs="Times New Roman"/>
          <w:b/>
          <w:i/>
        </w:rPr>
        <w:tab/>
        <w:t>… óra/</w:t>
      </w:r>
      <w:r w:rsidRPr="00D971ED">
        <w:rPr>
          <w:rFonts w:cs="Times New Roman"/>
          <w:b/>
          <w:i/>
        </w:rPr>
        <w:t>3</w:t>
      </w:r>
      <w:r w:rsidR="00C53E01" w:rsidRPr="00D971ED">
        <w:rPr>
          <w:rFonts w:cs="Times New Roman"/>
          <w:b/>
          <w:i/>
        </w:rPr>
        <w:t xml:space="preserve"> óra</w:t>
      </w:r>
    </w:p>
    <w:p w:rsidR="00D77C9E" w:rsidRPr="00D971ED" w:rsidRDefault="00D77C9E" w:rsidP="00D77C9E">
      <w:pPr>
        <w:spacing w:after="0"/>
        <w:ind w:left="900"/>
        <w:rPr>
          <w:rFonts w:cs="Times New Roman"/>
          <w:color w:val="333333"/>
          <w:szCs w:val="24"/>
          <w:shd w:val="clear" w:color="auto" w:fill="FFFFFF"/>
        </w:rPr>
      </w:pPr>
      <w:r w:rsidRPr="00D971ED">
        <w:rPr>
          <w:rFonts w:cs="Times New Roman"/>
          <w:color w:val="333333"/>
          <w:szCs w:val="24"/>
          <w:shd w:val="clear" w:color="auto" w:fill="FFFFFF"/>
        </w:rPr>
        <w:t>Chicago-i Egyezmény.</w:t>
      </w:r>
    </w:p>
    <w:p w:rsidR="00D77C9E" w:rsidRPr="00D971ED" w:rsidRDefault="00D77C9E" w:rsidP="00D77C9E">
      <w:pPr>
        <w:spacing w:after="0"/>
        <w:ind w:left="900"/>
        <w:rPr>
          <w:rFonts w:cs="Times New Roman"/>
          <w:szCs w:val="24"/>
        </w:rPr>
      </w:pPr>
      <w:r w:rsidRPr="00D971ED">
        <w:rPr>
          <w:rFonts w:cs="Times New Roman"/>
          <w:szCs w:val="24"/>
        </w:rPr>
        <w:t>A Nemzetközi Polgári Repülési Szervezet (ICAO) szerepe.</w:t>
      </w:r>
    </w:p>
    <w:p w:rsidR="00D77C9E" w:rsidRPr="00D971ED" w:rsidRDefault="00D77C9E" w:rsidP="00D77C9E">
      <w:pPr>
        <w:spacing w:after="0"/>
        <w:ind w:left="900"/>
        <w:rPr>
          <w:rFonts w:cs="Times New Roman"/>
          <w:szCs w:val="24"/>
        </w:rPr>
      </w:pPr>
      <w:r w:rsidRPr="00D971ED">
        <w:rPr>
          <w:rFonts w:cs="Times New Roman"/>
          <w:szCs w:val="24"/>
        </w:rPr>
        <w:t>JAA szervezete, tevékenysége.</w:t>
      </w:r>
    </w:p>
    <w:p w:rsidR="00D77C9E" w:rsidRPr="00D971ED" w:rsidRDefault="00D77C9E" w:rsidP="00D77C9E">
      <w:pPr>
        <w:spacing w:after="0"/>
        <w:ind w:left="900"/>
        <w:rPr>
          <w:rFonts w:cs="Times New Roman"/>
          <w:szCs w:val="24"/>
        </w:rPr>
      </w:pPr>
      <w:r w:rsidRPr="00D971ED">
        <w:rPr>
          <w:rFonts w:cs="Times New Roman"/>
          <w:szCs w:val="24"/>
        </w:rPr>
        <w:t>Európai Unió jogrendszere.</w:t>
      </w:r>
    </w:p>
    <w:p w:rsidR="00D77C9E" w:rsidRPr="00D971ED" w:rsidRDefault="00D77C9E" w:rsidP="00D77C9E">
      <w:pPr>
        <w:spacing w:after="0"/>
        <w:ind w:left="900"/>
        <w:rPr>
          <w:rFonts w:cs="Times New Roman"/>
          <w:szCs w:val="24"/>
        </w:rPr>
      </w:pPr>
      <w:r w:rsidRPr="00D971ED">
        <w:rPr>
          <w:rFonts w:cs="Times New Roman"/>
          <w:szCs w:val="24"/>
        </w:rPr>
        <w:t>2002 Liszaboni - szerződés.</w:t>
      </w:r>
    </w:p>
    <w:p w:rsidR="00D77C9E" w:rsidRPr="00D971ED" w:rsidRDefault="00D77C9E" w:rsidP="00D77C9E">
      <w:pPr>
        <w:spacing w:after="0"/>
        <w:ind w:left="900"/>
        <w:rPr>
          <w:rFonts w:cs="Times New Roman"/>
          <w:szCs w:val="24"/>
        </w:rPr>
      </w:pPr>
      <w:r w:rsidRPr="00D971ED">
        <w:rPr>
          <w:rFonts w:cs="Times New Roman"/>
          <w:szCs w:val="24"/>
        </w:rPr>
        <w:t>Az EASA szerepe, tevékenysége.</w:t>
      </w:r>
    </w:p>
    <w:p w:rsidR="00D77C9E" w:rsidRPr="00D971ED" w:rsidRDefault="00D77C9E" w:rsidP="00D77C9E">
      <w:pPr>
        <w:spacing w:after="0"/>
        <w:ind w:left="900"/>
        <w:rPr>
          <w:rFonts w:cs="Times New Roman"/>
          <w:szCs w:val="24"/>
        </w:rPr>
      </w:pPr>
      <w:r w:rsidRPr="00D971ED">
        <w:rPr>
          <w:rFonts w:cs="Times New Roman"/>
          <w:szCs w:val="24"/>
        </w:rPr>
        <w:t>A tagállamok szerepe.</w:t>
      </w:r>
    </w:p>
    <w:p w:rsidR="00D77C9E" w:rsidRPr="00D971ED" w:rsidRDefault="00D77C9E" w:rsidP="00D77C9E">
      <w:pPr>
        <w:spacing w:after="0"/>
        <w:ind w:left="900"/>
        <w:rPr>
          <w:rFonts w:cs="Times New Roman"/>
          <w:szCs w:val="24"/>
        </w:rPr>
      </w:pPr>
      <w:r w:rsidRPr="00D971ED">
        <w:rPr>
          <w:rFonts w:cs="Times New Roman"/>
          <w:szCs w:val="24"/>
        </w:rPr>
        <w:t>A 216/2008. EK rendelet a repülés biztonságról és a környezetvédelemről, alap rendelet.</w:t>
      </w:r>
    </w:p>
    <w:p w:rsidR="00D77C9E" w:rsidRPr="00D971ED" w:rsidRDefault="00D77C9E" w:rsidP="00D77C9E">
      <w:pPr>
        <w:spacing w:after="0"/>
        <w:ind w:left="900"/>
        <w:rPr>
          <w:rFonts w:cs="Times New Roman"/>
          <w:szCs w:val="24"/>
        </w:rPr>
      </w:pPr>
      <w:r w:rsidRPr="00D971ED">
        <w:rPr>
          <w:rFonts w:cs="Times New Roman"/>
          <w:szCs w:val="24"/>
        </w:rPr>
        <w:t>A 748/2012. EK rendelet a kezdeti légialkalmasságról.</w:t>
      </w:r>
    </w:p>
    <w:p w:rsidR="00D77C9E" w:rsidRPr="00D971ED" w:rsidRDefault="00D77C9E" w:rsidP="00D77C9E">
      <w:pPr>
        <w:spacing w:after="0"/>
        <w:ind w:left="900"/>
        <w:rPr>
          <w:rFonts w:cs="Times New Roman"/>
          <w:szCs w:val="24"/>
        </w:rPr>
      </w:pPr>
      <w:r w:rsidRPr="00D971ED">
        <w:rPr>
          <w:rFonts w:cs="Times New Roman"/>
          <w:szCs w:val="24"/>
        </w:rPr>
        <w:t>A 1321/2014. EK rendelet a folyamatos légialkalmasság fenntartásáról.</w:t>
      </w:r>
    </w:p>
    <w:p w:rsidR="00C53E01" w:rsidRPr="00D971ED" w:rsidRDefault="00D77C9E" w:rsidP="00D77C9E">
      <w:pPr>
        <w:spacing w:after="0"/>
        <w:ind w:left="851"/>
        <w:rPr>
          <w:rFonts w:cs="Times New Roman"/>
        </w:rPr>
      </w:pPr>
      <w:r w:rsidRPr="00D971ED">
        <w:rPr>
          <w:rFonts w:cs="Times New Roman"/>
          <w:szCs w:val="24"/>
        </w:rPr>
        <w:t>EASA kapcsolat más légügyi hatóságokkal.</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Tanúsító személyek – karbantartás</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540"/>
        <w:rPr>
          <w:rFonts w:cs="Times New Roman"/>
          <w:szCs w:val="24"/>
        </w:rPr>
      </w:pPr>
      <w:r w:rsidRPr="00D971ED">
        <w:rPr>
          <w:rFonts w:cs="Times New Roman"/>
          <w:szCs w:val="24"/>
        </w:rPr>
        <w:lastRenderedPageBreak/>
        <w:t>Tanúsítói kategóriák: A, B1, B2, B3, C, és jogosultságaik.</w:t>
      </w:r>
    </w:p>
    <w:p w:rsidR="00D77C9E" w:rsidRPr="00D971ED" w:rsidRDefault="00D77C9E" w:rsidP="00D77C9E">
      <w:pPr>
        <w:spacing w:after="0"/>
        <w:ind w:left="540"/>
        <w:rPr>
          <w:rFonts w:cs="Times New Roman"/>
          <w:szCs w:val="24"/>
        </w:rPr>
      </w:pPr>
      <w:r w:rsidRPr="00D971ED">
        <w:rPr>
          <w:rFonts w:cs="Times New Roman"/>
          <w:szCs w:val="24"/>
        </w:rPr>
        <w:t>Tanúsítói engedély megszerzésének feltételei.</w:t>
      </w:r>
    </w:p>
    <w:p w:rsidR="00D77C9E" w:rsidRPr="00D971ED" w:rsidRDefault="00D77C9E" w:rsidP="00D77C9E">
      <w:pPr>
        <w:spacing w:after="0"/>
        <w:ind w:left="540"/>
        <w:rPr>
          <w:rFonts w:cs="Times New Roman"/>
          <w:szCs w:val="24"/>
        </w:rPr>
      </w:pPr>
      <w:r w:rsidRPr="00D971ED">
        <w:rPr>
          <w:rFonts w:cs="Times New Roman"/>
          <w:szCs w:val="24"/>
        </w:rPr>
        <w:t>Tanúsítói engedély kiadása, meghosszabbítása, visszavonása.</w:t>
      </w:r>
    </w:p>
    <w:p w:rsidR="00D77C9E" w:rsidRPr="00D971ED" w:rsidRDefault="00D77C9E" w:rsidP="00D77C9E">
      <w:pPr>
        <w:spacing w:after="0"/>
        <w:ind w:left="540"/>
        <w:rPr>
          <w:rFonts w:cs="Times New Roman"/>
          <w:szCs w:val="24"/>
        </w:rPr>
      </w:pPr>
      <w:r w:rsidRPr="00D971ED">
        <w:rPr>
          <w:rFonts w:cs="Times New Roman"/>
          <w:szCs w:val="24"/>
        </w:rPr>
        <w:t>Alapismereti követelmények.</w:t>
      </w:r>
    </w:p>
    <w:p w:rsidR="00D77C9E" w:rsidRPr="00D971ED" w:rsidRDefault="00D77C9E" w:rsidP="00D77C9E">
      <w:pPr>
        <w:spacing w:after="0"/>
        <w:ind w:left="540"/>
        <w:rPr>
          <w:rFonts w:cs="Times New Roman"/>
          <w:szCs w:val="24"/>
        </w:rPr>
      </w:pPr>
      <w:r w:rsidRPr="00D971ED">
        <w:rPr>
          <w:rFonts w:cs="Times New Roman"/>
          <w:szCs w:val="24"/>
        </w:rPr>
        <w:t>Szakmai tapasztalati követelmények.</w:t>
      </w:r>
    </w:p>
    <w:p w:rsidR="00D77C9E" w:rsidRPr="00D971ED" w:rsidRDefault="00D77C9E" w:rsidP="00D77C9E">
      <w:pPr>
        <w:spacing w:after="0"/>
        <w:ind w:left="540"/>
        <w:rPr>
          <w:rFonts w:cs="Times New Roman"/>
          <w:szCs w:val="24"/>
        </w:rPr>
      </w:pPr>
      <w:r w:rsidRPr="00D971ED">
        <w:rPr>
          <w:rFonts w:cs="Times New Roman"/>
          <w:szCs w:val="24"/>
        </w:rPr>
        <w:t>Típusképzés.</w:t>
      </w:r>
    </w:p>
    <w:p w:rsidR="00D77C9E" w:rsidRPr="00D971ED" w:rsidRDefault="00D77C9E" w:rsidP="00D77C9E">
      <w:pPr>
        <w:spacing w:after="0"/>
        <w:ind w:left="540"/>
        <w:rPr>
          <w:rFonts w:cs="Times New Roman"/>
          <w:szCs w:val="24"/>
        </w:rPr>
      </w:pPr>
      <w:r w:rsidRPr="00D971ED">
        <w:rPr>
          <w:rFonts w:cs="Times New Roman"/>
          <w:szCs w:val="24"/>
        </w:rPr>
        <w:t>Hatósági eljárások.</w:t>
      </w:r>
    </w:p>
    <w:p w:rsidR="00D77C9E" w:rsidRPr="00D971ED" w:rsidRDefault="00D77C9E" w:rsidP="00D77C9E">
      <w:pPr>
        <w:spacing w:after="0"/>
        <w:ind w:left="540"/>
        <w:rPr>
          <w:rFonts w:cs="Times New Roman"/>
          <w:szCs w:val="24"/>
        </w:rPr>
      </w:pPr>
      <w:r w:rsidRPr="00D971ED">
        <w:rPr>
          <w:rFonts w:cs="Times New Roman"/>
          <w:szCs w:val="24"/>
        </w:rPr>
        <w:t>Nemzeti szakképzések elismerése.</w:t>
      </w:r>
    </w:p>
    <w:p w:rsidR="00D77C9E" w:rsidRPr="00D971ED" w:rsidRDefault="00D77C9E" w:rsidP="00D77C9E">
      <w:pPr>
        <w:spacing w:after="0"/>
        <w:ind w:left="540"/>
        <w:rPr>
          <w:rFonts w:cs="Times New Roman"/>
          <w:szCs w:val="24"/>
        </w:rPr>
      </w:pPr>
      <w:r w:rsidRPr="00D971ED">
        <w:rPr>
          <w:rFonts w:cs="Times New Roman"/>
          <w:szCs w:val="24"/>
        </w:rPr>
        <w:t>Megkövetelt alapismeretek:</w:t>
      </w:r>
    </w:p>
    <w:p w:rsidR="00D77C9E" w:rsidRPr="00D971ED" w:rsidRDefault="00D77C9E" w:rsidP="00D77C9E">
      <w:pPr>
        <w:spacing w:after="0"/>
        <w:ind w:left="900"/>
        <w:rPr>
          <w:rFonts w:cs="Times New Roman"/>
          <w:szCs w:val="24"/>
        </w:rPr>
      </w:pPr>
      <w:r w:rsidRPr="00D971ED">
        <w:rPr>
          <w:rFonts w:cs="Times New Roman"/>
          <w:szCs w:val="24"/>
        </w:rPr>
        <w:t>Ismeretszintek.</w:t>
      </w:r>
    </w:p>
    <w:p w:rsidR="00D77C9E" w:rsidRPr="00D971ED" w:rsidRDefault="00D77C9E" w:rsidP="00D77C9E">
      <w:pPr>
        <w:spacing w:after="0"/>
        <w:ind w:left="900"/>
        <w:rPr>
          <w:rFonts w:cs="Times New Roman"/>
          <w:szCs w:val="24"/>
        </w:rPr>
      </w:pPr>
      <w:r w:rsidRPr="00D971ED">
        <w:rPr>
          <w:rFonts w:cs="Times New Roman"/>
          <w:szCs w:val="24"/>
        </w:rPr>
        <w:t>Tantárgyi modulok.</w:t>
      </w:r>
    </w:p>
    <w:p w:rsidR="00D77C9E" w:rsidRPr="00D971ED" w:rsidRDefault="00D77C9E" w:rsidP="00D77C9E">
      <w:pPr>
        <w:spacing w:after="0"/>
        <w:ind w:left="540"/>
        <w:rPr>
          <w:rFonts w:cs="Times New Roman"/>
          <w:szCs w:val="24"/>
        </w:rPr>
      </w:pPr>
      <w:r w:rsidRPr="00D971ED">
        <w:rPr>
          <w:rFonts w:cs="Times New Roman"/>
          <w:szCs w:val="24"/>
        </w:rPr>
        <w:t>Alapvizsgaszabvány.</w:t>
      </w:r>
    </w:p>
    <w:p w:rsidR="00D77C9E" w:rsidRPr="00D971ED" w:rsidRDefault="00D77C9E" w:rsidP="00D77C9E">
      <w:pPr>
        <w:spacing w:after="0"/>
        <w:ind w:left="540"/>
        <w:rPr>
          <w:rFonts w:cs="Times New Roman"/>
          <w:szCs w:val="24"/>
        </w:rPr>
      </w:pPr>
      <w:r w:rsidRPr="00D971ED">
        <w:rPr>
          <w:rFonts w:cs="Times New Roman"/>
          <w:szCs w:val="24"/>
        </w:rPr>
        <w:t>Típus tanfolyam és vizsga.</w:t>
      </w:r>
    </w:p>
    <w:p w:rsidR="00C53E01" w:rsidRPr="00D971ED" w:rsidRDefault="00D77C9E" w:rsidP="00D77C9E">
      <w:pPr>
        <w:spacing w:after="0"/>
        <w:ind w:left="851"/>
        <w:rPr>
          <w:rFonts w:cs="Times New Roman"/>
        </w:rPr>
      </w:pPr>
      <w:r w:rsidRPr="00D971ED">
        <w:rPr>
          <w:rFonts w:cs="Times New Roman"/>
          <w:szCs w:val="24"/>
        </w:rPr>
        <w:t>Légijármű-karbantartói engedély.</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Jóváhagyott karbantartó szervezetek</w:t>
      </w:r>
      <w:r w:rsidR="00C53E01" w:rsidRPr="00D971ED">
        <w:rPr>
          <w:rFonts w:cs="Times New Roman"/>
          <w:b/>
          <w:i/>
        </w:rPr>
        <w:tab/>
        <w:t>… óra/</w:t>
      </w:r>
      <w:r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900"/>
        <w:rPr>
          <w:rFonts w:cs="Times New Roman"/>
          <w:szCs w:val="24"/>
        </w:rPr>
      </w:pPr>
      <w:r w:rsidRPr="00D971ED">
        <w:rPr>
          <w:rFonts w:cs="Times New Roman"/>
          <w:szCs w:val="24"/>
        </w:rPr>
        <w:t>Jóváhagyott karbantartó szervezet követelményei:</w:t>
      </w:r>
    </w:p>
    <w:p w:rsidR="00D77C9E" w:rsidRPr="00D971ED" w:rsidRDefault="00D77C9E" w:rsidP="00D77C9E">
      <w:pPr>
        <w:spacing w:after="0"/>
        <w:ind w:left="900"/>
        <w:rPr>
          <w:rFonts w:cs="Times New Roman"/>
          <w:szCs w:val="24"/>
        </w:rPr>
      </w:pPr>
      <w:r w:rsidRPr="00D971ED">
        <w:rPr>
          <w:rFonts w:cs="Times New Roman"/>
          <w:szCs w:val="24"/>
        </w:rPr>
        <w:t>Létesítményekkel szembeni követelmények.</w:t>
      </w:r>
    </w:p>
    <w:p w:rsidR="00D77C9E" w:rsidRPr="00D971ED" w:rsidRDefault="00D77C9E" w:rsidP="00D77C9E">
      <w:pPr>
        <w:spacing w:after="0"/>
        <w:ind w:left="900"/>
        <w:rPr>
          <w:rFonts w:cs="Times New Roman"/>
          <w:szCs w:val="24"/>
        </w:rPr>
      </w:pPr>
      <w:r w:rsidRPr="00D971ED">
        <w:rPr>
          <w:rFonts w:cs="Times New Roman"/>
          <w:szCs w:val="24"/>
        </w:rPr>
        <w:t>Személyi feltételek.</w:t>
      </w:r>
    </w:p>
    <w:p w:rsidR="00D77C9E" w:rsidRPr="00D971ED" w:rsidRDefault="00D77C9E" w:rsidP="00D77C9E">
      <w:pPr>
        <w:spacing w:after="0"/>
        <w:ind w:left="900"/>
        <w:rPr>
          <w:rFonts w:cs="Times New Roman"/>
          <w:szCs w:val="24"/>
        </w:rPr>
      </w:pPr>
      <w:r w:rsidRPr="00D971ED">
        <w:rPr>
          <w:rFonts w:cs="Times New Roman"/>
          <w:szCs w:val="24"/>
        </w:rPr>
        <w:t>Felszerelések, szerszámok, anyagok.</w:t>
      </w:r>
    </w:p>
    <w:p w:rsidR="00D77C9E" w:rsidRPr="00D971ED" w:rsidRDefault="00D77C9E" w:rsidP="00D77C9E">
      <w:pPr>
        <w:spacing w:after="0"/>
        <w:ind w:left="900"/>
        <w:rPr>
          <w:rFonts w:cs="Times New Roman"/>
          <w:szCs w:val="24"/>
        </w:rPr>
      </w:pPr>
      <w:r w:rsidRPr="00D971ED">
        <w:rPr>
          <w:rFonts w:cs="Times New Roman"/>
          <w:szCs w:val="24"/>
        </w:rPr>
        <w:t>Komponensek átvétele.</w:t>
      </w:r>
    </w:p>
    <w:p w:rsidR="00D77C9E" w:rsidRPr="00D971ED" w:rsidRDefault="00D77C9E" w:rsidP="00D77C9E">
      <w:pPr>
        <w:spacing w:after="0"/>
        <w:ind w:left="900"/>
        <w:rPr>
          <w:rFonts w:cs="Times New Roman"/>
          <w:szCs w:val="24"/>
        </w:rPr>
      </w:pPr>
      <w:r w:rsidRPr="00D971ED">
        <w:rPr>
          <w:rFonts w:cs="Times New Roman"/>
          <w:szCs w:val="24"/>
        </w:rPr>
        <w:t>Karbantartási dokumentációk.</w:t>
      </w:r>
    </w:p>
    <w:p w:rsidR="00D77C9E" w:rsidRPr="00D971ED" w:rsidRDefault="00D77C9E" w:rsidP="00D77C9E">
      <w:pPr>
        <w:spacing w:after="0"/>
        <w:ind w:left="900"/>
        <w:rPr>
          <w:rFonts w:cs="Times New Roman"/>
          <w:szCs w:val="24"/>
        </w:rPr>
      </w:pPr>
      <w:r w:rsidRPr="00D971ED">
        <w:rPr>
          <w:rFonts w:cs="Times New Roman"/>
          <w:szCs w:val="24"/>
        </w:rPr>
        <w:t>Karbantartás tanúsítása.</w:t>
      </w:r>
    </w:p>
    <w:p w:rsidR="00D77C9E" w:rsidRPr="00D971ED" w:rsidRDefault="00D77C9E" w:rsidP="00D77C9E">
      <w:pPr>
        <w:spacing w:after="0"/>
        <w:ind w:left="900"/>
        <w:rPr>
          <w:rFonts w:cs="Times New Roman"/>
          <w:szCs w:val="24"/>
        </w:rPr>
      </w:pPr>
      <w:r w:rsidRPr="00D971ED">
        <w:rPr>
          <w:rFonts w:cs="Times New Roman"/>
          <w:szCs w:val="24"/>
        </w:rPr>
        <w:t>Karbantartási nyilvántartások.</w:t>
      </w:r>
    </w:p>
    <w:p w:rsidR="00D77C9E" w:rsidRPr="00D971ED" w:rsidRDefault="00D77C9E" w:rsidP="00D77C9E">
      <w:pPr>
        <w:spacing w:after="0"/>
        <w:ind w:left="900"/>
        <w:rPr>
          <w:rFonts w:cs="Times New Roman"/>
          <w:szCs w:val="24"/>
        </w:rPr>
      </w:pPr>
      <w:r w:rsidRPr="00D971ED">
        <w:rPr>
          <w:rFonts w:cs="Times New Roman"/>
          <w:szCs w:val="24"/>
        </w:rPr>
        <w:t>Események bejelentése.</w:t>
      </w:r>
    </w:p>
    <w:p w:rsidR="00D77C9E" w:rsidRPr="00D971ED" w:rsidRDefault="00D77C9E" w:rsidP="00D77C9E">
      <w:pPr>
        <w:spacing w:after="0"/>
        <w:ind w:left="900"/>
        <w:rPr>
          <w:rFonts w:cs="Times New Roman"/>
          <w:szCs w:val="24"/>
        </w:rPr>
      </w:pPr>
      <w:r w:rsidRPr="00D971ED">
        <w:rPr>
          <w:rFonts w:cs="Times New Roman"/>
          <w:szCs w:val="24"/>
        </w:rPr>
        <w:t>Biztonság és minőségpolitika, karbantartási eljárások és minőségbiztosítási rendszer.</w:t>
      </w:r>
    </w:p>
    <w:p w:rsidR="00D77C9E" w:rsidRPr="00D971ED" w:rsidRDefault="00D77C9E" w:rsidP="00D77C9E">
      <w:pPr>
        <w:spacing w:after="0"/>
        <w:ind w:left="900"/>
        <w:rPr>
          <w:rFonts w:cs="Times New Roman"/>
          <w:szCs w:val="24"/>
        </w:rPr>
      </w:pPr>
      <w:r w:rsidRPr="00D971ED">
        <w:rPr>
          <w:rFonts w:cs="Times New Roman"/>
          <w:szCs w:val="24"/>
        </w:rPr>
        <w:t>Karbantartó szervezet kézikönyve (MOE).</w:t>
      </w:r>
    </w:p>
    <w:p w:rsidR="00D77C9E" w:rsidRPr="00D971ED" w:rsidRDefault="00D77C9E" w:rsidP="00D77C9E">
      <w:pPr>
        <w:spacing w:after="0"/>
        <w:ind w:left="900"/>
        <w:rPr>
          <w:rFonts w:cs="Times New Roman"/>
          <w:szCs w:val="24"/>
        </w:rPr>
      </w:pPr>
      <w:r w:rsidRPr="00D971ED">
        <w:rPr>
          <w:rFonts w:cs="Times New Roman"/>
          <w:szCs w:val="24"/>
        </w:rPr>
        <w:t>Szervezet jogosultságai.</w:t>
      </w:r>
    </w:p>
    <w:p w:rsidR="00D77C9E" w:rsidRPr="00D971ED" w:rsidRDefault="00D77C9E" w:rsidP="00D77C9E">
      <w:pPr>
        <w:spacing w:after="0"/>
        <w:ind w:left="900"/>
        <w:rPr>
          <w:rFonts w:cs="Times New Roman"/>
          <w:szCs w:val="24"/>
        </w:rPr>
      </w:pPr>
      <w:r w:rsidRPr="00D971ED">
        <w:rPr>
          <w:rFonts w:cs="Times New Roman"/>
          <w:szCs w:val="24"/>
        </w:rPr>
        <w:t>Hatósági eljárások.</w:t>
      </w:r>
    </w:p>
    <w:p w:rsidR="00C53E01" w:rsidRPr="00D971ED" w:rsidRDefault="00D77C9E" w:rsidP="00D77C9E">
      <w:pPr>
        <w:spacing w:after="0"/>
        <w:ind w:left="851"/>
        <w:rPr>
          <w:rFonts w:cs="Times New Roman"/>
        </w:rPr>
      </w:pPr>
      <w:r w:rsidRPr="00D971ED">
        <w:rPr>
          <w:rFonts w:cs="Times New Roman"/>
          <w:szCs w:val="24"/>
        </w:rPr>
        <w:t>Üzemképességi bizonyítvány (EASA FORM 1) használata karbantartáshoz.</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EU</w:t>
      </w:r>
      <w:r w:rsidRPr="00D971ED">
        <w:rPr>
          <w:rFonts w:cs="Times New Roman"/>
          <w:b/>
          <w:i/>
          <w:szCs w:val="24"/>
        </w:rPr>
        <w:t>-OPS – Kereskedelmi célú légi fuvarozás</w:t>
      </w:r>
      <w:r w:rsidR="00C53E01" w:rsidRPr="00D971ED">
        <w:rPr>
          <w:rFonts w:cs="Times New Roman"/>
          <w:b/>
          <w:i/>
        </w:rPr>
        <w:tab/>
        <w:t>… óra/</w:t>
      </w:r>
      <w:r w:rsidR="00544E23" w:rsidRPr="00D971ED">
        <w:rPr>
          <w:rFonts w:cs="Times New Roman"/>
          <w:b/>
          <w:i/>
        </w:rPr>
        <w:t>5</w:t>
      </w:r>
      <w:r w:rsidR="00C53E01" w:rsidRPr="00D971ED">
        <w:rPr>
          <w:rFonts w:cs="Times New Roman"/>
          <w:b/>
          <w:i/>
        </w:rPr>
        <w:t xml:space="preserve"> óra</w:t>
      </w:r>
    </w:p>
    <w:p w:rsidR="00D77C9E" w:rsidRPr="00D971ED" w:rsidRDefault="00D77C9E" w:rsidP="00D77C9E">
      <w:pPr>
        <w:spacing w:after="0"/>
        <w:ind w:left="900"/>
        <w:rPr>
          <w:rFonts w:cs="Times New Roman"/>
          <w:szCs w:val="24"/>
        </w:rPr>
      </w:pPr>
      <w:r w:rsidRPr="00D971ED">
        <w:rPr>
          <w:rFonts w:cs="Times New Roman"/>
          <w:szCs w:val="24"/>
        </w:rPr>
        <w:t>Légijármű-üzemeltetői bizonyítványok.</w:t>
      </w:r>
    </w:p>
    <w:p w:rsidR="00D77C9E" w:rsidRPr="00D971ED" w:rsidRDefault="00D77C9E" w:rsidP="00D77C9E">
      <w:pPr>
        <w:spacing w:after="0"/>
        <w:ind w:left="900"/>
        <w:rPr>
          <w:rFonts w:cs="Times New Roman"/>
          <w:szCs w:val="24"/>
        </w:rPr>
      </w:pPr>
      <w:r w:rsidRPr="00D971ED">
        <w:rPr>
          <w:rFonts w:cs="Times New Roman"/>
          <w:szCs w:val="24"/>
        </w:rPr>
        <w:t>Az üzemeltető kötelességei.</w:t>
      </w:r>
    </w:p>
    <w:p w:rsidR="00D77C9E" w:rsidRPr="00D971ED" w:rsidRDefault="00D77C9E" w:rsidP="00D77C9E">
      <w:pPr>
        <w:spacing w:after="0"/>
        <w:ind w:left="900"/>
        <w:rPr>
          <w:rFonts w:cs="Times New Roman"/>
          <w:szCs w:val="24"/>
        </w:rPr>
      </w:pPr>
      <w:r w:rsidRPr="00D971ED">
        <w:rPr>
          <w:rFonts w:cs="Times New Roman"/>
          <w:szCs w:val="24"/>
        </w:rPr>
        <w:t>A légi járműn tartandó dokumentumok.</w:t>
      </w:r>
    </w:p>
    <w:p w:rsidR="00C53E01" w:rsidRPr="00D971ED" w:rsidRDefault="00D77C9E" w:rsidP="00D77C9E">
      <w:pPr>
        <w:spacing w:after="0"/>
        <w:ind w:left="851"/>
        <w:rPr>
          <w:rFonts w:cs="Times New Roman"/>
        </w:rPr>
      </w:pPr>
      <w:r w:rsidRPr="00D971ED">
        <w:rPr>
          <w:rFonts w:cs="Times New Roman"/>
          <w:szCs w:val="24"/>
        </w:rPr>
        <w:t>A légi járművön feltüntetendő jelzések (jelölések).</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Légi járművek tanúsítása</w:t>
      </w:r>
      <w:r w:rsidR="00C53E01" w:rsidRPr="00D971ED">
        <w:rPr>
          <w:rFonts w:cs="Times New Roman"/>
          <w:b/>
          <w:i/>
        </w:rPr>
        <w:tab/>
        <w:t>… óra/</w:t>
      </w:r>
      <w:r w:rsidR="00544E23" w:rsidRPr="00D971ED">
        <w:rPr>
          <w:rFonts w:cs="Times New Roman"/>
          <w:b/>
          <w:i/>
        </w:rPr>
        <w:t>5</w:t>
      </w:r>
      <w:r w:rsidR="00C53E01" w:rsidRPr="00D971ED">
        <w:rPr>
          <w:rFonts w:cs="Times New Roman"/>
          <w:b/>
          <w:i/>
        </w:rPr>
        <w:t xml:space="preserve"> óra</w:t>
      </w:r>
    </w:p>
    <w:p w:rsidR="00D77C9E" w:rsidRPr="00D971ED" w:rsidRDefault="00D77C9E" w:rsidP="00D77C9E">
      <w:pPr>
        <w:spacing w:after="0"/>
        <w:ind w:left="705"/>
        <w:rPr>
          <w:rFonts w:cs="Times New Roman"/>
          <w:szCs w:val="24"/>
        </w:rPr>
      </w:pPr>
      <w:r w:rsidRPr="00D971ED">
        <w:rPr>
          <w:rFonts w:cs="Times New Roman"/>
          <w:szCs w:val="24"/>
        </w:rPr>
        <w:t>Általánosságok:</w:t>
      </w:r>
    </w:p>
    <w:p w:rsidR="00D77C9E" w:rsidRPr="00D971ED" w:rsidRDefault="00D77C9E" w:rsidP="00D77C9E">
      <w:pPr>
        <w:spacing w:after="0"/>
        <w:ind w:left="1425"/>
        <w:rPr>
          <w:rFonts w:cs="Times New Roman"/>
          <w:szCs w:val="24"/>
        </w:rPr>
      </w:pPr>
      <w:r w:rsidRPr="00D971ED">
        <w:rPr>
          <w:rFonts w:cs="Times New Roman"/>
          <w:szCs w:val="24"/>
        </w:rPr>
        <w:t>Tanúsítási szabályok: pl. EACS 23/25/27/29.</w:t>
      </w:r>
    </w:p>
    <w:p w:rsidR="00D77C9E" w:rsidRPr="00D971ED" w:rsidRDefault="00D77C9E" w:rsidP="00D77C9E">
      <w:pPr>
        <w:spacing w:after="0"/>
        <w:ind w:left="1425"/>
        <w:rPr>
          <w:rFonts w:cs="Times New Roman"/>
          <w:szCs w:val="24"/>
        </w:rPr>
      </w:pPr>
      <w:r w:rsidRPr="00D971ED">
        <w:rPr>
          <w:rFonts w:cs="Times New Roman"/>
          <w:szCs w:val="24"/>
        </w:rPr>
        <w:t>748/2012. EK rendelet.</w:t>
      </w:r>
    </w:p>
    <w:p w:rsidR="00D77C9E" w:rsidRPr="00D971ED" w:rsidRDefault="00D77C9E" w:rsidP="00D77C9E">
      <w:pPr>
        <w:spacing w:after="0"/>
        <w:ind w:left="1425"/>
        <w:rPr>
          <w:rFonts w:cs="Times New Roman"/>
          <w:szCs w:val="24"/>
        </w:rPr>
      </w:pPr>
      <w:r w:rsidRPr="00D971ED">
        <w:rPr>
          <w:rFonts w:cs="Times New Roman"/>
          <w:szCs w:val="24"/>
        </w:rPr>
        <w:t>Típusalkalmassági bizonyítvány.</w:t>
      </w:r>
    </w:p>
    <w:p w:rsidR="00D77C9E" w:rsidRPr="00D971ED" w:rsidRDefault="00D77C9E" w:rsidP="00D77C9E">
      <w:pPr>
        <w:spacing w:after="0"/>
        <w:ind w:left="1425"/>
        <w:rPr>
          <w:rFonts w:cs="Times New Roman"/>
          <w:szCs w:val="24"/>
        </w:rPr>
      </w:pPr>
      <w:r w:rsidRPr="00D971ED">
        <w:rPr>
          <w:rFonts w:cs="Times New Roman"/>
          <w:szCs w:val="24"/>
        </w:rPr>
        <w:t>Kiegészítő típusalkalmassági bizonyítvány.</w:t>
      </w:r>
    </w:p>
    <w:p w:rsidR="00D77C9E" w:rsidRPr="00D971ED" w:rsidRDefault="00D77C9E" w:rsidP="00D77C9E">
      <w:pPr>
        <w:spacing w:after="0"/>
        <w:ind w:left="1425"/>
        <w:rPr>
          <w:rFonts w:cs="Times New Roman"/>
          <w:szCs w:val="24"/>
        </w:rPr>
      </w:pPr>
      <w:r w:rsidRPr="00D971ED">
        <w:rPr>
          <w:rFonts w:cs="Times New Roman"/>
          <w:szCs w:val="24"/>
        </w:rPr>
        <w:t>Rész Tervező/gyártóüzem jóváhagyása.</w:t>
      </w:r>
    </w:p>
    <w:p w:rsidR="00D77C9E" w:rsidRPr="00D971ED" w:rsidRDefault="00D77C9E" w:rsidP="00D77C9E">
      <w:pPr>
        <w:spacing w:after="0"/>
        <w:ind w:left="720"/>
        <w:rPr>
          <w:rFonts w:cs="Times New Roman"/>
          <w:szCs w:val="24"/>
        </w:rPr>
      </w:pPr>
      <w:r w:rsidRPr="00D971ED">
        <w:rPr>
          <w:rFonts w:cs="Times New Roman"/>
          <w:szCs w:val="24"/>
        </w:rPr>
        <w:t>Dokumentumok:</w:t>
      </w:r>
    </w:p>
    <w:p w:rsidR="00D77C9E" w:rsidRPr="00D971ED" w:rsidRDefault="00D77C9E" w:rsidP="00D77C9E">
      <w:pPr>
        <w:spacing w:after="0"/>
        <w:ind w:left="1440"/>
        <w:rPr>
          <w:rFonts w:cs="Times New Roman"/>
          <w:szCs w:val="24"/>
        </w:rPr>
      </w:pPr>
      <w:r w:rsidRPr="00D971ED">
        <w:rPr>
          <w:rFonts w:cs="Times New Roman"/>
          <w:szCs w:val="24"/>
        </w:rPr>
        <w:t>Légialkalmassági bizonyítvány.</w:t>
      </w:r>
    </w:p>
    <w:p w:rsidR="00D77C9E" w:rsidRPr="00D971ED" w:rsidRDefault="00D77C9E" w:rsidP="00D77C9E">
      <w:pPr>
        <w:spacing w:after="0"/>
        <w:ind w:left="1440"/>
        <w:rPr>
          <w:rFonts w:cs="Times New Roman"/>
          <w:szCs w:val="24"/>
        </w:rPr>
      </w:pPr>
      <w:r w:rsidRPr="00D971ED">
        <w:rPr>
          <w:rFonts w:cs="Times New Roman"/>
          <w:szCs w:val="24"/>
        </w:rPr>
        <w:t>Lajstromba vételi bizonyítvány.</w:t>
      </w:r>
    </w:p>
    <w:p w:rsidR="00D77C9E" w:rsidRPr="00D971ED" w:rsidRDefault="00D77C9E" w:rsidP="00D77C9E">
      <w:pPr>
        <w:spacing w:after="0"/>
        <w:ind w:left="1440"/>
        <w:rPr>
          <w:rFonts w:cs="Times New Roman"/>
          <w:szCs w:val="24"/>
        </w:rPr>
      </w:pPr>
      <w:r w:rsidRPr="00D971ED">
        <w:rPr>
          <w:rFonts w:cs="Times New Roman"/>
          <w:szCs w:val="24"/>
        </w:rPr>
        <w:t>Zajbizonyítvány.</w:t>
      </w:r>
    </w:p>
    <w:p w:rsidR="00D77C9E" w:rsidRPr="00D971ED" w:rsidRDefault="00D77C9E" w:rsidP="00D77C9E">
      <w:pPr>
        <w:spacing w:after="0"/>
        <w:ind w:left="1440"/>
        <w:rPr>
          <w:rFonts w:cs="Times New Roman"/>
          <w:szCs w:val="24"/>
        </w:rPr>
      </w:pPr>
      <w:r w:rsidRPr="00D971ED">
        <w:rPr>
          <w:rFonts w:cs="Times New Roman"/>
          <w:szCs w:val="24"/>
        </w:rPr>
        <w:t>Tömegjegyzőkönyv.</w:t>
      </w:r>
    </w:p>
    <w:p w:rsidR="00C53E01" w:rsidRPr="00D971ED" w:rsidRDefault="00D77C9E" w:rsidP="00D77C9E">
      <w:pPr>
        <w:spacing w:after="0"/>
        <w:ind w:left="851"/>
        <w:rPr>
          <w:rFonts w:cs="Times New Roman"/>
        </w:rPr>
      </w:pPr>
      <w:r w:rsidRPr="00D971ED">
        <w:rPr>
          <w:rFonts w:cs="Times New Roman"/>
          <w:szCs w:val="24"/>
        </w:rPr>
        <w:t>Rádióengedély és jóváhagyás.</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Folyamatos légialkalmasság</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705"/>
        <w:rPr>
          <w:rFonts w:cs="Times New Roman"/>
          <w:szCs w:val="24"/>
        </w:rPr>
      </w:pPr>
      <w:r w:rsidRPr="00D971ED">
        <w:rPr>
          <w:rFonts w:cs="Times New Roman"/>
          <w:szCs w:val="24"/>
        </w:rPr>
        <w:t>Műszaki követelmények:</w:t>
      </w:r>
    </w:p>
    <w:p w:rsidR="00D77C9E" w:rsidRPr="00D971ED" w:rsidRDefault="00D77C9E" w:rsidP="00D77C9E">
      <w:pPr>
        <w:spacing w:after="0"/>
        <w:ind w:left="1425"/>
        <w:rPr>
          <w:rFonts w:cs="Times New Roman"/>
          <w:szCs w:val="24"/>
        </w:rPr>
      </w:pPr>
      <w:r w:rsidRPr="00D971ED">
        <w:rPr>
          <w:rFonts w:cs="Times New Roman"/>
          <w:szCs w:val="24"/>
        </w:rPr>
        <w:t>Kötelezettségek.</w:t>
      </w:r>
    </w:p>
    <w:p w:rsidR="00D77C9E" w:rsidRPr="00D971ED" w:rsidRDefault="00D77C9E" w:rsidP="00D77C9E">
      <w:pPr>
        <w:spacing w:after="0"/>
        <w:ind w:left="2145"/>
        <w:rPr>
          <w:rFonts w:cs="Times New Roman"/>
          <w:szCs w:val="24"/>
        </w:rPr>
      </w:pPr>
      <w:r w:rsidRPr="00D971ED">
        <w:rPr>
          <w:rFonts w:cs="Times New Roman"/>
          <w:szCs w:val="24"/>
        </w:rPr>
        <w:t>Felelősség.</w:t>
      </w:r>
    </w:p>
    <w:p w:rsidR="00D77C9E" w:rsidRPr="00D971ED" w:rsidRDefault="00D77C9E" w:rsidP="00D77C9E">
      <w:pPr>
        <w:spacing w:after="0"/>
        <w:ind w:left="2145"/>
        <w:rPr>
          <w:rFonts w:cs="Times New Roman"/>
          <w:szCs w:val="24"/>
        </w:rPr>
      </w:pPr>
      <w:r w:rsidRPr="00D971ED">
        <w:rPr>
          <w:rFonts w:cs="Times New Roman"/>
          <w:szCs w:val="24"/>
        </w:rPr>
        <w:t>Események jelentése.</w:t>
      </w:r>
    </w:p>
    <w:p w:rsidR="00D77C9E" w:rsidRPr="00D971ED" w:rsidRDefault="00D77C9E" w:rsidP="00D77C9E">
      <w:pPr>
        <w:spacing w:after="0"/>
        <w:ind w:left="1440"/>
        <w:rPr>
          <w:rFonts w:cs="Times New Roman"/>
          <w:szCs w:val="24"/>
        </w:rPr>
      </w:pPr>
      <w:r w:rsidRPr="00D971ED">
        <w:rPr>
          <w:rFonts w:cs="Times New Roman"/>
          <w:szCs w:val="24"/>
        </w:rPr>
        <w:t>Folyamatos légialkalmasság fenntartása</w:t>
      </w:r>
    </w:p>
    <w:p w:rsidR="00D77C9E" w:rsidRPr="00D971ED" w:rsidRDefault="00D77C9E" w:rsidP="00D77C9E">
      <w:pPr>
        <w:spacing w:after="0"/>
        <w:ind w:left="2160"/>
        <w:rPr>
          <w:rFonts w:cs="Times New Roman"/>
          <w:szCs w:val="24"/>
        </w:rPr>
      </w:pPr>
      <w:r w:rsidRPr="00D971ED">
        <w:rPr>
          <w:rFonts w:cs="Times New Roman"/>
          <w:szCs w:val="24"/>
        </w:rPr>
        <w:t>Folyamatos légialkalmasság fenntartásával kapcsolatos feladatok.</w:t>
      </w:r>
    </w:p>
    <w:p w:rsidR="00D77C9E" w:rsidRPr="00D971ED" w:rsidRDefault="00D77C9E" w:rsidP="00D77C9E">
      <w:pPr>
        <w:spacing w:after="0"/>
        <w:ind w:left="2160"/>
        <w:rPr>
          <w:rFonts w:cs="Times New Roman"/>
          <w:szCs w:val="24"/>
        </w:rPr>
      </w:pPr>
      <w:r w:rsidRPr="00D971ED">
        <w:rPr>
          <w:rFonts w:cs="Times New Roman"/>
          <w:szCs w:val="24"/>
        </w:rPr>
        <w:t>Karbantartási program.</w:t>
      </w:r>
    </w:p>
    <w:p w:rsidR="00D77C9E" w:rsidRPr="00D971ED" w:rsidRDefault="00D77C9E" w:rsidP="00D77C9E">
      <w:pPr>
        <w:spacing w:after="0"/>
        <w:ind w:left="2160"/>
        <w:rPr>
          <w:rFonts w:cs="Times New Roman"/>
          <w:szCs w:val="24"/>
        </w:rPr>
      </w:pPr>
      <w:r w:rsidRPr="00D971ED">
        <w:rPr>
          <w:rFonts w:cs="Times New Roman"/>
          <w:szCs w:val="24"/>
        </w:rPr>
        <w:t>Légialkalmassági utasítások.</w:t>
      </w:r>
    </w:p>
    <w:p w:rsidR="00D77C9E" w:rsidRPr="00D971ED" w:rsidRDefault="00D77C9E" w:rsidP="00D77C9E">
      <w:pPr>
        <w:spacing w:after="0"/>
        <w:ind w:left="2160"/>
        <w:rPr>
          <w:rFonts w:cs="Times New Roman"/>
          <w:szCs w:val="24"/>
        </w:rPr>
      </w:pPr>
      <w:r w:rsidRPr="00D971ED">
        <w:rPr>
          <w:rFonts w:cs="Times New Roman"/>
          <w:szCs w:val="24"/>
        </w:rPr>
        <w:t>Légialkalmasság fenntartásának nyilvántartása.</w:t>
      </w:r>
    </w:p>
    <w:p w:rsidR="00D77C9E" w:rsidRPr="00D971ED" w:rsidRDefault="00D77C9E" w:rsidP="00D77C9E">
      <w:pPr>
        <w:spacing w:after="0"/>
        <w:ind w:left="2160"/>
        <w:rPr>
          <w:rFonts w:cs="Times New Roman"/>
          <w:szCs w:val="24"/>
        </w:rPr>
      </w:pPr>
      <w:r w:rsidRPr="00D971ED">
        <w:rPr>
          <w:rFonts w:cs="Times New Roman"/>
          <w:szCs w:val="24"/>
        </w:rPr>
        <w:t>Fedélzeti műszaki naplózási rendszer.</w:t>
      </w:r>
    </w:p>
    <w:p w:rsidR="00D77C9E" w:rsidRPr="00D971ED" w:rsidRDefault="00D77C9E" w:rsidP="00D77C9E">
      <w:pPr>
        <w:spacing w:after="0"/>
        <w:ind w:left="1440"/>
        <w:rPr>
          <w:rFonts w:cs="Times New Roman"/>
          <w:szCs w:val="24"/>
        </w:rPr>
      </w:pPr>
      <w:r w:rsidRPr="00D971ED">
        <w:rPr>
          <w:rFonts w:cs="Times New Roman"/>
          <w:szCs w:val="24"/>
        </w:rPr>
        <w:t>Karbantartási szabványok.</w:t>
      </w:r>
    </w:p>
    <w:p w:rsidR="00D77C9E" w:rsidRPr="00D971ED" w:rsidRDefault="00D77C9E" w:rsidP="00D77C9E">
      <w:pPr>
        <w:spacing w:after="0"/>
        <w:ind w:left="2160"/>
        <w:rPr>
          <w:rFonts w:cs="Times New Roman"/>
          <w:szCs w:val="24"/>
        </w:rPr>
      </w:pPr>
      <w:r w:rsidRPr="00D971ED">
        <w:rPr>
          <w:rFonts w:cs="Times New Roman"/>
          <w:szCs w:val="24"/>
        </w:rPr>
        <w:t>Karbantartási dokumentáció.</w:t>
      </w:r>
    </w:p>
    <w:p w:rsidR="00D77C9E" w:rsidRPr="00D971ED" w:rsidRDefault="00D77C9E" w:rsidP="00D77C9E">
      <w:pPr>
        <w:spacing w:after="0"/>
        <w:ind w:left="2160"/>
        <w:rPr>
          <w:rFonts w:cs="Times New Roman"/>
          <w:szCs w:val="24"/>
        </w:rPr>
      </w:pPr>
      <w:r w:rsidRPr="00D971ED">
        <w:rPr>
          <w:rFonts w:cs="Times New Roman"/>
          <w:szCs w:val="24"/>
        </w:rPr>
        <w:t>Karbantartás végrehajtása.</w:t>
      </w:r>
    </w:p>
    <w:p w:rsidR="00D77C9E" w:rsidRPr="00D971ED" w:rsidRDefault="00D77C9E" w:rsidP="00D77C9E">
      <w:pPr>
        <w:spacing w:after="0"/>
        <w:ind w:left="2160"/>
        <w:rPr>
          <w:rFonts w:cs="Times New Roman"/>
          <w:szCs w:val="24"/>
        </w:rPr>
      </w:pPr>
      <w:r w:rsidRPr="00D971ED">
        <w:rPr>
          <w:rFonts w:cs="Times New Roman"/>
          <w:szCs w:val="24"/>
        </w:rPr>
        <w:t>Légijármű meghibásodásai.</w:t>
      </w:r>
    </w:p>
    <w:p w:rsidR="00D77C9E" w:rsidRPr="00D971ED" w:rsidRDefault="00D77C9E" w:rsidP="00D77C9E">
      <w:pPr>
        <w:spacing w:after="0"/>
        <w:ind w:left="1440"/>
        <w:rPr>
          <w:rFonts w:cs="Times New Roman"/>
          <w:szCs w:val="24"/>
        </w:rPr>
      </w:pPr>
      <w:r w:rsidRPr="00D971ED">
        <w:rPr>
          <w:rFonts w:cs="Times New Roman"/>
          <w:szCs w:val="24"/>
        </w:rPr>
        <w:t>Komponensek.</w:t>
      </w:r>
    </w:p>
    <w:p w:rsidR="00D77C9E" w:rsidRPr="00D971ED" w:rsidRDefault="00D77C9E" w:rsidP="00D77C9E">
      <w:pPr>
        <w:spacing w:after="0"/>
        <w:ind w:left="2160"/>
        <w:rPr>
          <w:rFonts w:cs="Times New Roman"/>
          <w:szCs w:val="24"/>
        </w:rPr>
      </w:pPr>
      <w:r w:rsidRPr="00D971ED">
        <w:rPr>
          <w:rFonts w:cs="Times New Roman"/>
          <w:szCs w:val="24"/>
        </w:rPr>
        <w:t>Beépítés.</w:t>
      </w:r>
    </w:p>
    <w:p w:rsidR="00D77C9E" w:rsidRPr="00D971ED" w:rsidRDefault="00D77C9E" w:rsidP="00D77C9E">
      <w:pPr>
        <w:spacing w:after="0"/>
        <w:ind w:left="2160"/>
        <w:rPr>
          <w:rFonts w:cs="Times New Roman"/>
          <w:szCs w:val="24"/>
        </w:rPr>
      </w:pPr>
      <w:r w:rsidRPr="00D971ED">
        <w:rPr>
          <w:rFonts w:cs="Times New Roman"/>
          <w:szCs w:val="24"/>
        </w:rPr>
        <w:t>Komponensek karbantartása.</w:t>
      </w:r>
    </w:p>
    <w:p w:rsidR="00D77C9E" w:rsidRPr="00D971ED" w:rsidRDefault="00D77C9E" w:rsidP="00D77C9E">
      <w:pPr>
        <w:spacing w:after="0"/>
        <w:ind w:left="2160"/>
        <w:rPr>
          <w:rFonts w:cs="Times New Roman"/>
          <w:szCs w:val="24"/>
        </w:rPr>
      </w:pPr>
      <w:r w:rsidRPr="00D971ED">
        <w:rPr>
          <w:rFonts w:cs="Times New Roman"/>
          <w:szCs w:val="24"/>
        </w:rPr>
        <w:t>Korlátozott üzemidejű komponensek.</w:t>
      </w:r>
    </w:p>
    <w:p w:rsidR="00D77C9E" w:rsidRPr="00D971ED" w:rsidRDefault="00D77C9E" w:rsidP="00D77C9E">
      <w:pPr>
        <w:spacing w:after="0"/>
        <w:ind w:left="2160"/>
        <w:rPr>
          <w:rFonts w:cs="Times New Roman"/>
          <w:szCs w:val="24"/>
        </w:rPr>
      </w:pPr>
      <w:r w:rsidRPr="00D971ED">
        <w:rPr>
          <w:rFonts w:cs="Times New Roman"/>
          <w:szCs w:val="24"/>
        </w:rPr>
        <w:t>Üzemkész komponensek ellenőrzése.</w:t>
      </w:r>
    </w:p>
    <w:p w:rsidR="00D77C9E" w:rsidRPr="00D971ED" w:rsidRDefault="00D77C9E" w:rsidP="00D77C9E">
      <w:pPr>
        <w:spacing w:after="0"/>
        <w:ind w:left="1425"/>
        <w:rPr>
          <w:rFonts w:cs="Times New Roman"/>
          <w:szCs w:val="24"/>
        </w:rPr>
      </w:pPr>
      <w:r w:rsidRPr="00D971ED">
        <w:rPr>
          <w:rFonts w:cs="Times New Roman"/>
          <w:szCs w:val="24"/>
        </w:rPr>
        <w:t>Karbantartó szervezet.</w:t>
      </w:r>
    </w:p>
    <w:p w:rsidR="00D77C9E" w:rsidRPr="00D971ED" w:rsidRDefault="00D77C9E" w:rsidP="00D77C9E">
      <w:pPr>
        <w:spacing w:after="0"/>
        <w:ind w:left="2145"/>
        <w:rPr>
          <w:rFonts w:cs="Times New Roman"/>
          <w:szCs w:val="24"/>
        </w:rPr>
      </w:pPr>
      <w:r w:rsidRPr="00D971ED">
        <w:rPr>
          <w:rFonts w:cs="Times New Roman"/>
          <w:szCs w:val="24"/>
        </w:rPr>
        <w:t>Karbantartó szervezet kézikönyve.</w:t>
      </w:r>
    </w:p>
    <w:p w:rsidR="00D77C9E" w:rsidRPr="00D971ED" w:rsidRDefault="00D77C9E" w:rsidP="00D77C9E">
      <w:pPr>
        <w:spacing w:after="0"/>
        <w:ind w:left="2145"/>
        <w:rPr>
          <w:rFonts w:cs="Times New Roman"/>
          <w:szCs w:val="24"/>
        </w:rPr>
      </w:pPr>
      <w:r w:rsidRPr="00D971ED">
        <w:rPr>
          <w:rFonts w:cs="Times New Roman"/>
          <w:szCs w:val="24"/>
        </w:rPr>
        <w:t xml:space="preserve">Létesítmények. </w:t>
      </w:r>
    </w:p>
    <w:p w:rsidR="00D77C9E" w:rsidRPr="00D971ED" w:rsidRDefault="00D77C9E" w:rsidP="00D77C9E">
      <w:pPr>
        <w:spacing w:after="0"/>
        <w:ind w:left="2145"/>
        <w:rPr>
          <w:rFonts w:cs="Times New Roman"/>
          <w:szCs w:val="24"/>
        </w:rPr>
      </w:pPr>
      <w:r w:rsidRPr="00D971ED">
        <w:rPr>
          <w:rFonts w:cs="Times New Roman"/>
          <w:szCs w:val="24"/>
        </w:rPr>
        <w:t>Személyi feltételek.</w:t>
      </w:r>
    </w:p>
    <w:p w:rsidR="00D77C9E" w:rsidRPr="00D971ED" w:rsidRDefault="00D77C9E" w:rsidP="00D77C9E">
      <w:pPr>
        <w:spacing w:after="0"/>
        <w:ind w:left="2145"/>
        <w:rPr>
          <w:rFonts w:cs="Times New Roman"/>
          <w:szCs w:val="24"/>
        </w:rPr>
      </w:pPr>
      <w:r w:rsidRPr="00D971ED">
        <w:rPr>
          <w:rFonts w:cs="Times New Roman"/>
          <w:szCs w:val="24"/>
        </w:rPr>
        <w:t>Tanúsító személyek.</w:t>
      </w:r>
    </w:p>
    <w:p w:rsidR="00D77C9E" w:rsidRPr="00D971ED" w:rsidRDefault="00D77C9E" w:rsidP="00D77C9E">
      <w:pPr>
        <w:spacing w:after="0"/>
        <w:ind w:left="2145"/>
        <w:rPr>
          <w:rFonts w:cs="Times New Roman"/>
          <w:szCs w:val="24"/>
        </w:rPr>
      </w:pPr>
      <w:r w:rsidRPr="00D971ED">
        <w:rPr>
          <w:rFonts w:cs="Times New Roman"/>
          <w:szCs w:val="24"/>
        </w:rPr>
        <w:t>Komponensek, felszerelések, szerszámok.</w:t>
      </w:r>
    </w:p>
    <w:p w:rsidR="00D77C9E" w:rsidRPr="00D971ED" w:rsidRDefault="00D77C9E" w:rsidP="00D77C9E">
      <w:pPr>
        <w:spacing w:after="0"/>
        <w:ind w:left="2145"/>
        <w:rPr>
          <w:rFonts w:cs="Times New Roman"/>
          <w:szCs w:val="24"/>
        </w:rPr>
      </w:pPr>
      <w:r w:rsidRPr="00D971ED">
        <w:rPr>
          <w:rFonts w:cs="Times New Roman"/>
          <w:szCs w:val="24"/>
        </w:rPr>
        <w:t>Karbantartási dokumentáció.</w:t>
      </w:r>
    </w:p>
    <w:p w:rsidR="00D77C9E" w:rsidRPr="00D971ED" w:rsidRDefault="00D77C9E" w:rsidP="00D77C9E">
      <w:pPr>
        <w:spacing w:after="0"/>
        <w:ind w:left="2145"/>
        <w:rPr>
          <w:rFonts w:cs="Times New Roman"/>
          <w:szCs w:val="24"/>
        </w:rPr>
      </w:pPr>
      <w:r w:rsidRPr="00D971ED">
        <w:rPr>
          <w:rFonts w:cs="Times New Roman"/>
          <w:szCs w:val="24"/>
        </w:rPr>
        <w:t>Karbantartási nyilvántartások.</w:t>
      </w:r>
    </w:p>
    <w:p w:rsidR="00D77C9E" w:rsidRPr="00D971ED" w:rsidRDefault="00D77C9E" w:rsidP="00D77C9E">
      <w:pPr>
        <w:spacing w:after="0"/>
        <w:ind w:left="2145"/>
        <w:rPr>
          <w:rFonts w:cs="Times New Roman"/>
          <w:szCs w:val="24"/>
        </w:rPr>
      </w:pPr>
      <w:r w:rsidRPr="00D971ED">
        <w:rPr>
          <w:rFonts w:cs="Times New Roman"/>
          <w:szCs w:val="24"/>
        </w:rPr>
        <w:t>Szervezet jogosultságai.</w:t>
      </w:r>
    </w:p>
    <w:p w:rsidR="00D77C9E" w:rsidRPr="00D971ED" w:rsidRDefault="00D77C9E" w:rsidP="00D77C9E">
      <w:pPr>
        <w:spacing w:after="0"/>
        <w:ind w:left="2145"/>
        <w:rPr>
          <w:rFonts w:cs="Times New Roman"/>
          <w:szCs w:val="24"/>
        </w:rPr>
      </w:pPr>
      <w:r w:rsidRPr="00D971ED">
        <w:rPr>
          <w:rFonts w:cs="Times New Roman"/>
          <w:szCs w:val="24"/>
        </w:rPr>
        <w:t>Változások a jóváhagyott karbantartó szervezetnél.</w:t>
      </w:r>
    </w:p>
    <w:p w:rsidR="00D77C9E" w:rsidRPr="00D971ED" w:rsidRDefault="00D77C9E" w:rsidP="00D77C9E">
      <w:pPr>
        <w:spacing w:after="0"/>
        <w:ind w:left="1440"/>
        <w:rPr>
          <w:rFonts w:cs="Times New Roman"/>
          <w:szCs w:val="24"/>
        </w:rPr>
      </w:pPr>
      <w:r w:rsidRPr="00D971ED">
        <w:rPr>
          <w:rFonts w:cs="Times New Roman"/>
          <w:szCs w:val="24"/>
        </w:rPr>
        <w:t>Légialkalmasság-irányító szervezet:</w:t>
      </w:r>
    </w:p>
    <w:p w:rsidR="00D77C9E" w:rsidRPr="00D971ED" w:rsidRDefault="00D77C9E" w:rsidP="00D77C9E">
      <w:pPr>
        <w:spacing w:after="0"/>
        <w:ind w:left="2160"/>
        <w:rPr>
          <w:rFonts w:cs="Times New Roman"/>
          <w:szCs w:val="24"/>
        </w:rPr>
      </w:pPr>
      <w:r w:rsidRPr="00D971ED">
        <w:rPr>
          <w:rFonts w:cs="Times New Roman"/>
          <w:szCs w:val="24"/>
        </w:rPr>
        <w:t>Kézikönyv a légialkalmasság-irányításához.</w:t>
      </w:r>
    </w:p>
    <w:p w:rsidR="00D77C9E" w:rsidRPr="00D971ED" w:rsidRDefault="00D77C9E" w:rsidP="00D77C9E">
      <w:pPr>
        <w:spacing w:after="0"/>
        <w:ind w:left="2160"/>
        <w:rPr>
          <w:rFonts w:cs="Times New Roman"/>
          <w:szCs w:val="24"/>
        </w:rPr>
      </w:pPr>
      <w:r w:rsidRPr="00D971ED">
        <w:rPr>
          <w:rFonts w:cs="Times New Roman"/>
          <w:szCs w:val="24"/>
        </w:rPr>
        <w:t>Létesítmények.</w:t>
      </w:r>
    </w:p>
    <w:p w:rsidR="00D77C9E" w:rsidRPr="00D971ED" w:rsidRDefault="00D77C9E" w:rsidP="00D77C9E">
      <w:pPr>
        <w:spacing w:after="0"/>
        <w:ind w:left="2160"/>
        <w:rPr>
          <w:rFonts w:cs="Times New Roman"/>
          <w:szCs w:val="24"/>
        </w:rPr>
      </w:pPr>
      <w:r w:rsidRPr="00D971ED">
        <w:rPr>
          <w:rFonts w:cs="Times New Roman"/>
          <w:szCs w:val="24"/>
        </w:rPr>
        <w:t>Személyi feltételek.</w:t>
      </w:r>
    </w:p>
    <w:p w:rsidR="00D77C9E" w:rsidRPr="00D971ED" w:rsidRDefault="00D77C9E" w:rsidP="00D77C9E">
      <w:pPr>
        <w:spacing w:after="0"/>
        <w:ind w:left="2160"/>
        <w:rPr>
          <w:rFonts w:cs="Times New Roman"/>
          <w:szCs w:val="24"/>
        </w:rPr>
      </w:pPr>
      <w:r w:rsidRPr="00D971ED">
        <w:rPr>
          <w:rFonts w:cs="Times New Roman"/>
          <w:szCs w:val="24"/>
        </w:rPr>
        <w:t>Folyamatos légialkalmasság fenntartásának irányítása.</w:t>
      </w:r>
    </w:p>
    <w:p w:rsidR="00D77C9E" w:rsidRPr="00D971ED" w:rsidRDefault="00D77C9E" w:rsidP="00D77C9E">
      <w:pPr>
        <w:spacing w:after="0"/>
        <w:ind w:left="2160"/>
        <w:rPr>
          <w:rFonts w:cs="Times New Roman"/>
          <w:szCs w:val="24"/>
        </w:rPr>
      </w:pPr>
      <w:r w:rsidRPr="00D971ED">
        <w:rPr>
          <w:rFonts w:cs="Times New Roman"/>
          <w:szCs w:val="24"/>
        </w:rPr>
        <w:t>Dokumentáció.</w:t>
      </w:r>
    </w:p>
    <w:p w:rsidR="00D77C9E" w:rsidRPr="00D971ED" w:rsidRDefault="00D77C9E" w:rsidP="00D77C9E">
      <w:pPr>
        <w:spacing w:after="0"/>
        <w:ind w:left="2160"/>
        <w:rPr>
          <w:rFonts w:cs="Times New Roman"/>
          <w:szCs w:val="24"/>
        </w:rPr>
      </w:pPr>
      <w:r w:rsidRPr="00D971ED">
        <w:rPr>
          <w:rFonts w:cs="Times New Roman"/>
          <w:szCs w:val="24"/>
        </w:rPr>
        <w:t>Légialkalmassági felülvizsgálat.</w:t>
      </w:r>
    </w:p>
    <w:p w:rsidR="00D77C9E" w:rsidRPr="00D971ED" w:rsidRDefault="00D77C9E" w:rsidP="00D77C9E">
      <w:pPr>
        <w:spacing w:after="0"/>
        <w:ind w:left="2160"/>
        <w:rPr>
          <w:rFonts w:cs="Times New Roman"/>
          <w:szCs w:val="24"/>
        </w:rPr>
      </w:pPr>
      <w:r w:rsidRPr="00D971ED">
        <w:rPr>
          <w:rFonts w:cs="Times New Roman"/>
          <w:szCs w:val="24"/>
        </w:rPr>
        <w:t>Szervezet jogosultságai.</w:t>
      </w:r>
    </w:p>
    <w:p w:rsidR="00D77C9E" w:rsidRPr="00D971ED" w:rsidRDefault="00D77C9E" w:rsidP="00D77C9E">
      <w:pPr>
        <w:spacing w:after="0"/>
        <w:ind w:left="2160"/>
        <w:rPr>
          <w:rFonts w:cs="Times New Roman"/>
          <w:szCs w:val="24"/>
        </w:rPr>
      </w:pPr>
      <w:r w:rsidRPr="00D971ED">
        <w:rPr>
          <w:rFonts w:cs="Times New Roman"/>
          <w:szCs w:val="24"/>
        </w:rPr>
        <w:t>Minőségbiztosítási rendszer.</w:t>
      </w:r>
    </w:p>
    <w:p w:rsidR="00D77C9E" w:rsidRPr="00D971ED" w:rsidRDefault="00D77C9E" w:rsidP="00D77C9E">
      <w:pPr>
        <w:spacing w:after="0"/>
        <w:ind w:left="2160"/>
        <w:rPr>
          <w:rFonts w:cs="Times New Roman"/>
          <w:szCs w:val="24"/>
        </w:rPr>
      </w:pPr>
      <w:r w:rsidRPr="00D971ED">
        <w:rPr>
          <w:rFonts w:cs="Times New Roman"/>
          <w:szCs w:val="24"/>
        </w:rPr>
        <w:t>Nyilvántartások vezetése.</w:t>
      </w:r>
    </w:p>
    <w:p w:rsidR="00D77C9E" w:rsidRPr="00D971ED" w:rsidRDefault="00D77C9E" w:rsidP="00D77C9E">
      <w:pPr>
        <w:spacing w:after="0"/>
        <w:ind w:left="2160"/>
        <w:rPr>
          <w:rFonts w:cs="Times New Roman"/>
          <w:szCs w:val="24"/>
        </w:rPr>
      </w:pPr>
      <w:r w:rsidRPr="00D971ED">
        <w:rPr>
          <w:rFonts w:cs="Times New Roman"/>
          <w:szCs w:val="24"/>
        </w:rPr>
        <w:t>Szabálytalanságok.</w:t>
      </w:r>
    </w:p>
    <w:p w:rsidR="00D77C9E" w:rsidRPr="00D971ED" w:rsidRDefault="00D77C9E" w:rsidP="00D77C9E">
      <w:pPr>
        <w:spacing w:after="0"/>
        <w:ind w:left="1440"/>
        <w:rPr>
          <w:rFonts w:cs="Times New Roman"/>
          <w:szCs w:val="24"/>
        </w:rPr>
      </w:pPr>
      <w:r w:rsidRPr="00D971ED">
        <w:rPr>
          <w:rFonts w:cs="Times New Roman"/>
          <w:szCs w:val="24"/>
        </w:rPr>
        <w:t>Üzembehelyezési bizonyítvány (CRS).</w:t>
      </w:r>
    </w:p>
    <w:p w:rsidR="00D77C9E" w:rsidRPr="00D971ED" w:rsidRDefault="00D77C9E" w:rsidP="00D77C9E">
      <w:pPr>
        <w:spacing w:after="0"/>
        <w:ind w:left="1440"/>
        <w:rPr>
          <w:rFonts w:cs="Times New Roman"/>
          <w:szCs w:val="24"/>
        </w:rPr>
      </w:pPr>
      <w:r w:rsidRPr="00D971ED">
        <w:rPr>
          <w:rFonts w:cs="Times New Roman"/>
          <w:szCs w:val="24"/>
        </w:rPr>
        <w:t>Légialkalmassági felülvizsgálati bizonyítvány.</w:t>
      </w:r>
    </w:p>
    <w:p w:rsidR="00D77C9E" w:rsidRPr="00D971ED" w:rsidRDefault="00D77C9E" w:rsidP="00D77C9E">
      <w:pPr>
        <w:spacing w:after="0"/>
        <w:ind w:left="540"/>
        <w:rPr>
          <w:rFonts w:cs="Times New Roman"/>
          <w:szCs w:val="24"/>
        </w:rPr>
      </w:pPr>
      <w:r w:rsidRPr="00D971ED">
        <w:rPr>
          <w:rFonts w:cs="Times New Roman"/>
          <w:szCs w:val="24"/>
        </w:rPr>
        <w:t>Illetékes hatóság eljárásai.</w:t>
      </w:r>
    </w:p>
    <w:p w:rsidR="00D77C9E" w:rsidRPr="00D971ED" w:rsidRDefault="00D77C9E" w:rsidP="00D77C9E">
      <w:pPr>
        <w:spacing w:after="0"/>
        <w:ind w:left="1440"/>
        <w:rPr>
          <w:rFonts w:cs="Times New Roman"/>
          <w:szCs w:val="24"/>
        </w:rPr>
      </w:pPr>
      <w:r w:rsidRPr="00D971ED">
        <w:rPr>
          <w:rFonts w:cs="Times New Roman"/>
          <w:szCs w:val="24"/>
        </w:rPr>
        <w:t>Illetékesség.</w:t>
      </w:r>
    </w:p>
    <w:p w:rsidR="00D77C9E" w:rsidRPr="00D971ED" w:rsidRDefault="00D77C9E" w:rsidP="00D77C9E">
      <w:pPr>
        <w:spacing w:after="0"/>
        <w:ind w:left="1440"/>
        <w:rPr>
          <w:rFonts w:cs="Times New Roman"/>
          <w:szCs w:val="24"/>
        </w:rPr>
      </w:pPr>
      <w:r w:rsidRPr="00D971ED">
        <w:rPr>
          <w:rFonts w:cs="Times New Roman"/>
          <w:szCs w:val="24"/>
        </w:rPr>
        <w:t>Légialkalmasság fenntartása.</w:t>
      </w:r>
    </w:p>
    <w:p w:rsidR="00D77C9E" w:rsidRPr="00D971ED" w:rsidRDefault="00D77C9E" w:rsidP="00D77C9E">
      <w:pPr>
        <w:spacing w:after="0"/>
        <w:ind w:left="1440"/>
        <w:rPr>
          <w:rFonts w:cs="Times New Roman"/>
          <w:szCs w:val="24"/>
        </w:rPr>
      </w:pPr>
      <w:r w:rsidRPr="00D971ED">
        <w:rPr>
          <w:rFonts w:cs="Times New Roman"/>
          <w:szCs w:val="24"/>
        </w:rPr>
        <w:t>Karbantartó szervezet.</w:t>
      </w:r>
    </w:p>
    <w:p w:rsidR="00D77C9E" w:rsidRPr="00D971ED" w:rsidRDefault="00D77C9E" w:rsidP="00D77C9E">
      <w:pPr>
        <w:spacing w:after="0"/>
        <w:ind w:left="1440"/>
        <w:rPr>
          <w:rFonts w:cs="Times New Roman"/>
          <w:szCs w:val="24"/>
        </w:rPr>
      </w:pPr>
      <w:r w:rsidRPr="00D971ED">
        <w:rPr>
          <w:rFonts w:cs="Times New Roman"/>
          <w:szCs w:val="24"/>
        </w:rPr>
        <w:t>Légialkalmasság-irányító szervezet.</w:t>
      </w:r>
    </w:p>
    <w:p w:rsidR="00C53E01" w:rsidRPr="00D971ED" w:rsidRDefault="00D77C9E" w:rsidP="00D77C9E">
      <w:pPr>
        <w:spacing w:after="0"/>
        <w:ind w:left="851"/>
        <w:rPr>
          <w:rFonts w:cs="Times New Roman"/>
        </w:rPr>
      </w:pPr>
      <w:r w:rsidRPr="00D971ED">
        <w:rPr>
          <w:rFonts w:cs="Times New Roman"/>
          <w:szCs w:val="24"/>
        </w:rPr>
        <w:t>EASA FORM 1 (CRS)</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Karbantartásokra érvényes nemzeti és nemzetközi előírások</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1080"/>
        <w:rPr>
          <w:rFonts w:cs="Times New Roman"/>
          <w:szCs w:val="24"/>
        </w:rPr>
      </w:pPr>
      <w:r w:rsidRPr="00D971ED">
        <w:rPr>
          <w:rFonts w:cs="Times New Roman"/>
          <w:szCs w:val="24"/>
        </w:rPr>
        <w:t>Karbantartási programok, karbantartási ellenőrzések és felülvizsgálatok.</w:t>
      </w:r>
    </w:p>
    <w:p w:rsidR="00D77C9E" w:rsidRPr="00D971ED" w:rsidRDefault="00D77C9E" w:rsidP="00D77C9E">
      <w:pPr>
        <w:spacing w:after="0"/>
        <w:ind w:left="1080"/>
        <w:rPr>
          <w:rFonts w:cs="Times New Roman"/>
          <w:szCs w:val="24"/>
        </w:rPr>
      </w:pPr>
      <w:r w:rsidRPr="00D971ED">
        <w:rPr>
          <w:rFonts w:cs="Times New Roman"/>
          <w:szCs w:val="24"/>
        </w:rPr>
        <w:t>Alap minimális felszerelési lista, minimálisan felszerelési lista, kiszolgálási eltérési lista.</w:t>
      </w:r>
    </w:p>
    <w:p w:rsidR="00D77C9E" w:rsidRPr="00D971ED" w:rsidRDefault="00D77C9E" w:rsidP="00D77C9E">
      <w:pPr>
        <w:spacing w:after="0"/>
        <w:ind w:left="1080"/>
        <w:rPr>
          <w:rFonts w:cs="Times New Roman"/>
          <w:szCs w:val="24"/>
        </w:rPr>
      </w:pPr>
      <w:r w:rsidRPr="00D971ED">
        <w:rPr>
          <w:rFonts w:cs="Times New Roman"/>
          <w:szCs w:val="24"/>
        </w:rPr>
        <w:t>Légialkalmassági utasítások.</w:t>
      </w:r>
    </w:p>
    <w:p w:rsidR="00D77C9E" w:rsidRPr="00D971ED" w:rsidRDefault="00D77C9E" w:rsidP="00D77C9E">
      <w:pPr>
        <w:spacing w:after="0"/>
        <w:ind w:left="1080"/>
        <w:rPr>
          <w:rFonts w:cs="Times New Roman"/>
          <w:szCs w:val="24"/>
        </w:rPr>
      </w:pPr>
      <w:r w:rsidRPr="00D971ED">
        <w:rPr>
          <w:rFonts w:cs="Times New Roman"/>
          <w:szCs w:val="24"/>
        </w:rPr>
        <w:t>Karbantartási közlemények, gyártói karbantartási információk.</w:t>
      </w:r>
    </w:p>
    <w:p w:rsidR="00D77C9E" w:rsidRPr="00D971ED" w:rsidRDefault="00D77C9E" w:rsidP="00D77C9E">
      <w:pPr>
        <w:spacing w:after="0"/>
        <w:ind w:left="1080"/>
        <w:rPr>
          <w:rFonts w:cs="Times New Roman"/>
          <w:szCs w:val="24"/>
        </w:rPr>
      </w:pPr>
      <w:r w:rsidRPr="00D971ED">
        <w:rPr>
          <w:rFonts w:cs="Times New Roman"/>
          <w:szCs w:val="24"/>
        </w:rPr>
        <w:t>Módosítások és javítások.</w:t>
      </w:r>
    </w:p>
    <w:p w:rsidR="00D77C9E" w:rsidRPr="00D971ED" w:rsidRDefault="00D77C9E" w:rsidP="00D77C9E">
      <w:pPr>
        <w:spacing w:after="0"/>
        <w:ind w:left="1080"/>
        <w:rPr>
          <w:rFonts w:cs="Times New Roman"/>
          <w:szCs w:val="24"/>
        </w:rPr>
      </w:pPr>
      <w:r w:rsidRPr="00D971ED">
        <w:rPr>
          <w:rFonts w:cs="Times New Roman"/>
          <w:szCs w:val="24"/>
        </w:rPr>
        <w:t>Karbantartási dokumentáció: karbantartási kézikönyvek, szerkezetjavítási kézikönyv, képes alkatrész-katalógus.</w:t>
      </w:r>
    </w:p>
    <w:p w:rsidR="00D77C9E" w:rsidRPr="00D971ED" w:rsidRDefault="00D77C9E" w:rsidP="00D77C9E">
      <w:pPr>
        <w:spacing w:after="0"/>
        <w:ind w:left="1080"/>
        <w:rPr>
          <w:rFonts w:cs="Times New Roman"/>
          <w:szCs w:val="24"/>
        </w:rPr>
      </w:pPr>
      <w:r w:rsidRPr="00D971ED">
        <w:rPr>
          <w:rFonts w:cs="Times New Roman"/>
          <w:szCs w:val="24"/>
        </w:rPr>
        <w:t>Légialkalmasság fenntartása.</w:t>
      </w:r>
    </w:p>
    <w:p w:rsidR="00D77C9E" w:rsidRPr="00D971ED" w:rsidRDefault="00D77C9E" w:rsidP="00D77C9E">
      <w:pPr>
        <w:spacing w:after="0"/>
        <w:ind w:left="1080"/>
        <w:rPr>
          <w:rFonts w:cs="Times New Roman"/>
          <w:szCs w:val="24"/>
        </w:rPr>
      </w:pPr>
      <w:r w:rsidRPr="00D971ED">
        <w:rPr>
          <w:rFonts w:cs="Times New Roman"/>
          <w:szCs w:val="24"/>
        </w:rPr>
        <w:t>Berepülések; ETOPS, karbantartási és kiszolgálási követelmények.</w:t>
      </w:r>
    </w:p>
    <w:p w:rsidR="00C53E01" w:rsidRPr="00D971ED" w:rsidRDefault="00D77C9E" w:rsidP="00D77C9E">
      <w:pPr>
        <w:spacing w:after="0"/>
        <w:ind w:left="851"/>
        <w:rPr>
          <w:rFonts w:cs="Times New Roman"/>
        </w:rPr>
      </w:pPr>
      <w:r w:rsidRPr="00D971ED">
        <w:rPr>
          <w:rFonts w:cs="Times New Roman"/>
          <w:szCs w:val="24"/>
        </w:rPr>
        <w:t>Minden időjárási körülmény melletti üzemelés, 2/3 kategóriás üzemelés és minimális felszerelési követelmények.</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Fo</w:t>
      </w:r>
      <w:r w:rsidR="00134F41" w:rsidRPr="00D971ED">
        <w:rPr>
          <w:rFonts w:cs="Times New Roman"/>
          <w:b/>
          <w:i/>
        </w:rPr>
        <w:t>gyasztó</w:t>
      </w:r>
      <w:r w:rsidRPr="00D971ED">
        <w:rPr>
          <w:rFonts w:cs="Times New Roman"/>
          <w:b/>
          <w:i/>
        </w:rPr>
        <w:t>védelem</w:t>
      </w:r>
      <w:r w:rsidR="00C53E01" w:rsidRPr="00D971ED">
        <w:rPr>
          <w:rFonts w:cs="Times New Roman"/>
          <w:b/>
          <w:i/>
        </w:rPr>
        <w:tab/>
        <w:t>… óra/</w:t>
      </w:r>
      <w:r w:rsidRPr="00D971ED">
        <w:rPr>
          <w:rFonts w:cs="Times New Roman"/>
          <w:b/>
          <w:i/>
        </w:rPr>
        <w:t>2</w:t>
      </w:r>
      <w:r w:rsidR="00C53E01" w:rsidRPr="00D971ED">
        <w:rPr>
          <w:rFonts w:cs="Times New Roman"/>
          <w:b/>
          <w:i/>
        </w:rPr>
        <w:t xml:space="preserve"> óra</w:t>
      </w:r>
    </w:p>
    <w:p w:rsidR="00C53E01" w:rsidRPr="00D971ED" w:rsidRDefault="00D77C9E" w:rsidP="00C53E01">
      <w:pPr>
        <w:spacing w:after="0"/>
        <w:ind w:left="851"/>
        <w:rPr>
          <w:rFonts w:cs="Times New Roman"/>
        </w:rPr>
      </w:pPr>
      <w:r w:rsidRPr="00D971ED">
        <w:rPr>
          <w:rFonts w:eastAsia="Calibri" w:cs="Times New Roman"/>
          <w:iCs/>
          <w:szCs w:val="24"/>
          <w:shd w:val="clear" w:color="auto" w:fill="FFFFFF"/>
        </w:rPr>
        <w:t>A képzéshez illeszkedő hazai és európai uniós fogyasztóvédelmi előírások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Témakör 9</w:t>
      </w:r>
      <w:r w:rsidRPr="00D971ED">
        <w:rPr>
          <w:rFonts w:cs="Times New Roman"/>
          <w:b/>
          <w:i/>
        </w:rPr>
        <w:tab/>
        <w:t>… óra/… óra</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Témakör 10</w:t>
      </w:r>
      <w:r w:rsidRPr="00D971ED">
        <w:rPr>
          <w:rFonts w:cs="Times New Roman"/>
          <w:b/>
          <w:i/>
        </w:rPr>
        <w:tab/>
        <w:t>… óra/… óra</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D77C9E"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E2ACC" w:rsidRPr="00D971ED" w:rsidRDefault="00DE2ACC"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E2ACC" w:rsidRPr="00D971ED" w:rsidRDefault="00DE2ACC" w:rsidP="00C53E01">
      <w:pPr>
        <w:spacing w:after="0"/>
        <w:ind w:left="426"/>
        <w:rPr>
          <w:rFonts w:cs="Times New Roman"/>
        </w:rPr>
      </w:pPr>
    </w:p>
    <w:p w:rsidR="00DE2ACC" w:rsidRPr="00D971ED" w:rsidRDefault="00DE2AC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DE2ACC" w:rsidRPr="00D971ED" w:rsidTr="00DE2ACC">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D77C9E"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Humán faktor</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77C9E" w:rsidRPr="00D971ED" w:rsidRDefault="00D77C9E" w:rsidP="00D77C9E">
      <w:pPr>
        <w:spacing w:after="0"/>
        <w:ind w:left="720" w:firstLine="180"/>
        <w:rPr>
          <w:rFonts w:cs="Times New Roman"/>
          <w:szCs w:val="24"/>
        </w:rPr>
      </w:pPr>
      <w:r w:rsidRPr="00D971ED">
        <w:rPr>
          <w:rFonts w:cs="Times New Roman"/>
          <w:szCs w:val="24"/>
        </w:rPr>
        <w:t>A tanuló ismerje meg a munka közben figyelembe veendő emberi tényezőket.</w:t>
      </w:r>
    </w:p>
    <w:p w:rsidR="00D77C9E" w:rsidRPr="00D971ED" w:rsidRDefault="00D77C9E" w:rsidP="00D77C9E">
      <w:pPr>
        <w:spacing w:after="0"/>
        <w:ind w:left="720" w:firstLine="180"/>
        <w:rPr>
          <w:rFonts w:cs="Times New Roman"/>
          <w:szCs w:val="24"/>
        </w:rPr>
      </w:pPr>
      <w:r w:rsidRPr="00D971ED">
        <w:rPr>
          <w:rFonts w:cs="Times New Roman"/>
          <w:szCs w:val="24"/>
        </w:rPr>
        <w:t>Tanulja meg a munkát befolyásoló emberi teljesítmény korlátokat.</w:t>
      </w:r>
    </w:p>
    <w:p w:rsidR="00D77C9E" w:rsidRPr="00D971ED" w:rsidRDefault="00D77C9E" w:rsidP="00D77C9E">
      <w:pPr>
        <w:spacing w:after="0"/>
        <w:ind w:left="720" w:firstLine="180"/>
        <w:rPr>
          <w:rFonts w:cs="Times New Roman"/>
          <w:szCs w:val="24"/>
        </w:rPr>
      </w:pPr>
      <w:r w:rsidRPr="00D971ED">
        <w:rPr>
          <w:rFonts w:cs="Times New Roman"/>
          <w:szCs w:val="24"/>
        </w:rPr>
        <w:t>Sajátítsa el az emberi tényező szociológiai összetevőit.</w:t>
      </w:r>
    </w:p>
    <w:p w:rsidR="00D77C9E" w:rsidRPr="00D971ED" w:rsidRDefault="00D77C9E" w:rsidP="00D77C9E">
      <w:pPr>
        <w:spacing w:after="0"/>
        <w:ind w:left="720" w:firstLine="180"/>
        <w:rPr>
          <w:rFonts w:cs="Times New Roman"/>
          <w:szCs w:val="24"/>
        </w:rPr>
      </w:pPr>
      <w:r w:rsidRPr="00D971ED">
        <w:rPr>
          <w:rFonts w:cs="Times New Roman"/>
          <w:szCs w:val="24"/>
        </w:rPr>
        <w:t>Tudjon a teljesítményt befolyásoló tényezőkről.</w:t>
      </w:r>
    </w:p>
    <w:p w:rsidR="00D77C9E" w:rsidRPr="00D971ED" w:rsidRDefault="00D77C9E" w:rsidP="00D77C9E">
      <w:pPr>
        <w:spacing w:after="0"/>
        <w:ind w:left="720" w:firstLine="180"/>
        <w:rPr>
          <w:rFonts w:cs="Times New Roman"/>
          <w:szCs w:val="24"/>
        </w:rPr>
      </w:pPr>
      <w:r w:rsidRPr="00D971ED">
        <w:rPr>
          <w:rFonts w:cs="Times New Roman"/>
          <w:szCs w:val="24"/>
        </w:rPr>
        <w:t>Ismerje meg a fizikai környezet munkavégzést befolyásoló hatásait.</w:t>
      </w:r>
    </w:p>
    <w:p w:rsidR="00D77C9E" w:rsidRPr="00D971ED" w:rsidRDefault="00D77C9E" w:rsidP="00D77C9E">
      <w:pPr>
        <w:spacing w:after="0"/>
        <w:ind w:left="720" w:firstLine="180"/>
        <w:rPr>
          <w:rFonts w:cs="Times New Roman"/>
          <w:szCs w:val="24"/>
        </w:rPr>
      </w:pPr>
      <w:r w:rsidRPr="00D971ED">
        <w:rPr>
          <w:rFonts w:cs="Times New Roman"/>
          <w:szCs w:val="24"/>
        </w:rPr>
        <w:t>Tudja a munka feladatok közötti különbségeket.</w:t>
      </w:r>
    </w:p>
    <w:p w:rsidR="00D77C9E" w:rsidRPr="00D971ED" w:rsidRDefault="00D77C9E" w:rsidP="00D77C9E">
      <w:pPr>
        <w:spacing w:after="0"/>
        <w:ind w:left="720" w:firstLine="180"/>
        <w:rPr>
          <w:rFonts w:cs="Times New Roman"/>
          <w:szCs w:val="24"/>
        </w:rPr>
      </w:pPr>
      <w:r w:rsidRPr="00D971ED">
        <w:rPr>
          <w:rFonts w:cs="Times New Roman"/>
          <w:szCs w:val="24"/>
        </w:rPr>
        <w:t>Ismerje a csoport kommunikációt és a dokumentálás napra készségét.</w:t>
      </w:r>
    </w:p>
    <w:p w:rsidR="00D77C9E" w:rsidRPr="00D971ED" w:rsidRDefault="00D77C9E" w:rsidP="00D77C9E">
      <w:pPr>
        <w:spacing w:after="0"/>
        <w:ind w:left="720" w:firstLine="180"/>
        <w:rPr>
          <w:rFonts w:cs="Times New Roman"/>
          <w:szCs w:val="24"/>
        </w:rPr>
      </w:pPr>
      <w:r w:rsidRPr="00D971ED">
        <w:rPr>
          <w:rFonts w:cs="Times New Roman"/>
          <w:szCs w:val="24"/>
        </w:rPr>
        <w:t>Tudjon az emberi hibákról.</w:t>
      </w:r>
    </w:p>
    <w:p w:rsidR="00D77C9E" w:rsidRPr="00D971ED" w:rsidRDefault="00D77C9E" w:rsidP="00D77C9E">
      <w:pPr>
        <w:spacing w:after="0"/>
        <w:ind w:left="720" w:firstLine="180"/>
        <w:rPr>
          <w:rFonts w:cs="Times New Roman"/>
          <w:szCs w:val="24"/>
        </w:rPr>
      </w:pPr>
      <w:r w:rsidRPr="00D971ED">
        <w:rPr>
          <w:rFonts w:cs="Times New Roman"/>
          <w:szCs w:val="24"/>
        </w:rPr>
        <w:t>Ismerje a munkahelyi veszélyeket légijármű karbantartási környezetben.</w:t>
      </w:r>
    </w:p>
    <w:p w:rsidR="00D77C9E" w:rsidRPr="00D971ED" w:rsidRDefault="00D77C9E" w:rsidP="00D77C9E">
      <w:pPr>
        <w:spacing w:after="0"/>
        <w:ind w:left="720" w:firstLine="180"/>
        <w:rPr>
          <w:rFonts w:cs="Times New Roman"/>
          <w:szCs w:val="24"/>
        </w:rPr>
      </w:pPr>
      <w:r w:rsidRPr="00D971ED">
        <w:rPr>
          <w:rFonts w:cs="Times New Roman"/>
          <w:szCs w:val="24"/>
        </w:rPr>
        <w:t>Az elsajátított ismeretanyaggal, a vizsgát tett "Szakemberek" a repülés területén munkát vállalhatnak.</w:t>
      </w:r>
    </w:p>
    <w:p w:rsidR="00D77C9E" w:rsidRPr="00D971ED" w:rsidRDefault="00D77C9E" w:rsidP="00D77C9E">
      <w:pPr>
        <w:spacing w:after="0"/>
        <w:ind w:left="1134"/>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77C9E" w:rsidP="00D77C9E">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EB0424" w:rsidP="00C53E01">
      <w:pPr>
        <w:spacing w:after="0"/>
        <w:ind w:left="426"/>
        <w:rPr>
          <w:rFonts w:cs="Times New Roman"/>
        </w:rPr>
      </w:pPr>
      <w:r w:rsidRPr="00D971ED">
        <w:rPr>
          <w:rFonts w:cs="Times New Roman"/>
        </w:rPr>
        <w:t>Humán faktor szakmai tantárgy: emberi teljesítmény korlátai, szociálpszichológiai, fizikai környezetre, feladatokra, kommunikációra, emberi hibákra, munkahelyi veszélyekre vonatkozó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Általánosságok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Az emberi tényezők figyelembe vételének szükségessége.</w:t>
      </w:r>
    </w:p>
    <w:p w:rsidR="008B2CF2" w:rsidRPr="00D971ED" w:rsidRDefault="008B2CF2" w:rsidP="008B2CF2">
      <w:pPr>
        <w:spacing w:after="0"/>
        <w:ind w:left="900"/>
        <w:rPr>
          <w:rFonts w:cs="Times New Roman"/>
          <w:szCs w:val="24"/>
        </w:rPr>
      </w:pPr>
      <w:r w:rsidRPr="00D971ED">
        <w:rPr>
          <w:rFonts w:cs="Times New Roman"/>
          <w:szCs w:val="24"/>
        </w:rPr>
        <w:t>Emberi tényezőkre/emberi hibára visszavezethető események.</w:t>
      </w:r>
    </w:p>
    <w:p w:rsidR="00C53E01" w:rsidRPr="00D971ED" w:rsidRDefault="008B2CF2" w:rsidP="008B2CF2">
      <w:pPr>
        <w:spacing w:after="0"/>
        <w:ind w:left="851"/>
        <w:rPr>
          <w:rFonts w:cs="Times New Roman"/>
        </w:rPr>
      </w:pPr>
      <w:r w:rsidRPr="00D971ED">
        <w:rPr>
          <w:rFonts w:cs="Times New Roman"/>
          <w:szCs w:val="24"/>
        </w:rPr>
        <w:t>Murphy-törvénye</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Az emberi teljesítmény és korlátai</w:t>
      </w:r>
      <w:r w:rsidR="00C53E01" w:rsidRPr="00D971ED">
        <w:rPr>
          <w:rFonts w:cs="Times New Roman"/>
          <w:b/>
          <w:i/>
        </w:rPr>
        <w:tab/>
        <w:t>… óra/</w:t>
      </w:r>
      <w:r w:rsidR="00134F41"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Látás.</w:t>
      </w:r>
    </w:p>
    <w:p w:rsidR="008B2CF2" w:rsidRPr="00D971ED" w:rsidRDefault="008B2CF2" w:rsidP="008B2CF2">
      <w:pPr>
        <w:spacing w:after="0"/>
        <w:ind w:left="900"/>
        <w:rPr>
          <w:rFonts w:cs="Times New Roman"/>
          <w:szCs w:val="24"/>
        </w:rPr>
      </w:pPr>
      <w:r w:rsidRPr="00D971ED">
        <w:rPr>
          <w:rFonts w:cs="Times New Roman"/>
          <w:szCs w:val="24"/>
        </w:rPr>
        <w:t>Hallás.</w:t>
      </w:r>
    </w:p>
    <w:p w:rsidR="008B2CF2" w:rsidRPr="00D971ED" w:rsidRDefault="008B2CF2" w:rsidP="008B2CF2">
      <w:pPr>
        <w:spacing w:after="0"/>
        <w:ind w:left="900"/>
        <w:rPr>
          <w:rFonts w:cs="Times New Roman"/>
          <w:szCs w:val="24"/>
        </w:rPr>
      </w:pPr>
      <w:r w:rsidRPr="00D971ED">
        <w:rPr>
          <w:rFonts w:cs="Times New Roman"/>
          <w:szCs w:val="24"/>
        </w:rPr>
        <w:t>Információ-feldolgozás.</w:t>
      </w:r>
    </w:p>
    <w:p w:rsidR="008B2CF2" w:rsidRPr="00D971ED" w:rsidRDefault="008B2CF2" w:rsidP="008B2CF2">
      <w:pPr>
        <w:spacing w:after="0"/>
        <w:ind w:left="900"/>
        <w:rPr>
          <w:rFonts w:cs="Times New Roman"/>
          <w:szCs w:val="24"/>
        </w:rPr>
      </w:pPr>
      <w:r w:rsidRPr="00D971ED">
        <w:rPr>
          <w:rFonts w:cs="Times New Roman"/>
          <w:szCs w:val="24"/>
        </w:rPr>
        <w:t>Figyelem és észlelés.</w:t>
      </w:r>
    </w:p>
    <w:p w:rsidR="008B2CF2" w:rsidRPr="00D971ED" w:rsidRDefault="008B2CF2" w:rsidP="008B2CF2">
      <w:pPr>
        <w:spacing w:after="0"/>
        <w:ind w:left="900"/>
        <w:rPr>
          <w:rFonts w:cs="Times New Roman"/>
          <w:szCs w:val="24"/>
        </w:rPr>
      </w:pPr>
      <w:r w:rsidRPr="00D971ED">
        <w:rPr>
          <w:rFonts w:cs="Times New Roman"/>
          <w:szCs w:val="24"/>
        </w:rPr>
        <w:lastRenderedPageBreak/>
        <w:t>Emlékezet.</w:t>
      </w:r>
    </w:p>
    <w:p w:rsidR="00C53E01" w:rsidRPr="00D971ED" w:rsidRDefault="008B2CF2" w:rsidP="008B2CF2">
      <w:pPr>
        <w:spacing w:after="0"/>
        <w:ind w:left="851"/>
        <w:rPr>
          <w:rFonts w:cs="Times New Roman"/>
        </w:rPr>
      </w:pPr>
      <w:r w:rsidRPr="00D971ED">
        <w:rPr>
          <w:rFonts w:cs="Times New Roman"/>
          <w:szCs w:val="24"/>
        </w:rPr>
        <w:t>Klausztrofóbia és fizikai hozzáférhetőség.</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Szociálpszichológia</w:t>
      </w:r>
      <w:r w:rsidR="00C53E01" w:rsidRPr="00D971ED">
        <w:rPr>
          <w:rFonts w:cs="Times New Roman"/>
          <w:b/>
          <w:i/>
        </w:rPr>
        <w:tab/>
        <w:t>… óra/</w:t>
      </w:r>
      <w:r w:rsidR="00134F41"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Egyén és a csoport felelőssége.</w:t>
      </w:r>
    </w:p>
    <w:p w:rsidR="008B2CF2" w:rsidRPr="00D971ED" w:rsidRDefault="008B2CF2" w:rsidP="008B2CF2">
      <w:pPr>
        <w:spacing w:after="0"/>
        <w:ind w:left="900"/>
        <w:rPr>
          <w:rFonts w:cs="Times New Roman"/>
          <w:szCs w:val="24"/>
        </w:rPr>
      </w:pPr>
      <w:r w:rsidRPr="00D971ED">
        <w:rPr>
          <w:rFonts w:cs="Times New Roman"/>
          <w:szCs w:val="24"/>
        </w:rPr>
        <w:t>Motiváció és de-motiváció.</w:t>
      </w:r>
    </w:p>
    <w:p w:rsidR="008B2CF2" w:rsidRPr="00D971ED" w:rsidRDefault="008B2CF2" w:rsidP="008B2CF2">
      <w:pPr>
        <w:spacing w:after="0"/>
        <w:ind w:left="900"/>
        <w:rPr>
          <w:rFonts w:cs="Times New Roman"/>
          <w:szCs w:val="24"/>
        </w:rPr>
      </w:pPr>
      <w:r w:rsidRPr="00D971ED">
        <w:rPr>
          <w:rFonts w:cs="Times New Roman"/>
          <w:szCs w:val="24"/>
        </w:rPr>
        <w:t>Csoportnyomás.</w:t>
      </w:r>
    </w:p>
    <w:p w:rsidR="008B2CF2" w:rsidRPr="00D971ED" w:rsidRDefault="008B2CF2" w:rsidP="008B2CF2">
      <w:pPr>
        <w:spacing w:after="0"/>
        <w:ind w:left="900"/>
        <w:rPr>
          <w:rFonts w:cs="Times New Roman"/>
          <w:szCs w:val="24"/>
        </w:rPr>
      </w:pPr>
      <w:r w:rsidRPr="00D971ED">
        <w:rPr>
          <w:rFonts w:cs="Times New Roman"/>
          <w:szCs w:val="24"/>
        </w:rPr>
        <w:t>„Kulturális” érdekeltség.</w:t>
      </w:r>
    </w:p>
    <w:p w:rsidR="008B2CF2" w:rsidRPr="00D971ED" w:rsidRDefault="008B2CF2" w:rsidP="008B2CF2">
      <w:pPr>
        <w:spacing w:after="0"/>
        <w:ind w:left="900"/>
        <w:rPr>
          <w:rFonts w:cs="Times New Roman"/>
          <w:szCs w:val="24"/>
        </w:rPr>
      </w:pPr>
      <w:r w:rsidRPr="00D971ED">
        <w:rPr>
          <w:rFonts w:cs="Times New Roman"/>
          <w:szCs w:val="24"/>
        </w:rPr>
        <w:t>Csapatmunka.</w:t>
      </w:r>
    </w:p>
    <w:p w:rsidR="00C53E01" w:rsidRPr="00D971ED" w:rsidRDefault="008B2CF2" w:rsidP="008B2CF2">
      <w:pPr>
        <w:spacing w:after="0"/>
        <w:ind w:left="851"/>
        <w:rPr>
          <w:rFonts w:cs="Times New Roman"/>
        </w:rPr>
      </w:pPr>
      <w:r w:rsidRPr="00D971ED">
        <w:rPr>
          <w:rFonts w:cs="Times New Roman"/>
          <w:szCs w:val="24"/>
        </w:rPr>
        <w:t>Irányítás, felügyelet és vezetés.</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teljesítményt befolyásoló tényezők</w:t>
      </w:r>
      <w:r w:rsidR="00C53E01" w:rsidRPr="00D971ED">
        <w:rPr>
          <w:rFonts w:cs="Times New Roman"/>
          <w:b/>
          <w:i/>
        </w:rPr>
        <w:tab/>
        <w:t>… óra/</w:t>
      </w:r>
      <w:r w:rsidR="00D77C9E"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Kondíció/egészség.</w:t>
      </w:r>
    </w:p>
    <w:p w:rsidR="008B2CF2" w:rsidRPr="00D971ED" w:rsidRDefault="008B2CF2" w:rsidP="008B2CF2">
      <w:pPr>
        <w:spacing w:after="0"/>
        <w:ind w:left="900"/>
        <w:rPr>
          <w:rFonts w:cs="Times New Roman"/>
          <w:szCs w:val="24"/>
        </w:rPr>
      </w:pPr>
      <w:r w:rsidRPr="00D971ED">
        <w:rPr>
          <w:rFonts w:cs="Times New Roman"/>
          <w:szCs w:val="24"/>
        </w:rPr>
        <w:t>Stressz: otthoni és munkahelyi.</w:t>
      </w:r>
    </w:p>
    <w:p w:rsidR="008B2CF2" w:rsidRPr="00D971ED" w:rsidRDefault="008B2CF2" w:rsidP="008B2CF2">
      <w:pPr>
        <w:spacing w:after="0"/>
        <w:ind w:left="900"/>
        <w:rPr>
          <w:rFonts w:cs="Times New Roman"/>
          <w:szCs w:val="24"/>
        </w:rPr>
      </w:pPr>
      <w:r w:rsidRPr="00D971ED">
        <w:rPr>
          <w:rFonts w:cs="Times New Roman"/>
          <w:szCs w:val="24"/>
        </w:rPr>
        <w:t>Időhiány és határidők.</w:t>
      </w:r>
    </w:p>
    <w:p w:rsidR="008B2CF2" w:rsidRPr="00D971ED" w:rsidRDefault="008B2CF2" w:rsidP="008B2CF2">
      <w:pPr>
        <w:spacing w:after="0"/>
        <w:ind w:left="900"/>
        <w:rPr>
          <w:rFonts w:cs="Times New Roman"/>
          <w:szCs w:val="24"/>
        </w:rPr>
      </w:pPr>
      <w:r w:rsidRPr="00D971ED">
        <w:rPr>
          <w:rFonts w:cs="Times New Roman"/>
          <w:szCs w:val="24"/>
        </w:rPr>
        <w:t>Munkaterhelés: túl nagy és túl kicsi.</w:t>
      </w:r>
    </w:p>
    <w:p w:rsidR="008B2CF2" w:rsidRPr="00D971ED" w:rsidRDefault="008B2CF2" w:rsidP="008B2CF2">
      <w:pPr>
        <w:spacing w:after="0"/>
        <w:ind w:left="900"/>
        <w:rPr>
          <w:rFonts w:cs="Times New Roman"/>
          <w:szCs w:val="24"/>
        </w:rPr>
      </w:pPr>
      <w:r w:rsidRPr="00D971ED">
        <w:rPr>
          <w:rFonts w:cs="Times New Roman"/>
          <w:szCs w:val="24"/>
        </w:rPr>
        <w:t>Alvás és fáradtság, többműszakos munkavégzés.</w:t>
      </w:r>
    </w:p>
    <w:p w:rsidR="00C53E01" w:rsidRPr="00D971ED" w:rsidRDefault="008B2CF2" w:rsidP="008B2CF2">
      <w:pPr>
        <w:spacing w:after="0"/>
        <w:ind w:left="851"/>
        <w:rPr>
          <w:rFonts w:cs="Times New Roman"/>
        </w:rPr>
      </w:pPr>
      <w:r w:rsidRPr="00D971ED">
        <w:rPr>
          <w:rFonts w:cs="Times New Roman"/>
          <w:szCs w:val="24"/>
        </w:rPr>
        <w:t>Alkohol, gyógyszerek, kábítószerek</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Fizikai környezet</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Zaj és füst.</w:t>
      </w:r>
    </w:p>
    <w:p w:rsidR="008B2CF2" w:rsidRPr="00D971ED" w:rsidRDefault="008B2CF2" w:rsidP="008B2CF2">
      <w:pPr>
        <w:spacing w:after="0"/>
        <w:ind w:left="900"/>
        <w:rPr>
          <w:rFonts w:cs="Times New Roman"/>
          <w:szCs w:val="24"/>
        </w:rPr>
      </w:pPr>
      <w:r w:rsidRPr="00D971ED">
        <w:rPr>
          <w:rFonts w:cs="Times New Roman"/>
          <w:szCs w:val="24"/>
        </w:rPr>
        <w:t>Megvilágítás.</w:t>
      </w:r>
    </w:p>
    <w:p w:rsidR="008B2CF2" w:rsidRPr="00D971ED" w:rsidRDefault="008B2CF2" w:rsidP="008B2CF2">
      <w:pPr>
        <w:spacing w:after="0"/>
        <w:ind w:left="900"/>
        <w:rPr>
          <w:rFonts w:cs="Times New Roman"/>
          <w:szCs w:val="24"/>
        </w:rPr>
      </w:pPr>
      <w:r w:rsidRPr="00D971ED">
        <w:rPr>
          <w:rFonts w:cs="Times New Roman"/>
          <w:szCs w:val="24"/>
        </w:rPr>
        <w:t>Klíma és hőmérséklet.</w:t>
      </w:r>
    </w:p>
    <w:p w:rsidR="008B2CF2" w:rsidRPr="00D971ED" w:rsidRDefault="008B2CF2" w:rsidP="008B2CF2">
      <w:pPr>
        <w:spacing w:after="0"/>
        <w:ind w:left="900"/>
        <w:rPr>
          <w:rFonts w:cs="Times New Roman"/>
          <w:szCs w:val="24"/>
        </w:rPr>
      </w:pPr>
      <w:r w:rsidRPr="00D971ED">
        <w:rPr>
          <w:rFonts w:cs="Times New Roman"/>
          <w:szCs w:val="24"/>
        </w:rPr>
        <w:t>Mozgás és rezgés.</w:t>
      </w:r>
    </w:p>
    <w:p w:rsidR="00C53E01" w:rsidRPr="00D971ED" w:rsidRDefault="008B2CF2" w:rsidP="008B2CF2">
      <w:pPr>
        <w:spacing w:after="0"/>
        <w:ind w:left="851"/>
        <w:rPr>
          <w:rFonts w:cs="Times New Roman"/>
        </w:rPr>
      </w:pPr>
      <w:r w:rsidRPr="00D971ED">
        <w:rPr>
          <w:rFonts w:cs="Times New Roman"/>
          <w:szCs w:val="24"/>
        </w:rPr>
        <w:t>Munkahelyi környezet</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Feladatok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Fizikai munka.</w:t>
      </w:r>
    </w:p>
    <w:p w:rsidR="008B2CF2" w:rsidRPr="00D971ED" w:rsidRDefault="008B2CF2" w:rsidP="008B2CF2">
      <w:pPr>
        <w:spacing w:after="0"/>
        <w:ind w:left="900"/>
        <w:rPr>
          <w:rFonts w:cs="Times New Roman"/>
          <w:szCs w:val="24"/>
        </w:rPr>
      </w:pPr>
      <w:r w:rsidRPr="00D971ED">
        <w:rPr>
          <w:rFonts w:cs="Times New Roman"/>
          <w:szCs w:val="24"/>
        </w:rPr>
        <w:t>Rutinfeladatok.</w:t>
      </w:r>
    </w:p>
    <w:p w:rsidR="008B2CF2" w:rsidRPr="00D971ED" w:rsidRDefault="008B2CF2" w:rsidP="008B2CF2">
      <w:pPr>
        <w:spacing w:after="0"/>
        <w:ind w:left="900"/>
        <w:rPr>
          <w:rFonts w:cs="Times New Roman"/>
          <w:szCs w:val="24"/>
        </w:rPr>
      </w:pPr>
      <w:r w:rsidRPr="00D971ED">
        <w:rPr>
          <w:rFonts w:cs="Times New Roman"/>
          <w:szCs w:val="24"/>
        </w:rPr>
        <w:t>Vizuális ellenőrzés.</w:t>
      </w:r>
    </w:p>
    <w:p w:rsidR="00C53E01" w:rsidRPr="00D971ED" w:rsidRDefault="008B2CF2" w:rsidP="008B2CF2">
      <w:pPr>
        <w:spacing w:after="0"/>
        <w:ind w:left="851"/>
        <w:rPr>
          <w:rFonts w:cs="Times New Roman"/>
        </w:rPr>
      </w:pPr>
      <w:r w:rsidRPr="00D971ED">
        <w:rPr>
          <w:rFonts w:cs="Times New Roman"/>
          <w:szCs w:val="24"/>
        </w:rPr>
        <w:t>Bonyolult rendszerek</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Kommunikáció</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hanging="12"/>
        <w:rPr>
          <w:rFonts w:cs="Times New Roman"/>
          <w:szCs w:val="24"/>
        </w:rPr>
      </w:pPr>
      <w:r w:rsidRPr="00D971ED">
        <w:rPr>
          <w:rFonts w:cs="Times New Roman"/>
          <w:szCs w:val="24"/>
        </w:rPr>
        <w:t>A csoporton belüli és a csoportok közötti kommunikáció.</w:t>
      </w:r>
    </w:p>
    <w:p w:rsidR="008B2CF2" w:rsidRPr="00D971ED" w:rsidRDefault="008B2CF2" w:rsidP="008B2CF2">
      <w:pPr>
        <w:spacing w:after="0"/>
        <w:ind w:left="900" w:hanging="12"/>
        <w:rPr>
          <w:rFonts w:cs="Times New Roman"/>
          <w:szCs w:val="24"/>
        </w:rPr>
      </w:pPr>
      <w:r w:rsidRPr="00D971ED">
        <w:rPr>
          <w:rFonts w:cs="Times New Roman"/>
          <w:szCs w:val="24"/>
        </w:rPr>
        <w:t>Munka naplózása és nyilvántartása.</w:t>
      </w:r>
    </w:p>
    <w:p w:rsidR="008B2CF2" w:rsidRPr="00D971ED" w:rsidRDefault="008B2CF2" w:rsidP="008B2CF2">
      <w:pPr>
        <w:spacing w:after="0"/>
        <w:ind w:left="900" w:hanging="12"/>
        <w:rPr>
          <w:rFonts w:cs="Times New Roman"/>
          <w:szCs w:val="24"/>
        </w:rPr>
      </w:pPr>
      <w:r w:rsidRPr="00D971ED">
        <w:rPr>
          <w:rFonts w:cs="Times New Roman"/>
          <w:szCs w:val="24"/>
        </w:rPr>
        <w:t>„Naprakésznek lenni“, aktualitás.</w:t>
      </w:r>
    </w:p>
    <w:p w:rsidR="00C53E01" w:rsidRPr="00D971ED" w:rsidRDefault="008B2CF2" w:rsidP="008B2CF2">
      <w:pPr>
        <w:spacing w:after="0"/>
        <w:ind w:left="851"/>
        <w:rPr>
          <w:rFonts w:cs="Times New Roman"/>
        </w:rPr>
      </w:pPr>
      <w:r w:rsidRPr="00D971ED">
        <w:rPr>
          <w:rFonts w:cs="Times New Roman"/>
          <w:szCs w:val="24"/>
        </w:rPr>
        <w:t>Információk terjesztése</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Emberi hibák</w:t>
      </w:r>
      <w:r w:rsidR="00C53E01" w:rsidRPr="00D971ED">
        <w:rPr>
          <w:rFonts w:cs="Times New Roman"/>
          <w:b/>
          <w:i/>
        </w:rPr>
        <w:tab/>
        <w:t>… óra/</w:t>
      </w:r>
      <w:r w:rsidR="00D77C9E"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Hibamodellek és hibaelméletek.</w:t>
      </w:r>
    </w:p>
    <w:p w:rsidR="008B2CF2" w:rsidRPr="00D971ED" w:rsidRDefault="008B2CF2" w:rsidP="008B2CF2">
      <w:pPr>
        <w:spacing w:after="0"/>
        <w:ind w:left="900"/>
        <w:rPr>
          <w:rFonts w:cs="Times New Roman"/>
          <w:szCs w:val="24"/>
        </w:rPr>
      </w:pPr>
      <w:r w:rsidRPr="00D971ED">
        <w:rPr>
          <w:rFonts w:cs="Times New Roman"/>
          <w:szCs w:val="24"/>
        </w:rPr>
        <w:t>Hibatípusok a karbantartási munkáknál.</w:t>
      </w:r>
    </w:p>
    <w:p w:rsidR="008B2CF2" w:rsidRPr="00D971ED" w:rsidRDefault="008B2CF2" w:rsidP="008B2CF2">
      <w:pPr>
        <w:spacing w:after="0"/>
        <w:ind w:left="900"/>
        <w:rPr>
          <w:rFonts w:cs="Times New Roman"/>
          <w:szCs w:val="24"/>
        </w:rPr>
      </w:pPr>
      <w:r w:rsidRPr="00D971ED">
        <w:rPr>
          <w:rFonts w:cs="Times New Roman"/>
          <w:szCs w:val="24"/>
        </w:rPr>
        <w:t>A hiba következményei (azaz balesetek).</w:t>
      </w:r>
    </w:p>
    <w:p w:rsidR="00C53E01" w:rsidRPr="00D971ED" w:rsidRDefault="008B2CF2" w:rsidP="008B2CF2">
      <w:pPr>
        <w:spacing w:after="0"/>
        <w:ind w:left="851"/>
        <w:rPr>
          <w:rFonts w:cs="Times New Roman"/>
        </w:rPr>
      </w:pPr>
      <w:r w:rsidRPr="00D971ED">
        <w:rPr>
          <w:rFonts w:cs="Times New Roman"/>
          <w:szCs w:val="24"/>
        </w:rPr>
        <w:t>Hibák elkerülése és 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Munkahelyi veszélyek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Veszélyek felismerése és elkerülése.</w:t>
      </w:r>
    </w:p>
    <w:p w:rsidR="008B2CF2" w:rsidRPr="00D971ED" w:rsidRDefault="008B2CF2" w:rsidP="008B2CF2">
      <w:pPr>
        <w:spacing w:after="0"/>
        <w:ind w:left="900"/>
        <w:rPr>
          <w:rFonts w:cs="Times New Roman"/>
          <w:szCs w:val="24"/>
        </w:rPr>
      </w:pPr>
      <w:r w:rsidRPr="00D971ED">
        <w:rPr>
          <w:rFonts w:cs="Times New Roman"/>
          <w:szCs w:val="24"/>
        </w:rPr>
        <w:t>Vészhelyzetek kezelése.</w:t>
      </w:r>
    </w:p>
    <w:p w:rsidR="00C53E01" w:rsidRPr="00D971ED" w:rsidRDefault="008B2CF2" w:rsidP="008B2CF2">
      <w:pPr>
        <w:spacing w:after="0"/>
        <w:ind w:left="851"/>
        <w:rPr>
          <w:rFonts w:cs="Times New Roman"/>
        </w:rPr>
      </w:pPr>
      <w:r w:rsidRPr="00D971ED">
        <w:rPr>
          <w:rFonts w:cs="Times New Roman"/>
          <w:szCs w:val="24"/>
        </w:rPr>
        <w:t>Piktogramok használata.</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képzés javasolt helyszíne (ajánlás)</w:t>
      </w:r>
    </w:p>
    <w:p w:rsidR="00C53E01" w:rsidRPr="00D971ED" w:rsidRDefault="00134F41"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E2ACC" w:rsidRPr="00D971ED" w:rsidRDefault="00DE2ACC"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eszközökű</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FC35D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C35D1" w:rsidRPr="00D971ED" w:rsidRDefault="00FC35D1" w:rsidP="00FC35D1">
      <w:pPr>
        <w:spacing w:after="0"/>
        <w:ind w:left="426"/>
        <w:rPr>
          <w:rFonts w:cs="Times New Roman"/>
        </w:rPr>
      </w:pPr>
    </w:p>
    <w:p w:rsidR="00FC35D1" w:rsidRPr="00D971ED" w:rsidRDefault="00FC35D1" w:rsidP="00FC35D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C35D1" w:rsidRPr="00D971ED" w:rsidTr="003A753D">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FC35D1" w:rsidRPr="00D971ED" w:rsidRDefault="00FC35D1" w:rsidP="00C53E01">
      <w:pPr>
        <w:spacing w:after="200" w:line="276" w:lineRule="auto"/>
        <w:jc w:val="left"/>
        <w:rPr>
          <w:rFonts w:cs="Times New Roman"/>
        </w:rPr>
      </w:pPr>
    </w:p>
    <w:p w:rsidR="00033C9C" w:rsidRPr="00D971ED" w:rsidRDefault="00033C9C" w:rsidP="00033C9C">
      <w:pPr>
        <w:spacing w:after="0"/>
        <w:jc w:val="center"/>
        <w:rPr>
          <w:rFonts w:cs="Times New Roman"/>
          <w:b/>
          <w:caps/>
        </w:rPr>
      </w:pPr>
      <w:r w:rsidRPr="00D971ED">
        <w:rPr>
          <w:rFonts w:cs="Times New Roman"/>
          <w:b/>
          <w:caps/>
        </w:rPr>
        <w:t>Összefüggő szakmai gyakorlat</w:t>
      </w:r>
    </w:p>
    <w:p w:rsidR="00033C9C" w:rsidRPr="00D971ED" w:rsidRDefault="00033C9C" w:rsidP="00033C9C">
      <w:pPr>
        <w:spacing w:after="0"/>
        <w:rPr>
          <w:rFonts w:cs="Times New Roman"/>
        </w:rPr>
      </w:pPr>
    </w:p>
    <w:p w:rsidR="00033C9C" w:rsidRPr="00D971ED" w:rsidRDefault="00033C9C" w:rsidP="00033C9C">
      <w:pPr>
        <w:spacing w:after="0"/>
        <w:jc w:val="center"/>
        <w:rPr>
          <w:rFonts w:cs="Times New Roman"/>
          <w:b/>
        </w:rPr>
      </w:pPr>
      <w:r w:rsidRPr="00D971ED">
        <w:rPr>
          <w:rFonts w:cs="Times New Roman"/>
          <w:b/>
        </w:rPr>
        <w:t>I. Öt évfolyamos oktatás közismereti képzéssel</w:t>
      </w:r>
    </w:p>
    <w:p w:rsidR="00033C9C" w:rsidRPr="00D971ED" w:rsidRDefault="00033C9C" w:rsidP="00033C9C">
      <w:pPr>
        <w:spacing w:after="0"/>
        <w:jc w:val="center"/>
        <w:rPr>
          <w:rFonts w:cs="Times New Roman"/>
        </w:rPr>
      </w:pPr>
      <w:r w:rsidRPr="00D971ED">
        <w:rPr>
          <w:rFonts w:cs="Times New Roman"/>
        </w:rPr>
        <w:t>10. évfolyamot követően 140 óra</w:t>
      </w:r>
    </w:p>
    <w:p w:rsidR="00033C9C" w:rsidRPr="00D971ED" w:rsidRDefault="00033C9C" w:rsidP="00033C9C">
      <w:pPr>
        <w:spacing w:after="0"/>
        <w:jc w:val="center"/>
        <w:rPr>
          <w:rFonts w:cs="Times New Roman"/>
        </w:rPr>
      </w:pPr>
      <w:r w:rsidRPr="00D971ED">
        <w:rPr>
          <w:rFonts w:cs="Times New Roman"/>
        </w:rPr>
        <w:t>11. évfolyamot követően 140 óra</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 10. évfolyamot követő szakmai gyakorlat szakmai tartalma:</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Karbantartási gyakorlatok tantárgy</w:t>
      </w:r>
    </w:p>
    <w:p w:rsidR="00C47C11" w:rsidRPr="00D971ED" w:rsidRDefault="00C47C11" w:rsidP="00C47C11">
      <w:pPr>
        <w:spacing w:after="0"/>
        <w:ind w:firstLine="709"/>
        <w:jc w:val="left"/>
        <w:rPr>
          <w:rFonts w:eastAsia="Calibri" w:cs="Times New Roman"/>
          <w:b/>
          <w:bCs/>
          <w:szCs w:val="24"/>
          <w:lang w:eastAsia="hu-HU"/>
        </w:rPr>
      </w:pPr>
    </w:p>
    <w:p w:rsidR="00C47C11" w:rsidRPr="00D971ED" w:rsidRDefault="00C47C11" w:rsidP="00C47C11">
      <w:pPr>
        <w:spacing w:after="0"/>
        <w:ind w:left="1224" w:firstLine="194"/>
        <w:jc w:val="left"/>
        <w:rPr>
          <w:rFonts w:eastAsia="Calibri" w:cs="Times New Roman"/>
          <w:b/>
          <w:bCs/>
          <w:szCs w:val="24"/>
          <w:lang w:eastAsia="hu-HU"/>
        </w:rPr>
      </w:pPr>
      <w:r w:rsidRPr="00D971ED">
        <w:rPr>
          <w:rFonts w:eastAsia="Calibri" w:cs="Times New Roman"/>
          <w:b/>
          <w:bCs/>
          <w:szCs w:val="24"/>
          <w:lang w:eastAsia="hu-HU"/>
        </w:rPr>
        <w:t>Témakörök</w:t>
      </w:r>
    </w:p>
    <w:p w:rsidR="00C47C11" w:rsidRPr="00D971ED" w:rsidRDefault="00C47C11" w:rsidP="00C47C11">
      <w:pPr>
        <w:spacing w:after="0"/>
        <w:ind w:left="1224"/>
        <w:jc w:val="left"/>
        <w:rPr>
          <w:rFonts w:eastAsia="Calibri" w:cs="Times New Roman"/>
          <w:b/>
          <w:bCs/>
          <w:szCs w:val="24"/>
          <w:lang w:eastAsia="hu-HU"/>
        </w:rPr>
      </w:pPr>
    </w:p>
    <w:p w:rsidR="00C47C11" w:rsidRPr="00D971ED" w:rsidRDefault="00C47C11" w:rsidP="00C47C11">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Mérés és előrajzolás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Mérés és ellenőrzés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Bonyolultabb mérő- és ellenőrző eszközök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Előrajzolás síkban</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Térbeli előrajzolás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A kalapács használata, a nyújtás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Egyengetés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Hajlítás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Vágás, harapás, faragás, vésés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Nyírás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Lyukasztás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Fűrészelés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Reszelés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Fúrás és süllyesztés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Kézi menetvágás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 xml:space="preserve">Kötések </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Szegecselés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Csavarozás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Csapszegek és csapszegkötések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Kúpos 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Zsugorkötés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Ék és ékkötés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Retesz és reteszkötés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Lágyforrasztás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Fémragasztás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Gázhegesztés</w:t>
      </w:r>
    </w:p>
    <w:p w:rsidR="00033C9C" w:rsidRPr="00D971ED" w:rsidRDefault="00C47C11" w:rsidP="00C47C11">
      <w:pPr>
        <w:spacing w:after="0"/>
        <w:ind w:left="851"/>
        <w:rPr>
          <w:rFonts w:cs="Times New Roman"/>
        </w:rPr>
      </w:pPr>
      <w:r w:rsidRPr="00D971ED">
        <w:rPr>
          <w:rFonts w:eastAsia="Calibri" w:cs="Times New Roman"/>
          <w:szCs w:val="24"/>
        </w:rPr>
        <w:t>Ívhegesztés</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 11. évfolyamot követő szakmai gyakorlat szakmai tartalma:</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II.</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Hántolás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lastRenderedPageBreak/>
        <w:t>Kovácsolás és hőkezelés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Szerszámélezés, köszörülés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Dörzsölés (dörzsárazás)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Esztergálás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Marás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Gyalulás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Anyagvizsgálatok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Szerkezeti anyagok csoportosítása</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Technológiai próbák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Szakítóvizsgálat</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Keménységmérés</w:t>
      </w:r>
    </w:p>
    <w:p w:rsidR="00D32FCE" w:rsidRPr="00D971ED" w:rsidRDefault="00D32FCE" w:rsidP="00D32FCE">
      <w:pPr>
        <w:spacing w:after="0"/>
        <w:ind w:left="1276"/>
        <w:jc w:val="left"/>
        <w:rPr>
          <w:rFonts w:eastAsia="Calibri" w:cs="Times New Roman"/>
          <w:szCs w:val="24"/>
        </w:rPr>
      </w:pPr>
      <w:r w:rsidRPr="00D971ED">
        <w:rPr>
          <w:rFonts w:eastAsia="Calibri" w:cs="Times New Roman"/>
          <w:szCs w:val="24"/>
        </w:rPr>
        <w:t xml:space="preserve">Roncsolásmentes anyagvizsgálati módszerek </w:t>
      </w:r>
    </w:p>
    <w:p w:rsidR="00D32FCE" w:rsidRPr="00D971ED" w:rsidRDefault="00D32FCE" w:rsidP="00C47C11">
      <w:pPr>
        <w:spacing w:after="0"/>
        <w:ind w:left="1341"/>
        <w:jc w:val="left"/>
        <w:rPr>
          <w:rFonts w:eastAsia="Calibri" w:cs="Times New Roman"/>
          <w:szCs w:val="24"/>
        </w:rPr>
      </w:pPr>
    </w:p>
    <w:tbl>
      <w:tblPr>
        <w:tblW w:w="8859" w:type="dxa"/>
        <w:tblInd w:w="2" w:type="dxa"/>
        <w:tblLook w:val="00A0" w:firstRow="1" w:lastRow="0" w:firstColumn="1" w:lastColumn="0" w:noHBand="0" w:noVBand="0"/>
      </w:tblPr>
      <w:tblGrid>
        <w:gridCol w:w="8859"/>
      </w:tblGrid>
      <w:tr w:rsidR="00D32FCE" w:rsidRPr="00D971ED" w:rsidTr="0098752C">
        <w:trPr>
          <w:trHeight w:val="330"/>
        </w:trPr>
        <w:tc>
          <w:tcPr>
            <w:tcW w:w="8859" w:type="dxa"/>
            <w:vAlign w:val="center"/>
          </w:tcPr>
          <w:p w:rsidR="00D32FCE" w:rsidRPr="00D971ED" w:rsidRDefault="00D32FCE"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Villamos</w:t>
            </w:r>
            <w:r w:rsidRPr="00D971ED">
              <w:rPr>
                <w:rFonts w:eastAsia="Calibri" w:cs="Times New Roman"/>
                <w:szCs w:val="24"/>
                <w:lang w:eastAsia="hu-HU"/>
              </w:rPr>
              <w:t xml:space="preserve"> </w:t>
            </w:r>
            <w:r w:rsidRPr="00D971ED">
              <w:rPr>
                <w:rFonts w:eastAsia="Calibri" w:cs="Times New Roman"/>
                <w:b/>
                <w:bCs/>
                <w:szCs w:val="24"/>
                <w:lang w:eastAsia="hu-HU"/>
              </w:rPr>
              <w:t>méréstechnikai</w:t>
            </w:r>
            <w:r w:rsidRPr="00D971ED">
              <w:rPr>
                <w:rFonts w:eastAsia="Calibri" w:cs="Times New Roman"/>
                <w:szCs w:val="24"/>
                <w:lang w:eastAsia="hu-HU"/>
              </w:rPr>
              <w:t xml:space="preserve"> </w:t>
            </w:r>
            <w:r w:rsidRPr="00D971ED">
              <w:rPr>
                <w:rFonts w:eastAsia="Calibri" w:cs="Times New Roman"/>
                <w:b/>
                <w:bCs/>
                <w:szCs w:val="24"/>
                <w:lang w:eastAsia="hu-HU"/>
              </w:rPr>
              <w:t>alapismeretek</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műszer és méréstechnikai alapfogalmak</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mérési hibák</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mérőműszerek metrológiai jellemzői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méréshatár, méréshatár kibővítése</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a nemzetközi mértékegységrendszer alapjai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a laboratóriumi mérések fontosabb szabályai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érintésvédelem</w:t>
            </w:r>
          </w:p>
        </w:tc>
      </w:tr>
      <w:tr w:rsidR="00D32FCE" w:rsidRPr="00D971ED" w:rsidTr="0098752C">
        <w:trPr>
          <w:trHeight w:val="330"/>
        </w:trPr>
        <w:tc>
          <w:tcPr>
            <w:tcW w:w="8859" w:type="dxa"/>
            <w:vAlign w:val="center"/>
          </w:tcPr>
          <w:p w:rsidR="00D32FCE" w:rsidRPr="00D971ED" w:rsidRDefault="00D32FCE"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Egyenáramú villamos alapmérések</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ellenállás mérése</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 xml:space="preserve">A </w:t>
            </w:r>
            <w:r w:rsidRPr="00D971ED">
              <w:rPr>
                <w:rFonts w:eastAsia="Calibri" w:cs="Times New Roman"/>
                <w:szCs w:val="24"/>
                <w:lang w:eastAsia="hu-HU"/>
              </w:rPr>
              <w:t>villamos</w:t>
            </w:r>
            <w:r w:rsidRPr="00D971ED">
              <w:rPr>
                <w:rFonts w:eastAsia="Calibri" w:cs="Times New Roman"/>
                <w:szCs w:val="24"/>
              </w:rPr>
              <w:t xml:space="preserve"> teljesítmény és a villamos áram hőhatásának vizsgálata</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energiaforrások vizsgálata, mérése</w:t>
            </w:r>
          </w:p>
        </w:tc>
      </w:tr>
    </w:tbl>
    <w:p w:rsidR="00D32FCE" w:rsidRPr="00D971ED" w:rsidRDefault="00D32FCE" w:rsidP="00C47C11">
      <w:pPr>
        <w:spacing w:after="0"/>
        <w:ind w:left="1341"/>
        <w:jc w:val="left"/>
        <w:rPr>
          <w:rFonts w:eastAsia="Calibri" w:cs="Times New Roman"/>
          <w:szCs w:val="24"/>
        </w:rPr>
      </w:pPr>
    </w:p>
    <w:p w:rsidR="00D32FCE" w:rsidRPr="00D971ED" w:rsidRDefault="00D32FCE" w:rsidP="00D32FCE">
      <w:pPr>
        <w:spacing w:after="0"/>
        <w:ind w:left="709"/>
        <w:jc w:val="left"/>
        <w:rPr>
          <w:rFonts w:eastAsia="Calibri" w:cs="Times New Roman"/>
          <w:b/>
          <w:szCs w:val="24"/>
        </w:rPr>
      </w:pPr>
      <w:r w:rsidRPr="00D971ED">
        <w:rPr>
          <w:rFonts w:eastAsia="Calibri" w:cs="Times New Roman"/>
          <w:b/>
          <w:szCs w:val="24"/>
        </w:rPr>
        <w:t>Mellékszakképesítés</w:t>
      </w:r>
    </w:p>
    <w:p w:rsidR="00C47C11" w:rsidRPr="00D971ED" w:rsidRDefault="00C47C11" w:rsidP="00D32FCE">
      <w:pPr>
        <w:spacing w:after="0"/>
        <w:ind w:left="709"/>
        <w:jc w:val="left"/>
        <w:rPr>
          <w:rFonts w:eastAsia="Calibri" w:cs="Times New Roman"/>
          <w:szCs w:val="24"/>
        </w:rPr>
      </w:pPr>
      <w:r w:rsidRPr="00D971ED">
        <w:rPr>
          <w:rFonts w:eastAsia="Calibri" w:cs="Times New Roman"/>
          <w:szCs w:val="24"/>
        </w:rPr>
        <w:t>Csatlakozók csoportosítása, kiválasztásuk szempontjai.</w:t>
      </w:r>
    </w:p>
    <w:p w:rsidR="00C47C11" w:rsidRPr="00D971ED" w:rsidRDefault="00C47C11" w:rsidP="00D32FCE">
      <w:pPr>
        <w:spacing w:after="0"/>
        <w:ind w:left="709"/>
        <w:rPr>
          <w:rFonts w:eastAsia="Calibri" w:cs="Times New Roman"/>
          <w:szCs w:val="24"/>
        </w:rPr>
      </w:pPr>
      <w:r w:rsidRPr="00D971ED">
        <w:rPr>
          <w:rFonts w:eastAsia="Calibri" w:cs="Times New Roman"/>
          <w:szCs w:val="24"/>
        </w:rPr>
        <w:t>Csatlakozók kialakítása.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Csatlakozó kábelek készítése, ellenőrzése.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Nyomtatott áramkörök gyártása, előkészítése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Folírozott lemezek jellemzői, előkészítésük.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A fóliamintázat kialakítása </w:t>
      </w:r>
    </w:p>
    <w:p w:rsidR="00C47C11" w:rsidRPr="00D971ED" w:rsidRDefault="00C47C11" w:rsidP="00D32FCE">
      <w:pPr>
        <w:spacing w:after="0"/>
        <w:ind w:left="709"/>
        <w:rPr>
          <w:rFonts w:eastAsia="Calibri" w:cs="Times New Roman"/>
          <w:szCs w:val="24"/>
        </w:rPr>
      </w:pP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Forrasztandó felületek előkészítése.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Tisztítás, folyasztószer, védő bevonat.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Nyomtatott áramkörök megmunkálása, illesztése, rögzítése.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Kivezetések előkészítése, szerelési magasság, olvashatóság, szerelési sorrend, polaritás, alkatrész beültetés, alkatrészlábak lecsípése.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Kezelőszervek, csatlakozók, kijelzők, kábelezések</w:t>
      </w:r>
    </w:p>
    <w:p w:rsidR="00C47C11" w:rsidRPr="00D971ED" w:rsidRDefault="00C47C11" w:rsidP="00D32FCE">
      <w:pPr>
        <w:spacing w:after="0"/>
        <w:ind w:left="709"/>
        <w:rPr>
          <w:rFonts w:eastAsia="Calibri" w:cs="Times New Roman"/>
          <w:szCs w:val="24"/>
        </w:rPr>
      </w:pPr>
      <w:r w:rsidRPr="00D971ED">
        <w:rPr>
          <w:rFonts w:eastAsia="Calibri" w:cs="Times New Roman"/>
          <w:szCs w:val="24"/>
        </w:rPr>
        <w:t>Áramköri modulok üzembe helyezése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Készre szerelt nyomtatott áramkör ellenőrzése (vizuálisan)</w:t>
      </w:r>
    </w:p>
    <w:p w:rsidR="00C47C11" w:rsidRPr="00D971ED" w:rsidRDefault="00C47C11" w:rsidP="00D32FCE">
      <w:pPr>
        <w:spacing w:after="0"/>
        <w:ind w:left="709"/>
        <w:rPr>
          <w:rFonts w:eastAsia="Calibri" w:cs="Times New Roman"/>
          <w:szCs w:val="24"/>
        </w:rPr>
      </w:pPr>
      <w:r w:rsidRPr="00D971ED">
        <w:rPr>
          <w:rFonts w:eastAsia="Calibri" w:cs="Times New Roman"/>
          <w:szCs w:val="24"/>
        </w:rPr>
        <w:t>Készre szerelt nyomtatott áramkör feszültség alá helyezése (nyugalmi áramfelvétel mérése)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Az áramkör funkcionális vizsgálata</w:t>
      </w:r>
    </w:p>
    <w:p w:rsidR="00C47C11" w:rsidRPr="00D971ED" w:rsidRDefault="00C47C11" w:rsidP="00D32FCE">
      <w:pPr>
        <w:spacing w:after="0"/>
        <w:ind w:left="709" w:firstLine="709"/>
        <w:rPr>
          <w:rFonts w:eastAsia="Calibri" w:cs="Times New Roman"/>
          <w:szCs w:val="24"/>
        </w:rPr>
      </w:pPr>
      <w:r w:rsidRPr="00D971ED">
        <w:rPr>
          <w:rFonts w:eastAsia="Calibri" w:cs="Times New Roman"/>
          <w:szCs w:val="24"/>
        </w:rPr>
        <w:t>Bemen</w:t>
      </w:r>
      <w:r w:rsidR="00D32FCE" w:rsidRPr="00D971ED">
        <w:rPr>
          <w:rFonts w:eastAsia="Calibri" w:cs="Times New Roman"/>
          <w:szCs w:val="24"/>
        </w:rPr>
        <w:t xml:space="preserve">eti jellemzők (vizsgáló jelek) </w:t>
      </w:r>
      <w:r w:rsidRPr="00D971ED">
        <w:rPr>
          <w:rFonts w:eastAsia="Calibri" w:cs="Times New Roman"/>
          <w:szCs w:val="24"/>
        </w:rPr>
        <w:t>kiválasztása, meghatározása</w:t>
      </w:r>
      <w:r w:rsidR="00D32FCE" w:rsidRPr="00D971ED">
        <w:rPr>
          <w:rFonts w:eastAsia="Calibri" w:cs="Times New Roman"/>
          <w:szCs w:val="24"/>
        </w:rPr>
        <w:t xml:space="preserve"> </w:t>
      </w:r>
      <w:r w:rsidRPr="00D971ED">
        <w:rPr>
          <w:rFonts w:eastAsia="Calibri" w:cs="Times New Roman"/>
          <w:szCs w:val="24"/>
        </w:rPr>
        <w:t xml:space="preserve">és beállítása </w:t>
      </w:r>
    </w:p>
    <w:p w:rsidR="00C47C11" w:rsidRPr="00D971ED" w:rsidRDefault="00C47C11" w:rsidP="00D32FCE">
      <w:pPr>
        <w:spacing w:after="0"/>
        <w:ind w:left="709" w:firstLine="709"/>
        <w:rPr>
          <w:rFonts w:eastAsia="Calibri" w:cs="Times New Roman"/>
          <w:szCs w:val="24"/>
        </w:rPr>
      </w:pPr>
      <w:r w:rsidRPr="00D971ED">
        <w:rPr>
          <w:rFonts w:eastAsia="Calibri" w:cs="Times New Roman"/>
          <w:szCs w:val="24"/>
        </w:rPr>
        <w:t>Kimeneti jellemzők (válaszjelek) mérése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A </w:t>
      </w:r>
      <w:r w:rsidR="00D32FCE" w:rsidRPr="00D971ED">
        <w:rPr>
          <w:rFonts w:eastAsia="Calibri" w:cs="Times New Roman"/>
          <w:szCs w:val="24"/>
        </w:rPr>
        <w:t>mérési eredmények kiértékelése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Berendezés összeszerelése és üzembe helyezése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Áramköri modulok beépítése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lastRenderedPageBreak/>
        <w:t>Kezelőszervek beépítése, csatlakoztatása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Be- és kimeneti csatlakozási felületek kialakítása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Speciális funkciójú kiegészítő elemek beépítése</w:t>
      </w:r>
    </w:p>
    <w:p w:rsidR="00C47C11" w:rsidRPr="00D971ED" w:rsidRDefault="00D32FCE" w:rsidP="00D32FCE">
      <w:pPr>
        <w:spacing w:after="0"/>
        <w:ind w:left="709"/>
        <w:rPr>
          <w:rFonts w:eastAsia="Calibri" w:cs="Times New Roman"/>
          <w:szCs w:val="24"/>
        </w:rPr>
      </w:pPr>
      <w:r w:rsidRPr="00D971ED">
        <w:rPr>
          <w:rFonts w:eastAsia="Calibri" w:cs="Times New Roman"/>
          <w:szCs w:val="24"/>
        </w:rPr>
        <w:t>A berendezés készre szerelése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Hibakeresés</w:t>
      </w:r>
    </w:p>
    <w:p w:rsidR="00C47C11" w:rsidRPr="00D971ED" w:rsidRDefault="00C47C11" w:rsidP="00D32FCE">
      <w:pPr>
        <w:spacing w:after="0"/>
        <w:ind w:left="709"/>
        <w:rPr>
          <w:rFonts w:eastAsia="Calibri" w:cs="Times New Roman"/>
          <w:szCs w:val="24"/>
        </w:rPr>
      </w:pPr>
      <w:r w:rsidRPr="00D971ED">
        <w:rPr>
          <w:rFonts w:eastAsia="Calibri" w:cs="Times New Roman"/>
          <w:szCs w:val="24"/>
        </w:rPr>
        <w:t>Kapcsolási rajz alapján történő hibakeresés</w:t>
      </w:r>
    </w:p>
    <w:p w:rsidR="00C47C11" w:rsidRPr="00D971ED" w:rsidRDefault="00C47C11" w:rsidP="00D32FCE">
      <w:pPr>
        <w:spacing w:after="0"/>
        <w:ind w:left="709"/>
        <w:rPr>
          <w:rFonts w:eastAsia="Calibri" w:cs="Times New Roman"/>
          <w:szCs w:val="24"/>
        </w:rPr>
      </w:pPr>
      <w:r w:rsidRPr="00D971ED">
        <w:rPr>
          <w:rFonts w:eastAsia="Calibri" w:cs="Times New Roman"/>
          <w:szCs w:val="24"/>
        </w:rPr>
        <w:t>Hibás javítási egység (alkatrész vagy modul) meghatározása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A megállapított hibahely javítása az előírt technológiának megfelelően</w:t>
      </w:r>
    </w:p>
    <w:p w:rsidR="00C47C11" w:rsidRPr="00D971ED" w:rsidRDefault="00C47C11" w:rsidP="00D32FCE">
      <w:pPr>
        <w:spacing w:after="0"/>
        <w:ind w:left="709"/>
        <w:rPr>
          <w:rFonts w:eastAsia="Calibri" w:cs="Times New Roman"/>
          <w:szCs w:val="24"/>
        </w:rPr>
      </w:pPr>
      <w:r w:rsidRPr="00D971ED">
        <w:rPr>
          <w:rFonts w:eastAsia="Calibri" w:cs="Times New Roman"/>
          <w:szCs w:val="24"/>
        </w:rPr>
        <w:t>A javított áramkör, berendezés beüzemelése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Funkcionális ellenőrző mérések elvégzése</w:t>
      </w:r>
    </w:p>
    <w:p w:rsidR="00033C9C" w:rsidRPr="00D971ED" w:rsidRDefault="00C47C11" w:rsidP="00D32FCE">
      <w:pPr>
        <w:spacing w:after="0"/>
        <w:ind w:left="709"/>
        <w:rPr>
          <w:rFonts w:cs="Times New Roman"/>
        </w:rPr>
      </w:pPr>
      <w:r w:rsidRPr="00D971ED">
        <w:rPr>
          <w:rFonts w:eastAsia="Calibri" w:cs="Times New Roman"/>
          <w:szCs w:val="24"/>
        </w:rPr>
        <w:t>A javítási művelet dokumentálása</w:t>
      </w:r>
    </w:p>
    <w:p w:rsidR="00033C9C" w:rsidRPr="00D971ED" w:rsidRDefault="00033C9C" w:rsidP="00033C9C">
      <w:pPr>
        <w:spacing w:after="0"/>
        <w:rPr>
          <w:rFonts w:cs="Times New Roman"/>
        </w:rPr>
      </w:pPr>
    </w:p>
    <w:p w:rsidR="00033C9C" w:rsidRPr="00D971ED" w:rsidRDefault="00033C9C" w:rsidP="00033C9C">
      <w:pPr>
        <w:spacing w:after="0"/>
        <w:jc w:val="center"/>
        <w:rPr>
          <w:rFonts w:cs="Times New Roman"/>
          <w:b/>
        </w:rPr>
      </w:pPr>
      <w:r w:rsidRPr="00D971ED">
        <w:rPr>
          <w:rFonts w:cs="Times New Roman"/>
          <w:b/>
        </w:rPr>
        <w:t>II. Két évfolyamos oktatás közismereti képzés nélkül</w:t>
      </w:r>
    </w:p>
    <w:p w:rsidR="00033C9C" w:rsidRPr="00D971ED" w:rsidRDefault="00033C9C" w:rsidP="00033C9C">
      <w:pPr>
        <w:spacing w:after="0"/>
        <w:jc w:val="center"/>
        <w:rPr>
          <w:rFonts w:cs="Times New Roman"/>
        </w:rPr>
      </w:pPr>
      <w:r w:rsidRPr="00D971ED">
        <w:rPr>
          <w:rFonts w:cs="Times New Roman"/>
        </w:rPr>
        <w:t>1. évfolyamot követően 160 óra</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Az 1. évfolyamot követő szakmai gyakorlat szakmai tartalma:</w:t>
      </w:r>
    </w:p>
    <w:p w:rsidR="00C47C11" w:rsidRPr="00D971ED" w:rsidRDefault="00C47C11" w:rsidP="00C47C11">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Mérés és előrajzolás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Mérés és ellenőrzés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Bonyolultabb mérő- és ellenőrző eszközök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Előrajzolás síkban</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Térbeli előrajzolás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A kalapács használata, a nyújtás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Egyengetés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Hajlítás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Vágás, harapás, faragás, vésés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Nyírás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Lyukasztás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Fűrészelés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Reszelés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Fúrás és süllyesztés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Kézi menetvágás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 xml:space="preserve">Kötések </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Szegecselés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Csavarozás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Csapszegek és csapszegkötések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Kúpos 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Zsugorkötés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Ék és ékkötés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Retesz és reteszkötés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Lágyforrasztás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Fémragasztás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Gázhegesztés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Ívhegesztés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II.</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Hántolás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Kovácsolás és hőkezelés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Szerszámélezés, köszörülés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Dörzsölés (dörzsárazás)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lastRenderedPageBreak/>
        <w:t>Esztergálás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Marás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Gyalulás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Anyagvizsgálatok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Szerkezeti anyagok csoportosítása</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Technológiai próbák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Szakítóvizsgálat</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Keménységmérés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Roncsolásmentes anyagvizsgálati módszerek</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Szerelés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Kötőelemek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Csapágyak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Fogaskerekek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Csőkötések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Dugattyús motor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Forgattyús hajtómű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Lánc- és szíjhajtás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Tengelykapcsolók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Hajtóművek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Futóművek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Fékek szerelése</w:t>
      </w:r>
    </w:p>
    <w:p w:rsidR="00C47C11" w:rsidRPr="00D971ED" w:rsidRDefault="00C47C11" w:rsidP="00C47C11">
      <w:pPr>
        <w:widowControl w:val="0"/>
        <w:suppressAutoHyphens/>
        <w:spacing w:after="0"/>
        <w:ind w:left="1341"/>
        <w:jc w:val="left"/>
        <w:rPr>
          <w:rFonts w:eastAsia="Calibri" w:cs="Times New Roman"/>
          <w:b/>
          <w:bCs/>
          <w:szCs w:val="24"/>
        </w:rPr>
      </w:pPr>
      <w:r w:rsidRPr="00D971ED">
        <w:rPr>
          <w:rFonts w:eastAsia="Calibri" w:cs="Times New Roman"/>
          <w:szCs w:val="24"/>
        </w:rPr>
        <w:t>Kormányzási rendszerek szerelése</w:t>
      </w:r>
    </w:p>
    <w:p w:rsidR="00C47C11" w:rsidRPr="00D971ED" w:rsidRDefault="00C47C11" w:rsidP="00C47C11">
      <w:pPr>
        <w:spacing w:after="0"/>
        <w:jc w:val="left"/>
        <w:rPr>
          <w:rFonts w:eastAsia="Calibri" w:cs="Times New Roman"/>
          <w:b/>
          <w:bCs/>
          <w:szCs w:val="24"/>
          <w:lang w:eastAsia="hu-HU"/>
        </w:rPr>
      </w:pPr>
    </w:p>
    <w:tbl>
      <w:tblPr>
        <w:tblW w:w="8859" w:type="dxa"/>
        <w:tblInd w:w="2" w:type="dxa"/>
        <w:tblLook w:val="00A0" w:firstRow="1" w:lastRow="0" w:firstColumn="1" w:lastColumn="0" w:noHBand="0" w:noVBand="0"/>
      </w:tblPr>
      <w:tblGrid>
        <w:gridCol w:w="8859"/>
      </w:tblGrid>
      <w:tr w:rsidR="00C47C11" w:rsidRPr="00D971ED" w:rsidTr="0098752C">
        <w:trPr>
          <w:trHeight w:val="33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Villamos</w:t>
            </w:r>
            <w:r w:rsidRPr="00D971ED">
              <w:rPr>
                <w:rFonts w:eastAsia="Calibri" w:cs="Times New Roman"/>
                <w:szCs w:val="24"/>
                <w:lang w:eastAsia="hu-HU"/>
              </w:rPr>
              <w:t xml:space="preserve"> </w:t>
            </w:r>
            <w:r w:rsidRPr="00D971ED">
              <w:rPr>
                <w:rFonts w:eastAsia="Calibri" w:cs="Times New Roman"/>
                <w:b/>
                <w:bCs/>
                <w:szCs w:val="24"/>
                <w:lang w:eastAsia="hu-HU"/>
              </w:rPr>
              <w:t>méréstechnikai</w:t>
            </w:r>
            <w:r w:rsidRPr="00D971ED">
              <w:rPr>
                <w:rFonts w:eastAsia="Calibri" w:cs="Times New Roman"/>
                <w:szCs w:val="24"/>
                <w:lang w:eastAsia="hu-HU"/>
              </w:rPr>
              <w:t xml:space="preserve"> </w:t>
            </w:r>
            <w:r w:rsidRPr="00D971ED">
              <w:rPr>
                <w:rFonts w:eastAsia="Calibri" w:cs="Times New Roman"/>
                <w:b/>
                <w:bCs/>
                <w:szCs w:val="24"/>
                <w:lang w:eastAsia="hu-HU"/>
              </w:rPr>
              <w:t>alapismeretek</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műszer és méréstechnikai alapfogalmak</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mérési hibák</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mérőműszerek metrológiai jellemzői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méréshatár, méréshatár kibővítése</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a nemzetközi mértékegységrendszer alapjai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a laboratóriumi mérések fontosabb szabályai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érintésvédelem</w:t>
            </w:r>
          </w:p>
        </w:tc>
      </w:tr>
      <w:tr w:rsidR="00C47C11" w:rsidRPr="00D971ED" w:rsidTr="0098752C">
        <w:trPr>
          <w:trHeight w:val="33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Egyenáramú villamos alapmérések</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ellenállás mérése</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 xml:space="preserve">A </w:t>
            </w:r>
            <w:r w:rsidRPr="00D971ED">
              <w:rPr>
                <w:rFonts w:eastAsia="Calibri" w:cs="Times New Roman"/>
                <w:szCs w:val="24"/>
                <w:lang w:eastAsia="hu-HU"/>
              </w:rPr>
              <w:t>villamos</w:t>
            </w:r>
            <w:r w:rsidRPr="00D971ED">
              <w:rPr>
                <w:rFonts w:eastAsia="Calibri" w:cs="Times New Roman"/>
                <w:szCs w:val="24"/>
              </w:rPr>
              <w:t xml:space="preserve"> teljesítmény és a villamos áram hőhatásának vizsgálata</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energiaforrások vizsgálata, mérése</w:t>
            </w:r>
          </w:p>
        </w:tc>
      </w:tr>
      <w:tr w:rsidR="00C47C11" w:rsidRPr="00D971ED" w:rsidTr="0098752C">
        <w:trPr>
          <w:trHeight w:val="24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Váltakozó áramú villamos alapmérések I.</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lang w:eastAsia="hu-HU"/>
              </w:rPr>
              <w:t>Mérések</w:t>
            </w:r>
            <w:r w:rsidRPr="00D971ED">
              <w:rPr>
                <w:rFonts w:eastAsia="Calibri" w:cs="Times New Roman"/>
                <w:szCs w:val="24"/>
              </w:rPr>
              <w:t xml:space="preserve"> egyfázisú váltakozó áramú hálózatban </w:t>
            </w:r>
          </w:p>
        </w:tc>
      </w:tr>
      <w:tr w:rsidR="00C47C11" w:rsidRPr="00D971ED" w:rsidTr="0098752C">
        <w:trPr>
          <w:trHeight w:val="24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Váltakozó áramú villamos alapmérések II.</w:t>
            </w:r>
          </w:p>
        </w:tc>
      </w:tr>
    </w:tbl>
    <w:p w:rsidR="00C47C11" w:rsidRPr="00D971ED" w:rsidRDefault="00C47C11" w:rsidP="00C47C11">
      <w:pPr>
        <w:spacing w:after="200" w:line="276" w:lineRule="auto"/>
        <w:ind w:left="708"/>
        <w:jc w:val="left"/>
        <w:rPr>
          <w:rFonts w:eastAsia="Calibri" w:cs="Times New Roman"/>
          <w:sz w:val="22"/>
        </w:rPr>
      </w:pPr>
      <w:r w:rsidRPr="00D971ED">
        <w:rPr>
          <w:rFonts w:eastAsia="Calibri" w:cs="Times New Roman"/>
          <w:szCs w:val="24"/>
          <w:lang w:eastAsia="hu-HU"/>
        </w:rPr>
        <w:t>Mérések</w:t>
      </w:r>
      <w:r w:rsidRPr="00D971ED">
        <w:rPr>
          <w:rFonts w:eastAsia="Calibri" w:cs="Times New Roman"/>
          <w:b/>
          <w:bCs/>
          <w:szCs w:val="24"/>
        </w:rPr>
        <w:t xml:space="preserve"> </w:t>
      </w:r>
      <w:r w:rsidRPr="00D971ED">
        <w:rPr>
          <w:rFonts w:eastAsia="Calibri" w:cs="Times New Roman"/>
          <w:szCs w:val="24"/>
        </w:rPr>
        <w:t>háromfázisú váltakozó áramú hálózatokban</w:t>
      </w:r>
    </w:p>
    <w:p w:rsidR="00033C9C" w:rsidRPr="00D971ED" w:rsidRDefault="00FB033E" w:rsidP="00033C9C">
      <w:pPr>
        <w:spacing w:after="0"/>
        <w:ind w:left="851"/>
        <w:rPr>
          <w:rFonts w:cs="Times New Roman"/>
        </w:rPr>
      </w:pPr>
      <w:r w:rsidRPr="00D971ED">
        <w:rPr>
          <w:rFonts w:cs="Times New Roman"/>
        </w:rPr>
        <w:t>”</w:t>
      </w:r>
    </w:p>
    <w:p w:rsidR="00C53E01" w:rsidRPr="00D971ED" w:rsidRDefault="00C53E01" w:rsidP="00C53E01">
      <w:pPr>
        <w:spacing w:after="0"/>
        <w:rPr>
          <w:rFonts w:cs="Times New Roman"/>
        </w:rPr>
      </w:pPr>
    </w:p>
    <w:sectPr w:rsidR="00C53E01" w:rsidRPr="00D971E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559E" w:rsidRDefault="005B559E" w:rsidP="00B945BE">
      <w:pPr>
        <w:spacing w:after="0"/>
      </w:pPr>
      <w:r>
        <w:separator/>
      </w:r>
    </w:p>
  </w:endnote>
  <w:endnote w:type="continuationSeparator" w:id="0">
    <w:p w:rsidR="005B559E" w:rsidRDefault="005B559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20A9" w:rsidRPr="00B862AB" w:rsidRDefault="008E20A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513A2">
      <w:rPr>
        <w:noProof/>
        <w:sz w:val="20"/>
      </w:rPr>
      <w:t>23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559E" w:rsidRDefault="005B559E" w:rsidP="00B945BE">
      <w:pPr>
        <w:spacing w:after="0"/>
      </w:pPr>
      <w:r>
        <w:separator/>
      </w:r>
    </w:p>
  </w:footnote>
  <w:footnote w:type="continuationSeparator" w:id="0">
    <w:p w:rsidR="005B559E" w:rsidRDefault="005B559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D69"/>
    <w:rsid w:val="00007E82"/>
    <w:rsid w:val="00024C75"/>
    <w:rsid w:val="00026B75"/>
    <w:rsid w:val="0003085C"/>
    <w:rsid w:val="000330A0"/>
    <w:rsid w:val="00033C9C"/>
    <w:rsid w:val="00051464"/>
    <w:rsid w:val="0006199A"/>
    <w:rsid w:val="00062678"/>
    <w:rsid w:val="00073626"/>
    <w:rsid w:val="000772D7"/>
    <w:rsid w:val="00090E69"/>
    <w:rsid w:val="000A21B7"/>
    <w:rsid w:val="000A2E27"/>
    <w:rsid w:val="000A7FB9"/>
    <w:rsid w:val="000B44B8"/>
    <w:rsid w:val="000B5E9D"/>
    <w:rsid w:val="000C2A52"/>
    <w:rsid w:val="000C2D36"/>
    <w:rsid w:val="000C6916"/>
    <w:rsid w:val="000D1CB5"/>
    <w:rsid w:val="000D7550"/>
    <w:rsid w:val="000F2ED4"/>
    <w:rsid w:val="000F44A2"/>
    <w:rsid w:val="00111F04"/>
    <w:rsid w:val="00120C13"/>
    <w:rsid w:val="001213B2"/>
    <w:rsid w:val="0012672E"/>
    <w:rsid w:val="00134236"/>
    <w:rsid w:val="00134F41"/>
    <w:rsid w:val="00160E0E"/>
    <w:rsid w:val="001645A0"/>
    <w:rsid w:val="00193BDF"/>
    <w:rsid w:val="00195C78"/>
    <w:rsid w:val="00195CE5"/>
    <w:rsid w:val="001A7777"/>
    <w:rsid w:val="001B0B2A"/>
    <w:rsid w:val="001B24C2"/>
    <w:rsid w:val="001B3292"/>
    <w:rsid w:val="001B4C9E"/>
    <w:rsid w:val="001B61A0"/>
    <w:rsid w:val="001D0941"/>
    <w:rsid w:val="001D490C"/>
    <w:rsid w:val="001E0538"/>
    <w:rsid w:val="001E1047"/>
    <w:rsid w:val="001E55CF"/>
    <w:rsid w:val="001E7B1E"/>
    <w:rsid w:val="001F08AF"/>
    <w:rsid w:val="001F41A1"/>
    <w:rsid w:val="00201CC2"/>
    <w:rsid w:val="002020BE"/>
    <w:rsid w:val="00216033"/>
    <w:rsid w:val="00220D33"/>
    <w:rsid w:val="00225087"/>
    <w:rsid w:val="002353AE"/>
    <w:rsid w:val="00244218"/>
    <w:rsid w:val="00246156"/>
    <w:rsid w:val="002470C5"/>
    <w:rsid w:val="00250FD5"/>
    <w:rsid w:val="0025489A"/>
    <w:rsid w:val="002548DF"/>
    <w:rsid w:val="0025574E"/>
    <w:rsid w:val="002623A6"/>
    <w:rsid w:val="002625A0"/>
    <w:rsid w:val="00266A2C"/>
    <w:rsid w:val="00292901"/>
    <w:rsid w:val="002940C8"/>
    <w:rsid w:val="002941EB"/>
    <w:rsid w:val="00295CC9"/>
    <w:rsid w:val="002B3B55"/>
    <w:rsid w:val="002D029F"/>
    <w:rsid w:val="002E2D46"/>
    <w:rsid w:val="002E332B"/>
    <w:rsid w:val="002E4718"/>
    <w:rsid w:val="002E497C"/>
    <w:rsid w:val="002E50FC"/>
    <w:rsid w:val="002F0513"/>
    <w:rsid w:val="002F6C90"/>
    <w:rsid w:val="00304170"/>
    <w:rsid w:val="00312581"/>
    <w:rsid w:val="00320239"/>
    <w:rsid w:val="003230EE"/>
    <w:rsid w:val="003325F4"/>
    <w:rsid w:val="003468AB"/>
    <w:rsid w:val="003516F1"/>
    <w:rsid w:val="00351FFE"/>
    <w:rsid w:val="00353AEA"/>
    <w:rsid w:val="0036136E"/>
    <w:rsid w:val="00362D4D"/>
    <w:rsid w:val="00366F80"/>
    <w:rsid w:val="003709CE"/>
    <w:rsid w:val="00371D0D"/>
    <w:rsid w:val="00380821"/>
    <w:rsid w:val="00381B6C"/>
    <w:rsid w:val="00386885"/>
    <w:rsid w:val="00390F08"/>
    <w:rsid w:val="00391719"/>
    <w:rsid w:val="003966A6"/>
    <w:rsid w:val="003A7273"/>
    <w:rsid w:val="003A753D"/>
    <w:rsid w:val="003A7977"/>
    <w:rsid w:val="003E489C"/>
    <w:rsid w:val="0040075C"/>
    <w:rsid w:val="00414370"/>
    <w:rsid w:val="0041674C"/>
    <w:rsid w:val="00420CA2"/>
    <w:rsid w:val="00430699"/>
    <w:rsid w:val="00430C36"/>
    <w:rsid w:val="00431B66"/>
    <w:rsid w:val="00435F82"/>
    <w:rsid w:val="00437470"/>
    <w:rsid w:val="00445616"/>
    <w:rsid w:val="0045474F"/>
    <w:rsid w:val="004722AA"/>
    <w:rsid w:val="00477806"/>
    <w:rsid w:val="00477E3A"/>
    <w:rsid w:val="00483B89"/>
    <w:rsid w:val="0049127E"/>
    <w:rsid w:val="004A19A9"/>
    <w:rsid w:val="004C10A7"/>
    <w:rsid w:val="004C539A"/>
    <w:rsid w:val="004C5A74"/>
    <w:rsid w:val="004D58DE"/>
    <w:rsid w:val="004E32A8"/>
    <w:rsid w:val="004E4342"/>
    <w:rsid w:val="004E5AA4"/>
    <w:rsid w:val="004F178E"/>
    <w:rsid w:val="004F26B8"/>
    <w:rsid w:val="004F5382"/>
    <w:rsid w:val="004F6765"/>
    <w:rsid w:val="00510A1C"/>
    <w:rsid w:val="00524B52"/>
    <w:rsid w:val="00532274"/>
    <w:rsid w:val="00542024"/>
    <w:rsid w:val="00543CE0"/>
    <w:rsid w:val="00544E23"/>
    <w:rsid w:val="00554F82"/>
    <w:rsid w:val="00565574"/>
    <w:rsid w:val="005662F7"/>
    <w:rsid w:val="005736DB"/>
    <w:rsid w:val="00583B20"/>
    <w:rsid w:val="0059219D"/>
    <w:rsid w:val="005A3F3E"/>
    <w:rsid w:val="005A5FF7"/>
    <w:rsid w:val="005B559E"/>
    <w:rsid w:val="005B5812"/>
    <w:rsid w:val="005C0B34"/>
    <w:rsid w:val="005D2DE8"/>
    <w:rsid w:val="005E4435"/>
    <w:rsid w:val="005F115F"/>
    <w:rsid w:val="005F1EF4"/>
    <w:rsid w:val="005F22E2"/>
    <w:rsid w:val="00602463"/>
    <w:rsid w:val="00634D10"/>
    <w:rsid w:val="00635F9B"/>
    <w:rsid w:val="006369A7"/>
    <w:rsid w:val="00645B4F"/>
    <w:rsid w:val="00647718"/>
    <w:rsid w:val="0065053C"/>
    <w:rsid w:val="00662B3F"/>
    <w:rsid w:val="006675FC"/>
    <w:rsid w:val="00696ED9"/>
    <w:rsid w:val="00697041"/>
    <w:rsid w:val="006A47E2"/>
    <w:rsid w:val="006B4DED"/>
    <w:rsid w:val="006B6253"/>
    <w:rsid w:val="006C385D"/>
    <w:rsid w:val="006C4983"/>
    <w:rsid w:val="006E46F7"/>
    <w:rsid w:val="006E50BB"/>
    <w:rsid w:val="00704A02"/>
    <w:rsid w:val="007144E8"/>
    <w:rsid w:val="007205F8"/>
    <w:rsid w:val="00720908"/>
    <w:rsid w:val="00725290"/>
    <w:rsid w:val="007308AA"/>
    <w:rsid w:val="0074163F"/>
    <w:rsid w:val="00741EC3"/>
    <w:rsid w:val="007441D1"/>
    <w:rsid w:val="00747257"/>
    <w:rsid w:val="00752ECD"/>
    <w:rsid w:val="0076639D"/>
    <w:rsid w:val="00774B0F"/>
    <w:rsid w:val="007761DE"/>
    <w:rsid w:val="00783D0C"/>
    <w:rsid w:val="00796EC1"/>
    <w:rsid w:val="007A0811"/>
    <w:rsid w:val="007A3CEC"/>
    <w:rsid w:val="007A632B"/>
    <w:rsid w:val="007B5D94"/>
    <w:rsid w:val="007B5F59"/>
    <w:rsid w:val="007C2689"/>
    <w:rsid w:val="007D669A"/>
    <w:rsid w:val="007E1BB7"/>
    <w:rsid w:val="007E482A"/>
    <w:rsid w:val="007E5DC2"/>
    <w:rsid w:val="007F1F1A"/>
    <w:rsid w:val="007F7944"/>
    <w:rsid w:val="008065D2"/>
    <w:rsid w:val="00807FA9"/>
    <w:rsid w:val="00811551"/>
    <w:rsid w:val="008156A4"/>
    <w:rsid w:val="00816BB5"/>
    <w:rsid w:val="00820131"/>
    <w:rsid w:val="00821864"/>
    <w:rsid w:val="00821E80"/>
    <w:rsid w:val="008234A7"/>
    <w:rsid w:val="008445D6"/>
    <w:rsid w:val="00857525"/>
    <w:rsid w:val="008605A9"/>
    <w:rsid w:val="00876453"/>
    <w:rsid w:val="008848CD"/>
    <w:rsid w:val="00893F7E"/>
    <w:rsid w:val="008A17AB"/>
    <w:rsid w:val="008A1DA1"/>
    <w:rsid w:val="008A216B"/>
    <w:rsid w:val="008A3F3C"/>
    <w:rsid w:val="008A4CDC"/>
    <w:rsid w:val="008B01A2"/>
    <w:rsid w:val="008B2CF2"/>
    <w:rsid w:val="008B6582"/>
    <w:rsid w:val="008C2E1D"/>
    <w:rsid w:val="008D79CB"/>
    <w:rsid w:val="008E20A9"/>
    <w:rsid w:val="008E53DE"/>
    <w:rsid w:val="008F1A3A"/>
    <w:rsid w:val="008F67C3"/>
    <w:rsid w:val="008F7E41"/>
    <w:rsid w:val="009112E2"/>
    <w:rsid w:val="009167F6"/>
    <w:rsid w:val="00944B94"/>
    <w:rsid w:val="00960964"/>
    <w:rsid w:val="00962557"/>
    <w:rsid w:val="0096446F"/>
    <w:rsid w:val="00965D6B"/>
    <w:rsid w:val="00966CC9"/>
    <w:rsid w:val="00977BA6"/>
    <w:rsid w:val="0098752C"/>
    <w:rsid w:val="00990934"/>
    <w:rsid w:val="009944BB"/>
    <w:rsid w:val="00996390"/>
    <w:rsid w:val="009979A8"/>
    <w:rsid w:val="00997A57"/>
    <w:rsid w:val="009A65C5"/>
    <w:rsid w:val="009B6E6E"/>
    <w:rsid w:val="009C28EA"/>
    <w:rsid w:val="009C3D5B"/>
    <w:rsid w:val="009C403F"/>
    <w:rsid w:val="009D2C81"/>
    <w:rsid w:val="009D36A5"/>
    <w:rsid w:val="009D43AC"/>
    <w:rsid w:val="009D4583"/>
    <w:rsid w:val="009E3634"/>
    <w:rsid w:val="009F15A7"/>
    <w:rsid w:val="009F7B85"/>
    <w:rsid w:val="00A00488"/>
    <w:rsid w:val="00A04C20"/>
    <w:rsid w:val="00A05350"/>
    <w:rsid w:val="00A17996"/>
    <w:rsid w:val="00A24DEC"/>
    <w:rsid w:val="00A27D38"/>
    <w:rsid w:val="00A339AE"/>
    <w:rsid w:val="00A406FB"/>
    <w:rsid w:val="00A4406F"/>
    <w:rsid w:val="00A60029"/>
    <w:rsid w:val="00A61DA9"/>
    <w:rsid w:val="00A73364"/>
    <w:rsid w:val="00A80941"/>
    <w:rsid w:val="00A822C2"/>
    <w:rsid w:val="00A83E59"/>
    <w:rsid w:val="00A8584A"/>
    <w:rsid w:val="00A85EE3"/>
    <w:rsid w:val="00A90A61"/>
    <w:rsid w:val="00A9676C"/>
    <w:rsid w:val="00A976C5"/>
    <w:rsid w:val="00AB1ED2"/>
    <w:rsid w:val="00AB3483"/>
    <w:rsid w:val="00AB789B"/>
    <w:rsid w:val="00AE44DE"/>
    <w:rsid w:val="00AE466D"/>
    <w:rsid w:val="00AF0AFD"/>
    <w:rsid w:val="00B00C68"/>
    <w:rsid w:val="00B07F1E"/>
    <w:rsid w:val="00B20450"/>
    <w:rsid w:val="00B26049"/>
    <w:rsid w:val="00B2618B"/>
    <w:rsid w:val="00B33FEC"/>
    <w:rsid w:val="00B35073"/>
    <w:rsid w:val="00B3716E"/>
    <w:rsid w:val="00B44935"/>
    <w:rsid w:val="00B6154C"/>
    <w:rsid w:val="00B6236B"/>
    <w:rsid w:val="00B75532"/>
    <w:rsid w:val="00B76326"/>
    <w:rsid w:val="00B76F5A"/>
    <w:rsid w:val="00B7735F"/>
    <w:rsid w:val="00B83D99"/>
    <w:rsid w:val="00B850D8"/>
    <w:rsid w:val="00B862AB"/>
    <w:rsid w:val="00B945BE"/>
    <w:rsid w:val="00BC118D"/>
    <w:rsid w:val="00BC5A4A"/>
    <w:rsid w:val="00BD0108"/>
    <w:rsid w:val="00BD28EB"/>
    <w:rsid w:val="00BE151A"/>
    <w:rsid w:val="00BE7C8E"/>
    <w:rsid w:val="00BF0755"/>
    <w:rsid w:val="00BF5454"/>
    <w:rsid w:val="00C0314C"/>
    <w:rsid w:val="00C045D2"/>
    <w:rsid w:val="00C124C0"/>
    <w:rsid w:val="00C17103"/>
    <w:rsid w:val="00C24A94"/>
    <w:rsid w:val="00C3055B"/>
    <w:rsid w:val="00C331F8"/>
    <w:rsid w:val="00C47C11"/>
    <w:rsid w:val="00C53E01"/>
    <w:rsid w:val="00C5402B"/>
    <w:rsid w:val="00C563BD"/>
    <w:rsid w:val="00C64856"/>
    <w:rsid w:val="00C66776"/>
    <w:rsid w:val="00C71686"/>
    <w:rsid w:val="00C73E30"/>
    <w:rsid w:val="00C8278F"/>
    <w:rsid w:val="00C8636D"/>
    <w:rsid w:val="00C86B7B"/>
    <w:rsid w:val="00C97E20"/>
    <w:rsid w:val="00CA3BC9"/>
    <w:rsid w:val="00CA530B"/>
    <w:rsid w:val="00CB2FA3"/>
    <w:rsid w:val="00CB484D"/>
    <w:rsid w:val="00CB4EBD"/>
    <w:rsid w:val="00CB5975"/>
    <w:rsid w:val="00CC69C4"/>
    <w:rsid w:val="00CC73F3"/>
    <w:rsid w:val="00CD37F8"/>
    <w:rsid w:val="00CE60FE"/>
    <w:rsid w:val="00CF79D1"/>
    <w:rsid w:val="00D022AC"/>
    <w:rsid w:val="00D133CB"/>
    <w:rsid w:val="00D1431E"/>
    <w:rsid w:val="00D15D3E"/>
    <w:rsid w:val="00D22317"/>
    <w:rsid w:val="00D22413"/>
    <w:rsid w:val="00D32FCE"/>
    <w:rsid w:val="00D46732"/>
    <w:rsid w:val="00D47F69"/>
    <w:rsid w:val="00D513A2"/>
    <w:rsid w:val="00D51DBB"/>
    <w:rsid w:val="00D52C63"/>
    <w:rsid w:val="00D63CD5"/>
    <w:rsid w:val="00D6779D"/>
    <w:rsid w:val="00D67D8A"/>
    <w:rsid w:val="00D70741"/>
    <w:rsid w:val="00D77C9E"/>
    <w:rsid w:val="00D80AC3"/>
    <w:rsid w:val="00D93B4D"/>
    <w:rsid w:val="00D971ED"/>
    <w:rsid w:val="00DA2B0F"/>
    <w:rsid w:val="00DA3990"/>
    <w:rsid w:val="00DA4FCC"/>
    <w:rsid w:val="00DB6454"/>
    <w:rsid w:val="00DB731D"/>
    <w:rsid w:val="00DC3D11"/>
    <w:rsid w:val="00DC6863"/>
    <w:rsid w:val="00DD18C0"/>
    <w:rsid w:val="00DD4495"/>
    <w:rsid w:val="00DD65F6"/>
    <w:rsid w:val="00DE2ACC"/>
    <w:rsid w:val="00DE4B8B"/>
    <w:rsid w:val="00DF14C6"/>
    <w:rsid w:val="00DF2F45"/>
    <w:rsid w:val="00E01127"/>
    <w:rsid w:val="00E0577E"/>
    <w:rsid w:val="00E1046E"/>
    <w:rsid w:val="00E10510"/>
    <w:rsid w:val="00E15237"/>
    <w:rsid w:val="00E15CF3"/>
    <w:rsid w:val="00E25ECE"/>
    <w:rsid w:val="00E35627"/>
    <w:rsid w:val="00E3758C"/>
    <w:rsid w:val="00E431FD"/>
    <w:rsid w:val="00E50FE4"/>
    <w:rsid w:val="00E660F0"/>
    <w:rsid w:val="00E716BD"/>
    <w:rsid w:val="00E961E4"/>
    <w:rsid w:val="00E96240"/>
    <w:rsid w:val="00E963C7"/>
    <w:rsid w:val="00EA05C2"/>
    <w:rsid w:val="00EA1351"/>
    <w:rsid w:val="00EA14D5"/>
    <w:rsid w:val="00EA1966"/>
    <w:rsid w:val="00EA2D42"/>
    <w:rsid w:val="00EA30A1"/>
    <w:rsid w:val="00EB0424"/>
    <w:rsid w:val="00EB12E3"/>
    <w:rsid w:val="00EB557F"/>
    <w:rsid w:val="00EC144C"/>
    <w:rsid w:val="00EC28C8"/>
    <w:rsid w:val="00ED0F22"/>
    <w:rsid w:val="00ED2172"/>
    <w:rsid w:val="00EE269A"/>
    <w:rsid w:val="00EE359D"/>
    <w:rsid w:val="00EF13F8"/>
    <w:rsid w:val="00F0277F"/>
    <w:rsid w:val="00F1432C"/>
    <w:rsid w:val="00F149CA"/>
    <w:rsid w:val="00F24097"/>
    <w:rsid w:val="00F261C6"/>
    <w:rsid w:val="00F31D69"/>
    <w:rsid w:val="00F3669C"/>
    <w:rsid w:val="00F41AF1"/>
    <w:rsid w:val="00F5679D"/>
    <w:rsid w:val="00F87B84"/>
    <w:rsid w:val="00F94DFE"/>
    <w:rsid w:val="00FB033E"/>
    <w:rsid w:val="00FB273F"/>
    <w:rsid w:val="00FB4F72"/>
    <w:rsid w:val="00FB5939"/>
    <w:rsid w:val="00FC08B8"/>
    <w:rsid w:val="00FC2F5C"/>
    <w:rsid w:val="00FC35D1"/>
    <w:rsid w:val="00FC39A2"/>
    <w:rsid w:val="00FD2804"/>
    <w:rsid w:val="00FE77E4"/>
    <w:rsid w:val="00FF2FA4"/>
    <w:rsid w:val="00FF50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9363DC-F202-4067-86E3-02156AE96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msolistparagraph0">
    <w:name w:val="msolistparagraph"/>
    <w:basedOn w:val="Norml"/>
    <w:uiPriority w:val="99"/>
    <w:rsid w:val="0022508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1B4C9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1B4C9E"/>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87960">
      <w:bodyDiv w:val="1"/>
      <w:marLeft w:val="0"/>
      <w:marRight w:val="0"/>
      <w:marTop w:val="0"/>
      <w:marBottom w:val="0"/>
      <w:divBdr>
        <w:top w:val="none" w:sz="0" w:space="0" w:color="auto"/>
        <w:left w:val="none" w:sz="0" w:space="0" w:color="auto"/>
        <w:bottom w:val="none" w:sz="0" w:space="0" w:color="auto"/>
        <w:right w:val="none" w:sz="0" w:space="0" w:color="auto"/>
      </w:divBdr>
    </w:div>
    <w:div w:id="278729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7461928">
      <w:bodyDiv w:val="1"/>
      <w:marLeft w:val="0"/>
      <w:marRight w:val="0"/>
      <w:marTop w:val="0"/>
      <w:marBottom w:val="0"/>
      <w:divBdr>
        <w:top w:val="none" w:sz="0" w:space="0" w:color="auto"/>
        <w:left w:val="none" w:sz="0" w:space="0" w:color="auto"/>
        <w:bottom w:val="none" w:sz="0" w:space="0" w:color="auto"/>
        <w:right w:val="none" w:sz="0" w:space="0" w:color="auto"/>
      </w:divBdr>
    </w:div>
    <w:div w:id="74937275">
      <w:bodyDiv w:val="1"/>
      <w:marLeft w:val="0"/>
      <w:marRight w:val="0"/>
      <w:marTop w:val="0"/>
      <w:marBottom w:val="0"/>
      <w:divBdr>
        <w:top w:val="none" w:sz="0" w:space="0" w:color="auto"/>
        <w:left w:val="none" w:sz="0" w:space="0" w:color="auto"/>
        <w:bottom w:val="none" w:sz="0" w:space="0" w:color="auto"/>
        <w:right w:val="none" w:sz="0" w:space="0" w:color="auto"/>
      </w:divBdr>
    </w:div>
    <w:div w:id="136344243">
      <w:bodyDiv w:val="1"/>
      <w:marLeft w:val="0"/>
      <w:marRight w:val="0"/>
      <w:marTop w:val="0"/>
      <w:marBottom w:val="0"/>
      <w:divBdr>
        <w:top w:val="none" w:sz="0" w:space="0" w:color="auto"/>
        <w:left w:val="none" w:sz="0" w:space="0" w:color="auto"/>
        <w:bottom w:val="none" w:sz="0" w:space="0" w:color="auto"/>
        <w:right w:val="none" w:sz="0" w:space="0" w:color="auto"/>
      </w:divBdr>
    </w:div>
    <w:div w:id="1844881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0344682">
      <w:bodyDiv w:val="1"/>
      <w:marLeft w:val="0"/>
      <w:marRight w:val="0"/>
      <w:marTop w:val="0"/>
      <w:marBottom w:val="0"/>
      <w:divBdr>
        <w:top w:val="none" w:sz="0" w:space="0" w:color="auto"/>
        <w:left w:val="none" w:sz="0" w:space="0" w:color="auto"/>
        <w:bottom w:val="none" w:sz="0" w:space="0" w:color="auto"/>
        <w:right w:val="none" w:sz="0" w:space="0" w:color="auto"/>
      </w:divBdr>
    </w:div>
    <w:div w:id="213976311">
      <w:bodyDiv w:val="1"/>
      <w:marLeft w:val="0"/>
      <w:marRight w:val="0"/>
      <w:marTop w:val="0"/>
      <w:marBottom w:val="0"/>
      <w:divBdr>
        <w:top w:val="none" w:sz="0" w:space="0" w:color="auto"/>
        <w:left w:val="none" w:sz="0" w:space="0" w:color="auto"/>
        <w:bottom w:val="none" w:sz="0" w:space="0" w:color="auto"/>
        <w:right w:val="none" w:sz="0" w:space="0" w:color="auto"/>
      </w:divBdr>
    </w:div>
    <w:div w:id="25181690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6768315">
      <w:bodyDiv w:val="1"/>
      <w:marLeft w:val="0"/>
      <w:marRight w:val="0"/>
      <w:marTop w:val="0"/>
      <w:marBottom w:val="0"/>
      <w:divBdr>
        <w:top w:val="none" w:sz="0" w:space="0" w:color="auto"/>
        <w:left w:val="none" w:sz="0" w:space="0" w:color="auto"/>
        <w:bottom w:val="none" w:sz="0" w:space="0" w:color="auto"/>
        <w:right w:val="none" w:sz="0" w:space="0" w:color="auto"/>
      </w:divBdr>
    </w:div>
    <w:div w:id="337586787">
      <w:bodyDiv w:val="1"/>
      <w:marLeft w:val="0"/>
      <w:marRight w:val="0"/>
      <w:marTop w:val="0"/>
      <w:marBottom w:val="0"/>
      <w:divBdr>
        <w:top w:val="none" w:sz="0" w:space="0" w:color="auto"/>
        <w:left w:val="none" w:sz="0" w:space="0" w:color="auto"/>
        <w:bottom w:val="none" w:sz="0" w:space="0" w:color="auto"/>
        <w:right w:val="none" w:sz="0" w:space="0" w:color="auto"/>
      </w:divBdr>
    </w:div>
    <w:div w:id="350228932">
      <w:bodyDiv w:val="1"/>
      <w:marLeft w:val="0"/>
      <w:marRight w:val="0"/>
      <w:marTop w:val="0"/>
      <w:marBottom w:val="0"/>
      <w:divBdr>
        <w:top w:val="none" w:sz="0" w:space="0" w:color="auto"/>
        <w:left w:val="none" w:sz="0" w:space="0" w:color="auto"/>
        <w:bottom w:val="none" w:sz="0" w:space="0" w:color="auto"/>
        <w:right w:val="none" w:sz="0" w:space="0" w:color="auto"/>
      </w:divBdr>
    </w:div>
    <w:div w:id="363794679">
      <w:bodyDiv w:val="1"/>
      <w:marLeft w:val="0"/>
      <w:marRight w:val="0"/>
      <w:marTop w:val="0"/>
      <w:marBottom w:val="0"/>
      <w:divBdr>
        <w:top w:val="none" w:sz="0" w:space="0" w:color="auto"/>
        <w:left w:val="none" w:sz="0" w:space="0" w:color="auto"/>
        <w:bottom w:val="none" w:sz="0" w:space="0" w:color="auto"/>
        <w:right w:val="none" w:sz="0" w:space="0" w:color="auto"/>
      </w:divBdr>
    </w:div>
    <w:div w:id="395595540">
      <w:bodyDiv w:val="1"/>
      <w:marLeft w:val="0"/>
      <w:marRight w:val="0"/>
      <w:marTop w:val="0"/>
      <w:marBottom w:val="0"/>
      <w:divBdr>
        <w:top w:val="none" w:sz="0" w:space="0" w:color="auto"/>
        <w:left w:val="none" w:sz="0" w:space="0" w:color="auto"/>
        <w:bottom w:val="none" w:sz="0" w:space="0" w:color="auto"/>
        <w:right w:val="none" w:sz="0" w:space="0" w:color="auto"/>
      </w:divBdr>
    </w:div>
    <w:div w:id="396629632">
      <w:bodyDiv w:val="1"/>
      <w:marLeft w:val="0"/>
      <w:marRight w:val="0"/>
      <w:marTop w:val="0"/>
      <w:marBottom w:val="0"/>
      <w:divBdr>
        <w:top w:val="none" w:sz="0" w:space="0" w:color="auto"/>
        <w:left w:val="none" w:sz="0" w:space="0" w:color="auto"/>
        <w:bottom w:val="none" w:sz="0" w:space="0" w:color="auto"/>
        <w:right w:val="none" w:sz="0" w:space="0" w:color="auto"/>
      </w:divBdr>
    </w:div>
    <w:div w:id="410273767">
      <w:bodyDiv w:val="1"/>
      <w:marLeft w:val="0"/>
      <w:marRight w:val="0"/>
      <w:marTop w:val="0"/>
      <w:marBottom w:val="0"/>
      <w:divBdr>
        <w:top w:val="none" w:sz="0" w:space="0" w:color="auto"/>
        <w:left w:val="none" w:sz="0" w:space="0" w:color="auto"/>
        <w:bottom w:val="none" w:sz="0" w:space="0" w:color="auto"/>
        <w:right w:val="none" w:sz="0" w:space="0" w:color="auto"/>
      </w:divBdr>
    </w:div>
    <w:div w:id="419758465">
      <w:bodyDiv w:val="1"/>
      <w:marLeft w:val="0"/>
      <w:marRight w:val="0"/>
      <w:marTop w:val="0"/>
      <w:marBottom w:val="0"/>
      <w:divBdr>
        <w:top w:val="none" w:sz="0" w:space="0" w:color="auto"/>
        <w:left w:val="none" w:sz="0" w:space="0" w:color="auto"/>
        <w:bottom w:val="none" w:sz="0" w:space="0" w:color="auto"/>
        <w:right w:val="none" w:sz="0" w:space="0" w:color="auto"/>
      </w:divBdr>
    </w:div>
    <w:div w:id="420373394">
      <w:bodyDiv w:val="1"/>
      <w:marLeft w:val="0"/>
      <w:marRight w:val="0"/>
      <w:marTop w:val="0"/>
      <w:marBottom w:val="0"/>
      <w:divBdr>
        <w:top w:val="none" w:sz="0" w:space="0" w:color="auto"/>
        <w:left w:val="none" w:sz="0" w:space="0" w:color="auto"/>
        <w:bottom w:val="none" w:sz="0" w:space="0" w:color="auto"/>
        <w:right w:val="none" w:sz="0" w:space="0" w:color="auto"/>
      </w:divBdr>
    </w:div>
    <w:div w:id="550456466">
      <w:bodyDiv w:val="1"/>
      <w:marLeft w:val="0"/>
      <w:marRight w:val="0"/>
      <w:marTop w:val="0"/>
      <w:marBottom w:val="0"/>
      <w:divBdr>
        <w:top w:val="none" w:sz="0" w:space="0" w:color="auto"/>
        <w:left w:val="none" w:sz="0" w:space="0" w:color="auto"/>
        <w:bottom w:val="none" w:sz="0" w:space="0" w:color="auto"/>
        <w:right w:val="none" w:sz="0" w:space="0" w:color="auto"/>
      </w:divBdr>
    </w:div>
    <w:div w:id="552622224">
      <w:bodyDiv w:val="1"/>
      <w:marLeft w:val="0"/>
      <w:marRight w:val="0"/>
      <w:marTop w:val="0"/>
      <w:marBottom w:val="0"/>
      <w:divBdr>
        <w:top w:val="none" w:sz="0" w:space="0" w:color="auto"/>
        <w:left w:val="none" w:sz="0" w:space="0" w:color="auto"/>
        <w:bottom w:val="none" w:sz="0" w:space="0" w:color="auto"/>
        <w:right w:val="none" w:sz="0" w:space="0" w:color="auto"/>
      </w:divBdr>
    </w:div>
    <w:div w:id="559174187">
      <w:bodyDiv w:val="1"/>
      <w:marLeft w:val="0"/>
      <w:marRight w:val="0"/>
      <w:marTop w:val="0"/>
      <w:marBottom w:val="0"/>
      <w:divBdr>
        <w:top w:val="none" w:sz="0" w:space="0" w:color="auto"/>
        <w:left w:val="none" w:sz="0" w:space="0" w:color="auto"/>
        <w:bottom w:val="none" w:sz="0" w:space="0" w:color="auto"/>
        <w:right w:val="none" w:sz="0" w:space="0" w:color="auto"/>
      </w:divBdr>
    </w:div>
    <w:div w:id="598876315">
      <w:bodyDiv w:val="1"/>
      <w:marLeft w:val="0"/>
      <w:marRight w:val="0"/>
      <w:marTop w:val="0"/>
      <w:marBottom w:val="0"/>
      <w:divBdr>
        <w:top w:val="none" w:sz="0" w:space="0" w:color="auto"/>
        <w:left w:val="none" w:sz="0" w:space="0" w:color="auto"/>
        <w:bottom w:val="none" w:sz="0" w:space="0" w:color="auto"/>
        <w:right w:val="none" w:sz="0" w:space="0" w:color="auto"/>
      </w:divBdr>
    </w:div>
    <w:div w:id="635644609">
      <w:bodyDiv w:val="1"/>
      <w:marLeft w:val="0"/>
      <w:marRight w:val="0"/>
      <w:marTop w:val="0"/>
      <w:marBottom w:val="0"/>
      <w:divBdr>
        <w:top w:val="none" w:sz="0" w:space="0" w:color="auto"/>
        <w:left w:val="none" w:sz="0" w:space="0" w:color="auto"/>
        <w:bottom w:val="none" w:sz="0" w:space="0" w:color="auto"/>
        <w:right w:val="none" w:sz="0" w:space="0" w:color="auto"/>
      </w:divBdr>
    </w:div>
    <w:div w:id="696003459">
      <w:bodyDiv w:val="1"/>
      <w:marLeft w:val="0"/>
      <w:marRight w:val="0"/>
      <w:marTop w:val="0"/>
      <w:marBottom w:val="0"/>
      <w:divBdr>
        <w:top w:val="none" w:sz="0" w:space="0" w:color="auto"/>
        <w:left w:val="none" w:sz="0" w:space="0" w:color="auto"/>
        <w:bottom w:val="none" w:sz="0" w:space="0" w:color="auto"/>
        <w:right w:val="none" w:sz="0" w:space="0" w:color="auto"/>
      </w:divBdr>
    </w:div>
    <w:div w:id="744844404">
      <w:bodyDiv w:val="1"/>
      <w:marLeft w:val="0"/>
      <w:marRight w:val="0"/>
      <w:marTop w:val="0"/>
      <w:marBottom w:val="0"/>
      <w:divBdr>
        <w:top w:val="none" w:sz="0" w:space="0" w:color="auto"/>
        <w:left w:val="none" w:sz="0" w:space="0" w:color="auto"/>
        <w:bottom w:val="none" w:sz="0" w:space="0" w:color="auto"/>
        <w:right w:val="none" w:sz="0" w:space="0" w:color="auto"/>
      </w:divBdr>
    </w:div>
    <w:div w:id="759909361">
      <w:bodyDiv w:val="1"/>
      <w:marLeft w:val="0"/>
      <w:marRight w:val="0"/>
      <w:marTop w:val="0"/>
      <w:marBottom w:val="0"/>
      <w:divBdr>
        <w:top w:val="none" w:sz="0" w:space="0" w:color="auto"/>
        <w:left w:val="none" w:sz="0" w:space="0" w:color="auto"/>
        <w:bottom w:val="none" w:sz="0" w:space="0" w:color="auto"/>
        <w:right w:val="none" w:sz="0" w:space="0" w:color="auto"/>
      </w:divBdr>
    </w:div>
    <w:div w:id="7929867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8876813">
      <w:bodyDiv w:val="1"/>
      <w:marLeft w:val="0"/>
      <w:marRight w:val="0"/>
      <w:marTop w:val="0"/>
      <w:marBottom w:val="0"/>
      <w:divBdr>
        <w:top w:val="none" w:sz="0" w:space="0" w:color="auto"/>
        <w:left w:val="none" w:sz="0" w:space="0" w:color="auto"/>
        <w:bottom w:val="none" w:sz="0" w:space="0" w:color="auto"/>
        <w:right w:val="none" w:sz="0" w:space="0" w:color="auto"/>
      </w:divBdr>
    </w:div>
    <w:div w:id="974094312">
      <w:bodyDiv w:val="1"/>
      <w:marLeft w:val="0"/>
      <w:marRight w:val="0"/>
      <w:marTop w:val="0"/>
      <w:marBottom w:val="0"/>
      <w:divBdr>
        <w:top w:val="none" w:sz="0" w:space="0" w:color="auto"/>
        <w:left w:val="none" w:sz="0" w:space="0" w:color="auto"/>
        <w:bottom w:val="none" w:sz="0" w:space="0" w:color="auto"/>
        <w:right w:val="none" w:sz="0" w:space="0" w:color="auto"/>
      </w:divBdr>
    </w:div>
    <w:div w:id="1035231806">
      <w:bodyDiv w:val="1"/>
      <w:marLeft w:val="0"/>
      <w:marRight w:val="0"/>
      <w:marTop w:val="0"/>
      <w:marBottom w:val="0"/>
      <w:divBdr>
        <w:top w:val="none" w:sz="0" w:space="0" w:color="auto"/>
        <w:left w:val="none" w:sz="0" w:space="0" w:color="auto"/>
        <w:bottom w:val="none" w:sz="0" w:space="0" w:color="auto"/>
        <w:right w:val="none" w:sz="0" w:space="0" w:color="auto"/>
      </w:divBdr>
    </w:div>
    <w:div w:id="1090546240">
      <w:bodyDiv w:val="1"/>
      <w:marLeft w:val="0"/>
      <w:marRight w:val="0"/>
      <w:marTop w:val="0"/>
      <w:marBottom w:val="0"/>
      <w:divBdr>
        <w:top w:val="none" w:sz="0" w:space="0" w:color="auto"/>
        <w:left w:val="none" w:sz="0" w:space="0" w:color="auto"/>
        <w:bottom w:val="none" w:sz="0" w:space="0" w:color="auto"/>
        <w:right w:val="none" w:sz="0" w:space="0" w:color="auto"/>
      </w:divBdr>
    </w:div>
    <w:div w:id="1101561303">
      <w:bodyDiv w:val="1"/>
      <w:marLeft w:val="0"/>
      <w:marRight w:val="0"/>
      <w:marTop w:val="0"/>
      <w:marBottom w:val="0"/>
      <w:divBdr>
        <w:top w:val="none" w:sz="0" w:space="0" w:color="auto"/>
        <w:left w:val="none" w:sz="0" w:space="0" w:color="auto"/>
        <w:bottom w:val="none" w:sz="0" w:space="0" w:color="auto"/>
        <w:right w:val="none" w:sz="0" w:space="0" w:color="auto"/>
      </w:divBdr>
    </w:div>
    <w:div w:id="1113598609">
      <w:bodyDiv w:val="1"/>
      <w:marLeft w:val="0"/>
      <w:marRight w:val="0"/>
      <w:marTop w:val="0"/>
      <w:marBottom w:val="0"/>
      <w:divBdr>
        <w:top w:val="none" w:sz="0" w:space="0" w:color="auto"/>
        <w:left w:val="none" w:sz="0" w:space="0" w:color="auto"/>
        <w:bottom w:val="none" w:sz="0" w:space="0" w:color="auto"/>
        <w:right w:val="none" w:sz="0" w:space="0" w:color="auto"/>
      </w:divBdr>
    </w:div>
    <w:div w:id="1121260665">
      <w:bodyDiv w:val="1"/>
      <w:marLeft w:val="0"/>
      <w:marRight w:val="0"/>
      <w:marTop w:val="0"/>
      <w:marBottom w:val="0"/>
      <w:divBdr>
        <w:top w:val="none" w:sz="0" w:space="0" w:color="auto"/>
        <w:left w:val="none" w:sz="0" w:space="0" w:color="auto"/>
        <w:bottom w:val="none" w:sz="0" w:space="0" w:color="auto"/>
        <w:right w:val="none" w:sz="0" w:space="0" w:color="auto"/>
      </w:divBdr>
    </w:div>
    <w:div w:id="1123381756">
      <w:bodyDiv w:val="1"/>
      <w:marLeft w:val="0"/>
      <w:marRight w:val="0"/>
      <w:marTop w:val="0"/>
      <w:marBottom w:val="0"/>
      <w:divBdr>
        <w:top w:val="none" w:sz="0" w:space="0" w:color="auto"/>
        <w:left w:val="none" w:sz="0" w:space="0" w:color="auto"/>
        <w:bottom w:val="none" w:sz="0" w:space="0" w:color="auto"/>
        <w:right w:val="none" w:sz="0" w:space="0" w:color="auto"/>
      </w:divBdr>
    </w:div>
    <w:div w:id="1153792154">
      <w:bodyDiv w:val="1"/>
      <w:marLeft w:val="0"/>
      <w:marRight w:val="0"/>
      <w:marTop w:val="0"/>
      <w:marBottom w:val="0"/>
      <w:divBdr>
        <w:top w:val="none" w:sz="0" w:space="0" w:color="auto"/>
        <w:left w:val="none" w:sz="0" w:space="0" w:color="auto"/>
        <w:bottom w:val="none" w:sz="0" w:space="0" w:color="auto"/>
        <w:right w:val="none" w:sz="0" w:space="0" w:color="auto"/>
      </w:divBdr>
    </w:div>
    <w:div w:id="1173187006">
      <w:bodyDiv w:val="1"/>
      <w:marLeft w:val="0"/>
      <w:marRight w:val="0"/>
      <w:marTop w:val="0"/>
      <w:marBottom w:val="0"/>
      <w:divBdr>
        <w:top w:val="none" w:sz="0" w:space="0" w:color="auto"/>
        <w:left w:val="none" w:sz="0" w:space="0" w:color="auto"/>
        <w:bottom w:val="none" w:sz="0" w:space="0" w:color="auto"/>
        <w:right w:val="none" w:sz="0" w:space="0" w:color="auto"/>
      </w:divBdr>
    </w:div>
    <w:div w:id="1180704243">
      <w:bodyDiv w:val="1"/>
      <w:marLeft w:val="0"/>
      <w:marRight w:val="0"/>
      <w:marTop w:val="0"/>
      <w:marBottom w:val="0"/>
      <w:divBdr>
        <w:top w:val="none" w:sz="0" w:space="0" w:color="auto"/>
        <w:left w:val="none" w:sz="0" w:space="0" w:color="auto"/>
        <w:bottom w:val="none" w:sz="0" w:space="0" w:color="auto"/>
        <w:right w:val="none" w:sz="0" w:space="0" w:color="auto"/>
      </w:divBdr>
    </w:div>
    <w:div w:id="1197503615">
      <w:bodyDiv w:val="1"/>
      <w:marLeft w:val="0"/>
      <w:marRight w:val="0"/>
      <w:marTop w:val="0"/>
      <w:marBottom w:val="0"/>
      <w:divBdr>
        <w:top w:val="none" w:sz="0" w:space="0" w:color="auto"/>
        <w:left w:val="none" w:sz="0" w:space="0" w:color="auto"/>
        <w:bottom w:val="none" w:sz="0" w:space="0" w:color="auto"/>
        <w:right w:val="none" w:sz="0" w:space="0" w:color="auto"/>
      </w:divBdr>
    </w:div>
    <w:div w:id="1197893161">
      <w:bodyDiv w:val="1"/>
      <w:marLeft w:val="0"/>
      <w:marRight w:val="0"/>
      <w:marTop w:val="0"/>
      <w:marBottom w:val="0"/>
      <w:divBdr>
        <w:top w:val="none" w:sz="0" w:space="0" w:color="auto"/>
        <w:left w:val="none" w:sz="0" w:space="0" w:color="auto"/>
        <w:bottom w:val="none" w:sz="0" w:space="0" w:color="auto"/>
        <w:right w:val="none" w:sz="0" w:space="0" w:color="auto"/>
      </w:divBdr>
    </w:div>
    <w:div w:id="1215657239">
      <w:bodyDiv w:val="1"/>
      <w:marLeft w:val="0"/>
      <w:marRight w:val="0"/>
      <w:marTop w:val="0"/>
      <w:marBottom w:val="0"/>
      <w:divBdr>
        <w:top w:val="none" w:sz="0" w:space="0" w:color="auto"/>
        <w:left w:val="none" w:sz="0" w:space="0" w:color="auto"/>
        <w:bottom w:val="none" w:sz="0" w:space="0" w:color="auto"/>
        <w:right w:val="none" w:sz="0" w:space="0" w:color="auto"/>
      </w:divBdr>
    </w:div>
    <w:div w:id="1241209963">
      <w:bodyDiv w:val="1"/>
      <w:marLeft w:val="0"/>
      <w:marRight w:val="0"/>
      <w:marTop w:val="0"/>
      <w:marBottom w:val="0"/>
      <w:divBdr>
        <w:top w:val="none" w:sz="0" w:space="0" w:color="auto"/>
        <w:left w:val="none" w:sz="0" w:space="0" w:color="auto"/>
        <w:bottom w:val="none" w:sz="0" w:space="0" w:color="auto"/>
        <w:right w:val="none" w:sz="0" w:space="0" w:color="auto"/>
      </w:divBdr>
    </w:div>
    <w:div w:id="1303775560">
      <w:bodyDiv w:val="1"/>
      <w:marLeft w:val="0"/>
      <w:marRight w:val="0"/>
      <w:marTop w:val="0"/>
      <w:marBottom w:val="0"/>
      <w:divBdr>
        <w:top w:val="none" w:sz="0" w:space="0" w:color="auto"/>
        <w:left w:val="none" w:sz="0" w:space="0" w:color="auto"/>
        <w:bottom w:val="none" w:sz="0" w:space="0" w:color="auto"/>
        <w:right w:val="none" w:sz="0" w:space="0" w:color="auto"/>
      </w:divBdr>
    </w:div>
    <w:div w:id="1339312597">
      <w:bodyDiv w:val="1"/>
      <w:marLeft w:val="0"/>
      <w:marRight w:val="0"/>
      <w:marTop w:val="0"/>
      <w:marBottom w:val="0"/>
      <w:divBdr>
        <w:top w:val="none" w:sz="0" w:space="0" w:color="auto"/>
        <w:left w:val="none" w:sz="0" w:space="0" w:color="auto"/>
        <w:bottom w:val="none" w:sz="0" w:space="0" w:color="auto"/>
        <w:right w:val="none" w:sz="0" w:space="0" w:color="auto"/>
      </w:divBdr>
    </w:div>
    <w:div w:id="133964882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1438990">
      <w:bodyDiv w:val="1"/>
      <w:marLeft w:val="0"/>
      <w:marRight w:val="0"/>
      <w:marTop w:val="0"/>
      <w:marBottom w:val="0"/>
      <w:divBdr>
        <w:top w:val="none" w:sz="0" w:space="0" w:color="auto"/>
        <w:left w:val="none" w:sz="0" w:space="0" w:color="auto"/>
        <w:bottom w:val="none" w:sz="0" w:space="0" w:color="auto"/>
        <w:right w:val="none" w:sz="0" w:space="0" w:color="auto"/>
      </w:divBdr>
    </w:div>
    <w:div w:id="1496460063">
      <w:bodyDiv w:val="1"/>
      <w:marLeft w:val="0"/>
      <w:marRight w:val="0"/>
      <w:marTop w:val="0"/>
      <w:marBottom w:val="0"/>
      <w:divBdr>
        <w:top w:val="none" w:sz="0" w:space="0" w:color="auto"/>
        <w:left w:val="none" w:sz="0" w:space="0" w:color="auto"/>
        <w:bottom w:val="none" w:sz="0" w:space="0" w:color="auto"/>
        <w:right w:val="none" w:sz="0" w:space="0" w:color="auto"/>
      </w:divBdr>
    </w:div>
    <w:div w:id="1522663881">
      <w:bodyDiv w:val="1"/>
      <w:marLeft w:val="0"/>
      <w:marRight w:val="0"/>
      <w:marTop w:val="0"/>
      <w:marBottom w:val="0"/>
      <w:divBdr>
        <w:top w:val="none" w:sz="0" w:space="0" w:color="auto"/>
        <w:left w:val="none" w:sz="0" w:space="0" w:color="auto"/>
        <w:bottom w:val="none" w:sz="0" w:space="0" w:color="auto"/>
        <w:right w:val="none" w:sz="0" w:space="0" w:color="auto"/>
      </w:divBdr>
    </w:div>
    <w:div w:id="152917676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343666">
      <w:bodyDiv w:val="1"/>
      <w:marLeft w:val="0"/>
      <w:marRight w:val="0"/>
      <w:marTop w:val="0"/>
      <w:marBottom w:val="0"/>
      <w:divBdr>
        <w:top w:val="none" w:sz="0" w:space="0" w:color="auto"/>
        <w:left w:val="none" w:sz="0" w:space="0" w:color="auto"/>
        <w:bottom w:val="none" w:sz="0" w:space="0" w:color="auto"/>
        <w:right w:val="none" w:sz="0" w:space="0" w:color="auto"/>
      </w:divBdr>
    </w:div>
    <w:div w:id="158664631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5941377">
      <w:bodyDiv w:val="1"/>
      <w:marLeft w:val="0"/>
      <w:marRight w:val="0"/>
      <w:marTop w:val="0"/>
      <w:marBottom w:val="0"/>
      <w:divBdr>
        <w:top w:val="none" w:sz="0" w:space="0" w:color="auto"/>
        <w:left w:val="none" w:sz="0" w:space="0" w:color="auto"/>
        <w:bottom w:val="none" w:sz="0" w:space="0" w:color="auto"/>
        <w:right w:val="none" w:sz="0" w:space="0" w:color="auto"/>
      </w:divBdr>
    </w:div>
    <w:div w:id="1669213986">
      <w:bodyDiv w:val="1"/>
      <w:marLeft w:val="0"/>
      <w:marRight w:val="0"/>
      <w:marTop w:val="0"/>
      <w:marBottom w:val="0"/>
      <w:divBdr>
        <w:top w:val="none" w:sz="0" w:space="0" w:color="auto"/>
        <w:left w:val="none" w:sz="0" w:space="0" w:color="auto"/>
        <w:bottom w:val="none" w:sz="0" w:space="0" w:color="auto"/>
        <w:right w:val="none" w:sz="0" w:space="0" w:color="auto"/>
      </w:divBdr>
    </w:div>
    <w:div w:id="1733774564">
      <w:bodyDiv w:val="1"/>
      <w:marLeft w:val="0"/>
      <w:marRight w:val="0"/>
      <w:marTop w:val="0"/>
      <w:marBottom w:val="0"/>
      <w:divBdr>
        <w:top w:val="none" w:sz="0" w:space="0" w:color="auto"/>
        <w:left w:val="none" w:sz="0" w:space="0" w:color="auto"/>
        <w:bottom w:val="none" w:sz="0" w:space="0" w:color="auto"/>
        <w:right w:val="none" w:sz="0" w:space="0" w:color="auto"/>
      </w:divBdr>
    </w:div>
    <w:div w:id="1809785088">
      <w:bodyDiv w:val="1"/>
      <w:marLeft w:val="0"/>
      <w:marRight w:val="0"/>
      <w:marTop w:val="0"/>
      <w:marBottom w:val="0"/>
      <w:divBdr>
        <w:top w:val="none" w:sz="0" w:space="0" w:color="auto"/>
        <w:left w:val="none" w:sz="0" w:space="0" w:color="auto"/>
        <w:bottom w:val="none" w:sz="0" w:space="0" w:color="auto"/>
        <w:right w:val="none" w:sz="0" w:space="0" w:color="auto"/>
      </w:divBdr>
    </w:div>
    <w:div w:id="1832718226">
      <w:bodyDiv w:val="1"/>
      <w:marLeft w:val="0"/>
      <w:marRight w:val="0"/>
      <w:marTop w:val="0"/>
      <w:marBottom w:val="0"/>
      <w:divBdr>
        <w:top w:val="none" w:sz="0" w:space="0" w:color="auto"/>
        <w:left w:val="none" w:sz="0" w:space="0" w:color="auto"/>
        <w:bottom w:val="none" w:sz="0" w:space="0" w:color="auto"/>
        <w:right w:val="none" w:sz="0" w:space="0" w:color="auto"/>
      </w:divBdr>
    </w:div>
    <w:div w:id="1973829762">
      <w:bodyDiv w:val="1"/>
      <w:marLeft w:val="0"/>
      <w:marRight w:val="0"/>
      <w:marTop w:val="0"/>
      <w:marBottom w:val="0"/>
      <w:divBdr>
        <w:top w:val="none" w:sz="0" w:space="0" w:color="auto"/>
        <w:left w:val="none" w:sz="0" w:space="0" w:color="auto"/>
        <w:bottom w:val="none" w:sz="0" w:space="0" w:color="auto"/>
        <w:right w:val="none" w:sz="0" w:space="0" w:color="auto"/>
      </w:divBdr>
    </w:div>
    <w:div w:id="1993873871">
      <w:bodyDiv w:val="1"/>
      <w:marLeft w:val="0"/>
      <w:marRight w:val="0"/>
      <w:marTop w:val="0"/>
      <w:marBottom w:val="0"/>
      <w:divBdr>
        <w:top w:val="none" w:sz="0" w:space="0" w:color="auto"/>
        <w:left w:val="none" w:sz="0" w:space="0" w:color="auto"/>
        <w:bottom w:val="none" w:sz="0" w:space="0" w:color="auto"/>
        <w:right w:val="none" w:sz="0" w:space="0" w:color="auto"/>
      </w:divBdr>
    </w:div>
    <w:div w:id="2083986981">
      <w:bodyDiv w:val="1"/>
      <w:marLeft w:val="0"/>
      <w:marRight w:val="0"/>
      <w:marTop w:val="0"/>
      <w:marBottom w:val="0"/>
      <w:divBdr>
        <w:top w:val="none" w:sz="0" w:space="0" w:color="auto"/>
        <w:left w:val="none" w:sz="0" w:space="0" w:color="auto"/>
        <w:bottom w:val="none" w:sz="0" w:space="0" w:color="auto"/>
        <w:right w:val="none" w:sz="0" w:space="0" w:color="auto"/>
      </w:divBdr>
    </w:div>
    <w:div w:id="213747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E7F5D-3449-4981-9BA5-82D3CF31E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74</TotalTime>
  <Pages>207</Pages>
  <Words>40872</Words>
  <Characters>282021</Characters>
  <Application>Microsoft Office Word</Application>
  <DocSecurity>0</DocSecurity>
  <Lines>2350</Lines>
  <Paragraphs>644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322249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Körtvélyesi Anikó</cp:lastModifiedBy>
  <cp:revision>7</cp:revision>
  <cp:lastPrinted>2016-06-08T11:20:00Z</cp:lastPrinted>
  <dcterms:created xsi:type="dcterms:W3CDTF">2016-06-26T13:28:00Z</dcterms:created>
  <dcterms:modified xsi:type="dcterms:W3CDTF">2016-06-27T14:14:00Z</dcterms:modified>
</cp:coreProperties>
</file>