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EE" w:rsidRPr="00B54CEE" w:rsidRDefault="00B54CEE" w:rsidP="00456C70">
      <w:pPr>
        <w:jc w:val="center"/>
        <w:rPr>
          <w:rFonts w:ascii="Times New Roman" w:hAnsi="Times New Roman"/>
          <w:b/>
          <w:bCs/>
          <w:sz w:val="20"/>
          <w:szCs w:val="20"/>
          <w:lang w:val="hu-HU"/>
        </w:rPr>
      </w:pPr>
      <w:r w:rsidRPr="00B54CEE">
        <w:rPr>
          <w:rFonts w:ascii="Times New Roman" w:hAnsi="Times New Roman"/>
          <w:b/>
          <w:bCs/>
          <w:sz w:val="20"/>
          <w:szCs w:val="20"/>
          <w:lang w:val="hu-HU"/>
        </w:rPr>
        <w:t xml:space="preserve">A 85. sorszámú </w:t>
      </w:r>
      <w:bookmarkStart w:id="0" w:name="_GoBack"/>
      <w:r w:rsidRPr="00B54CEE">
        <w:rPr>
          <w:rFonts w:ascii="Times New Roman" w:hAnsi="Times New Roman"/>
          <w:b/>
          <w:bCs/>
          <w:sz w:val="20"/>
          <w:szCs w:val="20"/>
          <w:lang w:val="hu-HU"/>
        </w:rPr>
        <w:t>Ergoterapeuta</w:t>
      </w:r>
      <w:bookmarkEnd w:id="0"/>
      <w:r w:rsidRPr="00B54CEE">
        <w:rPr>
          <w:rFonts w:ascii="Times New Roman" w:hAnsi="Times New Roman"/>
          <w:b/>
          <w:bCs/>
          <w:sz w:val="20"/>
          <w:szCs w:val="20"/>
          <w:lang w:val="hu-HU"/>
        </w:rPr>
        <w:t xml:space="preserve"> megnevezésű szakképesítés-ráépülés</w:t>
      </w:r>
      <w:r w:rsidRPr="00B54CEE" w:rsidDel="00CD78FF">
        <w:rPr>
          <w:rFonts w:ascii="Times New Roman" w:hAnsi="Times New Roman"/>
          <w:b/>
          <w:bCs/>
          <w:sz w:val="20"/>
          <w:szCs w:val="20"/>
          <w:lang w:val="hu-HU"/>
        </w:rPr>
        <w:t xml:space="preserve"> </w:t>
      </w:r>
      <w:r w:rsidRPr="00B54CEE">
        <w:rPr>
          <w:rFonts w:ascii="Times New Roman" w:hAnsi="Times New Roman"/>
          <w:b/>
          <w:bCs/>
          <w:sz w:val="20"/>
          <w:szCs w:val="20"/>
          <w:lang w:val="hu-HU"/>
        </w:rPr>
        <w:t>szakmai és vizsgakövetelménye</w:t>
      </w:r>
    </w:p>
    <w:p w:rsidR="00B54CEE" w:rsidRPr="00B54CEE" w:rsidRDefault="00B54CEE" w:rsidP="00B54CEE">
      <w:pPr>
        <w:rPr>
          <w:rFonts w:ascii="Times New Roman" w:hAnsi="Times New Roman"/>
          <w:b/>
          <w:bCs/>
          <w:sz w:val="20"/>
          <w:szCs w:val="20"/>
          <w:lang w:val="hu-HU"/>
        </w:rPr>
      </w:pPr>
    </w:p>
    <w:p w:rsidR="00B54CEE" w:rsidRPr="00B54CEE" w:rsidRDefault="00B54CEE" w:rsidP="00456C70">
      <w:pPr>
        <w:jc w:val="center"/>
        <w:rPr>
          <w:rFonts w:ascii="Times New Roman" w:hAnsi="Times New Roman"/>
          <w:b/>
          <w:sz w:val="20"/>
          <w:szCs w:val="20"/>
          <w:lang w:val="hu-HU"/>
        </w:rPr>
      </w:pPr>
      <w:r w:rsidRPr="00B54CEE">
        <w:rPr>
          <w:rFonts w:ascii="Times New Roman" w:hAnsi="Times New Roman"/>
          <w:b/>
          <w:sz w:val="20"/>
          <w:szCs w:val="20"/>
          <w:lang w:val="hu-HU"/>
        </w:rPr>
        <w:t>1. AZ ORSZÁGOS KÉPZÉSI JEGYZÉKBEN SZEREPLŐ ADATOK</w:t>
      </w:r>
    </w:p>
    <w:p w:rsidR="00B54CEE" w:rsidRPr="00B54CEE" w:rsidRDefault="00B54CEE" w:rsidP="00B54CEE">
      <w:pPr>
        <w:rPr>
          <w:rFonts w:ascii="Times New Roman" w:hAnsi="Times New Roman"/>
          <w:sz w:val="20"/>
          <w:szCs w:val="20"/>
          <w:lang w:val="hu-HU"/>
        </w:rPr>
      </w:pPr>
    </w:p>
    <w:p w:rsidR="00B54CEE" w:rsidRPr="00B54CEE" w:rsidRDefault="00B54CEE" w:rsidP="00B54CEE">
      <w:pPr>
        <w:numPr>
          <w:ilvl w:val="1"/>
          <w:numId w:val="1"/>
        </w:numPr>
        <w:rPr>
          <w:rFonts w:ascii="Times New Roman" w:hAnsi="Times New Roman"/>
          <w:iCs/>
          <w:sz w:val="20"/>
          <w:szCs w:val="20"/>
          <w:lang w:val="hu-HU"/>
        </w:rPr>
      </w:pPr>
      <w:r w:rsidRPr="00B54CEE">
        <w:rPr>
          <w:rFonts w:ascii="Times New Roman" w:hAnsi="Times New Roman"/>
          <w:sz w:val="20"/>
          <w:szCs w:val="20"/>
          <w:lang w:val="hu-HU"/>
        </w:rPr>
        <w:t xml:space="preserve">A </w:t>
      </w:r>
      <w:r w:rsidRPr="00B54CEE">
        <w:rPr>
          <w:rFonts w:ascii="Times New Roman" w:hAnsi="Times New Roman"/>
          <w:bCs/>
          <w:sz w:val="20"/>
          <w:szCs w:val="20"/>
          <w:lang w:val="hu-HU"/>
        </w:rPr>
        <w:t>szakképesítés-ráépülés</w:t>
      </w:r>
      <w:r w:rsidRPr="00B54CEE" w:rsidDel="00CD78FF">
        <w:rPr>
          <w:rFonts w:ascii="Times New Roman" w:hAnsi="Times New Roman"/>
          <w:sz w:val="20"/>
          <w:szCs w:val="20"/>
          <w:lang w:val="hu-HU"/>
        </w:rPr>
        <w:t xml:space="preserve"> </w:t>
      </w:r>
      <w:r w:rsidRPr="00B54CEE">
        <w:rPr>
          <w:rFonts w:ascii="Times New Roman" w:hAnsi="Times New Roman"/>
          <w:sz w:val="20"/>
          <w:szCs w:val="20"/>
          <w:lang w:val="hu-HU"/>
        </w:rPr>
        <w:t xml:space="preserve">azonosító száma: </w:t>
      </w:r>
      <w:r w:rsidRPr="00B54CEE">
        <w:rPr>
          <w:rFonts w:ascii="Times New Roman" w:hAnsi="Times New Roman"/>
          <w:iCs/>
          <w:sz w:val="20"/>
          <w:szCs w:val="20"/>
          <w:lang w:val="hu-HU"/>
        </w:rPr>
        <w:t>55 726 01</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1.2. </w:t>
      </w:r>
      <w:r w:rsidRPr="00B54CEE">
        <w:rPr>
          <w:rFonts w:ascii="Times New Roman" w:hAnsi="Times New Roman"/>
          <w:bCs/>
          <w:sz w:val="20"/>
          <w:szCs w:val="20"/>
          <w:lang w:val="hu-HU"/>
        </w:rPr>
        <w:t>Szakképesítés-ráépülés</w:t>
      </w:r>
      <w:r w:rsidRPr="00B54CEE" w:rsidDel="00CD78FF">
        <w:rPr>
          <w:rFonts w:ascii="Times New Roman" w:hAnsi="Times New Roman"/>
          <w:sz w:val="20"/>
          <w:szCs w:val="20"/>
          <w:lang w:val="hu-HU"/>
        </w:rPr>
        <w:t xml:space="preserve"> </w:t>
      </w:r>
      <w:r w:rsidRPr="00B54CEE">
        <w:rPr>
          <w:rFonts w:ascii="Times New Roman" w:hAnsi="Times New Roman"/>
          <w:sz w:val="20"/>
          <w:szCs w:val="20"/>
          <w:lang w:val="hu-HU"/>
        </w:rPr>
        <w:t xml:space="preserve">megnevezése: </w:t>
      </w:r>
      <w:r w:rsidRPr="00B54CEE">
        <w:rPr>
          <w:rFonts w:ascii="Times New Roman" w:hAnsi="Times New Roman"/>
          <w:iCs/>
          <w:sz w:val="20"/>
          <w:szCs w:val="20"/>
          <w:lang w:val="hu-HU"/>
        </w:rPr>
        <w:t>Ergoterapeuta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1.3. Iskolai rendszerű szakképzésben a szakképzési évfolyamok száma: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1.4. Iskolarendszeren kívüli szakképzésben az óraszám: 1100-1440</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p>
    <w:p w:rsidR="00B54CEE" w:rsidRPr="00B54CEE" w:rsidRDefault="00B54CEE" w:rsidP="00456C70">
      <w:pPr>
        <w:jc w:val="center"/>
        <w:rPr>
          <w:rFonts w:ascii="Times New Roman" w:hAnsi="Times New Roman"/>
          <w:b/>
          <w:sz w:val="20"/>
          <w:szCs w:val="20"/>
          <w:lang w:val="hu-HU"/>
        </w:rPr>
      </w:pPr>
      <w:r w:rsidRPr="00B54CEE">
        <w:rPr>
          <w:rFonts w:ascii="Times New Roman" w:hAnsi="Times New Roman"/>
          <w:b/>
          <w:sz w:val="20"/>
          <w:szCs w:val="20"/>
          <w:lang w:val="hu-HU"/>
        </w:rPr>
        <w:t>2. EGYÉB ADATOK</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2.1. A képzés megkezdésének feltételei:</w:t>
      </w:r>
    </w:p>
    <w:p w:rsidR="00B54CEE" w:rsidRPr="00B54CEE" w:rsidRDefault="00B54CEE" w:rsidP="00B54CEE">
      <w:pPr>
        <w:rPr>
          <w:rFonts w:ascii="Times New Roman" w:hAnsi="Times New Roman"/>
          <w:sz w:val="20"/>
          <w:szCs w:val="20"/>
          <w:lang w:val="hu-HU"/>
        </w:rPr>
      </w:pPr>
    </w:p>
    <w:p w:rsid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2.1.1. Iskolai előképzettség: érettségi végzettség</w:t>
      </w:r>
    </w:p>
    <w:p w:rsidR="00456C70" w:rsidRPr="00B54CEE" w:rsidRDefault="00456C70"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2.1.2. Bemeneti kompetenciák: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iCs/>
          <w:sz w:val="20"/>
          <w:szCs w:val="20"/>
          <w:lang w:val="hu-HU"/>
        </w:rPr>
      </w:pPr>
      <w:r w:rsidRPr="00B54CEE">
        <w:rPr>
          <w:rFonts w:ascii="Times New Roman" w:hAnsi="Times New Roman"/>
          <w:sz w:val="20"/>
          <w:szCs w:val="20"/>
          <w:lang w:val="hu-HU"/>
        </w:rPr>
        <w:t>2.2. Szakmai előképzettség: 54 720 01 Egészségügyi asszisztens szakképesítés (bővebben a 7. Egyebek fejezetben)</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2.3. Előírt gyakorlat: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2.4. Egészségügyi alkalmassági követelmények: szükségesek</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2.5. Pályaalkalmassági követelmények: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2.6. Elméleti képzési idő aránya: 50 %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2.7. Gyakorlati képzési idő aránya: 50 %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2.8. Szintvizsga: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2.9. Az iskolai rendszerű képzésben az összefüggő szakmai gyakorlat időtartama: -</w:t>
      </w:r>
    </w:p>
    <w:p w:rsidR="00B54CEE" w:rsidRPr="00B54CEE" w:rsidRDefault="00B54CEE" w:rsidP="00B54CEE">
      <w:pPr>
        <w:rPr>
          <w:rFonts w:ascii="Times New Roman" w:hAnsi="Times New Roman"/>
          <w:sz w:val="20"/>
          <w:szCs w:val="20"/>
          <w:lang w:val="hu-HU"/>
        </w:rPr>
      </w:pPr>
    </w:p>
    <w:p w:rsidR="00B54CEE" w:rsidRPr="00B54CEE" w:rsidRDefault="00B54CEE" w:rsidP="001A2635">
      <w:pPr>
        <w:jc w:val="center"/>
        <w:rPr>
          <w:rFonts w:ascii="Times New Roman" w:hAnsi="Times New Roman"/>
          <w:b/>
          <w:sz w:val="20"/>
          <w:szCs w:val="20"/>
          <w:lang w:val="hu-HU"/>
        </w:rPr>
      </w:pPr>
      <w:r w:rsidRPr="00B54CEE">
        <w:rPr>
          <w:rFonts w:ascii="Times New Roman" w:hAnsi="Times New Roman"/>
          <w:b/>
          <w:sz w:val="20"/>
          <w:szCs w:val="20"/>
          <w:lang w:val="hu-HU"/>
        </w:rPr>
        <w:t>3. PÁLYATÜKÖR</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3.1. A szakképesítés</w:t>
      </w:r>
      <w:r>
        <w:rPr>
          <w:rFonts w:ascii="Times New Roman" w:hAnsi="Times New Roman"/>
          <w:sz w:val="20"/>
          <w:szCs w:val="20"/>
          <w:lang w:val="hu-HU"/>
        </w:rPr>
        <w:t>-ráépülés</w:t>
      </w:r>
      <w:r w:rsidRPr="00B54CEE">
        <w:rPr>
          <w:rFonts w:ascii="Times New Roman" w:hAnsi="Times New Roman"/>
          <w:sz w:val="20"/>
          <w:szCs w:val="20"/>
          <w:lang w:val="hu-HU"/>
        </w:rPr>
        <w:t xml:space="preserve">sel legjellemzőbben betölthető </w:t>
      </w:r>
      <w:proofErr w:type="gramStart"/>
      <w:r w:rsidRPr="00B54CEE">
        <w:rPr>
          <w:rFonts w:ascii="Times New Roman" w:hAnsi="Times New Roman"/>
          <w:sz w:val="20"/>
          <w:szCs w:val="20"/>
          <w:lang w:val="hu-HU"/>
        </w:rPr>
        <w:t>munkakör(</w:t>
      </w:r>
      <w:proofErr w:type="spellStart"/>
      <w:proofErr w:type="gramEnd"/>
      <w:r w:rsidRPr="00B54CEE">
        <w:rPr>
          <w:rFonts w:ascii="Times New Roman" w:hAnsi="Times New Roman"/>
          <w:sz w:val="20"/>
          <w:szCs w:val="20"/>
          <w:lang w:val="hu-HU"/>
        </w:rPr>
        <w:t>ök</w:t>
      </w:r>
      <w:proofErr w:type="spellEnd"/>
      <w:r w:rsidRPr="00B54CEE">
        <w:rPr>
          <w:rFonts w:ascii="Times New Roman" w:hAnsi="Times New Roman"/>
          <w:sz w:val="20"/>
          <w:szCs w:val="20"/>
          <w:lang w:val="hu-HU"/>
        </w:rPr>
        <w:t>), foglalkozás(ok)</w:t>
      </w:r>
    </w:p>
    <w:p w:rsidR="00B54CEE" w:rsidRPr="00B54CEE" w:rsidRDefault="00B54CEE" w:rsidP="00B54CEE">
      <w:pPr>
        <w:rPr>
          <w:rFonts w:ascii="Times New Roman" w:hAnsi="Times New Roman"/>
          <w:sz w:val="20"/>
          <w:szCs w:val="20"/>
          <w:lang w:val="hu-HU"/>
        </w:rPr>
      </w:pPr>
    </w:p>
    <w:tbl>
      <w:tblPr>
        <w:tblW w:w="9026" w:type="dxa"/>
        <w:jc w:val="center"/>
        <w:tblInd w:w="474" w:type="dxa"/>
        <w:tblLayout w:type="fixed"/>
        <w:tblCellMar>
          <w:left w:w="0" w:type="dxa"/>
          <w:right w:w="0" w:type="dxa"/>
        </w:tblCellMar>
        <w:tblLook w:val="0000" w:firstRow="0" w:lastRow="0" w:firstColumn="0" w:lastColumn="0" w:noHBand="0" w:noVBand="0"/>
      </w:tblPr>
      <w:tblGrid>
        <w:gridCol w:w="662"/>
        <w:gridCol w:w="1276"/>
        <w:gridCol w:w="3119"/>
        <w:gridCol w:w="3969"/>
      </w:tblGrid>
      <w:tr w:rsidR="00B54CEE" w:rsidRPr="00B54CEE" w:rsidTr="00422B14">
        <w:trPr>
          <w:jc w:val="center"/>
        </w:trPr>
        <w:tc>
          <w:tcPr>
            <w:tcW w:w="66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
        </w:tc>
        <w:tc>
          <w:tcPr>
            <w:tcW w:w="1276"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A</w:t>
            </w:r>
          </w:p>
        </w:tc>
        <w:tc>
          <w:tcPr>
            <w:tcW w:w="3119"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B</w:t>
            </w:r>
          </w:p>
        </w:tc>
        <w:tc>
          <w:tcPr>
            <w:tcW w:w="3969"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C</w:t>
            </w:r>
          </w:p>
        </w:tc>
      </w:tr>
      <w:tr w:rsidR="00B54CEE" w:rsidRPr="00B54CEE" w:rsidTr="00422B14">
        <w:trPr>
          <w:jc w:val="center"/>
        </w:trPr>
        <w:tc>
          <w:tcPr>
            <w:tcW w:w="66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3.1.1.</w:t>
            </w:r>
          </w:p>
        </w:tc>
        <w:tc>
          <w:tcPr>
            <w:tcW w:w="1276"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FEOR száma</w:t>
            </w:r>
          </w:p>
        </w:tc>
        <w:tc>
          <w:tcPr>
            <w:tcW w:w="3119"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FEOR megnevezése</w:t>
            </w:r>
          </w:p>
        </w:tc>
        <w:tc>
          <w:tcPr>
            <w:tcW w:w="3969"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 xml:space="preserve">A </w:t>
            </w:r>
            <w:r w:rsidRPr="00B54CEE">
              <w:rPr>
                <w:rFonts w:ascii="Times New Roman" w:hAnsi="Times New Roman"/>
                <w:b/>
                <w:bCs/>
                <w:sz w:val="20"/>
                <w:szCs w:val="20"/>
                <w:lang w:val="hu-HU"/>
              </w:rPr>
              <w:t xml:space="preserve">szakképesítés-ráépüléssel </w:t>
            </w:r>
            <w:r w:rsidRPr="00B54CEE">
              <w:rPr>
                <w:rFonts w:ascii="Times New Roman" w:hAnsi="Times New Roman"/>
                <w:b/>
                <w:sz w:val="20"/>
                <w:szCs w:val="20"/>
                <w:lang w:val="hu-HU"/>
              </w:rPr>
              <w:t xml:space="preserve">betölthető </w:t>
            </w:r>
            <w:proofErr w:type="gramStart"/>
            <w:r w:rsidRPr="00B54CEE">
              <w:rPr>
                <w:rFonts w:ascii="Times New Roman" w:hAnsi="Times New Roman"/>
                <w:b/>
                <w:sz w:val="20"/>
                <w:szCs w:val="20"/>
                <w:lang w:val="hu-HU"/>
              </w:rPr>
              <w:t>munkakör(</w:t>
            </w:r>
            <w:proofErr w:type="spellStart"/>
            <w:proofErr w:type="gramEnd"/>
            <w:r w:rsidRPr="00B54CEE">
              <w:rPr>
                <w:rFonts w:ascii="Times New Roman" w:hAnsi="Times New Roman"/>
                <w:b/>
                <w:sz w:val="20"/>
                <w:szCs w:val="20"/>
                <w:lang w:val="hu-HU"/>
              </w:rPr>
              <w:t>ök</w:t>
            </w:r>
            <w:proofErr w:type="spellEnd"/>
            <w:r w:rsidRPr="00B54CEE">
              <w:rPr>
                <w:rFonts w:ascii="Times New Roman" w:hAnsi="Times New Roman"/>
                <w:b/>
                <w:sz w:val="20"/>
                <w:szCs w:val="20"/>
                <w:lang w:val="hu-HU"/>
              </w:rPr>
              <w:t>)</w:t>
            </w:r>
          </w:p>
        </w:tc>
      </w:tr>
      <w:tr w:rsidR="001A2635" w:rsidRPr="00B54CEE" w:rsidTr="001A2635">
        <w:trPr>
          <w:cantSplit/>
          <w:trHeight w:val="246"/>
          <w:jc w:val="center"/>
        </w:trPr>
        <w:tc>
          <w:tcPr>
            <w:tcW w:w="662" w:type="dxa"/>
            <w:tcBorders>
              <w:top w:val="single" w:sz="4" w:space="0" w:color="auto"/>
              <w:left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sidRPr="00B54CEE">
              <w:rPr>
                <w:rFonts w:ascii="Times New Roman" w:hAnsi="Times New Roman"/>
                <w:sz w:val="20"/>
                <w:szCs w:val="20"/>
                <w:lang w:val="hu-HU"/>
              </w:rPr>
              <w:t>3.1.2.</w:t>
            </w:r>
          </w:p>
        </w:tc>
        <w:tc>
          <w:tcPr>
            <w:tcW w:w="1276" w:type="dxa"/>
            <w:vMerge w:val="restart"/>
            <w:tcBorders>
              <w:top w:val="single" w:sz="4" w:space="0" w:color="auto"/>
              <w:left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sidRPr="00B54CEE">
              <w:rPr>
                <w:rFonts w:ascii="Times New Roman" w:hAnsi="Times New Roman"/>
                <w:sz w:val="20"/>
                <w:szCs w:val="20"/>
                <w:lang w:val="hu-HU"/>
              </w:rPr>
              <w:t>3321</w:t>
            </w:r>
          </w:p>
        </w:tc>
        <w:tc>
          <w:tcPr>
            <w:tcW w:w="3119" w:type="dxa"/>
            <w:vMerge w:val="restart"/>
            <w:tcBorders>
              <w:top w:val="single" w:sz="4" w:space="0" w:color="auto"/>
              <w:left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sidRPr="00B54CEE">
              <w:rPr>
                <w:rFonts w:ascii="Times New Roman" w:hAnsi="Times New Roman"/>
                <w:sz w:val="20"/>
                <w:szCs w:val="20"/>
                <w:lang w:val="hu-HU"/>
              </w:rPr>
              <w:t>Általános egészségügyi asszisztens</w:t>
            </w:r>
          </w:p>
        </w:tc>
        <w:tc>
          <w:tcPr>
            <w:tcW w:w="3969" w:type="dxa"/>
            <w:tcBorders>
              <w:top w:val="single" w:sz="4" w:space="0" w:color="auto"/>
              <w:left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sidRPr="00B54CEE">
              <w:rPr>
                <w:rFonts w:ascii="Times New Roman" w:hAnsi="Times New Roman"/>
                <w:sz w:val="20"/>
                <w:szCs w:val="20"/>
                <w:lang w:val="hu-HU"/>
              </w:rPr>
              <w:t>Ergoterapeuta</w:t>
            </w:r>
          </w:p>
        </w:tc>
      </w:tr>
      <w:tr w:rsidR="001A2635" w:rsidRPr="00B54CEE" w:rsidTr="004D4824">
        <w:trPr>
          <w:cantSplit/>
          <w:jc w:val="center"/>
        </w:trPr>
        <w:tc>
          <w:tcPr>
            <w:tcW w:w="662" w:type="dxa"/>
            <w:tcBorders>
              <w:top w:val="single" w:sz="4" w:space="0" w:color="auto"/>
              <w:left w:val="single" w:sz="4" w:space="0" w:color="auto"/>
              <w:bottom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Pr>
                <w:rFonts w:ascii="Times New Roman" w:hAnsi="Times New Roman"/>
                <w:sz w:val="20"/>
                <w:szCs w:val="20"/>
                <w:lang w:val="hu-HU"/>
              </w:rPr>
              <w:t>3.1.3.</w:t>
            </w:r>
          </w:p>
        </w:tc>
        <w:tc>
          <w:tcPr>
            <w:tcW w:w="1276" w:type="dxa"/>
            <w:vMerge/>
            <w:tcBorders>
              <w:left w:val="single" w:sz="4" w:space="0" w:color="auto"/>
              <w:right w:val="single" w:sz="4" w:space="0" w:color="auto"/>
            </w:tcBorders>
          </w:tcPr>
          <w:p w:rsidR="001A2635" w:rsidRPr="00B54CEE" w:rsidRDefault="001A2635" w:rsidP="00B54CEE">
            <w:pPr>
              <w:rPr>
                <w:rFonts w:ascii="Times New Roman" w:hAnsi="Times New Roman"/>
                <w:sz w:val="20"/>
                <w:szCs w:val="20"/>
                <w:lang w:val="hu-HU"/>
              </w:rPr>
            </w:pPr>
          </w:p>
        </w:tc>
        <w:tc>
          <w:tcPr>
            <w:tcW w:w="3119" w:type="dxa"/>
            <w:vMerge/>
            <w:tcBorders>
              <w:left w:val="single" w:sz="4" w:space="0" w:color="auto"/>
              <w:right w:val="single" w:sz="4" w:space="0" w:color="auto"/>
            </w:tcBorders>
          </w:tcPr>
          <w:p w:rsidR="001A2635" w:rsidRPr="00B54CEE" w:rsidRDefault="001A2635" w:rsidP="00B54CEE">
            <w:pPr>
              <w:rPr>
                <w:rFonts w:ascii="Times New Roman" w:hAnsi="Times New Roman"/>
                <w:sz w:val="20"/>
                <w:szCs w:val="20"/>
                <w:lang w:val="hu-HU"/>
              </w:rPr>
            </w:pPr>
          </w:p>
        </w:tc>
        <w:tc>
          <w:tcPr>
            <w:tcW w:w="3969" w:type="dxa"/>
            <w:tcBorders>
              <w:top w:val="single" w:sz="4" w:space="0" w:color="auto"/>
              <w:left w:val="single" w:sz="4" w:space="0" w:color="auto"/>
              <w:bottom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sidRPr="00B54CEE">
              <w:rPr>
                <w:rFonts w:ascii="Times New Roman" w:hAnsi="Times New Roman"/>
                <w:sz w:val="20"/>
                <w:szCs w:val="20"/>
                <w:lang w:val="hu-HU"/>
              </w:rPr>
              <w:t>Rehabilitációs tevékenység terapeuta</w:t>
            </w:r>
          </w:p>
        </w:tc>
      </w:tr>
      <w:tr w:rsidR="001A2635" w:rsidRPr="00B54CEE" w:rsidTr="004D4824">
        <w:trPr>
          <w:cantSplit/>
          <w:jc w:val="center"/>
        </w:trPr>
        <w:tc>
          <w:tcPr>
            <w:tcW w:w="662" w:type="dxa"/>
            <w:tcBorders>
              <w:top w:val="single" w:sz="4" w:space="0" w:color="auto"/>
              <w:left w:val="single" w:sz="4" w:space="0" w:color="auto"/>
              <w:bottom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Pr>
                <w:rFonts w:ascii="Times New Roman" w:hAnsi="Times New Roman"/>
                <w:sz w:val="20"/>
                <w:szCs w:val="20"/>
                <w:lang w:val="hu-HU"/>
              </w:rPr>
              <w:t>3.1.4.</w:t>
            </w:r>
          </w:p>
        </w:tc>
        <w:tc>
          <w:tcPr>
            <w:tcW w:w="1276" w:type="dxa"/>
            <w:vMerge/>
            <w:tcBorders>
              <w:left w:val="single" w:sz="4" w:space="0" w:color="auto"/>
              <w:bottom w:val="single" w:sz="4" w:space="0" w:color="auto"/>
              <w:right w:val="single" w:sz="4" w:space="0" w:color="auto"/>
            </w:tcBorders>
          </w:tcPr>
          <w:p w:rsidR="001A2635" w:rsidRPr="00B54CEE" w:rsidRDefault="001A2635" w:rsidP="00B54CEE">
            <w:pPr>
              <w:rPr>
                <w:rFonts w:ascii="Times New Roman" w:hAnsi="Times New Roman"/>
                <w:sz w:val="20"/>
                <w:szCs w:val="20"/>
                <w:lang w:val="hu-HU"/>
              </w:rPr>
            </w:pPr>
          </w:p>
        </w:tc>
        <w:tc>
          <w:tcPr>
            <w:tcW w:w="3119" w:type="dxa"/>
            <w:vMerge/>
            <w:tcBorders>
              <w:left w:val="single" w:sz="4" w:space="0" w:color="auto"/>
              <w:bottom w:val="single" w:sz="4" w:space="0" w:color="auto"/>
              <w:right w:val="single" w:sz="4" w:space="0" w:color="auto"/>
            </w:tcBorders>
          </w:tcPr>
          <w:p w:rsidR="001A2635" w:rsidRPr="00B54CEE" w:rsidRDefault="001A2635" w:rsidP="00B54CEE">
            <w:pPr>
              <w:rPr>
                <w:rFonts w:ascii="Times New Roman" w:hAnsi="Times New Roman"/>
                <w:sz w:val="20"/>
                <w:szCs w:val="20"/>
                <w:lang w:val="hu-HU"/>
              </w:rPr>
            </w:pPr>
          </w:p>
        </w:tc>
        <w:tc>
          <w:tcPr>
            <w:tcW w:w="3969" w:type="dxa"/>
            <w:tcBorders>
              <w:top w:val="single" w:sz="4" w:space="0" w:color="auto"/>
              <w:left w:val="single" w:sz="4" w:space="0" w:color="auto"/>
              <w:bottom w:val="single" w:sz="4" w:space="0" w:color="auto"/>
              <w:right w:val="single" w:sz="4" w:space="0" w:color="auto"/>
            </w:tcBorders>
          </w:tcPr>
          <w:p w:rsidR="001A2635" w:rsidRPr="00B54CEE" w:rsidRDefault="001A2635" w:rsidP="00B54CEE">
            <w:pPr>
              <w:rPr>
                <w:rFonts w:ascii="Times New Roman" w:hAnsi="Times New Roman"/>
                <w:sz w:val="20"/>
                <w:szCs w:val="20"/>
                <w:lang w:val="hu-HU"/>
              </w:rPr>
            </w:pPr>
            <w:r>
              <w:rPr>
                <w:rFonts w:ascii="Times New Roman" w:hAnsi="Times New Roman"/>
                <w:sz w:val="20"/>
                <w:szCs w:val="20"/>
                <w:lang w:val="hu-HU"/>
              </w:rPr>
              <w:t>Rehabilitációs asszisztens</w:t>
            </w:r>
          </w:p>
        </w:tc>
      </w:tr>
      <w:tr w:rsidR="00B54CEE" w:rsidRPr="00B54CEE" w:rsidTr="00422B14">
        <w:trPr>
          <w:cantSplit/>
          <w:jc w:val="center"/>
        </w:trPr>
        <w:tc>
          <w:tcPr>
            <w:tcW w:w="66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3.1.3.</w:t>
            </w:r>
          </w:p>
        </w:tc>
        <w:tc>
          <w:tcPr>
            <w:tcW w:w="1276"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3515</w:t>
            </w:r>
          </w:p>
        </w:tc>
        <w:tc>
          <w:tcPr>
            <w:tcW w:w="3119"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Ifjúságsegítő</w:t>
            </w:r>
          </w:p>
        </w:tc>
        <w:tc>
          <w:tcPr>
            <w:tcW w:w="3969"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Rehabilitációs nevelő, segítő</w:t>
            </w:r>
          </w:p>
        </w:tc>
      </w:tr>
    </w:tbl>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3.2. A </w:t>
      </w:r>
      <w:r w:rsidRPr="00B54CEE">
        <w:rPr>
          <w:rFonts w:ascii="Times New Roman" w:hAnsi="Times New Roman"/>
          <w:bCs/>
          <w:sz w:val="20"/>
          <w:szCs w:val="20"/>
          <w:lang w:val="hu-HU"/>
        </w:rPr>
        <w:t>szakképesítés</w:t>
      </w:r>
      <w:r w:rsidR="007716B1">
        <w:rPr>
          <w:rFonts w:ascii="Times New Roman" w:hAnsi="Times New Roman"/>
          <w:bCs/>
          <w:sz w:val="20"/>
          <w:szCs w:val="20"/>
          <w:lang w:val="hu-HU"/>
        </w:rPr>
        <w:t xml:space="preserve"> </w:t>
      </w:r>
      <w:r w:rsidRPr="00B54CEE">
        <w:rPr>
          <w:rFonts w:ascii="Times New Roman" w:hAnsi="Times New Roman"/>
          <w:bCs/>
          <w:sz w:val="20"/>
          <w:szCs w:val="20"/>
          <w:lang w:val="hu-HU"/>
        </w:rPr>
        <w:t>ráépülés</w:t>
      </w:r>
      <w:r w:rsidRPr="00B54CEE" w:rsidDel="00EA7673">
        <w:rPr>
          <w:rFonts w:ascii="Times New Roman" w:hAnsi="Times New Roman"/>
          <w:sz w:val="20"/>
          <w:szCs w:val="20"/>
          <w:lang w:val="hu-HU"/>
        </w:rPr>
        <w:t xml:space="preserve"> </w:t>
      </w:r>
      <w:r w:rsidRPr="00B54CEE">
        <w:rPr>
          <w:rFonts w:ascii="Times New Roman" w:hAnsi="Times New Roman"/>
          <w:sz w:val="20"/>
          <w:szCs w:val="20"/>
          <w:lang w:val="hu-HU"/>
        </w:rPr>
        <w:t>munkaterületének rövid leírása: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iCs/>
          <w:sz w:val="20"/>
          <w:szCs w:val="20"/>
          <w:lang w:val="hu-HU"/>
        </w:rPr>
      </w:pPr>
      <w:r w:rsidRPr="00B54CEE">
        <w:rPr>
          <w:rFonts w:ascii="Times New Roman" w:hAnsi="Times New Roman"/>
          <w:iCs/>
          <w:sz w:val="20"/>
          <w:szCs w:val="20"/>
          <w:lang w:val="hu-HU"/>
        </w:rPr>
        <w:t>Az ergoterapeuta az orvosi és a gyógypedagógiai rehabilitáció területén - a team-vezető irányítása alatt-önállóan végzi az akadályozott emberek kiesett, illetve megmaradt funkcióinak fejlesztését, a mindennapi élet tevékenységeinek gyakoroltatása kapcsán. Tevékenysége során legfontosabb célja, a rehabilitációban részt vevő ember segítése (sajátos módszerekkel és technikákkal), a lehető legmagasabb szintű önállóság, és életminőség elérésének érdekében.</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A </w:t>
      </w:r>
      <w:r w:rsidRPr="00B54CEE">
        <w:rPr>
          <w:rFonts w:ascii="Times New Roman" w:hAnsi="Times New Roman"/>
          <w:bCs/>
          <w:sz w:val="20"/>
          <w:szCs w:val="20"/>
          <w:lang w:val="hu-HU"/>
        </w:rPr>
        <w:t>szakképesítés-ráépülés</w:t>
      </w:r>
      <w:r w:rsidRPr="00B54CEE">
        <w:rPr>
          <w:rFonts w:ascii="Times New Roman" w:hAnsi="Times New Roman"/>
          <w:sz w:val="20"/>
          <w:szCs w:val="20"/>
          <w:lang w:val="hu-HU"/>
        </w:rPr>
        <w:t>sel</w:t>
      </w:r>
      <w:r w:rsidR="001A2635">
        <w:rPr>
          <w:rFonts w:ascii="Times New Roman" w:hAnsi="Times New Roman"/>
          <w:sz w:val="20"/>
          <w:szCs w:val="20"/>
          <w:lang w:val="hu-HU"/>
        </w:rPr>
        <w:t xml:space="preserve"> </w:t>
      </w:r>
      <w:r w:rsidRPr="00B54CEE">
        <w:rPr>
          <w:rFonts w:ascii="Times New Roman" w:hAnsi="Times New Roman"/>
          <w:sz w:val="20"/>
          <w:szCs w:val="20"/>
          <w:lang w:val="hu-HU"/>
        </w:rPr>
        <w:t>rendelkező képes:</w:t>
      </w:r>
    </w:p>
    <w:p w:rsidR="00B54CEE" w:rsidRPr="00B54CEE" w:rsidRDefault="00B54CEE" w:rsidP="00B54CEE">
      <w:pPr>
        <w:rPr>
          <w:rFonts w:ascii="Times New Roman" w:hAnsi="Times New Roman"/>
          <w:sz w:val="20"/>
          <w:szCs w:val="20"/>
          <w:lang w:val="hu-HU"/>
        </w:rPr>
      </w:pPr>
    </w:p>
    <w:p w:rsidR="00B54CEE" w:rsidRPr="00B54CEE" w:rsidRDefault="00B54CEE" w:rsidP="00047F16">
      <w:pPr>
        <w:numPr>
          <w:ilvl w:val="0"/>
          <w:numId w:val="2"/>
        </w:numPr>
        <w:rPr>
          <w:rFonts w:ascii="Times New Roman" w:hAnsi="Times New Roman"/>
          <w:iCs/>
          <w:sz w:val="20"/>
          <w:szCs w:val="20"/>
          <w:lang w:val="hu-HU"/>
        </w:rPr>
      </w:pPr>
      <w:r w:rsidRPr="00B54CEE">
        <w:rPr>
          <w:rFonts w:ascii="Times New Roman" w:hAnsi="Times New Roman"/>
          <w:iCs/>
          <w:sz w:val="20"/>
          <w:szCs w:val="20"/>
          <w:lang w:val="hu-HU"/>
        </w:rPr>
        <w:lastRenderedPageBreak/>
        <w:t>Egyéni és csoportos foglalkozásokat vezetni</w:t>
      </w:r>
    </w:p>
    <w:p w:rsidR="00B54CEE" w:rsidRPr="00B54CEE" w:rsidRDefault="00B54CEE" w:rsidP="00047F16">
      <w:pPr>
        <w:numPr>
          <w:ilvl w:val="0"/>
          <w:numId w:val="2"/>
        </w:numPr>
        <w:rPr>
          <w:rFonts w:ascii="Times New Roman" w:hAnsi="Times New Roman"/>
          <w:iCs/>
          <w:sz w:val="20"/>
          <w:szCs w:val="20"/>
          <w:lang w:val="hu-HU"/>
        </w:rPr>
      </w:pPr>
      <w:r w:rsidRPr="00B54CEE">
        <w:rPr>
          <w:rFonts w:ascii="Times New Roman" w:hAnsi="Times New Roman"/>
          <w:iCs/>
          <w:sz w:val="20"/>
          <w:szCs w:val="20"/>
          <w:lang w:val="hu-HU"/>
        </w:rPr>
        <w:t>Tanácsot adni a kliensnek és a hozzátartozóknak a szociális ellátás lehetőségeiről</w:t>
      </w:r>
    </w:p>
    <w:p w:rsidR="00B54CEE" w:rsidRPr="00B54CEE" w:rsidRDefault="00B54CEE" w:rsidP="00047F16">
      <w:pPr>
        <w:numPr>
          <w:ilvl w:val="0"/>
          <w:numId w:val="2"/>
        </w:numPr>
        <w:rPr>
          <w:rFonts w:ascii="Times New Roman" w:hAnsi="Times New Roman"/>
          <w:iCs/>
          <w:sz w:val="20"/>
          <w:szCs w:val="20"/>
          <w:lang w:val="hu-HU"/>
        </w:rPr>
      </w:pPr>
      <w:r w:rsidRPr="00B54CEE">
        <w:rPr>
          <w:rFonts w:ascii="Times New Roman" w:hAnsi="Times New Roman"/>
          <w:iCs/>
          <w:sz w:val="20"/>
          <w:szCs w:val="20"/>
          <w:lang w:val="hu-HU"/>
        </w:rPr>
        <w:t>Közreműködni a team tagjaival a rehabilitációs terv kidolgozása és végrehajtása során</w:t>
      </w:r>
    </w:p>
    <w:p w:rsidR="00B54CEE" w:rsidRPr="00B54CEE" w:rsidRDefault="00B54CEE" w:rsidP="00047F16">
      <w:pPr>
        <w:numPr>
          <w:ilvl w:val="0"/>
          <w:numId w:val="2"/>
        </w:numPr>
        <w:rPr>
          <w:rFonts w:ascii="Times New Roman" w:hAnsi="Times New Roman"/>
          <w:iCs/>
          <w:sz w:val="20"/>
          <w:szCs w:val="20"/>
          <w:lang w:val="hu-HU"/>
        </w:rPr>
      </w:pPr>
      <w:r w:rsidRPr="00B54CEE">
        <w:rPr>
          <w:rFonts w:ascii="Times New Roman" w:hAnsi="Times New Roman"/>
          <w:iCs/>
          <w:sz w:val="20"/>
          <w:szCs w:val="20"/>
          <w:lang w:val="hu-HU"/>
        </w:rPr>
        <w:t>Felmérni a kliens állapotát különböző állapotfelmérő tesztek alkalmazásával</w:t>
      </w:r>
    </w:p>
    <w:p w:rsidR="00B54CEE" w:rsidRPr="00B54CEE" w:rsidRDefault="00B54CEE" w:rsidP="00047F16">
      <w:pPr>
        <w:numPr>
          <w:ilvl w:val="0"/>
          <w:numId w:val="2"/>
        </w:numPr>
        <w:rPr>
          <w:rFonts w:ascii="Times New Roman" w:hAnsi="Times New Roman"/>
          <w:iCs/>
          <w:sz w:val="20"/>
          <w:szCs w:val="20"/>
          <w:lang w:val="hu-HU"/>
        </w:rPr>
      </w:pPr>
      <w:proofErr w:type="spellStart"/>
      <w:r w:rsidRPr="00B54CEE">
        <w:rPr>
          <w:rFonts w:ascii="Times New Roman" w:hAnsi="Times New Roman"/>
          <w:iCs/>
          <w:sz w:val="20"/>
          <w:szCs w:val="20"/>
          <w:lang w:val="hu-HU"/>
        </w:rPr>
        <w:t>Ergoterápiás</w:t>
      </w:r>
      <w:proofErr w:type="spellEnd"/>
      <w:r w:rsidRPr="00B54CEE">
        <w:rPr>
          <w:rFonts w:ascii="Times New Roman" w:hAnsi="Times New Roman"/>
          <w:iCs/>
          <w:sz w:val="20"/>
          <w:szCs w:val="20"/>
          <w:lang w:val="hu-HU"/>
        </w:rPr>
        <w:t xml:space="preserve"> tervet készíteni, és azt végrehajtani</w:t>
      </w:r>
    </w:p>
    <w:p w:rsidR="00B54CEE" w:rsidRPr="00B54CEE" w:rsidRDefault="00B54CEE" w:rsidP="00047F16">
      <w:pPr>
        <w:numPr>
          <w:ilvl w:val="0"/>
          <w:numId w:val="2"/>
        </w:numPr>
        <w:rPr>
          <w:rFonts w:ascii="Times New Roman" w:hAnsi="Times New Roman"/>
          <w:iCs/>
          <w:sz w:val="20"/>
          <w:szCs w:val="20"/>
          <w:lang w:val="hu-HU"/>
        </w:rPr>
      </w:pPr>
      <w:r w:rsidRPr="00B54CEE">
        <w:rPr>
          <w:rFonts w:ascii="Times New Roman" w:hAnsi="Times New Roman"/>
          <w:iCs/>
          <w:sz w:val="20"/>
          <w:szCs w:val="20"/>
          <w:lang w:val="hu-HU"/>
        </w:rPr>
        <w:t xml:space="preserve">Az </w:t>
      </w:r>
      <w:proofErr w:type="spellStart"/>
      <w:r w:rsidRPr="00B54CEE">
        <w:rPr>
          <w:rFonts w:ascii="Times New Roman" w:hAnsi="Times New Roman"/>
          <w:iCs/>
          <w:sz w:val="20"/>
          <w:szCs w:val="20"/>
          <w:lang w:val="hu-HU"/>
        </w:rPr>
        <w:t>ADL-funkciók</w:t>
      </w:r>
      <w:proofErr w:type="spellEnd"/>
      <w:r w:rsidRPr="00B54CEE">
        <w:rPr>
          <w:rFonts w:ascii="Times New Roman" w:hAnsi="Times New Roman"/>
          <w:iCs/>
          <w:sz w:val="20"/>
          <w:szCs w:val="20"/>
          <w:lang w:val="hu-HU"/>
        </w:rPr>
        <w:t xml:space="preserve"> gyakoroltatása során különböző technikákat és módszereket alkalmazni</w:t>
      </w:r>
    </w:p>
    <w:p w:rsidR="00B54CEE" w:rsidRPr="00B54CEE" w:rsidRDefault="00B54CEE" w:rsidP="00047F16">
      <w:pPr>
        <w:numPr>
          <w:ilvl w:val="0"/>
          <w:numId w:val="2"/>
        </w:numPr>
        <w:rPr>
          <w:rFonts w:ascii="Times New Roman" w:hAnsi="Times New Roman"/>
          <w:iCs/>
          <w:sz w:val="20"/>
          <w:szCs w:val="20"/>
          <w:lang w:val="hu-HU"/>
        </w:rPr>
      </w:pPr>
      <w:r w:rsidRPr="00B54CEE">
        <w:rPr>
          <w:rFonts w:ascii="Times New Roman" w:hAnsi="Times New Roman"/>
          <w:iCs/>
          <w:sz w:val="20"/>
          <w:szCs w:val="20"/>
          <w:lang w:val="hu-HU"/>
        </w:rPr>
        <w:t>Tanácsokat adni, és konkrét segítséget nyújtani a kliens környezetének akadálymentesítése érdekében</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3.3. Kapcsolódó szakképesítések</w:t>
      </w:r>
    </w:p>
    <w:p w:rsidR="00B54CEE" w:rsidRPr="00B54CEE" w:rsidRDefault="00B54CEE" w:rsidP="00B54CEE">
      <w:pPr>
        <w:rPr>
          <w:rFonts w:ascii="Times New Roman" w:hAnsi="Times New Roman"/>
          <w:iCs/>
          <w:sz w:val="20"/>
          <w:szCs w:val="20"/>
          <w:lang w:val="hu-H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2836"/>
        <w:gridCol w:w="2835"/>
        <w:gridCol w:w="2622"/>
      </w:tblGrid>
      <w:tr w:rsidR="00B54CEE" w:rsidRPr="00B54CEE" w:rsidTr="007716B1">
        <w:trPr>
          <w:trHeight w:val="220"/>
        </w:trPr>
        <w:tc>
          <w:tcPr>
            <w:tcW w:w="70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
        </w:tc>
        <w:tc>
          <w:tcPr>
            <w:tcW w:w="2836"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A</w:t>
            </w:r>
          </w:p>
        </w:tc>
        <w:tc>
          <w:tcPr>
            <w:tcW w:w="2835"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B</w:t>
            </w:r>
          </w:p>
        </w:tc>
        <w:tc>
          <w:tcPr>
            <w:tcW w:w="2622"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C</w:t>
            </w:r>
          </w:p>
        </w:tc>
      </w:tr>
      <w:tr w:rsidR="00B54CEE" w:rsidRPr="00B54CEE" w:rsidTr="007716B1">
        <w:tc>
          <w:tcPr>
            <w:tcW w:w="70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3.3.1.</w:t>
            </w:r>
          </w:p>
        </w:tc>
        <w:tc>
          <w:tcPr>
            <w:tcW w:w="8293" w:type="dxa"/>
            <w:gridSpan w:val="3"/>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 kapcsolódó szakképesítés, részszakképesítés, szakképesítés-ráépülés</w:t>
            </w:r>
          </w:p>
        </w:tc>
      </w:tr>
      <w:tr w:rsidR="00B54CEE" w:rsidRPr="00B54CEE" w:rsidTr="007716B1">
        <w:tc>
          <w:tcPr>
            <w:tcW w:w="70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3.3.2.</w:t>
            </w:r>
          </w:p>
        </w:tc>
        <w:tc>
          <w:tcPr>
            <w:tcW w:w="2836"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azonosító száma</w:t>
            </w:r>
          </w:p>
        </w:tc>
        <w:tc>
          <w:tcPr>
            <w:tcW w:w="2835"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megnevezése</w:t>
            </w:r>
          </w:p>
        </w:tc>
        <w:tc>
          <w:tcPr>
            <w:tcW w:w="2622"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 kapcsolódás módja</w:t>
            </w:r>
          </w:p>
        </w:tc>
      </w:tr>
      <w:tr w:rsidR="00B54CEE" w:rsidRPr="00B54CEE" w:rsidTr="007716B1">
        <w:tc>
          <w:tcPr>
            <w:tcW w:w="70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3.3.3.</w:t>
            </w:r>
          </w:p>
        </w:tc>
        <w:tc>
          <w:tcPr>
            <w:tcW w:w="2836"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54 720 01</w:t>
            </w:r>
          </w:p>
        </w:tc>
        <w:tc>
          <w:tcPr>
            <w:tcW w:w="2835"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Egészségügyi asszisztens</w:t>
            </w:r>
          </w:p>
        </w:tc>
        <w:tc>
          <w:tcPr>
            <w:tcW w:w="262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Szakképesítés</w:t>
            </w:r>
          </w:p>
        </w:tc>
      </w:tr>
    </w:tbl>
    <w:p w:rsidR="00B54CEE" w:rsidRPr="00B54CEE" w:rsidRDefault="00B54CEE" w:rsidP="00B54CEE">
      <w:pPr>
        <w:rPr>
          <w:rFonts w:ascii="Times New Roman" w:hAnsi="Times New Roman"/>
          <w:iCs/>
          <w:sz w:val="20"/>
          <w:szCs w:val="20"/>
          <w:lang w:val="hu-HU"/>
        </w:rPr>
      </w:pPr>
    </w:p>
    <w:p w:rsidR="00B54CEE" w:rsidRPr="00B54CEE" w:rsidRDefault="00B54CEE" w:rsidP="00B54CEE">
      <w:pPr>
        <w:rPr>
          <w:rFonts w:ascii="Times New Roman" w:hAnsi="Times New Roman"/>
          <w:iCs/>
          <w:sz w:val="20"/>
          <w:szCs w:val="20"/>
          <w:lang w:val="hu-HU"/>
        </w:rPr>
      </w:pPr>
    </w:p>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4. SZAKMAI KÖVETELMÉNYEK</w:t>
      </w:r>
    </w:p>
    <w:p w:rsidR="00B54CEE" w:rsidRPr="00B54CEE" w:rsidRDefault="00B54CEE" w:rsidP="00B54CEE">
      <w:pPr>
        <w:rPr>
          <w:rFonts w:ascii="Times New Roman" w:hAnsi="Times New Roman"/>
          <w:sz w:val="20"/>
          <w:szCs w:val="20"/>
          <w:lang w:val="hu-HU"/>
        </w:rPr>
      </w:pPr>
    </w:p>
    <w:tbl>
      <w:tblPr>
        <w:tblW w:w="0" w:type="auto"/>
        <w:jc w:val="center"/>
        <w:tblLayout w:type="fixed"/>
        <w:tblLook w:val="0000" w:firstRow="0" w:lastRow="0" w:firstColumn="0" w:lastColumn="0" w:noHBand="0" w:noVBand="0"/>
      </w:tblPr>
      <w:tblGrid>
        <w:gridCol w:w="1010"/>
        <w:gridCol w:w="1099"/>
        <w:gridCol w:w="6360"/>
      </w:tblGrid>
      <w:tr w:rsidR="00B54CEE" w:rsidRPr="00B54CEE" w:rsidTr="007716B1">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
        </w:tc>
        <w:tc>
          <w:tcPr>
            <w:tcW w:w="1099"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A</w:t>
            </w:r>
          </w:p>
        </w:tc>
        <w:tc>
          <w:tcPr>
            <w:tcW w:w="6360" w:type="dxa"/>
            <w:tcBorders>
              <w:top w:val="single" w:sz="4" w:space="0" w:color="auto"/>
              <w:left w:val="nil"/>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B</w:t>
            </w:r>
          </w:p>
        </w:tc>
      </w:tr>
      <w:tr w:rsidR="00B54CEE" w:rsidRPr="00B54CEE" w:rsidTr="007716B1">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4.1.</w:t>
            </w:r>
          </w:p>
        </w:tc>
        <w:tc>
          <w:tcPr>
            <w:tcW w:w="7459" w:type="dxa"/>
            <w:gridSpan w:val="2"/>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 xml:space="preserve">A </w:t>
            </w:r>
            <w:r w:rsidRPr="00B54CEE">
              <w:rPr>
                <w:rFonts w:ascii="Times New Roman" w:hAnsi="Times New Roman"/>
                <w:b/>
                <w:bCs/>
                <w:sz w:val="20"/>
                <w:szCs w:val="20"/>
                <w:lang w:val="hu-HU"/>
              </w:rPr>
              <w:t>szakképesítés-ráépülés</w:t>
            </w:r>
            <w:r w:rsidRPr="00B54CEE" w:rsidDel="00EA7673">
              <w:rPr>
                <w:rFonts w:ascii="Times New Roman" w:hAnsi="Times New Roman"/>
                <w:b/>
                <w:sz w:val="20"/>
                <w:szCs w:val="20"/>
                <w:lang w:val="hu-HU"/>
              </w:rPr>
              <w:t xml:space="preserve"> </w:t>
            </w:r>
            <w:r w:rsidRPr="00B54CEE">
              <w:rPr>
                <w:rFonts w:ascii="Times New Roman" w:hAnsi="Times New Roman"/>
                <w:b/>
                <w:sz w:val="20"/>
                <w:szCs w:val="20"/>
                <w:lang w:val="hu-HU"/>
              </w:rPr>
              <w:t>szakmai követelménymoduljainak az állam által elismert szakképesítések szakmai követelménymoduljairól szóló kormányrendelet szerinti</w:t>
            </w:r>
          </w:p>
        </w:tc>
      </w:tr>
      <w:tr w:rsidR="00B54CEE" w:rsidRPr="00B54CEE" w:rsidTr="007716B1">
        <w:trPr>
          <w:trHeight w:val="255"/>
          <w:jc w:val="center"/>
        </w:trPr>
        <w:tc>
          <w:tcPr>
            <w:tcW w:w="101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4.2.</w:t>
            </w:r>
          </w:p>
        </w:tc>
        <w:tc>
          <w:tcPr>
            <w:tcW w:w="1099"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azonosító száma</w:t>
            </w:r>
          </w:p>
        </w:tc>
        <w:tc>
          <w:tcPr>
            <w:tcW w:w="6360" w:type="dxa"/>
            <w:tcBorders>
              <w:top w:val="single" w:sz="4" w:space="0" w:color="auto"/>
              <w:left w:val="nil"/>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megnevezése</w:t>
            </w:r>
          </w:p>
        </w:tc>
      </w:tr>
      <w:tr w:rsidR="00B54CEE" w:rsidRPr="00B54CEE" w:rsidTr="007716B1">
        <w:trPr>
          <w:trHeight w:val="255"/>
          <w:jc w:val="center"/>
        </w:trPr>
        <w:tc>
          <w:tcPr>
            <w:tcW w:w="1010" w:type="dxa"/>
            <w:tcBorders>
              <w:top w:val="nil"/>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4.3.</w:t>
            </w:r>
          </w:p>
        </w:tc>
        <w:tc>
          <w:tcPr>
            <w:tcW w:w="1099" w:type="dxa"/>
            <w:tcBorders>
              <w:top w:val="nil"/>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11135-12</w:t>
            </w:r>
          </w:p>
        </w:tc>
        <w:tc>
          <w:tcPr>
            <w:tcW w:w="6360" w:type="dxa"/>
            <w:tcBorders>
              <w:top w:val="nil"/>
              <w:left w:val="nil"/>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Rehabilitációs ismeretek</w:t>
            </w:r>
          </w:p>
        </w:tc>
      </w:tr>
      <w:tr w:rsidR="00B54CEE" w:rsidRPr="00B54CEE" w:rsidTr="007716B1">
        <w:trPr>
          <w:trHeight w:val="255"/>
          <w:jc w:val="center"/>
        </w:trPr>
        <w:tc>
          <w:tcPr>
            <w:tcW w:w="1010" w:type="dxa"/>
            <w:tcBorders>
              <w:top w:val="nil"/>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4.4.</w:t>
            </w:r>
          </w:p>
        </w:tc>
        <w:tc>
          <w:tcPr>
            <w:tcW w:w="1099" w:type="dxa"/>
            <w:tcBorders>
              <w:top w:val="nil"/>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11136-12</w:t>
            </w:r>
          </w:p>
        </w:tc>
        <w:tc>
          <w:tcPr>
            <w:tcW w:w="6360" w:type="dxa"/>
            <w:tcBorders>
              <w:top w:val="nil"/>
              <w:left w:val="nil"/>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Akadályozottság, korlátozottság</w:t>
            </w:r>
          </w:p>
        </w:tc>
      </w:tr>
      <w:tr w:rsidR="00B54CEE" w:rsidRPr="00B54CEE" w:rsidTr="007716B1">
        <w:trPr>
          <w:trHeight w:val="255"/>
          <w:jc w:val="center"/>
        </w:trPr>
        <w:tc>
          <w:tcPr>
            <w:tcW w:w="1010" w:type="dxa"/>
            <w:tcBorders>
              <w:top w:val="nil"/>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4.5.</w:t>
            </w:r>
          </w:p>
        </w:tc>
        <w:tc>
          <w:tcPr>
            <w:tcW w:w="1099" w:type="dxa"/>
            <w:tcBorders>
              <w:top w:val="nil"/>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11137-12</w:t>
            </w:r>
          </w:p>
        </w:tc>
        <w:tc>
          <w:tcPr>
            <w:tcW w:w="6360" w:type="dxa"/>
            <w:tcBorders>
              <w:top w:val="nil"/>
              <w:left w:val="nil"/>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roofErr w:type="spellStart"/>
            <w:r w:rsidRPr="00B54CEE">
              <w:rPr>
                <w:rFonts w:ascii="Times New Roman" w:hAnsi="Times New Roman"/>
                <w:sz w:val="20"/>
                <w:szCs w:val="20"/>
                <w:lang w:val="hu-HU"/>
              </w:rPr>
              <w:t>Ergoterápia</w:t>
            </w:r>
            <w:proofErr w:type="spellEnd"/>
          </w:p>
        </w:tc>
      </w:tr>
    </w:tbl>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p>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5. VIZSGÁZTATÁSI KÖVETELMÉNYEK</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5.1. A komplex szakmai vizsgára bocsátás feltételei:</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Az iskolarendszeren kívüli szakképzésben az 5.2. pontban előírt valamennyi modulzáró vizsga eredményes letétele, az előírt szakmai gyakorlatok igazolt teljesítése.</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5.2. A modulzáró vizsga vizsgatevékenysége és az eredményesség feltétele:</w:t>
      </w:r>
    </w:p>
    <w:p w:rsidR="00B54CEE" w:rsidRPr="00B54CEE" w:rsidRDefault="00B54CEE" w:rsidP="00B54CEE">
      <w:pPr>
        <w:rPr>
          <w:rFonts w:ascii="Times New Roman" w:hAnsi="Times New Roman"/>
          <w:sz w:val="20"/>
          <w:szCs w:val="20"/>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90"/>
        <w:gridCol w:w="3260"/>
        <w:gridCol w:w="2922"/>
      </w:tblGrid>
      <w:tr w:rsidR="00B54CEE" w:rsidRPr="00B54CEE" w:rsidTr="00047F16">
        <w:trPr>
          <w:jc w:val="center"/>
        </w:trPr>
        <w:tc>
          <w:tcPr>
            <w:tcW w:w="84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
        </w:tc>
        <w:tc>
          <w:tcPr>
            <w:tcW w:w="1090" w:type="dxa"/>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A</w:t>
            </w:r>
          </w:p>
        </w:tc>
        <w:tc>
          <w:tcPr>
            <w:tcW w:w="3260" w:type="dxa"/>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B</w:t>
            </w:r>
          </w:p>
        </w:tc>
        <w:tc>
          <w:tcPr>
            <w:tcW w:w="2922" w:type="dxa"/>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C</w:t>
            </w:r>
          </w:p>
        </w:tc>
      </w:tr>
      <w:tr w:rsidR="00B54CEE" w:rsidRPr="00B54CEE" w:rsidTr="007716B1">
        <w:trPr>
          <w:jc w:val="center"/>
        </w:trPr>
        <w:tc>
          <w:tcPr>
            <w:tcW w:w="84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5.2.1.</w:t>
            </w:r>
          </w:p>
        </w:tc>
        <w:tc>
          <w:tcPr>
            <w:tcW w:w="7272" w:type="dxa"/>
            <w:gridSpan w:val="3"/>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 xml:space="preserve">A </w:t>
            </w:r>
            <w:r w:rsidRPr="00B54CEE">
              <w:rPr>
                <w:rFonts w:ascii="Times New Roman" w:hAnsi="Times New Roman"/>
                <w:b/>
                <w:bCs/>
                <w:sz w:val="20"/>
                <w:szCs w:val="20"/>
                <w:lang w:val="hu-HU"/>
              </w:rPr>
              <w:t>szakképesítés-ráépülés</w:t>
            </w:r>
            <w:r w:rsidRPr="00B54CEE" w:rsidDel="00EA7673">
              <w:rPr>
                <w:rFonts w:ascii="Times New Roman" w:hAnsi="Times New Roman"/>
                <w:b/>
                <w:sz w:val="20"/>
                <w:szCs w:val="20"/>
                <w:lang w:val="hu-HU"/>
              </w:rPr>
              <w:t xml:space="preserve"> </w:t>
            </w:r>
            <w:r w:rsidRPr="00B54CEE">
              <w:rPr>
                <w:rFonts w:ascii="Times New Roman" w:hAnsi="Times New Roman"/>
                <w:b/>
                <w:sz w:val="20"/>
                <w:szCs w:val="20"/>
                <w:lang w:val="hu-HU"/>
              </w:rPr>
              <w:t>szakmai követelménymoduljainak</w:t>
            </w:r>
          </w:p>
        </w:tc>
      </w:tr>
      <w:tr w:rsidR="00B54CEE" w:rsidRPr="00B54CEE" w:rsidTr="00047F16">
        <w:trPr>
          <w:jc w:val="center"/>
        </w:trPr>
        <w:tc>
          <w:tcPr>
            <w:tcW w:w="84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5.2.2.</w:t>
            </w:r>
          </w:p>
        </w:tc>
        <w:tc>
          <w:tcPr>
            <w:tcW w:w="1090" w:type="dxa"/>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azonosító száma</w:t>
            </w:r>
          </w:p>
        </w:tc>
        <w:tc>
          <w:tcPr>
            <w:tcW w:w="3260" w:type="dxa"/>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megnevezése</w:t>
            </w:r>
          </w:p>
        </w:tc>
        <w:tc>
          <w:tcPr>
            <w:tcW w:w="2922" w:type="dxa"/>
            <w:tcBorders>
              <w:top w:val="single" w:sz="4" w:space="0" w:color="auto"/>
              <w:left w:val="single" w:sz="4" w:space="0" w:color="auto"/>
              <w:bottom w:val="single" w:sz="4" w:space="0" w:color="auto"/>
              <w:right w:val="single" w:sz="4" w:space="0" w:color="auto"/>
            </w:tcBorders>
            <w:vAlign w:val="center"/>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 modulzáró vizsga vizsgatevékenysége</w:t>
            </w:r>
          </w:p>
        </w:tc>
      </w:tr>
      <w:tr w:rsidR="00B54CEE" w:rsidRPr="00B54CEE" w:rsidTr="00047F16">
        <w:trPr>
          <w:jc w:val="center"/>
        </w:trPr>
        <w:tc>
          <w:tcPr>
            <w:tcW w:w="84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5.2.3.</w:t>
            </w:r>
          </w:p>
        </w:tc>
        <w:tc>
          <w:tcPr>
            <w:tcW w:w="109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11135-12</w:t>
            </w:r>
          </w:p>
        </w:tc>
        <w:tc>
          <w:tcPr>
            <w:tcW w:w="326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Rehabilitációs ismeretek</w:t>
            </w:r>
          </w:p>
        </w:tc>
        <w:tc>
          <w:tcPr>
            <w:tcW w:w="292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írásbeli</w:t>
            </w:r>
          </w:p>
        </w:tc>
      </w:tr>
      <w:tr w:rsidR="00B54CEE" w:rsidRPr="00B54CEE" w:rsidTr="00047F16">
        <w:trPr>
          <w:jc w:val="center"/>
        </w:trPr>
        <w:tc>
          <w:tcPr>
            <w:tcW w:w="84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5.2.4.</w:t>
            </w:r>
          </w:p>
        </w:tc>
        <w:tc>
          <w:tcPr>
            <w:tcW w:w="109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11136-12</w:t>
            </w:r>
          </w:p>
        </w:tc>
        <w:tc>
          <w:tcPr>
            <w:tcW w:w="326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Akadályozottság, korlátozottság</w:t>
            </w:r>
          </w:p>
        </w:tc>
        <w:tc>
          <w:tcPr>
            <w:tcW w:w="292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írásbeli</w:t>
            </w:r>
          </w:p>
        </w:tc>
      </w:tr>
      <w:tr w:rsidR="00B54CEE" w:rsidRPr="00B54CEE" w:rsidTr="00047F16">
        <w:trPr>
          <w:jc w:val="center"/>
        </w:trPr>
        <w:tc>
          <w:tcPr>
            <w:tcW w:w="84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5.2.5.</w:t>
            </w:r>
          </w:p>
        </w:tc>
        <w:tc>
          <w:tcPr>
            <w:tcW w:w="109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11137-12</w:t>
            </w:r>
          </w:p>
        </w:tc>
        <w:tc>
          <w:tcPr>
            <w:tcW w:w="3260"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roofErr w:type="spellStart"/>
            <w:r w:rsidRPr="00B54CEE">
              <w:rPr>
                <w:rFonts w:ascii="Times New Roman" w:hAnsi="Times New Roman"/>
                <w:sz w:val="20"/>
                <w:szCs w:val="20"/>
                <w:lang w:val="hu-HU"/>
              </w:rPr>
              <w:t>Ergoterápia</w:t>
            </w:r>
            <w:proofErr w:type="spellEnd"/>
          </w:p>
        </w:tc>
        <w:tc>
          <w:tcPr>
            <w:tcW w:w="2922"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gyakorlati és szóbeli</w:t>
            </w:r>
          </w:p>
        </w:tc>
      </w:tr>
    </w:tbl>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Egy szakmai követelménymodulhoz kapcsolódó modulzáró vizsga akkor eredményes, ha a modulhoz előírt feladat végrehajtása legalább 51%-osra értékelhető.</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5.3. A komplex szakmai vizsga vizsgatevékenységei és vizsgafeladatai:</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5.3.1. Gyakorlati vizsgatevékenység</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A vizsgafeladat megnevezése: </w:t>
      </w:r>
      <w:proofErr w:type="spellStart"/>
      <w:r w:rsidRPr="00B54CEE">
        <w:rPr>
          <w:rFonts w:ascii="Times New Roman" w:hAnsi="Times New Roman"/>
          <w:iCs/>
          <w:sz w:val="20"/>
          <w:szCs w:val="20"/>
          <w:lang w:val="hu-HU"/>
        </w:rPr>
        <w:t>Ergoterápiás</w:t>
      </w:r>
      <w:proofErr w:type="spellEnd"/>
      <w:r w:rsidRPr="00B54CEE">
        <w:rPr>
          <w:rFonts w:ascii="Times New Roman" w:hAnsi="Times New Roman"/>
          <w:iCs/>
          <w:sz w:val="20"/>
          <w:szCs w:val="20"/>
          <w:lang w:val="hu-HU"/>
        </w:rPr>
        <w:t xml:space="preserve"> foglalkozás megtervezése, előkészítése, bemutatása.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iCs/>
          <w:sz w:val="20"/>
          <w:szCs w:val="20"/>
          <w:lang w:val="hu-HU"/>
        </w:rPr>
      </w:pPr>
      <w:r w:rsidRPr="00B54CEE">
        <w:rPr>
          <w:rFonts w:ascii="Times New Roman" w:hAnsi="Times New Roman"/>
          <w:sz w:val="20"/>
          <w:szCs w:val="20"/>
          <w:lang w:val="hu-HU"/>
        </w:rPr>
        <w:t>A vizsgafeladat ismertetése: Feladatleírásban rögzítetten a vizsgázó</w:t>
      </w:r>
      <w:r w:rsidRPr="00B54CEE">
        <w:rPr>
          <w:rFonts w:ascii="Times New Roman" w:hAnsi="Times New Roman"/>
          <w:iCs/>
          <w:sz w:val="20"/>
          <w:szCs w:val="20"/>
          <w:lang w:val="hu-HU"/>
        </w:rPr>
        <w:t xml:space="preserve"> egy </w:t>
      </w:r>
      <w:proofErr w:type="gramStart"/>
      <w:r w:rsidRPr="00B54CEE">
        <w:rPr>
          <w:rFonts w:ascii="Times New Roman" w:hAnsi="Times New Roman"/>
          <w:iCs/>
          <w:sz w:val="20"/>
          <w:szCs w:val="20"/>
          <w:lang w:val="hu-HU"/>
        </w:rPr>
        <w:t>konkrét eset</w:t>
      </w:r>
      <w:proofErr w:type="gramEnd"/>
      <w:r w:rsidRPr="00B54CEE">
        <w:rPr>
          <w:rFonts w:ascii="Times New Roman" w:hAnsi="Times New Roman"/>
          <w:iCs/>
          <w:sz w:val="20"/>
          <w:szCs w:val="20"/>
          <w:lang w:val="hu-HU"/>
        </w:rPr>
        <w:t xml:space="preserve"> </w:t>
      </w:r>
      <w:proofErr w:type="spellStart"/>
      <w:r w:rsidRPr="00B54CEE">
        <w:rPr>
          <w:rFonts w:ascii="Times New Roman" w:hAnsi="Times New Roman"/>
          <w:iCs/>
          <w:sz w:val="20"/>
          <w:szCs w:val="20"/>
          <w:lang w:val="hu-HU"/>
        </w:rPr>
        <w:t>ergoterápiás</w:t>
      </w:r>
      <w:proofErr w:type="spellEnd"/>
      <w:r w:rsidRPr="00B54CEE">
        <w:rPr>
          <w:rFonts w:ascii="Times New Roman" w:hAnsi="Times New Roman"/>
          <w:iCs/>
          <w:sz w:val="20"/>
          <w:szCs w:val="20"/>
          <w:lang w:val="hu-HU"/>
        </w:rPr>
        <w:t xml:space="preserve"> foglalkozásának megtervezését, a probléma feltérképezését, a szükséges eszközök előkészítését, és magának a foglalkozásnak a bemutatását végzi.</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időtartama: 30 perc</w:t>
      </w: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lastRenderedPageBreak/>
        <w:t>A vizsgafeladat értékelési súlyaránya: 50 %</w:t>
      </w: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5.3.2. Központi írásbeli vizsgatevékenység</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megnevezése: Elméleti ismeretek reprodukálása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ismertetése: Központilag összeállított feladatsor, amely a 4. Szakmai követelmények fejezetben szereplő szakmai követelménymodulok témaköreinek mindegyikét tartalmazza.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időtartama: 60 perc</w:t>
      </w: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értékelési súlyaránya: 30 %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5.3.3. Szóbeli vizsgatevékenység</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A vizsgafeladat megnevezése: Az </w:t>
      </w:r>
      <w:proofErr w:type="spellStart"/>
      <w:r w:rsidRPr="00B54CEE">
        <w:rPr>
          <w:rFonts w:ascii="Times New Roman" w:hAnsi="Times New Roman"/>
          <w:sz w:val="20"/>
          <w:szCs w:val="20"/>
          <w:lang w:val="hu-HU"/>
        </w:rPr>
        <w:t>ergoterápiás</w:t>
      </w:r>
      <w:proofErr w:type="spellEnd"/>
      <w:r w:rsidRPr="00B54CEE">
        <w:rPr>
          <w:rFonts w:ascii="Times New Roman" w:hAnsi="Times New Roman"/>
          <w:sz w:val="20"/>
          <w:szCs w:val="20"/>
          <w:lang w:val="hu-HU"/>
        </w:rPr>
        <w:t xml:space="preserve"> feladatok ellátásához szükséges elméleti ismereteit, tudását alkalmazás szinten visszaadja.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iCs/>
          <w:sz w:val="20"/>
          <w:szCs w:val="20"/>
          <w:lang w:val="hu-HU"/>
        </w:rPr>
      </w:pPr>
      <w:r w:rsidRPr="00B54CEE">
        <w:rPr>
          <w:rFonts w:ascii="Times New Roman" w:hAnsi="Times New Roman"/>
          <w:sz w:val="20"/>
          <w:szCs w:val="20"/>
          <w:lang w:val="hu-HU"/>
        </w:rPr>
        <w:t xml:space="preserve">A vizsgafeladat ismertetése: </w:t>
      </w:r>
      <w:r w:rsidRPr="00B54CEE">
        <w:rPr>
          <w:rFonts w:ascii="Times New Roman" w:hAnsi="Times New Roman"/>
          <w:iCs/>
          <w:sz w:val="20"/>
          <w:szCs w:val="20"/>
          <w:lang w:val="hu-HU"/>
        </w:rPr>
        <w:t>A szóbeli vizsgatevékenység központilag összeállított vizsgakérdései a 4. Szakmai követelmények fejezetben szereplő szakmai követelménymodulok témaköreinek mindegyikét tartalmazza</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időtartama: 30 perc (felkészülési idő 15 perc, válaszadási idő 15 perc)</w:t>
      </w: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A vizsgafeladat értékelési súlyaránya: 20 %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047F16" w:rsidRDefault="00047F16"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A </w:t>
      </w:r>
      <w:r w:rsidRPr="00B54CEE">
        <w:rPr>
          <w:rFonts w:ascii="Times New Roman" w:hAnsi="Times New Roman"/>
          <w:bCs/>
          <w:sz w:val="20"/>
          <w:szCs w:val="20"/>
          <w:lang w:val="hu-HU"/>
        </w:rPr>
        <w:t>szakképesítés-ráépülés</w:t>
      </w:r>
      <w:r w:rsidRPr="00B54CEE">
        <w:rPr>
          <w:rFonts w:ascii="Times New Roman" w:hAnsi="Times New Roman"/>
          <w:sz w:val="20"/>
          <w:szCs w:val="20"/>
          <w:lang w:val="hu-HU"/>
        </w:rPr>
        <w:t>sel</w:t>
      </w:r>
      <w:r w:rsidR="001A2635">
        <w:rPr>
          <w:rFonts w:ascii="Times New Roman" w:hAnsi="Times New Roman"/>
          <w:sz w:val="20"/>
          <w:szCs w:val="20"/>
          <w:lang w:val="hu-HU"/>
        </w:rPr>
        <w:t xml:space="preserve"> </w:t>
      </w:r>
      <w:r w:rsidRPr="00B54CEE">
        <w:rPr>
          <w:rFonts w:ascii="Times New Roman" w:hAnsi="Times New Roman"/>
          <w:sz w:val="20"/>
          <w:szCs w:val="20"/>
          <w:lang w:val="hu-HU"/>
        </w:rPr>
        <w:t>kapcsolatos előírások az állami szakképzési és felnőttképzési szerv http://www.munka.hu/ című weblapján érhetők el a Szak- és felnőttképzés Vizsgák menüpontjában</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5.5. A szakmai vizsga értékelésének a szakmai vizsgaszabályzattól eltérő szempontjai: -</w:t>
      </w:r>
    </w:p>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p>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 xml:space="preserve">6. ESZKÖZ- </w:t>
      </w:r>
      <w:proofErr w:type="gramStart"/>
      <w:r w:rsidRPr="00B54CEE">
        <w:rPr>
          <w:rFonts w:ascii="Times New Roman" w:hAnsi="Times New Roman"/>
          <w:b/>
          <w:sz w:val="20"/>
          <w:szCs w:val="20"/>
          <w:lang w:val="hu-HU"/>
        </w:rPr>
        <w:t>ÉS</w:t>
      </w:r>
      <w:proofErr w:type="gramEnd"/>
      <w:r w:rsidRPr="00B54CEE">
        <w:rPr>
          <w:rFonts w:ascii="Times New Roman" w:hAnsi="Times New Roman"/>
          <w:b/>
          <w:sz w:val="20"/>
          <w:szCs w:val="20"/>
          <w:lang w:val="hu-HU"/>
        </w:rPr>
        <w:t xml:space="preserve"> FELSZERELÉSI JEGYZÉK</w:t>
      </w:r>
    </w:p>
    <w:p w:rsidR="00B54CEE" w:rsidRPr="00B54CEE" w:rsidRDefault="00B54CEE" w:rsidP="00B54CEE">
      <w:pPr>
        <w:rPr>
          <w:rFonts w:ascii="Times New Roman" w:hAnsi="Times New Roman"/>
          <w:sz w:val="20"/>
          <w:szCs w:val="20"/>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8"/>
        <w:gridCol w:w="5387"/>
      </w:tblGrid>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p>
        </w:tc>
        <w:tc>
          <w:tcPr>
            <w:tcW w:w="5387"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sz w:val="20"/>
                <w:szCs w:val="20"/>
                <w:lang w:val="hu-HU"/>
              </w:rPr>
            </w:pPr>
            <w:r w:rsidRPr="00B54CEE">
              <w:rPr>
                <w:rFonts w:ascii="Times New Roman" w:hAnsi="Times New Roman"/>
                <w:sz w:val="20"/>
                <w:szCs w:val="20"/>
                <w:lang w:val="hu-HU"/>
              </w:rPr>
              <w:t>A</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6.1.</w:t>
            </w:r>
          </w:p>
        </w:tc>
        <w:tc>
          <w:tcPr>
            <w:tcW w:w="5387" w:type="dxa"/>
            <w:tcBorders>
              <w:top w:val="single" w:sz="4" w:space="0" w:color="auto"/>
              <w:left w:val="single" w:sz="4" w:space="0" w:color="auto"/>
              <w:bottom w:val="single" w:sz="4" w:space="0" w:color="auto"/>
              <w:right w:val="single" w:sz="4" w:space="0" w:color="auto"/>
            </w:tcBorders>
          </w:tcPr>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A képzési és vizsgáztatási feladatok teljesítéséhez szükséges eszközök minimumát meghatározó eszköz- és felszerelési jegyzék</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6.2.</w:t>
            </w:r>
          </w:p>
        </w:tc>
        <w:tc>
          <w:tcPr>
            <w:tcW w:w="538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Elméleti oktatáshoz és a demonstrációs gyakorlatokhoz oktatóhelyiség</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6.3.</w:t>
            </w:r>
          </w:p>
        </w:tc>
        <w:tc>
          <w:tcPr>
            <w:tcW w:w="538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Informatika szaktanterem számítógépekkel és perifériákkal</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6.4.</w:t>
            </w:r>
          </w:p>
        </w:tc>
        <w:tc>
          <w:tcPr>
            <w:tcW w:w="538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Oktatástechnikai eszközök (tábla, projektor, számítógép)</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6.5.</w:t>
            </w:r>
          </w:p>
        </w:tc>
        <w:tc>
          <w:tcPr>
            <w:tcW w:w="5387"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Szakmai dia- és fóliasorozatok</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6.6.</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Életszituációs környezet (pl.: mintalakás, tankonyha, higiénés helyiség, stb.)</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6.7.</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Rehabilitációs gyakorló eszközök</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6.8.</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Rehabilitációs segédeszközök</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6.9.</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Kényelmi eszközök</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6.10.</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 xml:space="preserve">Mobilitást segítő eszközök (pl.: kerekesszék, </w:t>
            </w:r>
            <w:proofErr w:type="spellStart"/>
            <w:r w:rsidRPr="00B54CEE">
              <w:rPr>
                <w:rFonts w:ascii="Times New Roman" w:hAnsi="Times New Roman"/>
                <w:sz w:val="20"/>
                <w:szCs w:val="20"/>
                <w:lang w:val="hu-HU"/>
              </w:rPr>
              <w:t>támbot</w:t>
            </w:r>
            <w:proofErr w:type="spellEnd"/>
            <w:r w:rsidRPr="00B54CEE">
              <w:rPr>
                <w:rFonts w:ascii="Times New Roman" w:hAnsi="Times New Roman"/>
                <w:sz w:val="20"/>
                <w:szCs w:val="20"/>
                <w:lang w:val="hu-HU"/>
              </w:rPr>
              <w:t xml:space="preserve">, járókeret, </w:t>
            </w:r>
            <w:proofErr w:type="spellStart"/>
            <w:r w:rsidRPr="00B54CEE">
              <w:rPr>
                <w:rFonts w:ascii="Times New Roman" w:hAnsi="Times New Roman"/>
                <w:sz w:val="20"/>
                <w:szCs w:val="20"/>
                <w:lang w:val="hu-HU"/>
              </w:rPr>
              <w:t>csúszólap</w:t>
            </w:r>
            <w:proofErr w:type="spellEnd"/>
            <w:r w:rsidRPr="00B54CEE">
              <w:rPr>
                <w:rFonts w:ascii="Times New Roman" w:hAnsi="Times New Roman"/>
                <w:sz w:val="20"/>
                <w:szCs w:val="20"/>
                <w:lang w:val="hu-HU"/>
              </w:rPr>
              <w:t>, stb.)</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6.11.</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Betegágy</w:t>
            </w:r>
          </w:p>
        </w:tc>
      </w:tr>
      <w:tr w:rsidR="00B54CEE" w:rsidRPr="00B54CEE" w:rsidTr="007716B1">
        <w:trPr>
          <w:jc w:val="center"/>
        </w:trPr>
        <w:tc>
          <w:tcPr>
            <w:tcW w:w="778" w:type="dxa"/>
            <w:tcBorders>
              <w:top w:val="single" w:sz="4" w:space="0" w:color="auto"/>
              <w:left w:val="single" w:sz="4" w:space="0" w:color="auto"/>
              <w:bottom w:val="single" w:sz="4" w:space="0" w:color="auto"/>
              <w:right w:val="single" w:sz="4" w:space="0" w:color="auto"/>
            </w:tcBorders>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6.12.</w:t>
            </w:r>
          </w:p>
        </w:tc>
        <w:tc>
          <w:tcPr>
            <w:tcW w:w="5387" w:type="dxa"/>
            <w:tcBorders>
              <w:top w:val="single" w:sz="4" w:space="0" w:color="auto"/>
              <w:left w:val="single" w:sz="4" w:space="0" w:color="auto"/>
              <w:bottom w:val="single" w:sz="4" w:space="0" w:color="auto"/>
              <w:right w:val="single" w:sz="4" w:space="0" w:color="auto"/>
            </w:tcBorders>
            <w:vAlign w:val="bottom"/>
          </w:tcPr>
          <w:p w:rsidR="00B54CEE" w:rsidRPr="00B54CEE" w:rsidRDefault="00B54CEE" w:rsidP="00B54CEE">
            <w:pPr>
              <w:rPr>
                <w:rFonts w:ascii="Times New Roman" w:hAnsi="Times New Roman"/>
                <w:sz w:val="20"/>
                <w:szCs w:val="20"/>
                <w:lang w:val="hu-HU"/>
              </w:rPr>
            </w:pPr>
            <w:r w:rsidRPr="00B54CEE">
              <w:rPr>
                <w:rFonts w:ascii="Times New Roman" w:hAnsi="Times New Roman"/>
                <w:sz w:val="20"/>
                <w:szCs w:val="20"/>
                <w:lang w:val="hu-HU"/>
              </w:rPr>
              <w:t>Kézműves technikák eszközei</w:t>
            </w:r>
          </w:p>
        </w:tc>
      </w:tr>
    </w:tbl>
    <w:p w:rsidR="00B54CEE" w:rsidRPr="00B54CEE" w:rsidRDefault="00B54CEE" w:rsidP="00B54CEE">
      <w:pPr>
        <w:rPr>
          <w:rFonts w:ascii="Times New Roman" w:hAnsi="Times New Roman"/>
          <w:sz w:val="20"/>
          <w:szCs w:val="20"/>
          <w:lang w:val="hu-HU"/>
        </w:rPr>
      </w:pPr>
    </w:p>
    <w:p w:rsidR="00B54CEE" w:rsidRPr="00B54CEE" w:rsidRDefault="00B54CEE" w:rsidP="00B54CEE">
      <w:pPr>
        <w:rPr>
          <w:rFonts w:ascii="Times New Roman" w:hAnsi="Times New Roman"/>
          <w:sz w:val="20"/>
          <w:szCs w:val="20"/>
          <w:lang w:val="hu-HU"/>
        </w:rPr>
      </w:pPr>
    </w:p>
    <w:p w:rsidR="00B54CEE" w:rsidRPr="00B54CEE" w:rsidRDefault="00B54CEE" w:rsidP="00047F16">
      <w:pPr>
        <w:jc w:val="center"/>
        <w:rPr>
          <w:rFonts w:ascii="Times New Roman" w:hAnsi="Times New Roman"/>
          <w:b/>
          <w:sz w:val="20"/>
          <w:szCs w:val="20"/>
          <w:lang w:val="hu-HU"/>
        </w:rPr>
      </w:pPr>
      <w:r w:rsidRPr="00B54CEE">
        <w:rPr>
          <w:rFonts w:ascii="Times New Roman" w:hAnsi="Times New Roman"/>
          <w:b/>
          <w:sz w:val="20"/>
          <w:szCs w:val="20"/>
          <w:lang w:val="hu-HU"/>
        </w:rPr>
        <w:t>7. EGYEBEK</w:t>
      </w:r>
    </w:p>
    <w:p w:rsidR="00B54CEE" w:rsidRPr="00B54CEE" w:rsidRDefault="00B54CEE" w:rsidP="00B54CEE">
      <w:pPr>
        <w:rPr>
          <w:rFonts w:ascii="Times New Roman" w:hAnsi="Times New Roman"/>
          <w:sz w:val="20"/>
          <w:szCs w:val="20"/>
          <w:lang w:val="hu-HU"/>
        </w:rPr>
      </w:pPr>
    </w:p>
    <w:p w:rsidR="00B54CEE" w:rsidRPr="00B54CEE" w:rsidRDefault="00B54CEE" w:rsidP="00047F16">
      <w:pPr>
        <w:jc w:val="both"/>
        <w:rPr>
          <w:rFonts w:ascii="Times New Roman" w:hAnsi="Times New Roman"/>
          <w:sz w:val="20"/>
          <w:szCs w:val="20"/>
          <w:lang w:val="hu-HU"/>
        </w:rPr>
      </w:pPr>
      <w:r w:rsidRPr="00B54CEE">
        <w:rPr>
          <w:rFonts w:ascii="Times New Roman" w:hAnsi="Times New Roman"/>
          <w:sz w:val="20"/>
          <w:szCs w:val="20"/>
          <w:lang w:val="hu-HU"/>
        </w:rPr>
        <w:t xml:space="preserve">Szakmai előképzettség: </w:t>
      </w:r>
    </w:p>
    <w:p w:rsidR="00B54CEE" w:rsidRPr="00B54CEE" w:rsidRDefault="00B54CEE" w:rsidP="00047F16">
      <w:pPr>
        <w:jc w:val="both"/>
        <w:rPr>
          <w:rFonts w:ascii="Times New Roman" w:hAnsi="Times New Roman"/>
          <w:sz w:val="20"/>
          <w:szCs w:val="20"/>
          <w:lang w:val="hu-HU"/>
        </w:rPr>
      </w:pPr>
      <w:r w:rsidRPr="00B54CEE">
        <w:rPr>
          <w:rFonts w:ascii="Times New Roman" w:hAnsi="Times New Roman"/>
          <w:sz w:val="20"/>
          <w:szCs w:val="20"/>
          <w:lang w:val="hu-HU"/>
        </w:rPr>
        <w:t xml:space="preserve">54 720 01 azonosító számú Egészségügyi asszisztens szakképesítés, </w:t>
      </w:r>
      <w:r w:rsidR="001D7079">
        <w:rPr>
          <w:rFonts w:ascii="Times New Roman" w:hAnsi="Times New Roman"/>
          <w:sz w:val="20"/>
          <w:szCs w:val="20"/>
          <w:lang w:val="hu-HU"/>
        </w:rPr>
        <w:t>55 723 01 Ápoló szakképesítés</w:t>
      </w:r>
      <w:r w:rsidR="001D7079" w:rsidRPr="001D7079">
        <w:rPr>
          <w:rFonts w:ascii="Times New Roman" w:hAnsi="Times New Roman"/>
          <w:sz w:val="20"/>
          <w:szCs w:val="20"/>
          <w:lang w:val="hu-HU"/>
        </w:rPr>
        <w:t xml:space="preserve"> vagy annak megfeleltetett szakképesítések</w:t>
      </w:r>
      <w:r w:rsidR="001D7079">
        <w:rPr>
          <w:rFonts w:ascii="Times New Roman" w:hAnsi="Times New Roman"/>
          <w:sz w:val="20"/>
          <w:szCs w:val="20"/>
          <w:lang w:val="hu-HU"/>
        </w:rPr>
        <w:t xml:space="preserve">, </w:t>
      </w:r>
      <w:r w:rsidRPr="00B54CEE">
        <w:rPr>
          <w:rFonts w:ascii="Times New Roman" w:hAnsi="Times New Roman"/>
          <w:sz w:val="20"/>
          <w:szCs w:val="20"/>
          <w:lang w:val="hu-HU"/>
        </w:rPr>
        <w:t>Okleveles ápoló (egyetemi végzettség), Okleveles ápoló (</w:t>
      </w:r>
      <w:proofErr w:type="spellStart"/>
      <w:r w:rsidRPr="00B54CEE">
        <w:rPr>
          <w:rFonts w:ascii="Times New Roman" w:hAnsi="Times New Roman"/>
          <w:sz w:val="20"/>
          <w:szCs w:val="20"/>
          <w:lang w:val="hu-HU"/>
        </w:rPr>
        <w:t>MSc</w:t>
      </w:r>
      <w:proofErr w:type="spellEnd"/>
      <w:r w:rsidRPr="00B54CEE">
        <w:rPr>
          <w:rFonts w:ascii="Times New Roman" w:hAnsi="Times New Roman"/>
          <w:sz w:val="20"/>
          <w:szCs w:val="20"/>
          <w:lang w:val="hu-HU"/>
        </w:rPr>
        <w:t xml:space="preserve">), Egyetemi okleveles ápoló, </w:t>
      </w:r>
      <w:proofErr w:type="spellStart"/>
      <w:r w:rsidRPr="00B54CEE">
        <w:rPr>
          <w:rFonts w:ascii="Times New Roman" w:hAnsi="Times New Roman"/>
          <w:sz w:val="20"/>
          <w:szCs w:val="20"/>
          <w:lang w:val="hu-HU"/>
        </w:rPr>
        <w:t>Ápoló</w:t>
      </w:r>
      <w:proofErr w:type="spellEnd"/>
      <w:r w:rsidRPr="00B54CEE">
        <w:rPr>
          <w:rFonts w:ascii="Times New Roman" w:hAnsi="Times New Roman"/>
          <w:sz w:val="20"/>
          <w:szCs w:val="20"/>
          <w:lang w:val="hu-HU"/>
        </w:rPr>
        <w:t xml:space="preserve"> (</w:t>
      </w:r>
      <w:proofErr w:type="spellStart"/>
      <w:r w:rsidRPr="00B54CEE">
        <w:rPr>
          <w:rFonts w:ascii="Times New Roman" w:hAnsi="Times New Roman"/>
          <w:sz w:val="20"/>
          <w:szCs w:val="20"/>
          <w:lang w:val="hu-HU"/>
        </w:rPr>
        <w:t>BSc</w:t>
      </w:r>
      <w:proofErr w:type="spellEnd"/>
      <w:r w:rsidRPr="00B54CEE">
        <w:rPr>
          <w:rFonts w:ascii="Times New Roman" w:hAnsi="Times New Roman"/>
          <w:sz w:val="20"/>
          <w:szCs w:val="20"/>
          <w:lang w:val="hu-HU"/>
        </w:rPr>
        <w:t>), Ápoló (főiskolai végzettség), Diplomás ápoló végzettség.</w:t>
      </w:r>
    </w:p>
    <w:p w:rsidR="00B54CEE" w:rsidRPr="00B54CEE" w:rsidRDefault="00B54CEE" w:rsidP="00047F16">
      <w:pPr>
        <w:jc w:val="both"/>
        <w:rPr>
          <w:rFonts w:ascii="Times New Roman" w:hAnsi="Times New Roman"/>
          <w:sz w:val="20"/>
          <w:szCs w:val="20"/>
          <w:lang w:val="hu-HU"/>
        </w:rPr>
      </w:pPr>
    </w:p>
    <w:p w:rsidR="00B54CEE" w:rsidRPr="00B54CEE" w:rsidRDefault="00B54CEE" w:rsidP="00047F16">
      <w:pPr>
        <w:jc w:val="both"/>
        <w:rPr>
          <w:rFonts w:ascii="Times New Roman" w:hAnsi="Times New Roman"/>
          <w:sz w:val="20"/>
          <w:szCs w:val="20"/>
          <w:lang w:val="hu-HU"/>
        </w:rPr>
      </w:pPr>
      <w:r w:rsidRPr="00B54CEE">
        <w:rPr>
          <w:rFonts w:ascii="Times New Roman" w:hAnsi="Times New Roman"/>
          <w:sz w:val="20"/>
          <w:szCs w:val="20"/>
          <w:lang w:val="hu-HU"/>
        </w:rPr>
        <w:t>Kompetenciaméréssel:</w:t>
      </w:r>
    </w:p>
    <w:p w:rsidR="00B54CEE" w:rsidRPr="00B54CEE" w:rsidRDefault="00B54CEE" w:rsidP="00047F16">
      <w:pPr>
        <w:jc w:val="both"/>
        <w:rPr>
          <w:rFonts w:ascii="Times New Roman" w:hAnsi="Times New Roman"/>
          <w:sz w:val="20"/>
          <w:szCs w:val="20"/>
          <w:lang w:val="hu-HU"/>
        </w:rPr>
      </w:pPr>
      <w:proofErr w:type="gramStart"/>
      <w:r w:rsidRPr="00B54CEE">
        <w:rPr>
          <w:rFonts w:ascii="Times New Roman" w:hAnsi="Times New Roman"/>
          <w:sz w:val="20"/>
          <w:szCs w:val="20"/>
          <w:lang w:val="hu-HU"/>
        </w:rPr>
        <w:t>egészségügyi</w:t>
      </w:r>
      <w:proofErr w:type="gramEnd"/>
      <w:r w:rsidRPr="00B54CEE">
        <w:rPr>
          <w:rFonts w:ascii="Times New Roman" w:hAnsi="Times New Roman"/>
          <w:sz w:val="20"/>
          <w:szCs w:val="20"/>
          <w:lang w:val="hu-HU"/>
        </w:rPr>
        <w:t xml:space="preserve"> ágazaton belüli, az 54 720 01 azonosító számú Egészségügyi asszisztens szakképesítéssel azonos tanulmányi területű, vagy annak megfeleltetett szakképesítések, illetve ezeknek  megfelelő, OKJ előtti, államilag elismert szakképesítések, vagy egészségügyi főiskolai végzettség, vagy felsőoktatási intézményben egészségtudományi képzési területen szerzett szakképzettség.  Konduktor, gyógypedagógus szakképzettség. A kompetenciamérés az 54 720 01 azonosító számú Egészségügyi asszisztens szakképesítés szakmai és vizsgakövetelményében meghatározott követelménymodulokból,  modulzáró vizsgatevékenységgel azonosan, központilag a GYEMSZI ETI által szervezett módon történik.</w:t>
      </w:r>
    </w:p>
    <w:p w:rsidR="00B54CEE" w:rsidRPr="00B54CEE" w:rsidRDefault="00B54CEE" w:rsidP="00B54CEE">
      <w:pPr>
        <w:rPr>
          <w:rFonts w:ascii="Times New Roman" w:hAnsi="Times New Roman"/>
          <w:sz w:val="20"/>
          <w:szCs w:val="20"/>
          <w:lang w:val="hu-HU"/>
        </w:rPr>
      </w:pPr>
    </w:p>
    <w:p w:rsidR="00B54CEE" w:rsidRPr="00116AA9" w:rsidRDefault="00B54CEE" w:rsidP="00B54CEE">
      <w:pPr>
        <w:rPr>
          <w:rFonts w:ascii="Times New Roman" w:hAnsi="Times New Roman"/>
          <w:sz w:val="20"/>
          <w:szCs w:val="20"/>
          <w:lang w:val="hu-HU"/>
        </w:rPr>
      </w:pPr>
      <w:r w:rsidRPr="00116AA9">
        <w:rPr>
          <w:rFonts w:ascii="Times New Roman" w:hAnsi="Times New Roman"/>
          <w:sz w:val="20"/>
          <w:szCs w:val="20"/>
          <w:lang w:val="hu-HU"/>
        </w:rPr>
        <w:t xml:space="preserve">A szakmai vizsgabizottságban való részvételre kijelölt szakmai szervezet: </w:t>
      </w:r>
    </w:p>
    <w:p w:rsidR="00B54CEE" w:rsidRPr="00116AA9" w:rsidRDefault="00B54CEE" w:rsidP="00B54CEE">
      <w:pPr>
        <w:rPr>
          <w:rFonts w:ascii="Times New Roman" w:hAnsi="Times New Roman"/>
          <w:sz w:val="20"/>
          <w:szCs w:val="20"/>
          <w:lang w:val="hu-HU"/>
        </w:rPr>
      </w:pPr>
      <w:r w:rsidRPr="00116AA9">
        <w:rPr>
          <w:rFonts w:ascii="Times New Roman" w:hAnsi="Times New Roman"/>
          <w:sz w:val="20"/>
          <w:szCs w:val="20"/>
          <w:lang w:val="hu-HU"/>
        </w:rPr>
        <w:t>Magyar Egészségügyi Szakdolgozói Kamara</w:t>
      </w:r>
    </w:p>
    <w:p w:rsidR="00B54CEE" w:rsidRPr="00116AA9" w:rsidRDefault="00B54CEE" w:rsidP="00B54CEE">
      <w:pPr>
        <w:rPr>
          <w:rFonts w:ascii="Times New Roman" w:hAnsi="Times New Roman"/>
          <w:sz w:val="20"/>
          <w:szCs w:val="20"/>
          <w:lang w:val="hu-HU"/>
        </w:rPr>
      </w:pPr>
      <w:r w:rsidRPr="00116AA9">
        <w:rPr>
          <w:rFonts w:ascii="Times New Roman" w:hAnsi="Times New Roman"/>
          <w:sz w:val="20"/>
          <w:szCs w:val="20"/>
          <w:lang w:val="hu-HU"/>
        </w:rPr>
        <w:t>1087 Budapest, Könyves Kálmán krt. 76.</w:t>
      </w:r>
      <w:r w:rsidRPr="00116AA9">
        <w:rPr>
          <w:rFonts w:ascii="Times New Roman" w:hAnsi="Times New Roman"/>
          <w:sz w:val="20"/>
          <w:szCs w:val="20"/>
          <w:lang w:val="hu-HU"/>
        </w:rPr>
        <w:br/>
        <w:t>Levelezési cím: 1450 Budapest, Pf.: 214.</w:t>
      </w:r>
      <w:r w:rsidRPr="00116AA9">
        <w:rPr>
          <w:rFonts w:ascii="Times New Roman" w:hAnsi="Times New Roman"/>
          <w:sz w:val="20"/>
          <w:szCs w:val="20"/>
          <w:lang w:val="hu-HU"/>
        </w:rPr>
        <w:br/>
        <w:t>Telefonszám: +36 1 323 2070</w:t>
      </w:r>
      <w:r w:rsidRPr="00116AA9">
        <w:rPr>
          <w:rFonts w:ascii="Times New Roman" w:hAnsi="Times New Roman"/>
          <w:sz w:val="20"/>
          <w:szCs w:val="20"/>
          <w:lang w:val="hu-HU"/>
        </w:rPr>
        <w:br/>
        <w:t>Fax: +36 1 323 2079</w:t>
      </w:r>
      <w:r w:rsidRPr="00116AA9">
        <w:rPr>
          <w:rFonts w:ascii="Times New Roman" w:hAnsi="Times New Roman"/>
          <w:sz w:val="20"/>
          <w:szCs w:val="20"/>
          <w:lang w:val="hu-HU"/>
        </w:rPr>
        <w:br/>
        <w:t xml:space="preserve">E-mail: </w:t>
      </w:r>
      <w:hyperlink r:id="rId6" w:history="1">
        <w:r w:rsidRPr="00116AA9">
          <w:rPr>
            <w:rStyle w:val="Hiperhivatkozs"/>
            <w:rFonts w:ascii="Times New Roman" w:hAnsi="Times New Roman"/>
            <w:bCs/>
            <w:color w:val="auto"/>
            <w:sz w:val="20"/>
            <w:szCs w:val="20"/>
            <w:lang w:val="hu-HU"/>
          </w:rPr>
          <w:t>meszk@meszk.hu</w:t>
        </w:r>
      </w:hyperlink>
    </w:p>
    <w:p w:rsidR="00B54CEE" w:rsidRPr="00116AA9" w:rsidRDefault="00B54CEE" w:rsidP="00B54CEE">
      <w:pPr>
        <w:rPr>
          <w:rFonts w:ascii="Times New Roman" w:hAnsi="Times New Roman"/>
          <w:sz w:val="20"/>
          <w:szCs w:val="20"/>
          <w:lang w:val="hu-HU"/>
        </w:rPr>
      </w:pPr>
    </w:p>
    <w:p w:rsidR="00D17080" w:rsidRPr="00B54CEE" w:rsidRDefault="00D17080">
      <w:pPr>
        <w:rPr>
          <w:rFonts w:ascii="Times New Roman" w:hAnsi="Times New Roman"/>
          <w:sz w:val="20"/>
          <w:szCs w:val="20"/>
        </w:rPr>
      </w:pPr>
    </w:p>
    <w:sectPr w:rsidR="00D17080" w:rsidRPr="00B54CEE" w:rsidSect="00D17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7CB"/>
    <w:multiLevelType w:val="multilevel"/>
    <w:tmpl w:val="F3408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BE5292"/>
    <w:multiLevelType w:val="hybridMultilevel"/>
    <w:tmpl w:val="C012FA9A"/>
    <w:lvl w:ilvl="0" w:tplc="0E8C891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EE"/>
    <w:rsid w:val="00047F16"/>
    <w:rsid w:val="00116AA9"/>
    <w:rsid w:val="001725AB"/>
    <w:rsid w:val="001A2635"/>
    <w:rsid w:val="001D7079"/>
    <w:rsid w:val="00292714"/>
    <w:rsid w:val="002975B1"/>
    <w:rsid w:val="00326086"/>
    <w:rsid w:val="003D232B"/>
    <w:rsid w:val="00404EB2"/>
    <w:rsid w:val="00422B14"/>
    <w:rsid w:val="00424AF5"/>
    <w:rsid w:val="00456C70"/>
    <w:rsid w:val="004D4824"/>
    <w:rsid w:val="006D14BB"/>
    <w:rsid w:val="007716B1"/>
    <w:rsid w:val="00992763"/>
    <w:rsid w:val="00A45FBE"/>
    <w:rsid w:val="00B4731F"/>
    <w:rsid w:val="00B54CEE"/>
    <w:rsid w:val="00B81220"/>
    <w:rsid w:val="00BD6FAC"/>
    <w:rsid w:val="00D17080"/>
    <w:rsid w:val="00EA7BCA"/>
    <w:rsid w:val="00F460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FAC"/>
    <w:rPr>
      <w:sz w:val="22"/>
      <w:szCs w:val="22"/>
      <w:lang w:val="en-US" w:eastAsia="en-US" w:bidi="en-US"/>
    </w:rPr>
  </w:style>
  <w:style w:type="paragraph" w:styleId="Cmsor1">
    <w:name w:val="heading 1"/>
    <w:basedOn w:val="Norml"/>
    <w:next w:val="Norml"/>
    <w:link w:val="Cmsor1Char"/>
    <w:uiPriority w:val="9"/>
    <w:qFormat/>
    <w:rsid w:val="00BD6FAC"/>
    <w:pPr>
      <w:keepNext/>
      <w:keepLines/>
      <w:spacing w:before="480"/>
      <w:outlineLvl w:val="0"/>
    </w:pPr>
    <w:rPr>
      <w:rFonts w:eastAsia="Times New Roman"/>
      <w:b/>
      <w:bCs/>
      <w:color w:val="365F91"/>
      <w:sz w:val="28"/>
      <w:szCs w:val="28"/>
    </w:rPr>
  </w:style>
  <w:style w:type="paragraph" w:styleId="Cmsor2">
    <w:name w:val="heading 2"/>
    <w:basedOn w:val="Norml"/>
    <w:next w:val="Norml"/>
    <w:link w:val="Cmsor2Char"/>
    <w:uiPriority w:val="9"/>
    <w:semiHidden/>
    <w:unhideWhenUsed/>
    <w:qFormat/>
    <w:rsid w:val="00BD6FAC"/>
    <w:pPr>
      <w:keepNext/>
      <w:keepLines/>
      <w:spacing w:before="200"/>
      <w:outlineLvl w:val="1"/>
    </w:pPr>
    <w:rPr>
      <w:rFonts w:eastAsia="Times New Roman"/>
      <w:b/>
      <w:bCs/>
      <w:color w:val="4F81BD"/>
      <w:sz w:val="26"/>
      <w:szCs w:val="26"/>
    </w:rPr>
  </w:style>
  <w:style w:type="paragraph" w:styleId="Cmsor3">
    <w:name w:val="heading 3"/>
    <w:basedOn w:val="Norml"/>
    <w:next w:val="Norml"/>
    <w:link w:val="Cmsor3Char"/>
    <w:uiPriority w:val="9"/>
    <w:semiHidden/>
    <w:unhideWhenUsed/>
    <w:qFormat/>
    <w:rsid w:val="00BD6FAC"/>
    <w:pPr>
      <w:keepNext/>
      <w:keepLines/>
      <w:spacing w:before="200"/>
      <w:outlineLvl w:val="2"/>
    </w:pPr>
    <w:rPr>
      <w:rFonts w:eastAsia="Times New Roman"/>
      <w:b/>
      <w:bCs/>
      <w:color w:val="4F81BD"/>
    </w:rPr>
  </w:style>
  <w:style w:type="paragraph" w:styleId="Cmsor4">
    <w:name w:val="heading 4"/>
    <w:basedOn w:val="Norml"/>
    <w:next w:val="Norml"/>
    <w:link w:val="Cmsor4Char"/>
    <w:uiPriority w:val="9"/>
    <w:semiHidden/>
    <w:unhideWhenUsed/>
    <w:qFormat/>
    <w:rsid w:val="00BD6FAC"/>
    <w:pPr>
      <w:keepNext/>
      <w:keepLines/>
      <w:spacing w:before="200"/>
      <w:outlineLvl w:val="3"/>
    </w:pPr>
    <w:rPr>
      <w:rFonts w:eastAsia="Times New Roman"/>
      <w:b/>
      <w:bCs/>
      <w:i/>
      <w:iCs/>
      <w:color w:val="4F81BD"/>
    </w:rPr>
  </w:style>
  <w:style w:type="paragraph" w:styleId="Cmsor5">
    <w:name w:val="heading 5"/>
    <w:basedOn w:val="Norml"/>
    <w:next w:val="Norml"/>
    <w:link w:val="Cmsor5Char"/>
    <w:uiPriority w:val="9"/>
    <w:semiHidden/>
    <w:unhideWhenUsed/>
    <w:qFormat/>
    <w:rsid w:val="00BD6FAC"/>
    <w:pPr>
      <w:keepNext/>
      <w:keepLines/>
      <w:spacing w:before="200"/>
      <w:outlineLvl w:val="4"/>
    </w:pPr>
    <w:rPr>
      <w:rFonts w:eastAsia="Times New Roman"/>
      <w:color w:val="243F60"/>
    </w:rPr>
  </w:style>
  <w:style w:type="paragraph" w:styleId="Cmsor6">
    <w:name w:val="heading 6"/>
    <w:basedOn w:val="Norml"/>
    <w:next w:val="Norml"/>
    <w:link w:val="Cmsor6Char"/>
    <w:uiPriority w:val="9"/>
    <w:semiHidden/>
    <w:unhideWhenUsed/>
    <w:qFormat/>
    <w:rsid w:val="00BD6FAC"/>
    <w:pPr>
      <w:keepNext/>
      <w:keepLines/>
      <w:spacing w:before="200"/>
      <w:outlineLvl w:val="5"/>
    </w:pPr>
    <w:rPr>
      <w:rFonts w:eastAsia="Times New Roman"/>
      <w:i/>
      <w:iCs/>
      <w:color w:val="243F60"/>
    </w:rPr>
  </w:style>
  <w:style w:type="paragraph" w:styleId="Cmsor7">
    <w:name w:val="heading 7"/>
    <w:basedOn w:val="Norml"/>
    <w:next w:val="Norml"/>
    <w:link w:val="Cmsor7Char"/>
    <w:uiPriority w:val="9"/>
    <w:semiHidden/>
    <w:unhideWhenUsed/>
    <w:qFormat/>
    <w:rsid w:val="00BD6FAC"/>
    <w:pPr>
      <w:keepNext/>
      <w:keepLines/>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BD6FAC"/>
    <w:pPr>
      <w:keepNext/>
      <w:keepLines/>
      <w:spacing w:before="200"/>
      <w:outlineLvl w:val="7"/>
    </w:pPr>
    <w:rPr>
      <w:rFonts w:eastAsia="Times New Roman"/>
      <w:color w:val="4F81BD"/>
      <w:sz w:val="20"/>
      <w:szCs w:val="20"/>
    </w:rPr>
  </w:style>
  <w:style w:type="paragraph" w:styleId="Cmsor9">
    <w:name w:val="heading 9"/>
    <w:basedOn w:val="Norml"/>
    <w:next w:val="Norml"/>
    <w:link w:val="Cmsor9Char"/>
    <w:uiPriority w:val="9"/>
    <w:semiHidden/>
    <w:unhideWhenUsed/>
    <w:qFormat/>
    <w:rsid w:val="00BD6FAC"/>
    <w:pPr>
      <w:keepNext/>
      <w:keepLines/>
      <w:spacing w:before="200"/>
      <w:outlineLvl w:val="8"/>
    </w:pPr>
    <w:rPr>
      <w:rFonts w:eastAsia="Times New Roman"/>
      <w:i/>
      <w:iCs/>
      <w:color w:val="404040"/>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D6FAC"/>
    <w:rPr>
      <w:rFonts w:ascii="Arial" w:eastAsia="Times New Roman" w:hAnsi="Arial" w:cs="Times New Roman"/>
      <w:b/>
      <w:bCs/>
      <w:color w:val="365F91"/>
      <w:sz w:val="28"/>
      <w:szCs w:val="28"/>
    </w:rPr>
  </w:style>
  <w:style w:type="character" w:customStyle="1" w:styleId="Cmsor2Char">
    <w:name w:val="Címsor 2 Char"/>
    <w:link w:val="Cmsor2"/>
    <w:uiPriority w:val="9"/>
    <w:semiHidden/>
    <w:rsid w:val="00BD6FAC"/>
    <w:rPr>
      <w:rFonts w:ascii="Arial" w:eastAsia="Times New Roman" w:hAnsi="Arial" w:cs="Times New Roman"/>
      <w:b/>
      <w:bCs/>
      <w:color w:val="4F81BD"/>
      <w:sz w:val="26"/>
      <w:szCs w:val="26"/>
    </w:rPr>
  </w:style>
  <w:style w:type="character" w:customStyle="1" w:styleId="Cmsor3Char">
    <w:name w:val="Címsor 3 Char"/>
    <w:link w:val="Cmsor3"/>
    <w:uiPriority w:val="9"/>
    <w:rsid w:val="00BD6FAC"/>
    <w:rPr>
      <w:rFonts w:ascii="Arial" w:eastAsia="Times New Roman" w:hAnsi="Arial" w:cs="Times New Roman"/>
      <w:b/>
      <w:bCs/>
      <w:color w:val="4F81BD"/>
    </w:rPr>
  </w:style>
  <w:style w:type="character" w:customStyle="1" w:styleId="Cmsor4Char">
    <w:name w:val="Címsor 4 Char"/>
    <w:link w:val="Cmsor4"/>
    <w:uiPriority w:val="9"/>
    <w:rsid w:val="00BD6FAC"/>
    <w:rPr>
      <w:rFonts w:ascii="Arial" w:eastAsia="Times New Roman" w:hAnsi="Arial" w:cs="Times New Roman"/>
      <w:b/>
      <w:bCs/>
      <w:i/>
      <w:iCs/>
      <w:color w:val="4F81BD"/>
    </w:rPr>
  </w:style>
  <w:style w:type="character" w:customStyle="1" w:styleId="Cmsor5Char">
    <w:name w:val="Címsor 5 Char"/>
    <w:link w:val="Cmsor5"/>
    <w:uiPriority w:val="9"/>
    <w:rsid w:val="00BD6FAC"/>
    <w:rPr>
      <w:rFonts w:ascii="Arial" w:eastAsia="Times New Roman" w:hAnsi="Arial" w:cs="Times New Roman"/>
      <w:color w:val="243F60"/>
    </w:rPr>
  </w:style>
  <w:style w:type="character" w:customStyle="1" w:styleId="Cmsor6Char">
    <w:name w:val="Címsor 6 Char"/>
    <w:link w:val="Cmsor6"/>
    <w:uiPriority w:val="9"/>
    <w:rsid w:val="00BD6FAC"/>
    <w:rPr>
      <w:rFonts w:ascii="Arial" w:eastAsia="Times New Roman" w:hAnsi="Arial" w:cs="Times New Roman"/>
      <w:i/>
      <w:iCs/>
      <w:color w:val="243F60"/>
    </w:rPr>
  </w:style>
  <w:style w:type="character" w:customStyle="1" w:styleId="Cmsor7Char">
    <w:name w:val="Címsor 7 Char"/>
    <w:link w:val="Cmsor7"/>
    <w:uiPriority w:val="9"/>
    <w:rsid w:val="00BD6FAC"/>
    <w:rPr>
      <w:rFonts w:ascii="Arial" w:eastAsia="Times New Roman" w:hAnsi="Arial" w:cs="Times New Roman"/>
      <w:i/>
      <w:iCs/>
      <w:color w:val="404040"/>
    </w:rPr>
  </w:style>
  <w:style w:type="character" w:customStyle="1" w:styleId="Cmsor8Char">
    <w:name w:val="Címsor 8 Char"/>
    <w:link w:val="Cmsor8"/>
    <w:uiPriority w:val="9"/>
    <w:rsid w:val="00BD6FAC"/>
    <w:rPr>
      <w:rFonts w:ascii="Arial" w:eastAsia="Times New Roman" w:hAnsi="Arial" w:cs="Times New Roman"/>
      <w:color w:val="4F81BD"/>
      <w:sz w:val="20"/>
      <w:szCs w:val="20"/>
    </w:rPr>
  </w:style>
  <w:style w:type="character" w:customStyle="1" w:styleId="Cmsor9Char">
    <w:name w:val="Címsor 9 Char"/>
    <w:link w:val="Cmsor9"/>
    <w:uiPriority w:val="9"/>
    <w:rsid w:val="00BD6FAC"/>
    <w:rPr>
      <w:rFonts w:ascii="Arial" w:eastAsia="Times New Roman" w:hAnsi="Arial" w:cs="Times New Roman"/>
      <w:i/>
      <w:iCs/>
      <w:color w:val="404040"/>
      <w:sz w:val="20"/>
      <w:szCs w:val="20"/>
    </w:rPr>
  </w:style>
  <w:style w:type="paragraph" w:styleId="Kpalrs">
    <w:name w:val="caption"/>
    <w:basedOn w:val="Norml"/>
    <w:next w:val="Norml"/>
    <w:uiPriority w:val="35"/>
    <w:semiHidden/>
    <w:unhideWhenUsed/>
    <w:qFormat/>
    <w:rsid w:val="00BD6FAC"/>
    <w:rPr>
      <w:b/>
      <w:bCs/>
      <w:color w:val="4F81BD"/>
      <w:sz w:val="18"/>
      <w:szCs w:val="18"/>
    </w:rPr>
  </w:style>
  <w:style w:type="paragraph" w:styleId="Cm">
    <w:name w:val="Title"/>
    <w:basedOn w:val="Norml"/>
    <w:next w:val="Norml"/>
    <w:link w:val="CmChar"/>
    <w:uiPriority w:val="10"/>
    <w:qFormat/>
    <w:rsid w:val="00BD6FAC"/>
    <w:pPr>
      <w:pBdr>
        <w:bottom w:val="single" w:sz="8" w:space="4" w:color="4F81BD"/>
      </w:pBdr>
      <w:spacing w:after="300"/>
      <w:contextualSpacing/>
    </w:pPr>
    <w:rPr>
      <w:rFonts w:eastAsia="Times New Roman"/>
      <w:color w:val="17365D"/>
      <w:spacing w:val="5"/>
      <w:kern w:val="28"/>
      <w:sz w:val="52"/>
      <w:szCs w:val="52"/>
    </w:rPr>
  </w:style>
  <w:style w:type="character" w:customStyle="1" w:styleId="CmChar">
    <w:name w:val="Cím Char"/>
    <w:link w:val="Cm"/>
    <w:uiPriority w:val="10"/>
    <w:rsid w:val="00BD6FAC"/>
    <w:rPr>
      <w:rFonts w:ascii="Arial" w:eastAsia="Times New Roman" w:hAnsi="Arial" w:cs="Times New Roman"/>
      <w:color w:val="17365D"/>
      <w:spacing w:val="5"/>
      <w:kern w:val="28"/>
      <w:sz w:val="52"/>
      <w:szCs w:val="52"/>
    </w:rPr>
  </w:style>
  <w:style w:type="paragraph" w:styleId="Alcm">
    <w:name w:val="Subtitle"/>
    <w:basedOn w:val="Norml"/>
    <w:next w:val="Norml"/>
    <w:link w:val="AlcmChar"/>
    <w:uiPriority w:val="11"/>
    <w:qFormat/>
    <w:rsid w:val="00BD6FAC"/>
    <w:pPr>
      <w:numPr>
        <w:ilvl w:val="1"/>
      </w:numPr>
    </w:pPr>
    <w:rPr>
      <w:rFonts w:eastAsia="Times New Roman"/>
      <w:i/>
      <w:iCs/>
      <w:color w:val="4F81BD"/>
      <w:spacing w:val="15"/>
      <w:sz w:val="24"/>
      <w:szCs w:val="24"/>
    </w:rPr>
  </w:style>
  <w:style w:type="character" w:customStyle="1" w:styleId="AlcmChar">
    <w:name w:val="Alcím Char"/>
    <w:link w:val="Alcm"/>
    <w:uiPriority w:val="11"/>
    <w:rsid w:val="00BD6FAC"/>
    <w:rPr>
      <w:rFonts w:ascii="Arial" w:eastAsia="Times New Roman" w:hAnsi="Arial" w:cs="Times New Roman"/>
      <w:i/>
      <w:iCs/>
      <w:color w:val="4F81BD"/>
      <w:spacing w:val="15"/>
      <w:sz w:val="24"/>
      <w:szCs w:val="24"/>
    </w:rPr>
  </w:style>
  <w:style w:type="character" w:styleId="Kiemels2">
    <w:name w:val="Strong"/>
    <w:uiPriority w:val="22"/>
    <w:qFormat/>
    <w:rsid w:val="00BD6FAC"/>
    <w:rPr>
      <w:b/>
      <w:bCs/>
    </w:rPr>
  </w:style>
  <w:style w:type="character" w:styleId="Kiemels">
    <w:name w:val="Emphasis"/>
    <w:uiPriority w:val="20"/>
    <w:qFormat/>
    <w:rsid w:val="00BD6FAC"/>
    <w:rPr>
      <w:i/>
      <w:iCs/>
    </w:rPr>
  </w:style>
  <w:style w:type="paragraph" w:styleId="Nincstrkz">
    <w:name w:val="No Spacing"/>
    <w:uiPriority w:val="1"/>
    <w:qFormat/>
    <w:rsid w:val="00BD6FAC"/>
    <w:rPr>
      <w:sz w:val="22"/>
      <w:szCs w:val="22"/>
      <w:lang w:val="en-US" w:eastAsia="en-US" w:bidi="en-US"/>
    </w:rPr>
  </w:style>
  <w:style w:type="paragraph" w:styleId="Listaszerbekezds">
    <w:name w:val="List Paragraph"/>
    <w:basedOn w:val="Norml"/>
    <w:uiPriority w:val="34"/>
    <w:qFormat/>
    <w:rsid w:val="00BD6FAC"/>
    <w:pPr>
      <w:ind w:left="720"/>
      <w:contextualSpacing/>
    </w:pPr>
  </w:style>
  <w:style w:type="paragraph" w:styleId="Idzet">
    <w:name w:val="Quote"/>
    <w:basedOn w:val="Norml"/>
    <w:next w:val="Norml"/>
    <w:link w:val="IdzetChar"/>
    <w:uiPriority w:val="29"/>
    <w:qFormat/>
    <w:rsid w:val="00BD6FAC"/>
    <w:rPr>
      <w:i/>
      <w:iCs/>
      <w:color w:val="000000"/>
    </w:rPr>
  </w:style>
  <w:style w:type="character" w:customStyle="1" w:styleId="IdzetChar">
    <w:name w:val="Idézet Char"/>
    <w:link w:val="Idzet"/>
    <w:uiPriority w:val="29"/>
    <w:rsid w:val="00BD6FAC"/>
    <w:rPr>
      <w:i/>
      <w:iCs/>
      <w:color w:val="000000"/>
    </w:rPr>
  </w:style>
  <w:style w:type="paragraph" w:styleId="Kiemeltidzet">
    <w:name w:val="Intense Quote"/>
    <w:basedOn w:val="Norml"/>
    <w:next w:val="Norml"/>
    <w:link w:val="KiemeltidzetChar"/>
    <w:uiPriority w:val="30"/>
    <w:qFormat/>
    <w:rsid w:val="00BD6FAC"/>
    <w:pPr>
      <w:pBdr>
        <w:bottom w:val="single" w:sz="4" w:space="4" w:color="4F81BD"/>
      </w:pBdr>
      <w:spacing w:before="200" w:after="280"/>
      <w:ind w:left="936" w:right="936"/>
    </w:pPr>
    <w:rPr>
      <w:b/>
      <w:bCs/>
      <w:i/>
      <w:iCs/>
      <w:color w:val="4F81BD"/>
    </w:rPr>
  </w:style>
  <w:style w:type="character" w:customStyle="1" w:styleId="KiemeltidzetChar">
    <w:name w:val="Kiemelt idézet Char"/>
    <w:link w:val="Kiemeltidzet"/>
    <w:uiPriority w:val="30"/>
    <w:rsid w:val="00BD6FAC"/>
    <w:rPr>
      <w:b/>
      <w:bCs/>
      <w:i/>
      <w:iCs/>
      <w:color w:val="4F81BD"/>
    </w:rPr>
  </w:style>
  <w:style w:type="character" w:styleId="Finomkiemels">
    <w:name w:val="Subtle Emphasis"/>
    <w:uiPriority w:val="19"/>
    <w:qFormat/>
    <w:rsid w:val="00BD6FAC"/>
    <w:rPr>
      <w:i/>
      <w:iCs/>
      <w:color w:val="808080"/>
    </w:rPr>
  </w:style>
  <w:style w:type="character" w:styleId="Ershangslyozs">
    <w:name w:val="Intense Emphasis"/>
    <w:uiPriority w:val="21"/>
    <w:qFormat/>
    <w:rsid w:val="00BD6FAC"/>
    <w:rPr>
      <w:b/>
      <w:bCs/>
      <w:i/>
      <w:iCs/>
      <w:color w:val="4F81BD"/>
    </w:rPr>
  </w:style>
  <w:style w:type="character" w:styleId="Finomhivatkozs">
    <w:name w:val="Subtle Reference"/>
    <w:uiPriority w:val="31"/>
    <w:qFormat/>
    <w:rsid w:val="00BD6FAC"/>
    <w:rPr>
      <w:smallCaps/>
      <w:color w:val="C0504D"/>
      <w:u w:val="single"/>
    </w:rPr>
  </w:style>
  <w:style w:type="character" w:styleId="Ershivatkozs">
    <w:name w:val="Intense Reference"/>
    <w:uiPriority w:val="32"/>
    <w:qFormat/>
    <w:rsid w:val="00BD6FAC"/>
    <w:rPr>
      <w:b/>
      <w:bCs/>
      <w:smallCaps/>
      <w:color w:val="C0504D"/>
      <w:spacing w:val="5"/>
      <w:u w:val="single"/>
    </w:rPr>
  </w:style>
  <w:style w:type="character" w:styleId="Knyvcme">
    <w:name w:val="Book Title"/>
    <w:uiPriority w:val="33"/>
    <w:qFormat/>
    <w:rsid w:val="00BD6FAC"/>
    <w:rPr>
      <w:b/>
      <w:bCs/>
      <w:smallCaps/>
      <w:spacing w:val="5"/>
    </w:rPr>
  </w:style>
  <w:style w:type="paragraph" w:styleId="Tartalomjegyzkcmsora">
    <w:name w:val="TOC Heading"/>
    <w:basedOn w:val="Cmsor1"/>
    <w:next w:val="Norml"/>
    <w:uiPriority w:val="39"/>
    <w:semiHidden/>
    <w:unhideWhenUsed/>
    <w:qFormat/>
    <w:rsid w:val="00BD6FAC"/>
    <w:pPr>
      <w:outlineLvl w:val="9"/>
    </w:pPr>
  </w:style>
  <w:style w:type="paragraph" w:styleId="Jegyzetszveg">
    <w:name w:val="annotation text"/>
    <w:basedOn w:val="Norml"/>
    <w:link w:val="JegyzetszvegChar"/>
    <w:uiPriority w:val="99"/>
    <w:semiHidden/>
    <w:unhideWhenUsed/>
    <w:rsid w:val="00B54CEE"/>
    <w:rPr>
      <w:sz w:val="20"/>
      <w:szCs w:val="20"/>
    </w:rPr>
  </w:style>
  <w:style w:type="character" w:customStyle="1" w:styleId="JegyzetszvegChar">
    <w:name w:val="Jegyzetszöveg Char"/>
    <w:link w:val="Jegyzetszveg"/>
    <w:uiPriority w:val="99"/>
    <w:semiHidden/>
    <w:rsid w:val="00B54CEE"/>
    <w:rPr>
      <w:sz w:val="20"/>
      <w:szCs w:val="20"/>
    </w:rPr>
  </w:style>
  <w:style w:type="character" w:styleId="Jegyzethivatkozs">
    <w:name w:val="annotation reference"/>
    <w:uiPriority w:val="99"/>
    <w:semiHidden/>
    <w:unhideWhenUsed/>
    <w:rsid w:val="00B54CEE"/>
    <w:rPr>
      <w:sz w:val="16"/>
      <w:szCs w:val="16"/>
    </w:rPr>
  </w:style>
  <w:style w:type="character" w:styleId="Hiperhivatkozs">
    <w:name w:val="Hyperlink"/>
    <w:uiPriority w:val="99"/>
    <w:unhideWhenUsed/>
    <w:rsid w:val="00B54CEE"/>
    <w:rPr>
      <w:color w:val="0000FF"/>
      <w:u w:val="single"/>
    </w:rPr>
  </w:style>
  <w:style w:type="paragraph" w:styleId="Buborkszveg">
    <w:name w:val="Balloon Text"/>
    <w:basedOn w:val="Norml"/>
    <w:link w:val="BuborkszvegChar"/>
    <w:uiPriority w:val="99"/>
    <w:semiHidden/>
    <w:unhideWhenUsed/>
    <w:rsid w:val="00B54CEE"/>
    <w:rPr>
      <w:rFonts w:ascii="Tahoma" w:hAnsi="Tahoma" w:cs="Tahoma"/>
      <w:sz w:val="16"/>
      <w:szCs w:val="16"/>
    </w:rPr>
  </w:style>
  <w:style w:type="character" w:customStyle="1" w:styleId="BuborkszvegChar">
    <w:name w:val="Buborékszöveg Char"/>
    <w:link w:val="Buborkszveg"/>
    <w:uiPriority w:val="99"/>
    <w:semiHidden/>
    <w:rsid w:val="00B54CEE"/>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7716B1"/>
    <w:rPr>
      <w:b/>
      <w:bCs/>
    </w:rPr>
  </w:style>
  <w:style w:type="character" w:customStyle="1" w:styleId="MegjegyzstrgyaChar">
    <w:name w:val="Megjegyzés tárgya Char"/>
    <w:link w:val="Megjegyzstrgya"/>
    <w:uiPriority w:val="99"/>
    <w:semiHidden/>
    <w:rsid w:val="007716B1"/>
    <w:rPr>
      <w:b/>
      <w:bCs/>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6FAC"/>
    <w:rPr>
      <w:sz w:val="22"/>
      <w:szCs w:val="22"/>
      <w:lang w:val="en-US" w:eastAsia="en-US" w:bidi="en-US"/>
    </w:rPr>
  </w:style>
  <w:style w:type="paragraph" w:styleId="Cmsor1">
    <w:name w:val="heading 1"/>
    <w:basedOn w:val="Norml"/>
    <w:next w:val="Norml"/>
    <w:link w:val="Cmsor1Char"/>
    <w:uiPriority w:val="9"/>
    <w:qFormat/>
    <w:rsid w:val="00BD6FAC"/>
    <w:pPr>
      <w:keepNext/>
      <w:keepLines/>
      <w:spacing w:before="480"/>
      <w:outlineLvl w:val="0"/>
    </w:pPr>
    <w:rPr>
      <w:rFonts w:eastAsia="Times New Roman"/>
      <w:b/>
      <w:bCs/>
      <w:color w:val="365F91"/>
      <w:sz w:val="28"/>
      <w:szCs w:val="28"/>
    </w:rPr>
  </w:style>
  <w:style w:type="paragraph" w:styleId="Cmsor2">
    <w:name w:val="heading 2"/>
    <w:basedOn w:val="Norml"/>
    <w:next w:val="Norml"/>
    <w:link w:val="Cmsor2Char"/>
    <w:uiPriority w:val="9"/>
    <w:semiHidden/>
    <w:unhideWhenUsed/>
    <w:qFormat/>
    <w:rsid w:val="00BD6FAC"/>
    <w:pPr>
      <w:keepNext/>
      <w:keepLines/>
      <w:spacing w:before="200"/>
      <w:outlineLvl w:val="1"/>
    </w:pPr>
    <w:rPr>
      <w:rFonts w:eastAsia="Times New Roman"/>
      <w:b/>
      <w:bCs/>
      <w:color w:val="4F81BD"/>
      <w:sz w:val="26"/>
      <w:szCs w:val="26"/>
    </w:rPr>
  </w:style>
  <w:style w:type="paragraph" w:styleId="Cmsor3">
    <w:name w:val="heading 3"/>
    <w:basedOn w:val="Norml"/>
    <w:next w:val="Norml"/>
    <w:link w:val="Cmsor3Char"/>
    <w:uiPriority w:val="9"/>
    <w:semiHidden/>
    <w:unhideWhenUsed/>
    <w:qFormat/>
    <w:rsid w:val="00BD6FAC"/>
    <w:pPr>
      <w:keepNext/>
      <w:keepLines/>
      <w:spacing w:before="200"/>
      <w:outlineLvl w:val="2"/>
    </w:pPr>
    <w:rPr>
      <w:rFonts w:eastAsia="Times New Roman"/>
      <w:b/>
      <w:bCs/>
      <w:color w:val="4F81BD"/>
    </w:rPr>
  </w:style>
  <w:style w:type="paragraph" w:styleId="Cmsor4">
    <w:name w:val="heading 4"/>
    <w:basedOn w:val="Norml"/>
    <w:next w:val="Norml"/>
    <w:link w:val="Cmsor4Char"/>
    <w:uiPriority w:val="9"/>
    <w:semiHidden/>
    <w:unhideWhenUsed/>
    <w:qFormat/>
    <w:rsid w:val="00BD6FAC"/>
    <w:pPr>
      <w:keepNext/>
      <w:keepLines/>
      <w:spacing w:before="200"/>
      <w:outlineLvl w:val="3"/>
    </w:pPr>
    <w:rPr>
      <w:rFonts w:eastAsia="Times New Roman"/>
      <w:b/>
      <w:bCs/>
      <w:i/>
      <w:iCs/>
      <w:color w:val="4F81BD"/>
    </w:rPr>
  </w:style>
  <w:style w:type="paragraph" w:styleId="Cmsor5">
    <w:name w:val="heading 5"/>
    <w:basedOn w:val="Norml"/>
    <w:next w:val="Norml"/>
    <w:link w:val="Cmsor5Char"/>
    <w:uiPriority w:val="9"/>
    <w:semiHidden/>
    <w:unhideWhenUsed/>
    <w:qFormat/>
    <w:rsid w:val="00BD6FAC"/>
    <w:pPr>
      <w:keepNext/>
      <w:keepLines/>
      <w:spacing w:before="200"/>
      <w:outlineLvl w:val="4"/>
    </w:pPr>
    <w:rPr>
      <w:rFonts w:eastAsia="Times New Roman"/>
      <w:color w:val="243F60"/>
    </w:rPr>
  </w:style>
  <w:style w:type="paragraph" w:styleId="Cmsor6">
    <w:name w:val="heading 6"/>
    <w:basedOn w:val="Norml"/>
    <w:next w:val="Norml"/>
    <w:link w:val="Cmsor6Char"/>
    <w:uiPriority w:val="9"/>
    <w:semiHidden/>
    <w:unhideWhenUsed/>
    <w:qFormat/>
    <w:rsid w:val="00BD6FAC"/>
    <w:pPr>
      <w:keepNext/>
      <w:keepLines/>
      <w:spacing w:before="200"/>
      <w:outlineLvl w:val="5"/>
    </w:pPr>
    <w:rPr>
      <w:rFonts w:eastAsia="Times New Roman"/>
      <w:i/>
      <w:iCs/>
      <w:color w:val="243F60"/>
    </w:rPr>
  </w:style>
  <w:style w:type="paragraph" w:styleId="Cmsor7">
    <w:name w:val="heading 7"/>
    <w:basedOn w:val="Norml"/>
    <w:next w:val="Norml"/>
    <w:link w:val="Cmsor7Char"/>
    <w:uiPriority w:val="9"/>
    <w:semiHidden/>
    <w:unhideWhenUsed/>
    <w:qFormat/>
    <w:rsid w:val="00BD6FAC"/>
    <w:pPr>
      <w:keepNext/>
      <w:keepLines/>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BD6FAC"/>
    <w:pPr>
      <w:keepNext/>
      <w:keepLines/>
      <w:spacing w:before="200"/>
      <w:outlineLvl w:val="7"/>
    </w:pPr>
    <w:rPr>
      <w:rFonts w:eastAsia="Times New Roman"/>
      <w:color w:val="4F81BD"/>
      <w:sz w:val="20"/>
      <w:szCs w:val="20"/>
    </w:rPr>
  </w:style>
  <w:style w:type="paragraph" w:styleId="Cmsor9">
    <w:name w:val="heading 9"/>
    <w:basedOn w:val="Norml"/>
    <w:next w:val="Norml"/>
    <w:link w:val="Cmsor9Char"/>
    <w:uiPriority w:val="9"/>
    <w:semiHidden/>
    <w:unhideWhenUsed/>
    <w:qFormat/>
    <w:rsid w:val="00BD6FAC"/>
    <w:pPr>
      <w:keepNext/>
      <w:keepLines/>
      <w:spacing w:before="200"/>
      <w:outlineLvl w:val="8"/>
    </w:pPr>
    <w:rPr>
      <w:rFonts w:eastAsia="Times New Roman"/>
      <w:i/>
      <w:iCs/>
      <w:color w:val="404040"/>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BD6FAC"/>
    <w:rPr>
      <w:rFonts w:ascii="Arial" w:eastAsia="Times New Roman" w:hAnsi="Arial" w:cs="Times New Roman"/>
      <w:b/>
      <w:bCs/>
      <w:color w:val="365F91"/>
      <w:sz w:val="28"/>
      <w:szCs w:val="28"/>
    </w:rPr>
  </w:style>
  <w:style w:type="character" w:customStyle="1" w:styleId="Cmsor2Char">
    <w:name w:val="Címsor 2 Char"/>
    <w:link w:val="Cmsor2"/>
    <w:uiPriority w:val="9"/>
    <w:semiHidden/>
    <w:rsid w:val="00BD6FAC"/>
    <w:rPr>
      <w:rFonts w:ascii="Arial" w:eastAsia="Times New Roman" w:hAnsi="Arial" w:cs="Times New Roman"/>
      <w:b/>
      <w:bCs/>
      <w:color w:val="4F81BD"/>
      <w:sz w:val="26"/>
      <w:szCs w:val="26"/>
    </w:rPr>
  </w:style>
  <w:style w:type="character" w:customStyle="1" w:styleId="Cmsor3Char">
    <w:name w:val="Címsor 3 Char"/>
    <w:link w:val="Cmsor3"/>
    <w:uiPriority w:val="9"/>
    <w:rsid w:val="00BD6FAC"/>
    <w:rPr>
      <w:rFonts w:ascii="Arial" w:eastAsia="Times New Roman" w:hAnsi="Arial" w:cs="Times New Roman"/>
      <w:b/>
      <w:bCs/>
      <w:color w:val="4F81BD"/>
    </w:rPr>
  </w:style>
  <w:style w:type="character" w:customStyle="1" w:styleId="Cmsor4Char">
    <w:name w:val="Címsor 4 Char"/>
    <w:link w:val="Cmsor4"/>
    <w:uiPriority w:val="9"/>
    <w:rsid w:val="00BD6FAC"/>
    <w:rPr>
      <w:rFonts w:ascii="Arial" w:eastAsia="Times New Roman" w:hAnsi="Arial" w:cs="Times New Roman"/>
      <w:b/>
      <w:bCs/>
      <w:i/>
      <w:iCs/>
      <w:color w:val="4F81BD"/>
    </w:rPr>
  </w:style>
  <w:style w:type="character" w:customStyle="1" w:styleId="Cmsor5Char">
    <w:name w:val="Címsor 5 Char"/>
    <w:link w:val="Cmsor5"/>
    <w:uiPriority w:val="9"/>
    <w:rsid w:val="00BD6FAC"/>
    <w:rPr>
      <w:rFonts w:ascii="Arial" w:eastAsia="Times New Roman" w:hAnsi="Arial" w:cs="Times New Roman"/>
      <w:color w:val="243F60"/>
    </w:rPr>
  </w:style>
  <w:style w:type="character" w:customStyle="1" w:styleId="Cmsor6Char">
    <w:name w:val="Címsor 6 Char"/>
    <w:link w:val="Cmsor6"/>
    <w:uiPriority w:val="9"/>
    <w:rsid w:val="00BD6FAC"/>
    <w:rPr>
      <w:rFonts w:ascii="Arial" w:eastAsia="Times New Roman" w:hAnsi="Arial" w:cs="Times New Roman"/>
      <w:i/>
      <w:iCs/>
      <w:color w:val="243F60"/>
    </w:rPr>
  </w:style>
  <w:style w:type="character" w:customStyle="1" w:styleId="Cmsor7Char">
    <w:name w:val="Címsor 7 Char"/>
    <w:link w:val="Cmsor7"/>
    <w:uiPriority w:val="9"/>
    <w:rsid w:val="00BD6FAC"/>
    <w:rPr>
      <w:rFonts w:ascii="Arial" w:eastAsia="Times New Roman" w:hAnsi="Arial" w:cs="Times New Roman"/>
      <w:i/>
      <w:iCs/>
      <w:color w:val="404040"/>
    </w:rPr>
  </w:style>
  <w:style w:type="character" w:customStyle="1" w:styleId="Cmsor8Char">
    <w:name w:val="Címsor 8 Char"/>
    <w:link w:val="Cmsor8"/>
    <w:uiPriority w:val="9"/>
    <w:rsid w:val="00BD6FAC"/>
    <w:rPr>
      <w:rFonts w:ascii="Arial" w:eastAsia="Times New Roman" w:hAnsi="Arial" w:cs="Times New Roman"/>
      <w:color w:val="4F81BD"/>
      <w:sz w:val="20"/>
      <w:szCs w:val="20"/>
    </w:rPr>
  </w:style>
  <w:style w:type="character" w:customStyle="1" w:styleId="Cmsor9Char">
    <w:name w:val="Címsor 9 Char"/>
    <w:link w:val="Cmsor9"/>
    <w:uiPriority w:val="9"/>
    <w:rsid w:val="00BD6FAC"/>
    <w:rPr>
      <w:rFonts w:ascii="Arial" w:eastAsia="Times New Roman" w:hAnsi="Arial" w:cs="Times New Roman"/>
      <w:i/>
      <w:iCs/>
      <w:color w:val="404040"/>
      <w:sz w:val="20"/>
      <w:szCs w:val="20"/>
    </w:rPr>
  </w:style>
  <w:style w:type="paragraph" w:styleId="Kpalrs">
    <w:name w:val="caption"/>
    <w:basedOn w:val="Norml"/>
    <w:next w:val="Norml"/>
    <w:uiPriority w:val="35"/>
    <w:semiHidden/>
    <w:unhideWhenUsed/>
    <w:qFormat/>
    <w:rsid w:val="00BD6FAC"/>
    <w:rPr>
      <w:b/>
      <w:bCs/>
      <w:color w:val="4F81BD"/>
      <w:sz w:val="18"/>
      <w:szCs w:val="18"/>
    </w:rPr>
  </w:style>
  <w:style w:type="paragraph" w:styleId="Cm">
    <w:name w:val="Title"/>
    <w:basedOn w:val="Norml"/>
    <w:next w:val="Norml"/>
    <w:link w:val="CmChar"/>
    <w:uiPriority w:val="10"/>
    <w:qFormat/>
    <w:rsid w:val="00BD6FAC"/>
    <w:pPr>
      <w:pBdr>
        <w:bottom w:val="single" w:sz="8" w:space="4" w:color="4F81BD"/>
      </w:pBdr>
      <w:spacing w:after="300"/>
      <w:contextualSpacing/>
    </w:pPr>
    <w:rPr>
      <w:rFonts w:eastAsia="Times New Roman"/>
      <w:color w:val="17365D"/>
      <w:spacing w:val="5"/>
      <w:kern w:val="28"/>
      <w:sz w:val="52"/>
      <w:szCs w:val="52"/>
    </w:rPr>
  </w:style>
  <w:style w:type="character" w:customStyle="1" w:styleId="CmChar">
    <w:name w:val="Cím Char"/>
    <w:link w:val="Cm"/>
    <w:uiPriority w:val="10"/>
    <w:rsid w:val="00BD6FAC"/>
    <w:rPr>
      <w:rFonts w:ascii="Arial" w:eastAsia="Times New Roman" w:hAnsi="Arial" w:cs="Times New Roman"/>
      <w:color w:val="17365D"/>
      <w:spacing w:val="5"/>
      <w:kern w:val="28"/>
      <w:sz w:val="52"/>
      <w:szCs w:val="52"/>
    </w:rPr>
  </w:style>
  <w:style w:type="paragraph" w:styleId="Alcm">
    <w:name w:val="Subtitle"/>
    <w:basedOn w:val="Norml"/>
    <w:next w:val="Norml"/>
    <w:link w:val="AlcmChar"/>
    <w:uiPriority w:val="11"/>
    <w:qFormat/>
    <w:rsid w:val="00BD6FAC"/>
    <w:pPr>
      <w:numPr>
        <w:ilvl w:val="1"/>
      </w:numPr>
    </w:pPr>
    <w:rPr>
      <w:rFonts w:eastAsia="Times New Roman"/>
      <w:i/>
      <w:iCs/>
      <w:color w:val="4F81BD"/>
      <w:spacing w:val="15"/>
      <w:sz w:val="24"/>
      <w:szCs w:val="24"/>
    </w:rPr>
  </w:style>
  <w:style w:type="character" w:customStyle="1" w:styleId="AlcmChar">
    <w:name w:val="Alcím Char"/>
    <w:link w:val="Alcm"/>
    <w:uiPriority w:val="11"/>
    <w:rsid w:val="00BD6FAC"/>
    <w:rPr>
      <w:rFonts w:ascii="Arial" w:eastAsia="Times New Roman" w:hAnsi="Arial" w:cs="Times New Roman"/>
      <w:i/>
      <w:iCs/>
      <w:color w:val="4F81BD"/>
      <w:spacing w:val="15"/>
      <w:sz w:val="24"/>
      <w:szCs w:val="24"/>
    </w:rPr>
  </w:style>
  <w:style w:type="character" w:styleId="Kiemels2">
    <w:name w:val="Strong"/>
    <w:uiPriority w:val="22"/>
    <w:qFormat/>
    <w:rsid w:val="00BD6FAC"/>
    <w:rPr>
      <w:b/>
      <w:bCs/>
    </w:rPr>
  </w:style>
  <w:style w:type="character" w:styleId="Kiemels">
    <w:name w:val="Emphasis"/>
    <w:uiPriority w:val="20"/>
    <w:qFormat/>
    <w:rsid w:val="00BD6FAC"/>
    <w:rPr>
      <w:i/>
      <w:iCs/>
    </w:rPr>
  </w:style>
  <w:style w:type="paragraph" w:styleId="Nincstrkz">
    <w:name w:val="No Spacing"/>
    <w:uiPriority w:val="1"/>
    <w:qFormat/>
    <w:rsid w:val="00BD6FAC"/>
    <w:rPr>
      <w:sz w:val="22"/>
      <w:szCs w:val="22"/>
      <w:lang w:val="en-US" w:eastAsia="en-US" w:bidi="en-US"/>
    </w:rPr>
  </w:style>
  <w:style w:type="paragraph" w:styleId="Listaszerbekezds">
    <w:name w:val="List Paragraph"/>
    <w:basedOn w:val="Norml"/>
    <w:uiPriority w:val="34"/>
    <w:qFormat/>
    <w:rsid w:val="00BD6FAC"/>
    <w:pPr>
      <w:ind w:left="720"/>
      <w:contextualSpacing/>
    </w:pPr>
  </w:style>
  <w:style w:type="paragraph" w:styleId="Idzet">
    <w:name w:val="Quote"/>
    <w:basedOn w:val="Norml"/>
    <w:next w:val="Norml"/>
    <w:link w:val="IdzetChar"/>
    <w:uiPriority w:val="29"/>
    <w:qFormat/>
    <w:rsid w:val="00BD6FAC"/>
    <w:rPr>
      <w:i/>
      <w:iCs/>
      <w:color w:val="000000"/>
    </w:rPr>
  </w:style>
  <w:style w:type="character" w:customStyle="1" w:styleId="IdzetChar">
    <w:name w:val="Idézet Char"/>
    <w:link w:val="Idzet"/>
    <w:uiPriority w:val="29"/>
    <w:rsid w:val="00BD6FAC"/>
    <w:rPr>
      <w:i/>
      <w:iCs/>
      <w:color w:val="000000"/>
    </w:rPr>
  </w:style>
  <w:style w:type="paragraph" w:styleId="Kiemeltidzet">
    <w:name w:val="Intense Quote"/>
    <w:basedOn w:val="Norml"/>
    <w:next w:val="Norml"/>
    <w:link w:val="KiemeltidzetChar"/>
    <w:uiPriority w:val="30"/>
    <w:qFormat/>
    <w:rsid w:val="00BD6FAC"/>
    <w:pPr>
      <w:pBdr>
        <w:bottom w:val="single" w:sz="4" w:space="4" w:color="4F81BD"/>
      </w:pBdr>
      <w:spacing w:before="200" w:after="280"/>
      <w:ind w:left="936" w:right="936"/>
    </w:pPr>
    <w:rPr>
      <w:b/>
      <w:bCs/>
      <w:i/>
      <w:iCs/>
      <w:color w:val="4F81BD"/>
    </w:rPr>
  </w:style>
  <w:style w:type="character" w:customStyle="1" w:styleId="KiemeltidzetChar">
    <w:name w:val="Kiemelt idézet Char"/>
    <w:link w:val="Kiemeltidzet"/>
    <w:uiPriority w:val="30"/>
    <w:rsid w:val="00BD6FAC"/>
    <w:rPr>
      <w:b/>
      <w:bCs/>
      <w:i/>
      <w:iCs/>
      <w:color w:val="4F81BD"/>
    </w:rPr>
  </w:style>
  <w:style w:type="character" w:styleId="Finomkiemels">
    <w:name w:val="Subtle Emphasis"/>
    <w:uiPriority w:val="19"/>
    <w:qFormat/>
    <w:rsid w:val="00BD6FAC"/>
    <w:rPr>
      <w:i/>
      <w:iCs/>
      <w:color w:val="808080"/>
    </w:rPr>
  </w:style>
  <w:style w:type="character" w:styleId="Ershangslyozs">
    <w:name w:val="Intense Emphasis"/>
    <w:uiPriority w:val="21"/>
    <w:qFormat/>
    <w:rsid w:val="00BD6FAC"/>
    <w:rPr>
      <w:b/>
      <w:bCs/>
      <w:i/>
      <w:iCs/>
      <w:color w:val="4F81BD"/>
    </w:rPr>
  </w:style>
  <w:style w:type="character" w:styleId="Finomhivatkozs">
    <w:name w:val="Subtle Reference"/>
    <w:uiPriority w:val="31"/>
    <w:qFormat/>
    <w:rsid w:val="00BD6FAC"/>
    <w:rPr>
      <w:smallCaps/>
      <w:color w:val="C0504D"/>
      <w:u w:val="single"/>
    </w:rPr>
  </w:style>
  <w:style w:type="character" w:styleId="Ershivatkozs">
    <w:name w:val="Intense Reference"/>
    <w:uiPriority w:val="32"/>
    <w:qFormat/>
    <w:rsid w:val="00BD6FAC"/>
    <w:rPr>
      <w:b/>
      <w:bCs/>
      <w:smallCaps/>
      <w:color w:val="C0504D"/>
      <w:spacing w:val="5"/>
      <w:u w:val="single"/>
    </w:rPr>
  </w:style>
  <w:style w:type="character" w:styleId="Knyvcme">
    <w:name w:val="Book Title"/>
    <w:uiPriority w:val="33"/>
    <w:qFormat/>
    <w:rsid w:val="00BD6FAC"/>
    <w:rPr>
      <w:b/>
      <w:bCs/>
      <w:smallCaps/>
      <w:spacing w:val="5"/>
    </w:rPr>
  </w:style>
  <w:style w:type="paragraph" w:styleId="Tartalomjegyzkcmsora">
    <w:name w:val="TOC Heading"/>
    <w:basedOn w:val="Cmsor1"/>
    <w:next w:val="Norml"/>
    <w:uiPriority w:val="39"/>
    <w:semiHidden/>
    <w:unhideWhenUsed/>
    <w:qFormat/>
    <w:rsid w:val="00BD6FAC"/>
    <w:pPr>
      <w:outlineLvl w:val="9"/>
    </w:pPr>
  </w:style>
  <w:style w:type="paragraph" w:styleId="Jegyzetszveg">
    <w:name w:val="annotation text"/>
    <w:basedOn w:val="Norml"/>
    <w:link w:val="JegyzetszvegChar"/>
    <w:uiPriority w:val="99"/>
    <w:semiHidden/>
    <w:unhideWhenUsed/>
    <w:rsid w:val="00B54CEE"/>
    <w:rPr>
      <w:sz w:val="20"/>
      <w:szCs w:val="20"/>
    </w:rPr>
  </w:style>
  <w:style w:type="character" w:customStyle="1" w:styleId="JegyzetszvegChar">
    <w:name w:val="Jegyzetszöveg Char"/>
    <w:link w:val="Jegyzetszveg"/>
    <w:uiPriority w:val="99"/>
    <w:semiHidden/>
    <w:rsid w:val="00B54CEE"/>
    <w:rPr>
      <w:sz w:val="20"/>
      <w:szCs w:val="20"/>
    </w:rPr>
  </w:style>
  <w:style w:type="character" w:styleId="Jegyzethivatkozs">
    <w:name w:val="annotation reference"/>
    <w:uiPriority w:val="99"/>
    <w:semiHidden/>
    <w:unhideWhenUsed/>
    <w:rsid w:val="00B54CEE"/>
    <w:rPr>
      <w:sz w:val="16"/>
      <w:szCs w:val="16"/>
    </w:rPr>
  </w:style>
  <w:style w:type="character" w:styleId="Hiperhivatkozs">
    <w:name w:val="Hyperlink"/>
    <w:uiPriority w:val="99"/>
    <w:unhideWhenUsed/>
    <w:rsid w:val="00B54CEE"/>
    <w:rPr>
      <w:color w:val="0000FF"/>
      <w:u w:val="single"/>
    </w:rPr>
  </w:style>
  <w:style w:type="paragraph" w:styleId="Buborkszveg">
    <w:name w:val="Balloon Text"/>
    <w:basedOn w:val="Norml"/>
    <w:link w:val="BuborkszvegChar"/>
    <w:uiPriority w:val="99"/>
    <w:semiHidden/>
    <w:unhideWhenUsed/>
    <w:rsid w:val="00B54CEE"/>
    <w:rPr>
      <w:rFonts w:ascii="Tahoma" w:hAnsi="Tahoma" w:cs="Tahoma"/>
      <w:sz w:val="16"/>
      <w:szCs w:val="16"/>
    </w:rPr>
  </w:style>
  <w:style w:type="character" w:customStyle="1" w:styleId="BuborkszvegChar">
    <w:name w:val="Buborékszöveg Char"/>
    <w:link w:val="Buborkszveg"/>
    <w:uiPriority w:val="99"/>
    <w:semiHidden/>
    <w:rsid w:val="00B54CEE"/>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7716B1"/>
    <w:rPr>
      <w:b/>
      <w:bCs/>
    </w:rPr>
  </w:style>
  <w:style w:type="character" w:customStyle="1" w:styleId="MegjegyzstrgyaChar">
    <w:name w:val="Megjegyzés tárgya Char"/>
    <w:link w:val="Megjegyzstrgya"/>
    <w:uiPriority w:val="99"/>
    <w:semiHidden/>
    <w:rsid w:val="007716B1"/>
    <w:rPr>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szk@meszk.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6852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7829</CharactersWithSpaces>
  <SharedDoc>false</SharedDoc>
  <HLinks>
    <vt:vector size="6" baseType="variant">
      <vt:variant>
        <vt:i4>655396</vt:i4>
      </vt:variant>
      <vt:variant>
        <vt:i4>0</vt:i4>
      </vt:variant>
      <vt:variant>
        <vt:i4>0</vt:i4>
      </vt:variant>
      <vt:variant>
        <vt:i4>5</vt:i4>
      </vt:variant>
      <vt:variant>
        <vt:lpwstr>mailto:meszk@meszk.hu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Kellős Éva</dc:creator>
  <cp:keywords/>
  <cp:lastModifiedBy>NMH-SZFI</cp:lastModifiedBy>
  <cp:revision>2</cp:revision>
  <dcterms:created xsi:type="dcterms:W3CDTF">2013-02-21T11:34:00Z</dcterms:created>
  <dcterms:modified xsi:type="dcterms:W3CDTF">2013-02-21T11:34:00Z</dcterms:modified>
</cp:coreProperties>
</file>