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CB" w:rsidRPr="00CD79CB" w:rsidRDefault="00CD79CB" w:rsidP="00A301C1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proofErr w:type="gramStart"/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>A  119.</w:t>
      </w:r>
      <w:proofErr w:type="gramEnd"/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 xml:space="preserve"> sorszámú </w:t>
      </w:r>
      <w:bookmarkStart w:id="0" w:name="_GoBack"/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 xml:space="preserve">Fogászati </w:t>
      </w:r>
      <w:proofErr w:type="spellStart"/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>assszisztens</w:t>
      </w:r>
      <w:proofErr w:type="spellEnd"/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bookmarkEnd w:id="0"/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>megnevezésű szakképesítés szakmai és vizsgakövetelménye</w:t>
      </w:r>
    </w:p>
    <w:p w:rsidR="00CD79CB" w:rsidRPr="00CD79CB" w:rsidRDefault="00CD79CB" w:rsidP="00CD79CB">
      <w:pPr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CD79CB" w:rsidRPr="00CD79CB" w:rsidRDefault="00CD79CB" w:rsidP="00A301C1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>1. AZ ORSZÁGOS KÉPZÉSI JEGYZÉKBEN SZEREPLŐ ADATOK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1.1. A </w:t>
      </w:r>
      <w:r w:rsidRPr="00CD79CB">
        <w:rPr>
          <w:rFonts w:ascii="Times New Roman" w:hAnsi="Times New Roman"/>
          <w:bCs/>
          <w:sz w:val="20"/>
          <w:szCs w:val="20"/>
          <w:lang w:val="hu-HU"/>
        </w:rPr>
        <w:t>szakképesítés</w:t>
      </w: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CD79CB">
        <w:rPr>
          <w:rFonts w:ascii="Times New Roman" w:hAnsi="Times New Roman"/>
          <w:sz w:val="20"/>
          <w:szCs w:val="20"/>
          <w:lang w:val="hu-HU"/>
        </w:rPr>
        <w:t>azonosító száma: 54 720 02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1.2. </w:t>
      </w:r>
      <w:r w:rsidRPr="00CD79CB">
        <w:rPr>
          <w:rFonts w:ascii="Times New Roman" w:hAnsi="Times New Roman"/>
          <w:bCs/>
          <w:sz w:val="20"/>
          <w:szCs w:val="20"/>
          <w:lang w:val="hu-HU"/>
        </w:rPr>
        <w:t>Szakképesítés</w:t>
      </w: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CD79CB">
        <w:rPr>
          <w:rFonts w:ascii="Times New Roman" w:hAnsi="Times New Roman"/>
          <w:sz w:val="20"/>
          <w:szCs w:val="20"/>
          <w:lang w:val="hu-HU"/>
        </w:rPr>
        <w:t>megnevezése: Fogászati asszisztens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1.3. Iskolai rendszerű szakképzésben a szakképzési évfolyamok száma: 2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1.4. Iskolarendszeren kívüli szakképzésben az óraszám: 1400-1700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665785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>2. EGYÉB ADATOK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2.1. A képzés megkezdésének feltételei: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2.1.1. Iskolai előképzettség: érettségi végzettség</w:t>
      </w:r>
      <w:r>
        <w:rPr>
          <w:rFonts w:ascii="Times New Roman" w:hAnsi="Times New Roman"/>
          <w:sz w:val="20"/>
          <w:szCs w:val="20"/>
          <w:lang w:val="hu-HU"/>
        </w:rPr>
        <w:t>, vagy iskolai előképzettség hiányában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2.1.2. Bemeneti kompetenciák: -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iCs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2.2. Szakmai előképzettség: -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2.3. Előírt gyakorlat: -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2.4. Egészségügyi alkalmassági követelmények: szükségesek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2.5. Pályaalkalmassági követelmények: -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2.6</w:t>
      </w:r>
      <w:r w:rsidR="00A301C1">
        <w:rPr>
          <w:rFonts w:ascii="Times New Roman" w:hAnsi="Times New Roman"/>
          <w:sz w:val="20"/>
          <w:szCs w:val="20"/>
          <w:lang w:val="hu-HU"/>
        </w:rPr>
        <w:t>. Elméleti képzési idő aránya: 5</w:t>
      </w:r>
      <w:r w:rsidRPr="00CD79CB">
        <w:rPr>
          <w:rFonts w:ascii="Times New Roman" w:hAnsi="Times New Roman"/>
          <w:sz w:val="20"/>
          <w:szCs w:val="20"/>
          <w:lang w:val="hu-HU"/>
        </w:rPr>
        <w:t>0%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2.7. </w:t>
      </w:r>
      <w:r w:rsidR="00A301C1">
        <w:rPr>
          <w:rFonts w:ascii="Times New Roman" w:hAnsi="Times New Roman"/>
          <w:sz w:val="20"/>
          <w:szCs w:val="20"/>
          <w:lang w:val="hu-HU"/>
        </w:rPr>
        <w:t>Gyakorlati képzési idő aránya: 5</w:t>
      </w:r>
      <w:r w:rsidRPr="00CD79CB">
        <w:rPr>
          <w:rFonts w:ascii="Times New Roman" w:hAnsi="Times New Roman"/>
          <w:sz w:val="20"/>
          <w:szCs w:val="20"/>
          <w:lang w:val="hu-HU"/>
        </w:rPr>
        <w:t>0%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2.8. Szintvizsga: -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2.9. Az iskolai rendszerű képzésben az összefüggő szakmai gyakorlat időtartama: - 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5 évfolyamos képzés esetén a 9. évfolyamot követően 70 óra, a 10. évfolyamot követően 105 óra, a 11. évfolyamot követően 140 óra;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2 évfolyamos képzés esetén az első szakképzési évfolyamot követően 160 óra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665785">
      <w:pPr>
        <w:jc w:val="center"/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>3. PÁLYATÜKÖR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3.1. A </w:t>
      </w:r>
      <w:r w:rsidRPr="00CD79CB">
        <w:rPr>
          <w:rFonts w:ascii="Times New Roman" w:hAnsi="Times New Roman"/>
          <w:bCs/>
          <w:sz w:val="20"/>
          <w:szCs w:val="20"/>
          <w:lang w:val="hu-HU"/>
        </w:rPr>
        <w:t>szakképesítéssel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CD79CB">
        <w:rPr>
          <w:rFonts w:ascii="Times New Roman" w:hAnsi="Times New Roman"/>
          <w:sz w:val="20"/>
          <w:szCs w:val="20"/>
          <w:lang w:val="hu-HU"/>
        </w:rPr>
        <w:t xml:space="preserve">legjellemzőbben betölthető </w:t>
      </w:r>
      <w:proofErr w:type="gramStart"/>
      <w:r w:rsidRPr="00CD79CB">
        <w:rPr>
          <w:rFonts w:ascii="Times New Roman" w:hAnsi="Times New Roman"/>
          <w:sz w:val="20"/>
          <w:szCs w:val="20"/>
          <w:lang w:val="hu-HU"/>
        </w:rPr>
        <w:t>munkakör(</w:t>
      </w:r>
      <w:proofErr w:type="spellStart"/>
      <w:proofErr w:type="gramEnd"/>
      <w:r w:rsidRPr="00CD79CB">
        <w:rPr>
          <w:rFonts w:ascii="Times New Roman" w:hAnsi="Times New Roman"/>
          <w:sz w:val="20"/>
          <w:szCs w:val="20"/>
          <w:lang w:val="hu-HU"/>
        </w:rPr>
        <w:t>ök</w:t>
      </w:r>
      <w:proofErr w:type="spellEnd"/>
      <w:r w:rsidRPr="00CD79CB">
        <w:rPr>
          <w:rFonts w:ascii="Times New Roman" w:hAnsi="Times New Roman"/>
          <w:sz w:val="20"/>
          <w:szCs w:val="20"/>
          <w:lang w:val="hu-HU"/>
        </w:rPr>
        <w:t>), foglalkozás(ok)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tbl>
      <w:tblPr>
        <w:tblW w:w="91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418"/>
        <w:gridCol w:w="2126"/>
        <w:gridCol w:w="4678"/>
      </w:tblGrid>
      <w:tr w:rsidR="00CD79CB" w:rsidRPr="004D0232" w:rsidTr="00A301C1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C</w:t>
            </w:r>
          </w:p>
        </w:tc>
      </w:tr>
      <w:tr w:rsidR="00CD79CB" w:rsidRPr="004D0232" w:rsidTr="00A301C1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3.1.1.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FEOR 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FEOR megnevezése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A szakképesítéssel betölthető </w:t>
            </w:r>
            <w:proofErr w:type="gramStart"/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munkakör(</w:t>
            </w:r>
            <w:proofErr w:type="spellStart"/>
            <w:proofErr w:type="gramEnd"/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ök</w:t>
            </w:r>
            <w:proofErr w:type="spellEnd"/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)</w:t>
            </w:r>
          </w:p>
        </w:tc>
      </w:tr>
      <w:tr w:rsidR="00CD79CB" w:rsidRPr="004D0232" w:rsidTr="00A301C1">
        <w:trPr>
          <w:cantSplit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3.1.2.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3325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Fogászati asszisztens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Fogászati asszisztens</w:t>
            </w:r>
          </w:p>
        </w:tc>
      </w:tr>
    </w:tbl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3.2. A </w:t>
      </w:r>
      <w:r w:rsidRPr="00CD79CB">
        <w:rPr>
          <w:rFonts w:ascii="Times New Roman" w:hAnsi="Times New Roman"/>
          <w:bCs/>
          <w:sz w:val="20"/>
          <w:szCs w:val="20"/>
          <w:lang w:val="hu-HU"/>
        </w:rPr>
        <w:t>szakképesítés</w:t>
      </w: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CD79CB">
        <w:rPr>
          <w:rFonts w:ascii="Times New Roman" w:hAnsi="Times New Roman"/>
          <w:sz w:val="20"/>
          <w:szCs w:val="20"/>
          <w:lang w:val="hu-HU"/>
        </w:rPr>
        <w:t>munkaterületének rövid leírása:</w:t>
      </w:r>
    </w:p>
    <w:p w:rsidR="00CD79CB" w:rsidRPr="00CD79CB" w:rsidRDefault="00CD79CB" w:rsidP="00CD79CB">
      <w:pPr>
        <w:rPr>
          <w:rFonts w:ascii="Times New Roman" w:hAnsi="Times New Roman"/>
          <w:iCs/>
          <w:sz w:val="20"/>
          <w:szCs w:val="20"/>
          <w:lang w:val="hu-HU"/>
        </w:rPr>
      </w:pPr>
      <w:r w:rsidRPr="00CD79CB">
        <w:rPr>
          <w:rFonts w:ascii="Times New Roman" w:hAnsi="Times New Roman"/>
          <w:iCs/>
          <w:sz w:val="20"/>
          <w:szCs w:val="20"/>
          <w:lang w:val="hu-HU"/>
        </w:rPr>
        <w:t xml:space="preserve">A fogászati asszisztens a fogorvos irányítása és ellenőrzése mellett segédkezik a fogászati kezeléseknél, tisztán tartja, fertőtleníti, előkészíti a műszereket és a kezeléshez szükséges különböző fogászati eszközöket, elvégzi az adminisztratív teendőket. 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CD79CB">
        <w:rPr>
          <w:rFonts w:ascii="Times New Roman" w:hAnsi="Times New Roman"/>
          <w:bCs/>
          <w:sz w:val="20"/>
          <w:szCs w:val="20"/>
          <w:lang w:val="hu-HU"/>
        </w:rPr>
        <w:t>szakképesítés</w:t>
      </w:r>
      <w:r>
        <w:rPr>
          <w:rFonts w:ascii="Times New Roman" w:hAnsi="Times New Roman"/>
          <w:bCs/>
          <w:sz w:val="20"/>
          <w:szCs w:val="20"/>
          <w:lang w:val="hu-HU"/>
        </w:rPr>
        <w:t>s</w:t>
      </w:r>
      <w:r w:rsidRPr="00CD79CB">
        <w:rPr>
          <w:rFonts w:ascii="Times New Roman" w:hAnsi="Times New Roman"/>
          <w:bCs/>
          <w:sz w:val="20"/>
          <w:szCs w:val="20"/>
          <w:lang w:val="hu-HU"/>
        </w:rPr>
        <w:t>el</w:t>
      </w: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CD79CB">
        <w:rPr>
          <w:rFonts w:ascii="Times New Roman" w:hAnsi="Times New Roman"/>
          <w:sz w:val="20"/>
          <w:szCs w:val="20"/>
          <w:lang w:val="hu-HU"/>
        </w:rPr>
        <w:t>rendelkező képes: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előkészíteni a fogászati kezelésekhez műszereket, anyagokat, eszközöket 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munkakörhöz szükséges műszerek, eszközök, gépek precíz kezelését végezni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prevenciós, diagnosztikai, konzerváló fogászati, </w:t>
      </w:r>
      <w:proofErr w:type="spellStart"/>
      <w:r w:rsidRPr="00CD79CB">
        <w:rPr>
          <w:rFonts w:ascii="Times New Roman" w:hAnsi="Times New Roman"/>
          <w:sz w:val="20"/>
          <w:szCs w:val="20"/>
          <w:lang w:val="hu-HU"/>
        </w:rPr>
        <w:t>parodontológiai</w:t>
      </w:r>
      <w:proofErr w:type="spellEnd"/>
      <w:r w:rsidRPr="00CD79CB">
        <w:rPr>
          <w:rFonts w:ascii="Times New Roman" w:hAnsi="Times New Roman"/>
          <w:sz w:val="20"/>
          <w:szCs w:val="20"/>
          <w:lang w:val="hu-HU"/>
        </w:rPr>
        <w:t xml:space="preserve">, </w:t>
      </w:r>
      <w:proofErr w:type="spellStart"/>
      <w:r w:rsidRPr="00CD79CB">
        <w:rPr>
          <w:rFonts w:ascii="Times New Roman" w:hAnsi="Times New Roman"/>
          <w:sz w:val="20"/>
          <w:szCs w:val="20"/>
          <w:lang w:val="hu-HU"/>
        </w:rPr>
        <w:t>protetikai</w:t>
      </w:r>
      <w:proofErr w:type="spellEnd"/>
      <w:r w:rsidRPr="00CD79CB">
        <w:rPr>
          <w:rFonts w:ascii="Times New Roman" w:hAnsi="Times New Roman"/>
          <w:sz w:val="20"/>
          <w:szCs w:val="20"/>
          <w:lang w:val="hu-HU"/>
        </w:rPr>
        <w:t xml:space="preserve">, </w:t>
      </w:r>
      <w:proofErr w:type="spellStart"/>
      <w:r w:rsidRPr="00CD79CB">
        <w:rPr>
          <w:rFonts w:ascii="Times New Roman" w:hAnsi="Times New Roman"/>
          <w:sz w:val="20"/>
          <w:szCs w:val="20"/>
          <w:lang w:val="hu-HU"/>
        </w:rPr>
        <w:t>dento-alveoláris</w:t>
      </w:r>
      <w:proofErr w:type="spellEnd"/>
      <w:r w:rsidRPr="00CD79CB">
        <w:rPr>
          <w:rFonts w:ascii="Times New Roman" w:hAnsi="Times New Roman"/>
          <w:sz w:val="20"/>
          <w:szCs w:val="20"/>
          <w:lang w:val="hu-HU"/>
        </w:rPr>
        <w:t xml:space="preserve"> sebészeti, gyermekfogászati, fogszabályozási kezeléseknél, beavatkozásoknál a fogorvosnak segédkezni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lastRenderedPageBreak/>
        <w:t>orvosi utasításra önállóan végezni kompetencia-körnek megfelelő ellátási-, vizsgálati-, gondozási-, rehabilitációs feladatokat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pszichés támogatást nyújtani a páciensnek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sürgősségi esetek ellátásában segédkezni az orvosnak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a fogászati eljárásokkal kapcsolatban felvilágosítást nyújtani és a pácienst segíteni 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egészségnevelő, – fejlesztő tevékenységet folytatni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a vizsgáló-, kezelőhelyiségeket és a műszereket tisztán, sterilen tartani 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felhasználói szintű informatikai tevékenységet végezni</w:t>
      </w:r>
    </w:p>
    <w:p w:rsidR="00CD79CB" w:rsidRPr="00CD79CB" w:rsidRDefault="00CD79CB" w:rsidP="00CD79C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dokumentációs, ügyviteli, koordinációs feladatot ellátni</w:t>
      </w:r>
    </w:p>
    <w:p w:rsidR="00CD79CB" w:rsidRPr="00CD79CB" w:rsidRDefault="00CD79CB" w:rsidP="00CD79CB">
      <w:pPr>
        <w:rPr>
          <w:rFonts w:ascii="Times New Roman" w:hAnsi="Times New Roman"/>
          <w:iCs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3.3. Kapcsolódó szakképesítések</w:t>
      </w:r>
    </w:p>
    <w:p w:rsidR="00CD79CB" w:rsidRPr="00CD79CB" w:rsidRDefault="00CD79CB" w:rsidP="00CD79CB">
      <w:pPr>
        <w:rPr>
          <w:rFonts w:ascii="Times New Roman" w:hAnsi="Times New Roman"/>
          <w:iCs/>
          <w:sz w:val="20"/>
          <w:szCs w:val="20"/>
          <w:lang w:val="hu-H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2622"/>
      </w:tblGrid>
      <w:tr w:rsidR="00CD79CB" w:rsidRPr="004D0232" w:rsidTr="006154C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B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C</w:t>
            </w:r>
          </w:p>
        </w:tc>
      </w:tr>
      <w:tr w:rsidR="00CD79CB" w:rsidRPr="004D0232" w:rsidTr="006154C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kapcsolódó szakképesítés, részszakképesítés, szakképesítés-ráépülés</w:t>
            </w:r>
          </w:p>
        </w:tc>
      </w:tr>
      <w:tr w:rsidR="00CD79CB" w:rsidRPr="004D0232" w:rsidTr="006154C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3.3.2.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megnevezése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kapcsolódás módja</w:t>
            </w:r>
          </w:p>
        </w:tc>
      </w:tr>
      <w:tr w:rsidR="00CD79CB" w:rsidRPr="004D0232" w:rsidTr="006154C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3.3.3.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55 725 11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Klinikai fogászati higiénikus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szakképesítés-ráépülés</w:t>
            </w:r>
          </w:p>
        </w:tc>
      </w:tr>
    </w:tbl>
    <w:p w:rsidR="00CD79CB" w:rsidRPr="00CD79CB" w:rsidRDefault="00CD79CB" w:rsidP="00CD79CB">
      <w:pPr>
        <w:rPr>
          <w:rFonts w:ascii="Times New Roman" w:hAnsi="Times New Roman"/>
          <w:iCs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iCs/>
          <w:sz w:val="20"/>
          <w:szCs w:val="20"/>
          <w:lang w:val="hu-HU"/>
        </w:rPr>
      </w:pPr>
    </w:p>
    <w:p w:rsidR="00CD79CB" w:rsidRPr="00CD79CB" w:rsidRDefault="00CD79CB" w:rsidP="00665785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>4. SZAKMAI KÖVETELMÉNYEK</w:t>
      </w:r>
    </w:p>
    <w:p w:rsidR="00CD79CB" w:rsidRPr="00CD79CB" w:rsidRDefault="00CD79CB" w:rsidP="00CD79CB">
      <w:pPr>
        <w:rPr>
          <w:rFonts w:ascii="Times New Roman" w:hAnsi="Times New Roman"/>
          <w:b/>
          <w:bCs/>
          <w:sz w:val="20"/>
          <w:szCs w:val="20"/>
          <w:lang w:val="hu-H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1024"/>
        <w:gridCol w:w="6435"/>
      </w:tblGrid>
      <w:tr w:rsidR="00CD79CB" w:rsidRPr="004D0232" w:rsidTr="006154C6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B</w:t>
            </w:r>
          </w:p>
        </w:tc>
      </w:tr>
      <w:tr w:rsidR="00CD79CB" w:rsidRPr="004D0232" w:rsidTr="006154C6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4.1.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D79CB" w:rsidRPr="004D0232" w:rsidTr="006154C6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4.2.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azonosító száma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megnevezése</w:t>
            </w:r>
          </w:p>
        </w:tc>
      </w:tr>
      <w:tr w:rsidR="00CD79CB" w:rsidRPr="004D0232" w:rsidTr="006154C6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4.3.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11110-12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Egészségügyi alapismeretek</w:t>
            </w:r>
          </w:p>
        </w:tc>
      </w:tr>
      <w:tr w:rsidR="00CD79CB" w:rsidRPr="004D0232" w:rsidTr="006154C6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4.4.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11221-12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Alapápolás</w:t>
            </w:r>
          </w:p>
        </w:tc>
      </w:tr>
      <w:tr w:rsidR="00CD79CB" w:rsidRPr="004D0232" w:rsidTr="006154C6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4.5.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11222-12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Klinikumi ismeretek</w:t>
            </w:r>
          </w:p>
        </w:tc>
      </w:tr>
      <w:tr w:rsidR="00CD79CB" w:rsidRPr="004D0232" w:rsidTr="006154C6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4.6.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11142-12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Fogászati ismeretek</w:t>
            </w:r>
          </w:p>
        </w:tc>
      </w:tr>
      <w:tr w:rsidR="00CD79CB" w:rsidRPr="004D0232" w:rsidTr="006154C6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4.7.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11143-12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Gyermekfogászat, fogszabályozás</w:t>
            </w:r>
          </w:p>
        </w:tc>
      </w:tr>
      <w:tr w:rsidR="00CD79CB" w:rsidRPr="00431341" w:rsidTr="00CD79CB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CD79CB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4.</w:t>
            </w: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CD79CB" w:rsidRDefault="00CD79CB" w:rsidP="006154C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11498-12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CB" w:rsidRPr="00CD79CB" w:rsidRDefault="00CD79CB" w:rsidP="006154C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Foglalkoztatás I </w:t>
            </w:r>
          </w:p>
        </w:tc>
      </w:tr>
      <w:tr w:rsidR="00CD79CB" w:rsidRPr="00431341" w:rsidTr="00CD79CB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CD79CB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4.</w:t>
            </w: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CD79CB" w:rsidRDefault="00CD79CB" w:rsidP="006154C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11499-12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CB" w:rsidRPr="00CD79CB" w:rsidRDefault="00CD79CB" w:rsidP="006154C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Foglalkoztatás II.</w:t>
            </w:r>
          </w:p>
        </w:tc>
      </w:tr>
      <w:tr w:rsidR="00CD79CB" w:rsidRPr="00431341" w:rsidTr="00CD79CB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CD79CB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4.</w:t>
            </w: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CD79CB" w:rsidRDefault="00CD79CB" w:rsidP="006154C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11500-12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CB" w:rsidRPr="00CD79CB" w:rsidRDefault="00CD79CB" w:rsidP="006154C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D79CB">
              <w:rPr>
                <w:rFonts w:ascii="Times New Roman" w:hAnsi="Times New Roman"/>
                <w:sz w:val="20"/>
                <w:szCs w:val="20"/>
                <w:lang w:val="hu-HU"/>
              </w:rPr>
              <w:t>Munkahelyi egészség és biztonság</w:t>
            </w:r>
          </w:p>
        </w:tc>
      </w:tr>
    </w:tbl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665785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>5. VIZSGÁZTATÁSI KÖVETELMÉNYEK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5.1. A komplex szakmai vizsgára bocsátás feltételei: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Az iskolarendszeren kívüli szakképzésben az 5.2. pontban előírt valamennyi modulzáró vizsga eredményes letétele, az előírt szakmai gyakorlatok igazolt teljesítése.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5.2. A modulzáró vizsga vizsgatevékenysége és az eredményesség feltétele: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994"/>
        <w:gridCol w:w="22"/>
        <w:gridCol w:w="3051"/>
        <w:gridCol w:w="3119"/>
        <w:gridCol w:w="41"/>
      </w:tblGrid>
      <w:tr w:rsidR="00CD79CB" w:rsidRPr="004D0232" w:rsidTr="009D74C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B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C</w:t>
            </w:r>
          </w:p>
        </w:tc>
      </w:tr>
      <w:tr w:rsidR="00CD79CB" w:rsidRPr="004D0232" w:rsidTr="009D74C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5.2.1.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szakképesítés</w:t>
            </w:r>
            <w:r w:rsidR="009D74C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szakmai követelménymoduljainak</w:t>
            </w:r>
          </w:p>
        </w:tc>
      </w:tr>
      <w:tr w:rsidR="00CD79CB" w:rsidRPr="004D0232" w:rsidTr="009D74C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5.2.2.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azonosító száma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megnevezése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A3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modulzáró vizsga vizsgatevékenysége</w:t>
            </w:r>
          </w:p>
        </w:tc>
      </w:tr>
      <w:tr w:rsidR="00CD79CB" w:rsidRPr="004D0232" w:rsidTr="009D74C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5.2.3.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11110-12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Egészségügyi alapismeretek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gyakorlati és írásbeli</w:t>
            </w:r>
          </w:p>
        </w:tc>
      </w:tr>
      <w:tr w:rsidR="00CD79CB" w:rsidRPr="004D0232" w:rsidTr="009D74C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5.2.4.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11221-12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Alapápolás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gyakorlati</w:t>
            </w:r>
          </w:p>
        </w:tc>
      </w:tr>
      <w:tr w:rsidR="00CD79CB" w:rsidRPr="004D0232" w:rsidTr="009D74C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5.2.5.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11222-12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Klinikumi ismeretek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írásbeli és szóbeli</w:t>
            </w:r>
            <w:r w:rsidRPr="004D0232" w:rsidDel="005014A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CD79CB" w:rsidRPr="004D0232" w:rsidTr="009D74C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5.2.6.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11142-12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Fogászati ismeretek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gyakorlati és szóbeli</w:t>
            </w:r>
            <w:r w:rsidRPr="004D0232" w:rsidDel="005014A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CD79CB" w:rsidRPr="004D0232" w:rsidTr="009D74C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5.2.7.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11143-12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Gyermekfogászat, fogszabályozás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gyakorlati és szóbeli</w:t>
            </w:r>
            <w:r w:rsidRPr="004D0232" w:rsidDel="005014A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CD79CB" w:rsidRPr="004D0232" w:rsidTr="009D74C0">
        <w:trPr>
          <w:gridAfter w:val="1"/>
          <w:wAfter w:w="41" w:type="dxa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4D023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5.2.</w:t>
            </w:r>
            <w:r w:rsidR="004D0232" w:rsidRPr="004D0232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11498-12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9D74C0">
            <w:pPr>
              <w:ind w:right="-62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Foglalkoztatás 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írásbeli</w:t>
            </w:r>
          </w:p>
        </w:tc>
      </w:tr>
      <w:tr w:rsidR="00CD79CB" w:rsidRPr="004D0232" w:rsidTr="009D74C0">
        <w:trPr>
          <w:gridAfter w:val="1"/>
          <w:wAfter w:w="41" w:type="dxa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4D023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5.2.</w:t>
            </w:r>
            <w:r w:rsidR="004D0232" w:rsidRPr="004D0232"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11499-12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Foglalkoztatás 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írásbeli</w:t>
            </w:r>
          </w:p>
        </w:tc>
      </w:tr>
      <w:tr w:rsidR="00CD79CB" w:rsidRPr="004D0232" w:rsidTr="009D74C0">
        <w:trPr>
          <w:gridAfter w:val="1"/>
          <w:wAfter w:w="41" w:type="dxa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4D023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5.2.</w:t>
            </w:r>
            <w:r w:rsidR="004D0232"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11500-12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Munkahelyi egészség és biztonság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írásbeli</w:t>
            </w:r>
          </w:p>
        </w:tc>
      </w:tr>
    </w:tbl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Egy szakmai követelménymodulhoz kapcsolódó modulzáró vizsga akkor eredményes, ha a modulhoz előírt feladat végrehajtása legalább 51%-osra értékelhető.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5.3. A komplex szakmai vizsga vizsgatevékenységei és vizsgafeladatai: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5.3.1. Gyakorlati vizsgatevékenység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vizsgafeladat megnevezése: Fogászati ismeretek, gyermekfogászati, fogszabályozási alapfeladatok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A vizsgafeladat ismertetése: Feladatleírásban rögzítetten, a páciens kezelőlapja alapján a fogászati kezelés és fogászati beavatkozás során asszisztensi és dokumentációs feladatok ellátása 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vizsgafeladat időtartama: 60 perc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vizsgafeladat értékelési súlyaránya: 45%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5.3.2. Központi írásbeli vizsgatevékenység</w:t>
      </w:r>
    </w:p>
    <w:p w:rsidR="00CD79CB" w:rsidRPr="00CD79CB" w:rsidRDefault="00CD79CB" w:rsidP="00CD79CB">
      <w:pPr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vizsgafeladat megnevezése: Komplex szakmai írásbeli feladatsor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A vizsgafeladat ismertetése: Központilag összeállított feladatsor, amely </w:t>
      </w:r>
      <w:r w:rsidRPr="00CD79CB">
        <w:rPr>
          <w:rFonts w:ascii="Times New Roman" w:hAnsi="Times New Roman"/>
          <w:iCs/>
          <w:sz w:val="20"/>
          <w:szCs w:val="20"/>
          <w:lang w:val="hu-HU"/>
        </w:rPr>
        <w:t>a 4. Szakmai követelmények fejezetben megadott</w:t>
      </w:r>
      <w:r w:rsidR="009D74C0" w:rsidRPr="009D74C0">
        <w:rPr>
          <w:rFonts w:ascii="Times New Roman" w:hAnsi="Times New Roman"/>
          <w:iCs/>
          <w:sz w:val="20"/>
          <w:szCs w:val="20"/>
          <w:lang w:val="hu-HU"/>
        </w:rPr>
        <w:t xml:space="preserve"> Egészségügyi alapismeretek</w:t>
      </w:r>
      <w:r w:rsidR="009D74C0">
        <w:rPr>
          <w:rFonts w:ascii="Times New Roman" w:hAnsi="Times New Roman"/>
          <w:iCs/>
          <w:sz w:val="20"/>
          <w:szCs w:val="20"/>
          <w:lang w:val="hu-HU"/>
        </w:rPr>
        <w:t>,</w:t>
      </w:r>
      <w:r w:rsidR="009D74C0" w:rsidRPr="009D74C0">
        <w:rPr>
          <w:rFonts w:ascii="Times New Roman" w:hAnsi="Times New Roman"/>
          <w:iCs/>
          <w:sz w:val="20"/>
          <w:szCs w:val="20"/>
          <w:lang w:val="hu-HU"/>
        </w:rPr>
        <w:t xml:space="preserve"> Klinikumi ismeretek</w:t>
      </w:r>
      <w:r w:rsidR="009D74C0">
        <w:rPr>
          <w:rFonts w:ascii="Times New Roman" w:hAnsi="Times New Roman"/>
          <w:iCs/>
          <w:sz w:val="20"/>
          <w:szCs w:val="20"/>
          <w:lang w:val="hu-HU"/>
        </w:rPr>
        <w:t>,</w:t>
      </w:r>
      <w:r w:rsidR="009D74C0" w:rsidRPr="009D74C0">
        <w:rPr>
          <w:rFonts w:ascii="Times New Roman" w:hAnsi="Times New Roman"/>
          <w:iCs/>
          <w:sz w:val="20"/>
          <w:szCs w:val="20"/>
          <w:lang w:val="hu-HU"/>
        </w:rPr>
        <w:t xml:space="preserve"> Fogászati ismeretek</w:t>
      </w:r>
      <w:r w:rsidR="009D74C0">
        <w:rPr>
          <w:rFonts w:ascii="Times New Roman" w:hAnsi="Times New Roman"/>
          <w:iCs/>
          <w:sz w:val="20"/>
          <w:szCs w:val="20"/>
          <w:lang w:val="hu-HU"/>
        </w:rPr>
        <w:t>,</w:t>
      </w:r>
      <w:r w:rsidR="009D74C0" w:rsidRPr="009D74C0">
        <w:rPr>
          <w:rFonts w:ascii="Times New Roman" w:hAnsi="Times New Roman"/>
          <w:iCs/>
          <w:sz w:val="20"/>
          <w:szCs w:val="20"/>
          <w:lang w:val="hu-HU"/>
        </w:rPr>
        <w:t xml:space="preserve"> Gyermekfogászat, </w:t>
      </w:r>
      <w:proofErr w:type="gramStart"/>
      <w:r w:rsidR="009D74C0" w:rsidRPr="009D74C0">
        <w:rPr>
          <w:rFonts w:ascii="Times New Roman" w:hAnsi="Times New Roman"/>
          <w:iCs/>
          <w:sz w:val="20"/>
          <w:szCs w:val="20"/>
          <w:lang w:val="hu-HU"/>
        </w:rPr>
        <w:t>fogszabályozás</w:t>
      </w:r>
      <w:r w:rsidR="009D74C0">
        <w:rPr>
          <w:rFonts w:ascii="Times New Roman" w:hAnsi="Times New Roman"/>
          <w:iCs/>
          <w:sz w:val="20"/>
          <w:szCs w:val="20"/>
          <w:lang w:val="hu-HU"/>
        </w:rPr>
        <w:t xml:space="preserve"> </w:t>
      </w:r>
      <w:r w:rsidRPr="00CD79CB">
        <w:rPr>
          <w:rFonts w:ascii="Times New Roman" w:hAnsi="Times New Roman"/>
          <w:iCs/>
          <w:sz w:val="20"/>
          <w:szCs w:val="20"/>
          <w:lang w:val="hu-HU"/>
        </w:rPr>
        <w:t xml:space="preserve"> követelménymodulokhoz</w:t>
      </w:r>
      <w:proofErr w:type="gramEnd"/>
      <w:r w:rsidRPr="00CD79CB">
        <w:rPr>
          <w:rFonts w:ascii="Times New Roman" w:hAnsi="Times New Roman"/>
          <w:iCs/>
          <w:sz w:val="20"/>
          <w:szCs w:val="20"/>
          <w:lang w:val="hu-HU"/>
        </w:rPr>
        <w:t xml:space="preserve"> tartozó témakörök mindegyikét tartalmazza.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vizsgafeladat időtartama: 90 perc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vizsgafeladat értékelési súlyaránya: 20%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5.3.3. Szóbeli vizsgatevékenység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iCs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vizsgafeladat megnevezése: Komplex szakmai szóbeli feladatsor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iCs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A vizsgafeladat ismertetése: </w:t>
      </w:r>
      <w:r w:rsidRPr="00CD79CB">
        <w:rPr>
          <w:rFonts w:ascii="Times New Roman" w:hAnsi="Times New Roman"/>
          <w:iCs/>
          <w:sz w:val="20"/>
          <w:szCs w:val="20"/>
          <w:lang w:val="hu-HU"/>
        </w:rPr>
        <w:t xml:space="preserve">A szóbeli vizsgatevékenység központilag összeállított vizsgakérdései a 4. Szakmai követelmények fejezetben szereplő </w:t>
      </w:r>
      <w:r w:rsidR="008F0041" w:rsidRPr="008F0041">
        <w:rPr>
          <w:rFonts w:ascii="Times New Roman" w:hAnsi="Times New Roman"/>
          <w:iCs/>
          <w:sz w:val="20"/>
          <w:szCs w:val="20"/>
          <w:lang w:val="hu-HU"/>
        </w:rPr>
        <w:t xml:space="preserve">Egészségügyi alapismeretek, Klinikumi ismeretek, Fogászati ismeretek, Gyermekfogászat, fogszabályozás </w:t>
      </w:r>
      <w:r w:rsidRPr="00CD79CB">
        <w:rPr>
          <w:rFonts w:ascii="Times New Roman" w:hAnsi="Times New Roman"/>
          <w:iCs/>
          <w:sz w:val="20"/>
          <w:szCs w:val="20"/>
          <w:lang w:val="hu-HU"/>
        </w:rPr>
        <w:t>szakmai követelménymodulok témaköreinek mindegyikét tartalmazza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vizsgafeladat időtartama: 45 perc (felkészülési idő 30 perc, válaszadási idő 15 perc)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vizsgafeladat értékelési súlyaránya: 35%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CD79CB">
        <w:rPr>
          <w:rFonts w:ascii="Times New Roman" w:hAnsi="Times New Roman"/>
          <w:bCs/>
          <w:sz w:val="20"/>
          <w:szCs w:val="20"/>
          <w:lang w:val="hu-HU"/>
        </w:rPr>
        <w:t>szakképesítéssel</w:t>
      </w: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CD79CB">
        <w:rPr>
          <w:rFonts w:ascii="Times New Roman" w:hAnsi="Times New Roman"/>
          <w:sz w:val="20"/>
          <w:szCs w:val="20"/>
          <w:lang w:val="hu-HU"/>
        </w:rPr>
        <w:t>kapcsolatos előírások az állami szakképzési és felnőttképzési szerv http://www.munka.hu/ című weblapján érhetők el a Szak- és felnőttképzés Vizsgák menüpontjában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5.5. A szakmai vizsga értékelésének a szakmai vizsgaszabályzattól eltérő szempontjai: -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615BEF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 xml:space="preserve">6. ESZKÖZ- </w:t>
      </w:r>
      <w:proofErr w:type="gramStart"/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>ÉS</w:t>
      </w:r>
      <w:proofErr w:type="gramEnd"/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 xml:space="preserve"> FELSZERELÉSI JEGYZÉK</w:t>
      </w: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5387"/>
      </w:tblGrid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615BEF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615B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Elméleti oktatáshoz és demonstrációs gyakorlatokhoz oktatóhelység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Informatika szaktanterem számítógépekkel és perifériákkal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6.4.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Oktatástechnikai eszközök (tábla, projektor, számítógép)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Szakmai dia-és fóliasorozatok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Alapszintű újraélesztés eszköze (szimulátor)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 beteg ember komfortérzésének biztosításához szükséges eszközök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Betegágy és tartozéka, éjjeliszekrény, karosszék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 beteg kényelmét szolgáló eszközök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Dokumentációk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Életjelek mérésére szolgáló eszközök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EKG-készülék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Testsúly, testmagasság és derék-körfogat mérésére szolgáló eszközök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Infúzió és injekció adásához szükséges eszközök (fantomok) 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Vércukor-meghatározó készülék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Vércsoport-meghatározásához szükséges eszközök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Felszerelt </w:t>
            </w:r>
            <w:proofErr w:type="spellStart"/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kötözőkocsi</w:t>
            </w:r>
            <w:proofErr w:type="spellEnd"/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(fantomok) 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Del="007476FA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Felszerelt </w:t>
            </w:r>
            <w:proofErr w:type="spellStart"/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ágyazókocsi</w:t>
            </w:r>
            <w:proofErr w:type="spellEnd"/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Fertőtlenítőszerek és eszközök 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Diagnosztikai beavatkozásokhoz szükséges eszközök 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Szájsebészetben alkalmazott eszközök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Fogászati eszközök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Fogszabályozásnál alkalmazott eszközök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Fogászati röntgenkészülék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Mérőműszerek, mérlegek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Dokumentumok</w:t>
            </w:r>
          </w:p>
        </w:tc>
      </w:tr>
      <w:tr w:rsidR="00CD79CB" w:rsidRPr="004D0232" w:rsidTr="006154C6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6.27.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B" w:rsidRPr="004D0232" w:rsidRDefault="00CD79CB" w:rsidP="00CD79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0232">
              <w:rPr>
                <w:rFonts w:ascii="Times New Roman" w:hAnsi="Times New Roman"/>
                <w:sz w:val="20"/>
                <w:szCs w:val="20"/>
                <w:lang w:val="hu-HU"/>
              </w:rPr>
              <w:t>Archiválás eszközei</w:t>
            </w:r>
          </w:p>
        </w:tc>
      </w:tr>
    </w:tbl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CD79CB" w:rsidRPr="00CD79CB" w:rsidRDefault="00CD79CB" w:rsidP="00615BEF">
      <w:pPr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CD79CB">
        <w:rPr>
          <w:rFonts w:ascii="Times New Roman" w:hAnsi="Times New Roman"/>
          <w:b/>
          <w:bCs/>
          <w:sz w:val="20"/>
          <w:szCs w:val="20"/>
          <w:lang w:val="hu-HU"/>
        </w:rPr>
        <w:t>7. EGYEBEK</w:t>
      </w:r>
    </w:p>
    <w:p w:rsidR="00615BEF" w:rsidRDefault="00615BEF" w:rsidP="00CD79CB">
      <w:pPr>
        <w:rPr>
          <w:rFonts w:ascii="Times New Roman" w:hAnsi="Times New Roman"/>
          <w:sz w:val="20"/>
          <w:szCs w:val="20"/>
          <w:lang w:val="hu-HU"/>
        </w:rPr>
      </w:pPr>
    </w:p>
    <w:p w:rsidR="00CD79CB" w:rsidRPr="00CD79CB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CD79CB">
        <w:rPr>
          <w:rFonts w:ascii="Times New Roman" w:hAnsi="Times New Roman"/>
          <w:sz w:val="20"/>
          <w:szCs w:val="20"/>
          <w:lang w:val="hu-HU"/>
        </w:rPr>
        <w:t>A szakmai vizsgabizottságban való részvételre kijelölt szakmai szervezet:</w:t>
      </w:r>
    </w:p>
    <w:p w:rsidR="00CD79CB" w:rsidRPr="00615BEF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615BEF">
        <w:rPr>
          <w:rFonts w:ascii="Times New Roman" w:hAnsi="Times New Roman"/>
          <w:sz w:val="20"/>
          <w:szCs w:val="20"/>
          <w:lang w:val="hu-HU"/>
        </w:rPr>
        <w:t xml:space="preserve">Magyar Egészségügyi Szakdolgozói Kamara </w:t>
      </w:r>
    </w:p>
    <w:p w:rsidR="00CD79CB" w:rsidRPr="00615BEF" w:rsidRDefault="00CD79CB" w:rsidP="00CD79CB">
      <w:pPr>
        <w:rPr>
          <w:rFonts w:ascii="Times New Roman" w:hAnsi="Times New Roman"/>
          <w:sz w:val="20"/>
          <w:szCs w:val="20"/>
          <w:lang w:val="hu-HU"/>
        </w:rPr>
      </w:pPr>
      <w:r w:rsidRPr="00615BEF">
        <w:rPr>
          <w:rFonts w:ascii="Times New Roman" w:hAnsi="Times New Roman"/>
          <w:sz w:val="20"/>
          <w:szCs w:val="20"/>
          <w:lang w:val="hu-HU"/>
        </w:rPr>
        <w:t>1087 Budapest, Könyves Kálmán krt. 76.</w:t>
      </w:r>
      <w:r w:rsidRPr="00615BEF">
        <w:rPr>
          <w:rFonts w:ascii="Times New Roman" w:hAnsi="Times New Roman"/>
          <w:sz w:val="20"/>
          <w:szCs w:val="20"/>
          <w:lang w:val="hu-HU"/>
        </w:rPr>
        <w:br/>
        <w:t>Levelezési cím: 1450 Budapest, Pf.: 214.</w:t>
      </w:r>
      <w:r w:rsidRPr="00615BEF">
        <w:rPr>
          <w:rFonts w:ascii="Times New Roman" w:hAnsi="Times New Roman"/>
          <w:sz w:val="20"/>
          <w:szCs w:val="20"/>
          <w:lang w:val="hu-HU"/>
        </w:rPr>
        <w:br/>
        <w:t>Telefonszám: +36 1 323 2070</w:t>
      </w:r>
      <w:r w:rsidRPr="00615BEF">
        <w:rPr>
          <w:rFonts w:ascii="Times New Roman" w:hAnsi="Times New Roman"/>
          <w:sz w:val="20"/>
          <w:szCs w:val="20"/>
          <w:lang w:val="hu-HU"/>
        </w:rPr>
        <w:br/>
        <w:t>Fax: +36 1 323 2079</w:t>
      </w:r>
      <w:r w:rsidRPr="00615BEF">
        <w:rPr>
          <w:rFonts w:ascii="Times New Roman" w:hAnsi="Times New Roman"/>
          <w:sz w:val="20"/>
          <w:szCs w:val="20"/>
          <w:lang w:val="hu-HU"/>
        </w:rPr>
        <w:br/>
        <w:t xml:space="preserve">E-mail: </w:t>
      </w:r>
      <w:hyperlink r:id="rId6" w:history="1">
        <w:r w:rsidRPr="00615BEF">
          <w:rPr>
            <w:rStyle w:val="Hiperhivatkozs"/>
            <w:rFonts w:ascii="Times New Roman" w:hAnsi="Times New Roman"/>
            <w:color w:val="auto"/>
            <w:sz w:val="20"/>
            <w:szCs w:val="20"/>
            <w:lang w:val="hu-HU"/>
          </w:rPr>
          <w:t>meszk@meszk.hu</w:t>
        </w:r>
      </w:hyperlink>
    </w:p>
    <w:p w:rsidR="00D17080" w:rsidRPr="00615BEF" w:rsidRDefault="00D17080">
      <w:pPr>
        <w:rPr>
          <w:rFonts w:ascii="Times New Roman" w:hAnsi="Times New Roman"/>
          <w:sz w:val="20"/>
          <w:szCs w:val="20"/>
        </w:rPr>
      </w:pPr>
    </w:p>
    <w:sectPr w:rsidR="00D17080" w:rsidRPr="00615BEF" w:rsidSect="00D1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78AF"/>
    <w:multiLevelType w:val="hybridMultilevel"/>
    <w:tmpl w:val="96CA30E4"/>
    <w:lvl w:ilvl="0" w:tplc="1C72C46A">
      <w:numFmt w:val="bullet"/>
      <w:lvlText w:val="-"/>
      <w:lvlJc w:val="left"/>
      <w:pPr>
        <w:ind w:left="115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CB"/>
    <w:rsid w:val="00292714"/>
    <w:rsid w:val="002D6ED4"/>
    <w:rsid w:val="00326086"/>
    <w:rsid w:val="003D232B"/>
    <w:rsid w:val="00404EB2"/>
    <w:rsid w:val="004D0232"/>
    <w:rsid w:val="006154C6"/>
    <w:rsid w:val="00615BEF"/>
    <w:rsid w:val="00665785"/>
    <w:rsid w:val="006D14BB"/>
    <w:rsid w:val="008F0041"/>
    <w:rsid w:val="00992763"/>
    <w:rsid w:val="009D74C0"/>
    <w:rsid w:val="00A2655B"/>
    <w:rsid w:val="00A301C1"/>
    <w:rsid w:val="00A45FBE"/>
    <w:rsid w:val="00B4731F"/>
    <w:rsid w:val="00B81220"/>
    <w:rsid w:val="00BD6FAC"/>
    <w:rsid w:val="00C13A77"/>
    <w:rsid w:val="00CD79CB"/>
    <w:rsid w:val="00D17080"/>
    <w:rsid w:val="00EA7BCA"/>
    <w:rsid w:val="00EF6517"/>
    <w:rsid w:val="00F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AC"/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6FAC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6FAC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6FAC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6FAC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6FAC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6FAC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6FAC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6FAC"/>
    <w:pPr>
      <w:keepNext/>
      <w:keepLines/>
      <w:spacing w:before="200"/>
      <w:outlineLvl w:val="7"/>
    </w:pPr>
    <w:rPr>
      <w:rFonts w:eastAsia="Times New Roman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6FAC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D6FA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BD6FA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BD6FAC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BD6FA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rsid w:val="00BD6FAC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link w:val="Cmsor6"/>
    <w:uiPriority w:val="9"/>
    <w:rsid w:val="00BD6FAC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rsid w:val="00BD6FAC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rsid w:val="00BD6FAC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Cmsor9Char">
    <w:name w:val="Címsor 9 Char"/>
    <w:link w:val="Cmsor9"/>
    <w:uiPriority w:val="9"/>
    <w:rsid w:val="00BD6FA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D6FAC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D6FAC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BD6FA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D6FAC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BD6FA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BD6FAC"/>
    <w:rPr>
      <w:b/>
      <w:bCs/>
    </w:rPr>
  </w:style>
  <w:style w:type="character" w:styleId="Kiemels">
    <w:name w:val="Emphasis"/>
    <w:uiPriority w:val="20"/>
    <w:qFormat/>
    <w:rsid w:val="00BD6FAC"/>
    <w:rPr>
      <w:i/>
      <w:iCs/>
    </w:rPr>
  </w:style>
  <w:style w:type="paragraph" w:styleId="Nincstrkz">
    <w:name w:val="No Spacing"/>
    <w:uiPriority w:val="1"/>
    <w:qFormat/>
    <w:rsid w:val="00BD6FAC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BD6FA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D6FAC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BD6FAC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6F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BD6FAC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BD6FAC"/>
    <w:rPr>
      <w:i/>
      <w:iCs/>
      <w:color w:val="808080"/>
    </w:rPr>
  </w:style>
  <w:style w:type="character" w:styleId="Ershangslyozs">
    <w:name w:val="Intense Emphasis"/>
    <w:uiPriority w:val="21"/>
    <w:qFormat/>
    <w:rsid w:val="00BD6FAC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BD6FAC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BD6FAC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BD6FA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D6FAC"/>
    <w:pPr>
      <w:outlineLvl w:val="9"/>
    </w:pPr>
  </w:style>
  <w:style w:type="character" w:styleId="Hiperhivatkozs">
    <w:name w:val="Hyperlink"/>
    <w:uiPriority w:val="99"/>
    <w:unhideWhenUsed/>
    <w:rsid w:val="00CD79CB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CD79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79C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D79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9C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D79C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9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AC"/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6FAC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6FAC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6FAC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6FAC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6FAC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6FAC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6FAC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6FAC"/>
    <w:pPr>
      <w:keepNext/>
      <w:keepLines/>
      <w:spacing w:before="200"/>
      <w:outlineLvl w:val="7"/>
    </w:pPr>
    <w:rPr>
      <w:rFonts w:eastAsia="Times New Roman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6FAC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D6FA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BD6FA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BD6FAC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BD6FA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rsid w:val="00BD6FAC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link w:val="Cmsor6"/>
    <w:uiPriority w:val="9"/>
    <w:rsid w:val="00BD6FAC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rsid w:val="00BD6FAC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rsid w:val="00BD6FAC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Cmsor9Char">
    <w:name w:val="Címsor 9 Char"/>
    <w:link w:val="Cmsor9"/>
    <w:uiPriority w:val="9"/>
    <w:rsid w:val="00BD6FA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D6FAC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D6FAC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BD6FA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D6FAC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BD6FA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BD6FAC"/>
    <w:rPr>
      <w:b/>
      <w:bCs/>
    </w:rPr>
  </w:style>
  <w:style w:type="character" w:styleId="Kiemels">
    <w:name w:val="Emphasis"/>
    <w:uiPriority w:val="20"/>
    <w:qFormat/>
    <w:rsid w:val="00BD6FAC"/>
    <w:rPr>
      <w:i/>
      <w:iCs/>
    </w:rPr>
  </w:style>
  <w:style w:type="paragraph" w:styleId="Nincstrkz">
    <w:name w:val="No Spacing"/>
    <w:uiPriority w:val="1"/>
    <w:qFormat/>
    <w:rsid w:val="00BD6FAC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BD6FA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D6FAC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BD6FAC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6F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BD6FAC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BD6FAC"/>
    <w:rPr>
      <w:i/>
      <w:iCs/>
      <w:color w:val="808080"/>
    </w:rPr>
  </w:style>
  <w:style w:type="character" w:styleId="Ershangslyozs">
    <w:name w:val="Intense Emphasis"/>
    <w:uiPriority w:val="21"/>
    <w:qFormat/>
    <w:rsid w:val="00BD6FAC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BD6FAC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BD6FAC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BD6FA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D6FAC"/>
    <w:pPr>
      <w:outlineLvl w:val="9"/>
    </w:pPr>
  </w:style>
  <w:style w:type="character" w:styleId="Hiperhivatkozs">
    <w:name w:val="Hyperlink"/>
    <w:uiPriority w:val="99"/>
    <w:unhideWhenUsed/>
    <w:rsid w:val="00CD79CB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CD79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79C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D79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9C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D79C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9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zk@mesz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mailto:meszk@meszk.hu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Kellős Éva</dc:creator>
  <cp:keywords/>
  <cp:lastModifiedBy>NMH-SZFI</cp:lastModifiedBy>
  <cp:revision>2</cp:revision>
  <dcterms:created xsi:type="dcterms:W3CDTF">2013-02-21T12:02:00Z</dcterms:created>
  <dcterms:modified xsi:type="dcterms:W3CDTF">2013-02-21T12:02:00Z</dcterms:modified>
</cp:coreProperties>
</file>