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02" w:rsidRPr="008D1EE4" w:rsidRDefault="00C70102" w:rsidP="00C70102">
      <w:pPr>
        <w:pStyle w:val="NormlWeb"/>
        <w:tabs>
          <w:tab w:val="center" w:pos="4676"/>
        </w:tabs>
        <w:spacing w:before="0" w:beforeAutospacing="0" w:after="20" w:afterAutospacing="0"/>
        <w:jc w:val="center"/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 Személy-és vagyonőr megnevezésű </w:t>
      </w:r>
      <w:r w:rsidRPr="008D1EE4">
        <w:rPr>
          <w:rStyle w:val="apple-converted-space"/>
          <w:b/>
          <w:color w:val="000000"/>
          <w:sz w:val="20"/>
          <w:szCs w:val="20"/>
        </w:rPr>
        <w:t>szakképesítés</w:t>
      </w:r>
      <w:r>
        <w:rPr>
          <w:rStyle w:val="apple-converted-space"/>
          <w:b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szakmai és vizsgakövetelménye</w:t>
      </w:r>
    </w:p>
    <w:p w:rsidR="00C70102" w:rsidRPr="002E78EC" w:rsidRDefault="00C70102" w:rsidP="00C70102">
      <w:pPr>
        <w:pStyle w:val="NormlWeb"/>
        <w:spacing w:before="320" w:beforeAutospacing="0" w:after="160" w:afterAutospacing="0"/>
        <w:ind w:left="539" w:hanging="53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1. </w:t>
      </w:r>
      <w:r w:rsidRPr="002E78EC">
        <w:rPr>
          <w:b/>
          <w:bCs/>
          <w:color w:val="000000"/>
          <w:sz w:val="20"/>
          <w:szCs w:val="20"/>
        </w:rPr>
        <w:t>AZ ORSZÁGOS KÉPZÉSI JEGYZÉKBEN SZEREPLŐ ADATOK</w:t>
      </w:r>
    </w:p>
    <w:p w:rsidR="00C70102" w:rsidRPr="002E78EC" w:rsidRDefault="00C70102" w:rsidP="00C70102">
      <w:pPr>
        <w:autoSpaceDE w:val="0"/>
        <w:autoSpaceDN w:val="0"/>
        <w:adjustRightInd w:val="0"/>
        <w:spacing w:after="160"/>
        <w:ind w:left="539" w:hanging="539"/>
        <w:jc w:val="both"/>
        <w:rPr>
          <w:iCs/>
        </w:rPr>
      </w:pPr>
      <w:r w:rsidRPr="002E78EC">
        <w:rPr>
          <w:iCs/>
        </w:rPr>
        <w:t xml:space="preserve">1.1. </w:t>
      </w:r>
      <w:r w:rsidRPr="002E78EC">
        <w:rPr>
          <w:iCs/>
        </w:rPr>
        <w:tab/>
        <w:t>A szakképesítés azonosító száma: 32 861 01</w:t>
      </w:r>
    </w:p>
    <w:p w:rsidR="00C70102" w:rsidRPr="002E78EC" w:rsidRDefault="00C70102" w:rsidP="00C70102">
      <w:pPr>
        <w:autoSpaceDE w:val="0"/>
        <w:autoSpaceDN w:val="0"/>
        <w:adjustRightInd w:val="0"/>
        <w:spacing w:after="160"/>
        <w:ind w:left="539" w:hanging="539"/>
        <w:jc w:val="both"/>
        <w:rPr>
          <w:iCs/>
        </w:rPr>
      </w:pPr>
      <w:r w:rsidRPr="002E78EC">
        <w:rPr>
          <w:iCs/>
        </w:rPr>
        <w:t xml:space="preserve">1.2. </w:t>
      </w:r>
      <w:r w:rsidRPr="002E78EC">
        <w:rPr>
          <w:iCs/>
        </w:rPr>
        <w:tab/>
        <w:t>Szakképesítés megnevezése: Személy- és vagyonőr</w:t>
      </w:r>
    </w:p>
    <w:p w:rsidR="00C70102" w:rsidRPr="002E78EC" w:rsidRDefault="00C70102" w:rsidP="00C70102">
      <w:pPr>
        <w:autoSpaceDE w:val="0"/>
        <w:autoSpaceDN w:val="0"/>
        <w:adjustRightInd w:val="0"/>
        <w:spacing w:after="160"/>
        <w:ind w:left="539" w:hanging="539"/>
        <w:jc w:val="both"/>
        <w:rPr>
          <w:iCs/>
        </w:rPr>
      </w:pPr>
      <w:r w:rsidRPr="002E78EC">
        <w:rPr>
          <w:iCs/>
        </w:rPr>
        <w:t xml:space="preserve">1.3. </w:t>
      </w:r>
      <w:r w:rsidRPr="002E78EC">
        <w:rPr>
          <w:iCs/>
        </w:rPr>
        <w:tab/>
        <w:t xml:space="preserve">Iskolai rendszerű szakképzésben a szakképzési évfolyamok száma: - </w:t>
      </w:r>
    </w:p>
    <w:p w:rsidR="00C70102" w:rsidRPr="002E78EC" w:rsidRDefault="00C70102" w:rsidP="00C70102">
      <w:pPr>
        <w:autoSpaceDE w:val="0"/>
        <w:autoSpaceDN w:val="0"/>
        <w:adjustRightInd w:val="0"/>
        <w:spacing w:after="160"/>
        <w:ind w:left="539" w:hanging="539"/>
        <w:jc w:val="both"/>
        <w:rPr>
          <w:iCs/>
        </w:rPr>
      </w:pPr>
      <w:r w:rsidRPr="002E78EC">
        <w:rPr>
          <w:iCs/>
        </w:rPr>
        <w:t xml:space="preserve">1.4. </w:t>
      </w:r>
      <w:r w:rsidRPr="002E78EC">
        <w:rPr>
          <w:iCs/>
        </w:rPr>
        <w:tab/>
        <w:t>Iskolarendszeren kívüli szakképzésben az óraszám: 320-450</w:t>
      </w:r>
    </w:p>
    <w:p w:rsidR="00C70102" w:rsidRPr="002E78EC" w:rsidRDefault="00C70102" w:rsidP="00C70102">
      <w:pPr>
        <w:pStyle w:val="NormlWeb"/>
        <w:spacing w:before="320" w:beforeAutospacing="0" w:after="160" w:afterAutospacing="0"/>
        <w:ind w:left="539" w:hanging="53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2. EGYÉB </w:t>
      </w:r>
      <w:r w:rsidRPr="002E78EC">
        <w:rPr>
          <w:b/>
          <w:bCs/>
          <w:color w:val="000000"/>
          <w:sz w:val="20"/>
          <w:szCs w:val="20"/>
        </w:rPr>
        <w:t>ADATOK</w:t>
      </w:r>
    </w:p>
    <w:p w:rsidR="00C70102" w:rsidRPr="002E78EC" w:rsidRDefault="00C70102" w:rsidP="00C70102">
      <w:pPr>
        <w:pStyle w:val="NormlWeb"/>
        <w:spacing w:before="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2.1.  </w:t>
      </w:r>
      <w:r>
        <w:rPr>
          <w:color w:val="000000"/>
          <w:sz w:val="20"/>
          <w:szCs w:val="20"/>
        </w:rPr>
        <w:tab/>
      </w:r>
      <w:r w:rsidRPr="002E78EC">
        <w:rPr>
          <w:color w:val="000000"/>
          <w:sz w:val="20"/>
          <w:szCs w:val="20"/>
        </w:rPr>
        <w:t>A képzés megkezdésének feltételei:</w:t>
      </w:r>
    </w:p>
    <w:p w:rsidR="00C70102" w:rsidRPr="002E78EC" w:rsidRDefault="00C70102" w:rsidP="00C70102">
      <w:pPr>
        <w:pStyle w:val="NormlWeb"/>
        <w:spacing w:before="0" w:beforeAutospacing="0" w:after="160" w:afterAutospacing="0"/>
        <w:ind w:left="540" w:hanging="540"/>
        <w:jc w:val="both"/>
        <w:rPr>
          <w:sz w:val="20"/>
          <w:szCs w:val="20"/>
        </w:rPr>
      </w:pPr>
      <w:r w:rsidRPr="002E78EC">
        <w:rPr>
          <w:bCs/>
          <w:color w:val="000000"/>
          <w:sz w:val="20"/>
          <w:szCs w:val="20"/>
        </w:rPr>
        <w:t>2.1.1.</w:t>
      </w:r>
      <w:r w:rsidRPr="002E78EC">
        <w:rPr>
          <w:b/>
          <w:bCs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ab/>
      </w:r>
      <w:r w:rsidRPr="002E78EC">
        <w:rPr>
          <w:color w:val="000000"/>
          <w:sz w:val="20"/>
          <w:szCs w:val="20"/>
        </w:rPr>
        <w:t xml:space="preserve">Iskolai előképzettség, végzettség: </w:t>
      </w:r>
      <w:r w:rsidRPr="002E78EC">
        <w:rPr>
          <w:sz w:val="20"/>
          <w:szCs w:val="20"/>
        </w:rPr>
        <w:t>alapfokú iskolai vé</w:t>
      </w:r>
      <w:r w:rsidRPr="002E78EC">
        <w:rPr>
          <w:sz w:val="20"/>
          <w:szCs w:val="20"/>
        </w:rPr>
        <w:t>g</w:t>
      </w:r>
      <w:r w:rsidRPr="002E78EC">
        <w:rPr>
          <w:sz w:val="20"/>
          <w:szCs w:val="20"/>
        </w:rPr>
        <w:t xml:space="preserve">zettség </w:t>
      </w:r>
    </w:p>
    <w:p w:rsidR="00C70102" w:rsidRPr="002E78EC" w:rsidRDefault="00C70102" w:rsidP="00C70102">
      <w:pPr>
        <w:pStyle w:val="NormlWeb"/>
        <w:spacing w:before="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bCs/>
          <w:color w:val="000000"/>
          <w:sz w:val="20"/>
          <w:szCs w:val="20"/>
        </w:rPr>
        <w:t>2.1.2.</w:t>
      </w:r>
      <w:r>
        <w:rPr>
          <w:bCs/>
          <w:color w:val="000000"/>
          <w:sz w:val="20"/>
          <w:szCs w:val="20"/>
        </w:rPr>
        <w:tab/>
      </w:r>
      <w:r w:rsidRPr="000819A8">
        <w:rPr>
          <w:bCs/>
          <w:color w:val="000000"/>
          <w:sz w:val="20"/>
          <w:szCs w:val="20"/>
        </w:rPr>
        <w:t>B</w:t>
      </w:r>
      <w:r w:rsidRPr="002E78EC">
        <w:rPr>
          <w:color w:val="000000"/>
          <w:sz w:val="20"/>
          <w:szCs w:val="20"/>
        </w:rPr>
        <w:t>emeneti kompetenciák:</w:t>
      </w:r>
      <w:r w:rsidRPr="002E78EC">
        <w:rPr>
          <w:sz w:val="20"/>
          <w:szCs w:val="20"/>
        </w:rPr>
        <w:t xml:space="preserve"> -</w:t>
      </w:r>
    </w:p>
    <w:p w:rsidR="00C70102" w:rsidRPr="002E78EC" w:rsidRDefault="00C70102" w:rsidP="00C70102">
      <w:pPr>
        <w:pStyle w:val="NormlWeb"/>
        <w:spacing w:before="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2.2.</w:t>
      </w:r>
      <w:r w:rsidRPr="002E78EC">
        <w:rPr>
          <w:color w:val="000000"/>
          <w:sz w:val="20"/>
          <w:szCs w:val="20"/>
        </w:rPr>
        <w:tab/>
        <w:t>Szakmai előképzettség: -</w:t>
      </w:r>
    </w:p>
    <w:p w:rsidR="00C70102" w:rsidRPr="002E78EC" w:rsidRDefault="00C70102" w:rsidP="00C70102">
      <w:pPr>
        <w:pStyle w:val="NormlWeb"/>
        <w:spacing w:before="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2.3.</w:t>
      </w:r>
      <w:r w:rsidRPr="002E78EC">
        <w:rPr>
          <w:color w:val="000000"/>
          <w:sz w:val="20"/>
          <w:szCs w:val="20"/>
        </w:rPr>
        <w:tab/>
        <w:t>Előírt gyakorlat: -</w:t>
      </w:r>
    </w:p>
    <w:p w:rsidR="00C70102" w:rsidRPr="002E78EC" w:rsidRDefault="00C70102" w:rsidP="00C70102">
      <w:pPr>
        <w:pStyle w:val="NormlWeb"/>
        <w:spacing w:before="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2.4.</w:t>
      </w:r>
      <w:r w:rsidRPr="002E78EC">
        <w:rPr>
          <w:color w:val="000000"/>
          <w:sz w:val="20"/>
          <w:szCs w:val="20"/>
        </w:rPr>
        <w:tab/>
        <w:t xml:space="preserve">Egészségügyi alkalmassági követelmények: </w:t>
      </w:r>
      <w:r>
        <w:rPr>
          <w:color w:val="000000"/>
          <w:sz w:val="20"/>
          <w:szCs w:val="20"/>
        </w:rPr>
        <w:t>szükségesek</w:t>
      </w:r>
    </w:p>
    <w:p w:rsidR="00C70102" w:rsidRPr="002E78EC" w:rsidRDefault="00C70102" w:rsidP="00C70102">
      <w:pPr>
        <w:pStyle w:val="NormlWeb"/>
        <w:spacing w:before="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2.5.</w:t>
      </w:r>
      <w:r w:rsidRPr="002E78EC">
        <w:rPr>
          <w:color w:val="000000"/>
          <w:sz w:val="20"/>
          <w:szCs w:val="20"/>
        </w:rPr>
        <w:tab/>
        <w:t>Pályaalkal</w:t>
      </w:r>
      <w:r>
        <w:rPr>
          <w:color w:val="000000"/>
          <w:sz w:val="20"/>
          <w:szCs w:val="20"/>
        </w:rPr>
        <w:t>massági követelmények: -</w:t>
      </w:r>
    </w:p>
    <w:p w:rsidR="00C70102" w:rsidRPr="002E78EC" w:rsidRDefault="00C70102" w:rsidP="00C70102">
      <w:pPr>
        <w:pStyle w:val="NormlWeb"/>
        <w:spacing w:before="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2.6. </w:t>
      </w:r>
      <w:r w:rsidRPr="002E78EC">
        <w:rPr>
          <w:color w:val="000000"/>
          <w:sz w:val="20"/>
          <w:szCs w:val="20"/>
        </w:rPr>
        <w:tab/>
        <w:t>Elméleti képzési idő aránya: 40%</w:t>
      </w:r>
    </w:p>
    <w:p w:rsidR="00C70102" w:rsidRPr="002E78EC" w:rsidRDefault="00C70102" w:rsidP="00C70102">
      <w:pPr>
        <w:pStyle w:val="NormlWeb"/>
        <w:spacing w:before="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2.7.</w:t>
      </w:r>
      <w:r w:rsidRPr="002E78EC">
        <w:rPr>
          <w:color w:val="000000"/>
          <w:sz w:val="20"/>
          <w:szCs w:val="20"/>
        </w:rPr>
        <w:tab/>
        <w:t>Gyakorlati képzési idő aránya: 60%</w:t>
      </w:r>
    </w:p>
    <w:p w:rsidR="00C70102" w:rsidRPr="002E78EC" w:rsidRDefault="00C70102" w:rsidP="00C70102">
      <w:pPr>
        <w:pStyle w:val="NormlWeb"/>
        <w:spacing w:before="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2.8.</w:t>
      </w:r>
      <w:r w:rsidRPr="002E78EC">
        <w:rPr>
          <w:color w:val="000000"/>
          <w:sz w:val="20"/>
          <w:szCs w:val="20"/>
        </w:rPr>
        <w:tab/>
        <w:t>Szintvizsga: -</w:t>
      </w:r>
    </w:p>
    <w:p w:rsidR="00C70102" w:rsidRPr="002E78EC" w:rsidRDefault="00C70102" w:rsidP="00C70102">
      <w:pPr>
        <w:autoSpaceDE w:val="0"/>
        <w:autoSpaceDN w:val="0"/>
        <w:adjustRightInd w:val="0"/>
        <w:spacing w:after="160"/>
        <w:ind w:left="540" w:hanging="540"/>
        <w:jc w:val="both"/>
      </w:pPr>
      <w:r w:rsidRPr="002E78EC">
        <w:t xml:space="preserve">2.9. </w:t>
      </w:r>
      <w:r w:rsidRPr="002E78EC">
        <w:tab/>
        <w:t>Az iskolai rendszerű képzésben az összefüggő szakmai gyakorlat időtartama: -</w:t>
      </w:r>
    </w:p>
    <w:p w:rsidR="00C70102" w:rsidRPr="002E78EC" w:rsidRDefault="00C70102" w:rsidP="00C70102">
      <w:pPr>
        <w:pStyle w:val="NormlWeb"/>
        <w:spacing w:before="320" w:beforeAutospacing="0" w:after="160" w:afterAutospacing="0"/>
        <w:ind w:left="539" w:hanging="53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3. </w:t>
      </w:r>
      <w:r w:rsidRPr="002E78EC">
        <w:rPr>
          <w:b/>
          <w:bCs/>
          <w:color w:val="000000"/>
          <w:sz w:val="20"/>
          <w:szCs w:val="20"/>
        </w:rPr>
        <w:t>PÁLYATÜKÖR</w:t>
      </w:r>
    </w:p>
    <w:p w:rsidR="00C70102" w:rsidRPr="002E78EC" w:rsidRDefault="00C70102" w:rsidP="00C70102">
      <w:pPr>
        <w:pStyle w:val="NormlWeb"/>
        <w:spacing w:before="160" w:beforeAutospacing="0" w:after="160" w:afterAutospacing="0"/>
        <w:ind w:left="539" w:hanging="539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3.1.</w:t>
      </w:r>
      <w:r w:rsidRPr="002E78EC">
        <w:rPr>
          <w:color w:val="000000"/>
          <w:sz w:val="20"/>
          <w:szCs w:val="20"/>
        </w:rPr>
        <w:tab/>
        <w:t xml:space="preserve">A szakképesítéssel legjellemzőbben betölthető </w:t>
      </w:r>
      <w:proofErr w:type="gramStart"/>
      <w:r w:rsidRPr="002E78EC">
        <w:rPr>
          <w:color w:val="000000"/>
          <w:sz w:val="20"/>
          <w:szCs w:val="20"/>
        </w:rPr>
        <w:t>munkakör(</w:t>
      </w:r>
      <w:proofErr w:type="spellStart"/>
      <w:proofErr w:type="gramEnd"/>
      <w:r w:rsidRPr="002E78EC">
        <w:rPr>
          <w:color w:val="000000"/>
          <w:sz w:val="20"/>
          <w:szCs w:val="20"/>
        </w:rPr>
        <w:t>ök</w:t>
      </w:r>
      <w:proofErr w:type="spellEnd"/>
      <w:r w:rsidRPr="002E78EC">
        <w:rPr>
          <w:color w:val="000000"/>
          <w:sz w:val="20"/>
          <w:szCs w:val="20"/>
        </w:rPr>
        <w:t>), foglalkozás(ok):</w:t>
      </w:r>
    </w:p>
    <w:tbl>
      <w:tblPr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"/>
        <w:gridCol w:w="1078"/>
        <w:gridCol w:w="3242"/>
        <w:gridCol w:w="4076"/>
      </w:tblGrid>
      <w:tr w:rsidR="00C70102" w:rsidRPr="002E78EC" w:rsidTr="00E642F4"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A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B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C</w:t>
            </w:r>
          </w:p>
        </w:tc>
      </w:tr>
      <w:tr w:rsidR="00C70102" w:rsidRPr="002E78EC" w:rsidTr="00E642F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3.1.1.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0819A8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819A8">
              <w:rPr>
                <w:b/>
                <w:bCs/>
                <w:sz w:val="20"/>
                <w:szCs w:val="20"/>
              </w:rPr>
              <w:t xml:space="preserve">FEOR </w:t>
            </w:r>
          </w:p>
          <w:p w:rsidR="00C70102" w:rsidRPr="000819A8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19A8">
              <w:rPr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0819A8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19A8"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0819A8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819A8">
              <w:rPr>
                <w:b/>
                <w:bCs/>
                <w:sz w:val="20"/>
                <w:szCs w:val="20"/>
              </w:rPr>
              <w:t xml:space="preserve">A szakképesítéssel betölthető </w:t>
            </w:r>
          </w:p>
          <w:p w:rsidR="00C70102" w:rsidRPr="000819A8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819A8"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0819A8">
              <w:rPr>
                <w:b/>
                <w:bCs/>
                <w:sz w:val="20"/>
                <w:szCs w:val="20"/>
              </w:rPr>
              <w:t>ök</w:t>
            </w:r>
            <w:proofErr w:type="spellEnd"/>
            <w:r w:rsidRPr="000819A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70102" w:rsidRPr="002E78EC" w:rsidTr="00E642F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3.1.2.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5254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Vagyonőr, testőr, biztonsági őr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Személy- és vagyonőr</w:t>
            </w:r>
          </w:p>
        </w:tc>
      </w:tr>
      <w:tr w:rsidR="00C70102" w:rsidRPr="002E78EC" w:rsidTr="00E642F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3.1.3.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autoSpaceDE w:val="0"/>
              <w:autoSpaceDN w:val="0"/>
              <w:adjustRightInd w:val="0"/>
            </w:pPr>
            <w:r w:rsidRPr="002E78EC">
              <w:t>9238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autoSpaceDE w:val="0"/>
              <w:autoSpaceDN w:val="0"/>
              <w:adjustRightInd w:val="0"/>
              <w:jc w:val="both"/>
            </w:pPr>
            <w:r w:rsidRPr="002E78EC">
              <w:t>Egyéb egyszerű szolgáltatási és</w:t>
            </w:r>
          </w:p>
          <w:p w:rsidR="00C70102" w:rsidRPr="002E78EC" w:rsidRDefault="00C70102" w:rsidP="00E642F4">
            <w:pPr>
              <w:autoSpaceDE w:val="0"/>
              <w:autoSpaceDN w:val="0"/>
              <w:adjustRightInd w:val="0"/>
              <w:jc w:val="both"/>
            </w:pPr>
            <w:r w:rsidRPr="002E78EC">
              <w:t>szállítási foglalkozások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E78EC">
              <w:t>Parkolóőr</w:t>
            </w:r>
            <w:proofErr w:type="spellEnd"/>
          </w:p>
        </w:tc>
      </w:tr>
      <w:tr w:rsidR="00C70102" w:rsidRPr="002E78EC" w:rsidTr="00E642F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3.1.4.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autoSpaceDE w:val="0"/>
              <w:autoSpaceDN w:val="0"/>
              <w:adjustRightInd w:val="0"/>
            </w:pPr>
            <w:r w:rsidRPr="002E78EC">
              <w:t>9231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autoSpaceDE w:val="0"/>
              <w:autoSpaceDN w:val="0"/>
              <w:adjustRightInd w:val="0"/>
              <w:jc w:val="both"/>
            </w:pPr>
            <w:r w:rsidRPr="002E78EC">
              <w:t>Portás, telepőr, egyszerű őr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autoSpaceDE w:val="0"/>
              <w:autoSpaceDN w:val="0"/>
              <w:adjustRightInd w:val="0"/>
            </w:pPr>
            <w:r w:rsidRPr="002E78EC">
              <w:t>Ipari, kereskedelmi intézet, oktatási intézmény, egészségügyi intézmény portása, Múzeumi t</w:t>
            </w:r>
            <w:r w:rsidRPr="002E78EC">
              <w:t>e</w:t>
            </w:r>
            <w:r w:rsidRPr="002E78EC">
              <w:t xml:space="preserve">remőr </w:t>
            </w:r>
          </w:p>
        </w:tc>
      </w:tr>
    </w:tbl>
    <w:p w:rsidR="00C70102" w:rsidRPr="002E78EC" w:rsidRDefault="00C70102" w:rsidP="00C70102">
      <w:pPr>
        <w:autoSpaceDE w:val="0"/>
        <w:autoSpaceDN w:val="0"/>
        <w:adjustRightInd w:val="0"/>
        <w:spacing w:before="160" w:after="160"/>
        <w:ind w:left="902" w:hanging="902"/>
        <w:jc w:val="both"/>
        <w:rPr>
          <w:iCs/>
          <w:color w:val="548DD4"/>
        </w:rPr>
      </w:pPr>
      <w:r w:rsidRPr="002E78EC">
        <w:rPr>
          <w:color w:val="000000"/>
        </w:rPr>
        <w:t>3.2.</w:t>
      </w:r>
      <w:r w:rsidRPr="002E78EC">
        <w:rPr>
          <w:color w:val="000000"/>
        </w:rPr>
        <w:tab/>
      </w:r>
      <w:r w:rsidRPr="002E78EC">
        <w:rPr>
          <w:iCs/>
        </w:rPr>
        <w:t>A szakképesítés munkaterületének rövid leírása</w:t>
      </w:r>
      <w:r w:rsidRPr="002E78EC">
        <w:rPr>
          <w:iCs/>
          <w:color w:val="548DD4"/>
        </w:rPr>
        <w:t>: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 xml:space="preserve">őrzést végez különböző </w:t>
      </w:r>
      <w:r>
        <w:rPr>
          <w:iCs/>
        </w:rPr>
        <w:t>védelmi szintű létesítményekben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ellátja a belső és a közterületi járőrszolgálatot, helyszín-ellenőrzést végez a riasztás</w:t>
      </w:r>
      <w:r>
        <w:rPr>
          <w:iCs/>
        </w:rPr>
        <w:t>ra kivonuló szolgálat tagjaként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szállítmánykíséré</w:t>
      </w:r>
      <w:r>
        <w:rPr>
          <w:iCs/>
        </w:rPr>
        <w:t>si feladatokat végez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biztosítja a pénz-, értékszá</w:t>
      </w:r>
      <w:r>
        <w:rPr>
          <w:iCs/>
        </w:rPr>
        <w:t>llítást a létesítmény területén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parkolási e</w:t>
      </w:r>
      <w:r>
        <w:rPr>
          <w:iCs/>
        </w:rPr>
        <w:t>llenőrként szolgálatot teljesít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intézkedik rendkívüli eseményekkor, szükséghelyze</w:t>
      </w:r>
      <w:r>
        <w:rPr>
          <w:iCs/>
        </w:rPr>
        <w:t>tekben, közveszély-elhárításban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elfogja a bűncselekményen és szabálysértésen te</w:t>
      </w:r>
      <w:r>
        <w:rPr>
          <w:iCs/>
        </w:rPr>
        <w:t>tten ért személyt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eltávolítja a rendezvényt</w:t>
      </w:r>
      <w:r>
        <w:rPr>
          <w:iCs/>
        </w:rPr>
        <w:t xml:space="preserve"> akadályozó, zavaró személyeket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kezeli az összeköttetésre szolgáló és a telepített biztonságtec</w:t>
      </w:r>
      <w:r>
        <w:rPr>
          <w:iCs/>
        </w:rPr>
        <w:t>hnikai eszközöket, rendszereket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alkalmazza a támadáselhárító eszközöket és a kényszerítő testi erőt a szakmai szabá</w:t>
      </w:r>
      <w:r>
        <w:rPr>
          <w:iCs/>
        </w:rPr>
        <w:t>lyok szerint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személyek és gépjárművek be- és kiléptetését végzi az őrutasításban előírtak sz</w:t>
      </w:r>
      <w:r w:rsidRPr="002E78EC">
        <w:rPr>
          <w:iCs/>
        </w:rPr>
        <w:t>e</w:t>
      </w:r>
      <w:r>
        <w:rPr>
          <w:iCs/>
        </w:rPr>
        <w:t>rint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lastRenderedPageBreak/>
        <w:t>a szállítmányok, csomagok, okmányok ellenőrzését végezi az őrutasításban előí</w:t>
      </w:r>
      <w:r w:rsidRPr="002E78EC">
        <w:rPr>
          <w:iCs/>
        </w:rPr>
        <w:t>r</w:t>
      </w:r>
      <w:r>
        <w:rPr>
          <w:iCs/>
        </w:rPr>
        <w:t>tak szerint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tájékoztatást ad az ügyfeleknek az intézkedés indokáról, a felhatalmazásáról, az intézkedés e</w:t>
      </w:r>
      <w:r>
        <w:rPr>
          <w:iCs/>
        </w:rPr>
        <w:t>lleni panaszkezelés eljárásáról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>
        <w:rPr>
          <w:iCs/>
        </w:rPr>
        <w:t>helyszínbiztosítást végez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elsősegély</w:t>
      </w:r>
      <w:r>
        <w:rPr>
          <w:iCs/>
        </w:rPr>
        <w:t>nyújtást és újraélesztést végez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 xml:space="preserve">elemzi az információkat és rögzíti </w:t>
      </w:r>
      <w:r>
        <w:t>a szolgálati dokumentumokban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>
        <w:t>szolgálatot vesz fel, és ad át</w:t>
      </w:r>
    </w:p>
    <w:p w:rsidR="00C70102" w:rsidRPr="002E78EC" w:rsidRDefault="00C70102" w:rsidP="00C70102">
      <w:pPr>
        <w:autoSpaceDE w:val="0"/>
        <w:autoSpaceDN w:val="0"/>
        <w:adjustRightInd w:val="0"/>
        <w:ind w:left="1259" w:hanging="357"/>
        <w:jc w:val="both"/>
      </w:pPr>
      <w:r w:rsidRPr="002E78EC">
        <w:t xml:space="preserve">- </w:t>
      </w:r>
      <w:r w:rsidRPr="002E78EC">
        <w:tab/>
        <w:t>együttműködik a feladat-végre</w:t>
      </w:r>
      <w:r>
        <w:t>hajtásban érintett hatóságokkal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konfli</w:t>
      </w:r>
      <w:r>
        <w:rPr>
          <w:iCs/>
        </w:rPr>
        <w:t>ktus- és stressz kezelést végez</w:t>
      </w:r>
    </w:p>
    <w:p w:rsidR="00C70102" w:rsidRPr="002E78EC" w:rsidRDefault="00C70102" w:rsidP="00C70102">
      <w:pPr>
        <w:autoSpaceDE w:val="0"/>
        <w:autoSpaceDN w:val="0"/>
        <w:adjustRightInd w:val="0"/>
        <w:spacing w:before="160" w:after="160"/>
        <w:ind w:left="567" w:firstLine="333"/>
        <w:jc w:val="both"/>
      </w:pPr>
      <w:r w:rsidRPr="002E78EC">
        <w:t>A szakképesítéssel rendelkező képes: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 xml:space="preserve">őrzést végezni különböző </w:t>
      </w:r>
      <w:r>
        <w:rPr>
          <w:iCs/>
        </w:rPr>
        <w:t>védelmi szintű létesítményekben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ellátni a belső és a közterületi járőrszolgálatot, helyszín-ellenőrzést végezni a rias</w:t>
      </w:r>
      <w:r w:rsidRPr="002E78EC">
        <w:rPr>
          <w:iCs/>
        </w:rPr>
        <w:t>z</w:t>
      </w:r>
      <w:r w:rsidRPr="002E78EC">
        <w:rPr>
          <w:iCs/>
        </w:rPr>
        <w:t>tás</w:t>
      </w:r>
      <w:r>
        <w:rPr>
          <w:iCs/>
        </w:rPr>
        <w:t>ra kivonuló szolgálat tagjaként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szállítm</w:t>
      </w:r>
      <w:r>
        <w:rPr>
          <w:iCs/>
        </w:rPr>
        <w:t>ánykísérési feladatokat végezni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biztosítani a pénz-, értékszá</w:t>
      </w:r>
      <w:r>
        <w:rPr>
          <w:iCs/>
        </w:rPr>
        <w:t>llítást a létesítmény területén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parkolási elle</w:t>
      </w:r>
      <w:r>
        <w:rPr>
          <w:iCs/>
        </w:rPr>
        <w:t>nőrként szolgálatot teljesíteni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intézkedni rendkívüli eseményekkor, szükséghelyzetekben, közveszély-</w:t>
      </w:r>
      <w:r>
        <w:rPr>
          <w:iCs/>
        </w:rPr>
        <w:t>elhárításban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elfogni a bűncselekményen és szab</w:t>
      </w:r>
      <w:r>
        <w:rPr>
          <w:iCs/>
        </w:rPr>
        <w:t>álysértésen tetten ért személyt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eltávolítani a rendezvényt</w:t>
      </w:r>
      <w:r>
        <w:rPr>
          <w:iCs/>
        </w:rPr>
        <w:t xml:space="preserve"> akadályozó, zavaró személyeket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kezelni az összeköttetésre szolgáló és a telepített biztonságtec</w:t>
      </w:r>
      <w:r>
        <w:rPr>
          <w:iCs/>
        </w:rPr>
        <w:t>hnikai eszközöket, rendszereket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alkalmazni a támadáselhárító eszközöket és a kényszerítő testi e</w:t>
      </w:r>
      <w:r>
        <w:rPr>
          <w:iCs/>
        </w:rPr>
        <w:t>rőt a szakmai szabályok szerint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személyek és gépjárművek be- és kiléptetését végezni az</w:t>
      </w:r>
      <w:r>
        <w:rPr>
          <w:iCs/>
        </w:rPr>
        <w:t xml:space="preserve"> őrutasításban előírtak szerint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a szállítmányok, csomagok, okmányok ellenőrzését végezni az őrutasításban el</w:t>
      </w:r>
      <w:r w:rsidRPr="002E78EC">
        <w:rPr>
          <w:iCs/>
        </w:rPr>
        <w:t>ő</w:t>
      </w:r>
      <w:r>
        <w:rPr>
          <w:iCs/>
        </w:rPr>
        <w:t>írtak szerint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tájékoztatást adni az ügyfeleknek az intézkedés indokáról, a felhatalmazásáról, az intézkedés e</w:t>
      </w:r>
      <w:r w:rsidRPr="002E78EC">
        <w:rPr>
          <w:iCs/>
        </w:rPr>
        <w:t>l</w:t>
      </w:r>
      <w:r>
        <w:rPr>
          <w:iCs/>
        </w:rPr>
        <w:t>leni panaszkezelés eljárásáról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>
        <w:rPr>
          <w:iCs/>
        </w:rPr>
        <w:t>helyszínbiztosítást végezni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elsősegélyny</w:t>
      </w:r>
      <w:r>
        <w:rPr>
          <w:iCs/>
        </w:rPr>
        <w:t>újtást és újraélesztést végezni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 xml:space="preserve">elemezni az információkat és rögzíteni </w:t>
      </w:r>
      <w:r w:rsidRPr="002E78EC">
        <w:t>a szolgálati d</w:t>
      </w:r>
      <w:r>
        <w:t>okumentumokban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>
        <w:t>szolgálatot felvenni, és átadni</w:t>
      </w:r>
    </w:p>
    <w:p w:rsidR="00C70102" w:rsidRPr="002E78EC" w:rsidRDefault="00C70102" w:rsidP="00C70102">
      <w:pPr>
        <w:autoSpaceDE w:val="0"/>
        <w:autoSpaceDN w:val="0"/>
        <w:adjustRightInd w:val="0"/>
        <w:ind w:left="1259" w:hanging="357"/>
        <w:jc w:val="both"/>
      </w:pPr>
      <w:r w:rsidRPr="002E78EC">
        <w:t xml:space="preserve">- </w:t>
      </w:r>
      <w:r w:rsidRPr="002E78EC">
        <w:tab/>
        <w:t>együttműködni a feladat-végre</w:t>
      </w:r>
      <w:r>
        <w:t>hajtásban érintett hatóságokkal</w:t>
      </w:r>
    </w:p>
    <w:p w:rsidR="00C70102" w:rsidRPr="002E78EC" w:rsidRDefault="00C70102" w:rsidP="00C70102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iCs/>
        </w:rPr>
      </w:pPr>
      <w:r w:rsidRPr="002E78EC">
        <w:rPr>
          <w:iCs/>
        </w:rPr>
        <w:t>konflikt</w:t>
      </w:r>
      <w:r>
        <w:rPr>
          <w:iCs/>
        </w:rPr>
        <w:t>us- és stressz kezelést végezni</w:t>
      </w:r>
    </w:p>
    <w:p w:rsidR="00C70102" w:rsidRPr="002E78EC" w:rsidRDefault="00C70102" w:rsidP="00C70102">
      <w:pPr>
        <w:pStyle w:val="NormlWeb"/>
        <w:spacing w:before="160" w:beforeAutospacing="0" w:after="160" w:afterAutospacing="0"/>
        <w:ind w:left="539" w:hanging="539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3.3.</w:t>
      </w:r>
      <w:r w:rsidRPr="002E78EC">
        <w:rPr>
          <w:color w:val="000000"/>
          <w:sz w:val="20"/>
          <w:szCs w:val="20"/>
        </w:rPr>
        <w:tab/>
        <w:t>Kapcsolódó szakképesítések:</w:t>
      </w:r>
    </w:p>
    <w:tbl>
      <w:tblPr>
        <w:tblW w:w="9029" w:type="dxa"/>
        <w:jc w:val="center"/>
        <w:tblInd w:w="-9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"/>
        <w:gridCol w:w="1730"/>
        <w:gridCol w:w="2725"/>
        <w:gridCol w:w="3884"/>
      </w:tblGrid>
      <w:tr w:rsidR="00C70102" w:rsidRPr="002E78EC" w:rsidTr="00E642F4">
        <w:trPr>
          <w:jc w:val="center"/>
        </w:trPr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A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B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C</w:t>
            </w:r>
          </w:p>
        </w:tc>
      </w:tr>
      <w:tr w:rsidR="00C70102" w:rsidRPr="002E78EC" w:rsidTr="00E642F4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3.3.1.</w:t>
            </w: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0819A8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19A8"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0819A8"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0819A8">
              <w:rPr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C70102" w:rsidRPr="002E78EC" w:rsidTr="00E642F4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3.3.2.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0819A8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19A8">
              <w:rPr>
                <w:b/>
                <w:sz w:val="20"/>
                <w:szCs w:val="20"/>
              </w:rPr>
              <w:t>azonosító száma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0819A8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19A8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0819A8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19A8">
              <w:rPr>
                <w:b/>
                <w:sz w:val="20"/>
                <w:szCs w:val="20"/>
              </w:rPr>
              <w:t>a kapcsolódás módja</w:t>
            </w:r>
          </w:p>
        </w:tc>
      </w:tr>
      <w:tr w:rsidR="00C70102" w:rsidRPr="002E78EC" w:rsidTr="00E642F4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3.3.3.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33 861 04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autoSpaceDE w:val="0"/>
              <w:autoSpaceDN w:val="0"/>
              <w:adjustRightInd w:val="0"/>
            </w:pPr>
            <w:r w:rsidRPr="002E78EC">
              <w:t>Testőr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ind w:left="45"/>
              <w:rPr>
                <w:sz w:val="20"/>
                <w:szCs w:val="20"/>
              </w:rPr>
            </w:pPr>
            <w:r w:rsidRPr="002E78EC">
              <w:rPr>
                <w:bCs/>
                <w:sz w:val="20"/>
                <w:szCs w:val="20"/>
              </w:rPr>
              <w:t>szakképesítés-ráépülés</w:t>
            </w:r>
          </w:p>
        </w:tc>
      </w:tr>
      <w:tr w:rsidR="00C70102" w:rsidRPr="002E78EC" w:rsidTr="00E642F4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3.3.4.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53 861 05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autoSpaceDE w:val="0"/>
              <w:autoSpaceDN w:val="0"/>
              <w:adjustRightInd w:val="0"/>
            </w:pPr>
            <w:r w:rsidRPr="002E78EC">
              <w:t>Fegyveres biztonsági őr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ind w:left="45"/>
              <w:rPr>
                <w:sz w:val="20"/>
                <w:szCs w:val="20"/>
              </w:rPr>
            </w:pPr>
            <w:r w:rsidRPr="002E78EC">
              <w:rPr>
                <w:bCs/>
                <w:sz w:val="20"/>
                <w:szCs w:val="20"/>
              </w:rPr>
              <w:t>szakképesítés-ráépülés</w:t>
            </w:r>
          </w:p>
        </w:tc>
      </w:tr>
      <w:tr w:rsidR="00C70102" w:rsidRPr="002E78EC" w:rsidTr="00E642F4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3.3.5.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33 861 02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autoSpaceDE w:val="0"/>
              <w:autoSpaceDN w:val="0"/>
              <w:adjustRightInd w:val="0"/>
            </w:pPr>
            <w:r w:rsidRPr="002E78EC">
              <w:t>Kutyavezető-vagyonőr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ind w:left="45"/>
              <w:rPr>
                <w:sz w:val="20"/>
                <w:szCs w:val="20"/>
              </w:rPr>
            </w:pPr>
            <w:r w:rsidRPr="002E78EC">
              <w:rPr>
                <w:bCs/>
                <w:sz w:val="20"/>
                <w:szCs w:val="20"/>
              </w:rPr>
              <w:t>szakképesítés-ráépülés</w:t>
            </w:r>
          </w:p>
        </w:tc>
      </w:tr>
    </w:tbl>
    <w:p w:rsidR="00C70102" w:rsidRPr="002E78EC" w:rsidRDefault="00C70102" w:rsidP="00C70102">
      <w:pPr>
        <w:pStyle w:val="NormlWeb"/>
        <w:spacing w:before="320" w:beforeAutospacing="0" w:after="160" w:afterAutospacing="0"/>
        <w:ind w:left="357" w:hanging="357"/>
        <w:jc w:val="center"/>
        <w:rPr>
          <w:b/>
          <w:bCs/>
          <w:color w:val="000000"/>
          <w:sz w:val="20"/>
          <w:szCs w:val="20"/>
        </w:rPr>
      </w:pPr>
      <w:r w:rsidRPr="002E78EC">
        <w:rPr>
          <w:b/>
          <w:bCs/>
          <w:color w:val="000000"/>
          <w:sz w:val="20"/>
          <w:szCs w:val="20"/>
        </w:rPr>
        <w:t>4. SZAKMAI KÖVETELMÉNYEK</w:t>
      </w:r>
    </w:p>
    <w:tbl>
      <w:tblPr>
        <w:tblW w:w="904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6"/>
        <w:gridCol w:w="3041"/>
        <w:gridCol w:w="9"/>
        <w:gridCol w:w="5202"/>
      </w:tblGrid>
      <w:tr w:rsidR="00C70102" w:rsidRPr="002E78EC" w:rsidTr="00E642F4"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 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A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B</w:t>
            </w:r>
          </w:p>
        </w:tc>
      </w:tr>
      <w:tr w:rsidR="00C70102" w:rsidRPr="000819A8" w:rsidTr="00E642F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0819A8" w:rsidRDefault="00C70102" w:rsidP="00E642F4">
            <w:pPr>
              <w:pStyle w:val="np"/>
              <w:spacing w:before="0" w:beforeAutospacing="0" w:after="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0819A8">
              <w:rPr>
                <w:sz w:val="20"/>
                <w:szCs w:val="20"/>
              </w:rPr>
              <w:t>4.1.</w:t>
            </w:r>
          </w:p>
        </w:tc>
        <w:tc>
          <w:tcPr>
            <w:tcW w:w="8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0819A8" w:rsidRDefault="00C70102" w:rsidP="00E642F4">
            <w:pPr>
              <w:pStyle w:val="np"/>
              <w:spacing w:before="0" w:beforeAutospacing="0" w:after="0" w:afterAutospacing="0"/>
              <w:ind w:left="80" w:right="80"/>
              <w:jc w:val="center"/>
              <w:rPr>
                <w:bCs/>
                <w:sz w:val="20"/>
                <w:szCs w:val="20"/>
              </w:rPr>
            </w:pPr>
            <w:r w:rsidRPr="000819A8">
              <w:rPr>
                <w:b/>
                <w:sz w:val="20"/>
                <w:szCs w:val="20"/>
              </w:rPr>
              <w:t>A s</w:t>
            </w:r>
            <w:r w:rsidRPr="000819A8">
              <w:rPr>
                <w:b/>
                <w:bCs/>
                <w:sz w:val="20"/>
                <w:szCs w:val="20"/>
              </w:rPr>
              <w:t xml:space="preserve">zakképesítés </w:t>
            </w:r>
            <w:r w:rsidRPr="000819A8">
              <w:rPr>
                <w:b/>
                <w:sz w:val="20"/>
                <w:szCs w:val="20"/>
              </w:rPr>
              <w:t>szakmai követelménymoduljainak az állam által elismert szakképesítések szakmai követelménymoduljairól szóló kormányrendelet sz</w:t>
            </w:r>
            <w:r w:rsidRPr="000819A8">
              <w:rPr>
                <w:b/>
                <w:sz w:val="20"/>
                <w:szCs w:val="20"/>
              </w:rPr>
              <w:t>e</w:t>
            </w:r>
            <w:r w:rsidRPr="000819A8">
              <w:rPr>
                <w:b/>
                <w:sz w:val="20"/>
                <w:szCs w:val="20"/>
              </w:rPr>
              <w:t>rinti</w:t>
            </w:r>
          </w:p>
        </w:tc>
      </w:tr>
      <w:tr w:rsidR="00C70102" w:rsidRPr="002E78EC" w:rsidTr="00E642F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0819A8" w:rsidRDefault="00C70102" w:rsidP="00E642F4">
            <w:pPr>
              <w:pStyle w:val="np"/>
              <w:spacing w:before="0" w:beforeAutospacing="0" w:after="0" w:afterAutospacing="0"/>
              <w:ind w:left="80" w:right="80"/>
              <w:jc w:val="center"/>
              <w:rPr>
                <w:b/>
                <w:sz w:val="20"/>
                <w:szCs w:val="20"/>
              </w:rPr>
            </w:pPr>
            <w:r w:rsidRPr="000819A8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0819A8" w:rsidRDefault="00C70102" w:rsidP="00E642F4">
            <w:pPr>
              <w:pStyle w:val="np"/>
              <w:spacing w:before="0" w:beforeAutospacing="0" w:after="0" w:afterAutospacing="0"/>
              <w:ind w:left="80" w:right="80"/>
              <w:jc w:val="center"/>
              <w:rPr>
                <w:b/>
                <w:sz w:val="20"/>
                <w:szCs w:val="20"/>
              </w:rPr>
            </w:pPr>
            <w:r w:rsidRPr="000819A8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C70102" w:rsidRPr="002E78EC" w:rsidTr="00E642F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ind w:left="80"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Pr="002E78EC">
              <w:rPr>
                <w:sz w:val="20"/>
                <w:szCs w:val="20"/>
              </w:rPr>
              <w:t>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10348-12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2E78EC" w:rsidRDefault="00C70102" w:rsidP="00E642F4">
            <w:pPr>
              <w:autoSpaceDE w:val="0"/>
              <w:autoSpaceDN w:val="0"/>
              <w:adjustRightInd w:val="0"/>
            </w:pPr>
            <w:r w:rsidRPr="002E78EC">
              <w:t>Magán-biztonságvédelmi alapfeladatok</w:t>
            </w:r>
          </w:p>
        </w:tc>
      </w:tr>
      <w:tr w:rsidR="00C70102" w:rsidRPr="002E78EC" w:rsidTr="00E642F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  <w:r w:rsidRPr="002E78EC">
              <w:rPr>
                <w:sz w:val="20"/>
                <w:szCs w:val="20"/>
              </w:rPr>
              <w:t>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10383-12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2E78EC" w:rsidRDefault="00C70102" w:rsidP="00E642F4">
            <w:pPr>
              <w:autoSpaceDE w:val="0"/>
              <w:autoSpaceDN w:val="0"/>
              <w:adjustRightInd w:val="0"/>
            </w:pPr>
            <w:r w:rsidRPr="002E78EC">
              <w:t>Objektumőri feladatok</w:t>
            </w:r>
          </w:p>
        </w:tc>
      </w:tr>
      <w:tr w:rsidR="00C70102" w:rsidRPr="002E78EC" w:rsidTr="00E642F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10384-12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2E78EC" w:rsidRDefault="00C70102" w:rsidP="00E642F4">
            <w:pPr>
              <w:autoSpaceDE w:val="0"/>
              <w:autoSpaceDN w:val="0"/>
              <w:adjustRightInd w:val="0"/>
            </w:pPr>
            <w:r>
              <w:t>S</w:t>
            </w:r>
            <w:r w:rsidRPr="002E78EC">
              <w:t>zemély-, vagyonőr speciális feladatai</w:t>
            </w:r>
          </w:p>
        </w:tc>
      </w:tr>
    </w:tbl>
    <w:p w:rsidR="00C70102" w:rsidRDefault="00C70102" w:rsidP="00C70102">
      <w:pPr>
        <w:pStyle w:val="NormlWeb"/>
        <w:spacing w:before="320" w:beforeAutospacing="0" w:after="160" w:afterAutospacing="0"/>
        <w:ind w:left="540" w:hanging="540"/>
        <w:rPr>
          <w:b/>
          <w:bCs/>
          <w:color w:val="000000"/>
          <w:sz w:val="20"/>
          <w:szCs w:val="20"/>
        </w:rPr>
      </w:pPr>
    </w:p>
    <w:p w:rsidR="00C70102" w:rsidRPr="002E78EC" w:rsidRDefault="00C70102" w:rsidP="00C70102">
      <w:pPr>
        <w:pStyle w:val="NormlWeb"/>
        <w:spacing w:before="320" w:beforeAutospacing="0" w:after="160" w:afterAutospacing="0"/>
        <w:ind w:left="540" w:hanging="540"/>
        <w:jc w:val="center"/>
        <w:rPr>
          <w:color w:val="000000"/>
          <w:sz w:val="20"/>
          <w:szCs w:val="20"/>
        </w:rPr>
      </w:pPr>
      <w:r w:rsidRPr="002E78EC">
        <w:rPr>
          <w:b/>
          <w:bCs/>
          <w:color w:val="000000"/>
          <w:sz w:val="20"/>
          <w:szCs w:val="20"/>
        </w:rPr>
        <w:t>5.</w:t>
      </w:r>
      <w:r>
        <w:rPr>
          <w:b/>
          <w:bCs/>
          <w:color w:val="000000"/>
          <w:sz w:val="20"/>
          <w:szCs w:val="20"/>
        </w:rPr>
        <w:t xml:space="preserve"> </w:t>
      </w:r>
      <w:r w:rsidRPr="002E78EC">
        <w:rPr>
          <w:b/>
          <w:bCs/>
          <w:color w:val="000000"/>
          <w:sz w:val="20"/>
          <w:szCs w:val="20"/>
        </w:rPr>
        <w:t>VIZSGÁZTATÁSI KÖVETELMÉNYEK</w:t>
      </w:r>
    </w:p>
    <w:p w:rsidR="00C70102" w:rsidRPr="002E78EC" w:rsidRDefault="00C70102" w:rsidP="00C70102">
      <w:pPr>
        <w:pStyle w:val="NormlWeb"/>
        <w:spacing w:before="16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5.1.</w:t>
      </w:r>
      <w:r w:rsidRPr="002E78EC">
        <w:rPr>
          <w:color w:val="000000"/>
          <w:sz w:val="20"/>
          <w:szCs w:val="20"/>
        </w:rPr>
        <w:tab/>
        <w:t>A komplex szakmai vizsgára bocsátás feltételei:</w:t>
      </w:r>
    </w:p>
    <w:p w:rsidR="00C70102" w:rsidRPr="002E78EC" w:rsidRDefault="00C70102" w:rsidP="00C70102">
      <w:pPr>
        <w:pStyle w:val="NormlWeb"/>
        <w:spacing w:before="160" w:beforeAutospacing="0" w:after="20" w:afterAutospacing="0"/>
        <w:ind w:left="567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lastRenderedPageBreak/>
        <w:t>Az iskolarendszeren kívüli szakképzésben az 5. 2. pontban előírt valamennyi modulzáró vizsga eredményes let</w:t>
      </w:r>
      <w:r w:rsidRPr="002E78EC">
        <w:rPr>
          <w:color w:val="000000"/>
          <w:sz w:val="20"/>
          <w:szCs w:val="20"/>
        </w:rPr>
        <w:t>é</w:t>
      </w:r>
      <w:r w:rsidRPr="002E78EC">
        <w:rPr>
          <w:color w:val="000000"/>
          <w:sz w:val="20"/>
          <w:szCs w:val="20"/>
        </w:rPr>
        <w:t>tele.</w:t>
      </w:r>
    </w:p>
    <w:p w:rsidR="00C70102" w:rsidRPr="002E78EC" w:rsidRDefault="00C70102" w:rsidP="00C70102">
      <w:pPr>
        <w:pStyle w:val="NormlWeb"/>
        <w:spacing w:before="160" w:beforeAutospacing="0" w:after="160" w:afterAutospacing="0"/>
        <w:ind w:left="567" w:hanging="567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 xml:space="preserve"> </w:t>
      </w:r>
      <w:r w:rsidRPr="002E78EC">
        <w:rPr>
          <w:color w:val="000000"/>
          <w:sz w:val="20"/>
          <w:szCs w:val="20"/>
        </w:rPr>
        <w:tab/>
        <w:t>Az összefüggő munkahelyi szakmai gyakorlat igazolása: az iskolai rendszeren kívüli szakképzésben az összefüggő munkahelyi szakmai gyakorlat időtartama: 40 óra, a ké</w:t>
      </w:r>
      <w:r w:rsidRPr="002E78EC">
        <w:rPr>
          <w:color w:val="000000"/>
          <w:sz w:val="20"/>
          <w:szCs w:val="20"/>
        </w:rPr>
        <w:t>p</w:t>
      </w:r>
      <w:r w:rsidRPr="002E78EC">
        <w:rPr>
          <w:color w:val="000000"/>
          <w:sz w:val="20"/>
          <w:szCs w:val="20"/>
        </w:rPr>
        <w:t>zés utolsó szakaszában, a Személy-, Vagyonvédelmi és Magánnyomozói Kamara minősítési rendszerében erre feljogosított, a gyakorlati képzés feltételeivel rendelkező szakképzési hozzájárulásra kötelezett vagyonvédelmi gazdálkodó szerveze</w:t>
      </w:r>
      <w:r w:rsidRPr="002E78EC">
        <w:rPr>
          <w:color w:val="000000"/>
          <w:sz w:val="20"/>
          <w:szCs w:val="20"/>
        </w:rPr>
        <w:t>t</w:t>
      </w:r>
      <w:r w:rsidRPr="002E78EC">
        <w:rPr>
          <w:color w:val="000000"/>
          <w:sz w:val="20"/>
          <w:szCs w:val="20"/>
        </w:rPr>
        <w:t xml:space="preserve">nél. </w:t>
      </w:r>
    </w:p>
    <w:p w:rsidR="00C70102" w:rsidRPr="002E78EC" w:rsidRDefault="00C70102" w:rsidP="00C70102">
      <w:pPr>
        <w:pStyle w:val="NormlWeb"/>
        <w:spacing w:before="160" w:beforeAutospacing="0" w:after="160" w:afterAutospacing="0"/>
        <w:ind w:left="360" w:hanging="36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5.2.   A modulzáró vizsga vizsgatevékenysége és az eredményesség feltétele:</w:t>
      </w:r>
    </w:p>
    <w:tbl>
      <w:tblPr>
        <w:tblW w:w="90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6"/>
        <w:gridCol w:w="1736"/>
        <w:gridCol w:w="4143"/>
        <w:gridCol w:w="2353"/>
      </w:tblGrid>
      <w:tr w:rsidR="00C70102" w:rsidRPr="002E78EC" w:rsidTr="00E642F4"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A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B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C</w:t>
            </w:r>
          </w:p>
        </w:tc>
      </w:tr>
      <w:tr w:rsidR="00C70102" w:rsidRPr="000819A8" w:rsidTr="00E642F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0819A8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19A8">
              <w:rPr>
                <w:sz w:val="20"/>
                <w:szCs w:val="20"/>
              </w:rPr>
              <w:t>5.2.1.</w:t>
            </w:r>
          </w:p>
        </w:tc>
        <w:tc>
          <w:tcPr>
            <w:tcW w:w="8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0819A8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819A8">
              <w:rPr>
                <w:b/>
                <w:bCs/>
                <w:sz w:val="20"/>
                <w:szCs w:val="20"/>
              </w:rPr>
              <w:t>A szakképesítés</w:t>
            </w:r>
            <w:r w:rsidRPr="000819A8">
              <w:rPr>
                <w:rStyle w:val="apple-converted-space"/>
                <w:b/>
                <w:sz w:val="20"/>
                <w:szCs w:val="20"/>
              </w:rPr>
              <w:t xml:space="preserve"> </w:t>
            </w:r>
            <w:r w:rsidRPr="000819A8">
              <w:rPr>
                <w:b/>
                <w:sz w:val="20"/>
                <w:szCs w:val="20"/>
              </w:rPr>
              <w:t>szakmai követelménymoduljainak</w:t>
            </w:r>
          </w:p>
        </w:tc>
      </w:tr>
      <w:tr w:rsidR="00C70102" w:rsidRPr="002E78EC" w:rsidTr="00E642F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5.2.</w:t>
            </w:r>
            <w:r>
              <w:rPr>
                <w:sz w:val="20"/>
                <w:szCs w:val="20"/>
              </w:rPr>
              <w:t>2</w:t>
            </w:r>
            <w:r w:rsidRPr="002E78EC">
              <w:rPr>
                <w:sz w:val="20"/>
                <w:szCs w:val="20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0819A8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19A8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0819A8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19A8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0819A8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819A8">
              <w:rPr>
                <w:b/>
                <w:bCs/>
                <w:sz w:val="20"/>
                <w:szCs w:val="20"/>
              </w:rPr>
              <w:t xml:space="preserve">a modulzáró vizsga </w:t>
            </w:r>
          </w:p>
          <w:p w:rsidR="00C70102" w:rsidRPr="000819A8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19A8">
              <w:rPr>
                <w:b/>
                <w:bCs/>
                <w:sz w:val="20"/>
                <w:szCs w:val="20"/>
              </w:rPr>
              <w:t>vizsgatevékenysége</w:t>
            </w:r>
          </w:p>
        </w:tc>
      </w:tr>
      <w:tr w:rsidR="00C70102" w:rsidRPr="002E78EC" w:rsidTr="00E642F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5.2.</w:t>
            </w:r>
            <w:r>
              <w:rPr>
                <w:sz w:val="20"/>
                <w:szCs w:val="20"/>
              </w:rPr>
              <w:t>3</w:t>
            </w:r>
            <w:r w:rsidRPr="002E78EC">
              <w:rPr>
                <w:sz w:val="20"/>
                <w:szCs w:val="20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10348-12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2E78EC" w:rsidRDefault="00C70102" w:rsidP="00E642F4">
            <w:pPr>
              <w:autoSpaceDE w:val="0"/>
              <w:autoSpaceDN w:val="0"/>
              <w:adjustRightInd w:val="0"/>
            </w:pPr>
            <w:r w:rsidRPr="002E78EC">
              <w:t>Magán-biztonságvédelmi alapfeladatok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ind w:left="20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írásbeli, gyakorlati</w:t>
            </w:r>
          </w:p>
        </w:tc>
      </w:tr>
      <w:tr w:rsidR="00C70102" w:rsidRPr="002E78EC" w:rsidTr="00E642F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</w:t>
            </w:r>
            <w:r w:rsidRPr="002E78EC">
              <w:rPr>
                <w:sz w:val="20"/>
                <w:szCs w:val="20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10383-12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2E78EC" w:rsidRDefault="00C70102" w:rsidP="00E642F4">
            <w:pPr>
              <w:autoSpaceDE w:val="0"/>
              <w:autoSpaceDN w:val="0"/>
              <w:adjustRightInd w:val="0"/>
            </w:pPr>
            <w:r w:rsidRPr="002E78EC">
              <w:t>Objektumőri feladatok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ind w:left="20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írásbeli, gyakorlati</w:t>
            </w:r>
          </w:p>
        </w:tc>
      </w:tr>
      <w:tr w:rsidR="00C70102" w:rsidRPr="002E78EC" w:rsidTr="00E642F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5.2.</w:t>
            </w:r>
            <w:r>
              <w:rPr>
                <w:sz w:val="20"/>
                <w:szCs w:val="20"/>
              </w:rPr>
              <w:t>5</w:t>
            </w:r>
            <w:r w:rsidRPr="002E78EC">
              <w:rPr>
                <w:sz w:val="20"/>
                <w:szCs w:val="20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10384-12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2E78EC" w:rsidRDefault="00C70102" w:rsidP="00E642F4">
            <w:pPr>
              <w:autoSpaceDE w:val="0"/>
              <w:autoSpaceDN w:val="0"/>
              <w:adjustRightInd w:val="0"/>
            </w:pPr>
            <w:r>
              <w:t>S</w:t>
            </w:r>
            <w:r w:rsidRPr="002E78EC">
              <w:t>zemély-, vagyonőr speciális feladatai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0" w:afterAutospacing="0"/>
              <w:ind w:left="20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szóbeli, gyakorlati</w:t>
            </w:r>
          </w:p>
        </w:tc>
      </w:tr>
    </w:tbl>
    <w:p w:rsidR="00C70102" w:rsidRPr="002E78EC" w:rsidRDefault="00C70102" w:rsidP="00C70102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</w:p>
    <w:p w:rsidR="00C70102" w:rsidRPr="002E78EC" w:rsidRDefault="00C70102" w:rsidP="00C70102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Egy szakmai követelménymodulhoz kapcsolódó modulzáró vizsga akkor eredményes, ha a modulhoz előírt feladatok mindegyikének végrehajtása legalább 51%-osra értéke</w:t>
      </w:r>
      <w:r w:rsidRPr="002E78EC">
        <w:rPr>
          <w:color w:val="000000"/>
          <w:sz w:val="20"/>
          <w:szCs w:val="20"/>
        </w:rPr>
        <w:t>l</w:t>
      </w:r>
      <w:r w:rsidRPr="002E78EC">
        <w:rPr>
          <w:color w:val="000000"/>
          <w:sz w:val="20"/>
          <w:szCs w:val="20"/>
        </w:rPr>
        <w:t>hető.</w:t>
      </w:r>
    </w:p>
    <w:p w:rsidR="00C70102" w:rsidRPr="002E78EC" w:rsidRDefault="00C70102" w:rsidP="00C70102">
      <w:pPr>
        <w:pStyle w:val="NormlWeb"/>
        <w:spacing w:before="160" w:beforeAutospacing="0" w:after="160" w:afterAutospacing="0"/>
        <w:ind w:left="539" w:hanging="539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5.3.</w:t>
      </w:r>
      <w:r w:rsidRPr="002E78EC">
        <w:rPr>
          <w:color w:val="000000"/>
          <w:sz w:val="20"/>
          <w:szCs w:val="20"/>
        </w:rPr>
        <w:tab/>
        <w:t>A komplex szakmai vizsga vizsgatevékenységei és vizsgafeladatai:</w:t>
      </w:r>
    </w:p>
    <w:p w:rsidR="00C70102" w:rsidRPr="002E78EC" w:rsidRDefault="00C70102" w:rsidP="00C70102">
      <w:pPr>
        <w:autoSpaceDE w:val="0"/>
        <w:autoSpaceDN w:val="0"/>
        <w:adjustRightInd w:val="0"/>
        <w:spacing w:before="160" w:after="160"/>
        <w:jc w:val="both"/>
        <w:rPr>
          <w:iCs/>
        </w:rPr>
      </w:pPr>
      <w:r w:rsidRPr="002E78EC">
        <w:rPr>
          <w:iCs/>
        </w:rPr>
        <w:t>5.3.1.</w:t>
      </w:r>
      <w:r w:rsidRPr="002E78EC">
        <w:rPr>
          <w:iCs/>
        </w:rPr>
        <w:tab/>
        <w:t>Gyakorlati vizsgatevékenység</w:t>
      </w:r>
    </w:p>
    <w:p w:rsidR="00C70102" w:rsidRPr="002E78EC" w:rsidRDefault="00C70102" w:rsidP="00C70102">
      <w:pPr>
        <w:autoSpaceDE w:val="0"/>
        <w:autoSpaceDN w:val="0"/>
        <w:adjustRightInd w:val="0"/>
        <w:ind w:left="1440" w:hanging="900"/>
        <w:jc w:val="both"/>
        <w:rPr>
          <w:iCs/>
        </w:rPr>
      </w:pPr>
      <w:r w:rsidRPr="002E78EC">
        <w:rPr>
          <w:iCs/>
        </w:rPr>
        <w:tab/>
        <w:t>A vizsgafeladat megnevezése: Személy-, vagyonvédelmi intézkedés bemutatása, az őr jelent</w:t>
      </w:r>
      <w:r w:rsidRPr="002E78EC">
        <w:rPr>
          <w:iCs/>
        </w:rPr>
        <w:t>é</w:t>
      </w:r>
      <w:r w:rsidRPr="002E78EC">
        <w:rPr>
          <w:iCs/>
        </w:rPr>
        <w:t xml:space="preserve">si kötelezettségének teljesítése </w:t>
      </w:r>
    </w:p>
    <w:p w:rsidR="00C70102" w:rsidRPr="002E78EC" w:rsidRDefault="00C70102" w:rsidP="00C70102">
      <w:pPr>
        <w:autoSpaceDE w:val="0"/>
        <w:autoSpaceDN w:val="0"/>
        <w:adjustRightInd w:val="0"/>
        <w:ind w:left="1440" w:hanging="900"/>
        <w:jc w:val="both"/>
        <w:rPr>
          <w:iCs/>
        </w:rPr>
      </w:pPr>
      <w:r w:rsidRPr="002E78EC">
        <w:rPr>
          <w:iCs/>
        </w:rPr>
        <w:tab/>
        <w:t xml:space="preserve">A vizsgázó szituációt leíró komplex feladatot húz. </w:t>
      </w:r>
    </w:p>
    <w:p w:rsidR="00C70102" w:rsidRPr="002E78EC" w:rsidRDefault="00C70102" w:rsidP="00C70102">
      <w:pPr>
        <w:autoSpaceDE w:val="0"/>
        <w:autoSpaceDN w:val="0"/>
        <w:adjustRightInd w:val="0"/>
        <w:ind w:left="1440" w:hanging="900"/>
        <w:jc w:val="both"/>
        <w:rPr>
          <w:iCs/>
        </w:rPr>
      </w:pPr>
      <w:r w:rsidRPr="002E78EC">
        <w:rPr>
          <w:iCs/>
        </w:rPr>
        <w:tab/>
        <w:t>Gyakorlatban mutatja be az intézkedés végrehajtását, magyarázattal kíséri a cselekvését. (Az intézkedéshez szükséges eszközöket, felszereléseket maga választja ki a gyakorlati vizsga h</w:t>
      </w:r>
      <w:r w:rsidRPr="002E78EC">
        <w:rPr>
          <w:iCs/>
        </w:rPr>
        <w:t>e</w:t>
      </w:r>
      <w:r w:rsidRPr="002E78EC">
        <w:rPr>
          <w:iCs/>
        </w:rPr>
        <w:t>lyén felhalmozott készletből.) Ezt követően az intézkedés nyomán keletkező dokumentálási kötelezettségének tesz eleget számítógépen az adekvát őrdokumentumban, és/illetve sz</w:t>
      </w:r>
      <w:r w:rsidRPr="002E78EC">
        <w:rPr>
          <w:iCs/>
        </w:rPr>
        <w:t>ó</w:t>
      </w:r>
      <w:r w:rsidRPr="002E78EC">
        <w:rPr>
          <w:iCs/>
        </w:rPr>
        <w:t>ban/telefonon jelent a szolgálatvezetőnek.</w:t>
      </w:r>
    </w:p>
    <w:p w:rsidR="00C70102" w:rsidRPr="002E78EC" w:rsidRDefault="00C70102" w:rsidP="00C70102">
      <w:pPr>
        <w:autoSpaceDE w:val="0"/>
        <w:autoSpaceDN w:val="0"/>
        <w:adjustRightInd w:val="0"/>
        <w:ind w:left="1440" w:hanging="900"/>
        <w:jc w:val="both"/>
        <w:rPr>
          <w:iCs/>
        </w:rPr>
      </w:pPr>
      <w:r w:rsidRPr="002E78EC">
        <w:rPr>
          <w:iCs/>
        </w:rPr>
        <w:tab/>
        <w:t xml:space="preserve">A vizsgafeladat az intézkedési protokollt, a támadás-elhárítást, a helyes eszközhasználatot, a szolgálatteljesítés dokumentálását kéri számon mindhárom modul kompetenciáit figyelembe véve. </w:t>
      </w:r>
    </w:p>
    <w:p w:rsidR="00C70102" w:rsidRPr="002E78EC" w:rsidRDefault="00C70102" w:rsidP="00C70102">
      <w:pPr>
        <w:autoSpaceDE w:val="0"/>
        <w:autoSpaceDN w:val="0"/>
        <w:adjustRightInd w:val="0"/>
        <w:ind w:left="1440"/>
        <w:jc w:val="both"/>
        <w:rPr>
          <w:iCs/>
        </w:rPr>
      </w:pPr>
      <w:r w:rsidRPr="002E78EC">
        <w:rPr>
          <w:iCs/>
        </w:rPr>
        <w:t>A vizsgafeladat időtartama: 30 perc (felkészülési idő 15 perc)</w:t>
      </w:r>
    </w:p>
    <w:p w:rsidR="00C70102" w:rsidRPr="002E78EC" w:rsidRDefault="00C70102" w:rsidP="00C70102">
      <w:pPr>
        <w:autoSpaceDE w:val="0"/>
        <w:autoSpaceDN w:val="0"/>
        <w:adjustRightInd w:val="0"/>
        <w:ind w:left="1440"/>
        <w:jc w:val="both"/>
        <w:rPr>
          <w:iCs/>
        </w:rPr>
      </w:pPr>
      <w:r>
        <w:rPr>
          <w:iCs/>
        </w:rPr>
        <w:t xml:space="preserve">A vizsgafeladat értékelési súlyaránya: </w:t>
      </w:r>
      <w:r w:rsidRPr="002E78EC">
        <w:rPr>
          <w:iCs/>
        </w:rPr>
        <w:t>60%</w:t>
      </w:r>
    </w:p>
    <w:p w:rsidR="00C70102" w:rsidRPr="002E78EC" w:rsidRDefault="00C70102" w:rsidP="00C70102">
      <w:pPr>
        <w:autoSpaceDE w:val="0"/>
        <w:autoSpaceDN w:val="0"/>
        <w:adjustRightInd w:val="0"/>
        <w:spacing w:before="160" w:after="160"/>
        <w:jc w:val="both"/>
        <w:rPr>
          <w:iCs/>
        </w:rPr>
      </w:pPr>
      <w:r w:rsidRPr="002E78EC">
        <w:rPr>
          <w:iCs/>
        </w:rPr>
        <w:t>5.3.2.</w:t>
      </w:r>
      <w:r w:rsidRPr="002E78EC">
        <w:rPr>
          <w:iCs/>
        </w:rPr>
        <w:tab/>
        <w:t>Központi írásbeli vizsgatevékenység</w:t>
      </w:r>
    </w:p>
    <w:p w:rsidR="00C70102" w:rsidRPr="002E78EC" w:rsidRDefault="00C70102" w:rsidP="00C70102">
      <w:pPr>
        <w:tabs>
          <w:tab w:val="left" w:pos="720"/>
        </w:tabs>
        <w:autoSpaceDE w:val="0"/>
        <w:autoSpaceDN w:val="0"/>
        <w:adjustRightInd w:val="0"/>
        <w:ind w:left="1440"/>
        <w:jc w:val="both"/>
        <w:rPr>
          <w:iCs/>
        </w:rPr>
      </w:pPr>
      <w:r w:rsidRPr="002E78EC">
        <w:rPr>
          <w:iCs/>
        </w:rPr>
        <w:t>A vizsgafeladat megnevezése: Magán-biztonságvédelmi ismeretek</w:t>
      </w:r>
    </w:p>
    <w:p w:rsidR="00C70102" w:rsidRPr="002E78EC" w:rsidRDefault="00C70102" w:rsidP="00C70102">
      <w:pPr>
        <w:autoSpaceDE w:val="0"/>
        <w:autoSpaceDN w:val="0"/>
        <w:adjustRightInd w:val="0"/>
        <w:ind w:left="1440"/>
        <w:rPr>
          <w:iCs/>
        </w:rPr>
      </w:pPr>
      <w:r w:rsidRPr="002E78EC">
        <w:rPr>
          <w:iCs/>
        </w:rPr>
        <w:t>A szakképesítés mindhárom moduljának témaköreihez kapcsolódó központilag összeállított és kiadott feladatlap (teszt) kitöltése.</w:t>
      </w:r>
    </w:p>
    <w:p w:rsidR="00C70102" w:rsidRPr="002E78EC" w:rsidRDefault="00C70102" w:rsidP="00C70102">
      <w:pPr>
        <w:autoSpaceDE w:val="0"/>
        <w:autoSpaceDN w:val="0"/>
        <w:adjustRightInd w:val="0"/>
        <w:ind w:left="1440"/>
        <w:jc w:val="both"/>
        <w:rPr>
          <w:iCs/>
        </w:rPr>
      </w:pPr>
      <w:r w:rsidRPr="002E78EC">
        <w:rPr>
          <w:iCs/>
        </w:rPr>
        <w:t>Témakörök: jogi ismeretek</w:t>
      </w:r>
    </w:p>
    <w:p w:rsidR="00C70102" w:rsidRPr="002E78EC" w:rsidRDefault="00C70102" w:rsidP="00C70102">
      <w:pPr>
        <w:autoSpaceDE w:val="0"/>
        <w:autoSpaceDN w:val="0"/>
        <w:adjustRightInd w:val="0"/>
        <w:ind w:left="1440"/>
        <w:jc w:val="both"/>
        <w:rPr>
          <w:iCs/>
        </w:rPr>
      </w:pPr>
      <w:r w:rsidRPr="002E78EC">
        <w:rPr>
          <w:iCs/>
        </w:rPr>
        <w:t>A magánbiztonság szabályozása, az alkalmazási feltételek, a személy- és vagyonőri tevéken</w:t>
      </w:r>
      <w:r w:rsidRPr="002E78EC">
        <w:rPr>
          <w:iCs/>
        </w:rPr>
        <w:t>y</w:t>
      </w:r>
      <w:r w:rsidRPr="002E78EC">
        <w:rPr>
          <w:iCs/>
        </w:rPr>
        <w:t>ség szakmai szabályai, a tevékenység során leggyakrabban előforduló bűncselekmények, sz</w:t>
      </w:r>
      <w:r w:rsidRPr="002E78EC">
        <w:rPr>
          <w:iCs/>
        </w:rPr>
        <w:t>a</w:t>
      </w:r>
      <w:r w:rsidRPr="002E78EC">
        <w:rPr>
          <w:iCs/>
        </w:rPr>
        <w:t>bálysértések, a bűntető- és szabálysértési eljárás, a személy- és vagyonőri intézkedés elleni p</w:t>
      </w:r>
      <w:r w:rsidRPr="002E78EC">
        <w:rPr>
          <w:iCs/>
        </w:rPr>
        <w:t>a</w:t>
      </w:r>
      <w:r w:rsidRPr="002E78EC">
        <w:rPr>
          <w:iCs/>
        </w:rPr>
        <w:t xml:space="preserve">nasz kivizsgálása. </w:t>
      </w:r>
    </w:p>
    <w:p w:rsidR="00C70102" w:rsidRPr="002E78EC" w:rsidRDefault="00C70102" w:rsidP="00C70102">
      <w:pPr>
        <w:autoSpaceDE w:val="0"/>
        <w:autoSpaceDN w:val="0"/>
        <w:adjustRightInd w:val="0"/>
        <w:ind w:firstLine="1418"/>
        <w:jc w:val="both"/>
        <w:rPr>
          <w:iCs/>
        </w:rPr>
      </w:pPr>
      <w:r w:rsidRPr="002E78EC">
        <w:rPr>
          <w:iCs/>
        </w:rPr>
        <w:t>A vizsgafeladat időtartama: 90 perc</w:t>
      </w:r>
    </w:p>
    <w:p w:rsidR="00C70102" w:rsidRPr="002E78EC" w:rsidRDefault="00C70102" w:rsidP="00C70102">
      <w:pPr>
        <w:autoSpaceDE w:val="0"/>
        <w:autoSpaceDN w:val="0"/>
        <w:adjustRightInd w:val="0"/>
        <w:ind w:firstLine="1418"/>
        <w:jc w:val="both"/>
        <w:rPr>
          <w:iCs/>
        </w:rPr>
      </w:pPr>
      <w:r>
        <w:rPr>
          <w:iCs/>
        </w:rPr>
        <w:t xml:space="preserve">A vizsgafeladat értékelési súlyaránya: </w:t>
      </w:r>
      <w:r w:rsidRPr="002E78EC">
        <w:rPr>
          <w:iCs/>
        </w:rPr>
        <w:t>40%</w:t>
      </w:r>
    </w:p>
    <w:p w:rsidR="00C70102" w:rsidRDefault="00C70102" w:rsidP="00C70102">
      <w:pPr>
        <w:autoSpaceDE w:val="0"/>
        <w:autoSpaceDN w:val="0"/>
        <w:adjustRightInd w:val="0"/>
        <w:spacing w:before="180"/>
        <w:jc w:val="both"/>
        <w:rPr>
          <w:iCs/>
        </w:rPr>
      </w:pPr>
      <w:r w:rsidRPr="002E78EC">
        <w:rPr>
          <w:iCs/>
        </w:rPr>
        <w:t>5.3.3.</w:t>
      </w:r>
      <w:r w:rsidRPr="002E78EC">
        <w:rPr>
          <w:iCs/>
        </w:rPr>
        <w:tab/>
        <w:t xml:space="preserve">Szóbeli vizsgatevékenység </w:t>
      </w:r>
    </w:p>
    <w:p w:rsidR="00C70102" w:rsidRDefault="00C70102" w:rsidP="00C70102">
      <w:pPr>
        <w:autoSpaceDE w:val="0"/>
        <w:autoSpaceDN w:val="0"/>
        <w:adjustRightInd w:val="0"/>
        <w:spacing w:before="160" w:after="160"/>
        <w:ind w:left="1440"/>
        <w:jc w:val="both"/>
        <w:rPr>
          <w:iCs/>
        </w:rPr>
      </w:pPr>
      <w:r>
        <w:rPr>
          <w:iCs/>
        </w:rPr>
        <w:t>A vizsgafeladat megnevezése: -</w:t>
      </w:r>
    </w:p>
    <w:p w:rsidR="00C70102" w:rsidRDefault="00C70102" w:rsidP="00C70102">
      <w:pPr>
        <w:autoSpaceDE w:val="0"/>
        <w:autoSpaceDN w:val="0"/>
        <w:adjustRightInd w:val="0"/>
        <w:spacing w:before="160" w:after="160"/>
        <w:ind w:left="1440"/>
        <w:jc w:val="both"/>
        <w:rPr>
          <w:iCs/>
        </w:rPr>
      </w:pPr>
      <w:r>
        <w:rPr>
          <w:iCs/>
        </w:rPr>
        <w:t>A vizsgafeladat ismertetése: -</w:t>
      </w:r>
    </w:p>
    <w:p w:rsidR="00C70102" w:rsidRDefault="00C70102" w:rsidP="00C70102">
      <w:pPr>
        <w:autoSpaceDE w:val="0"/>
        <w:autoSpaceDN w:val="0"/>
        <w:adjustRightInd w:val="0"/>
        <w:spacing w:before="160"/>
        <w:ind w:left="1440"/>
        <w:jc w:val="both"/>
        <w:rPr>
          <w:iCs/>
        </w:rPr>
      </w:pPr>
      <w:r>
        <w:rPr>
          <w:iCs/>
        </w:rPr>
        <w:t>A vizsgafeladat időtartama: -</w:t>
      </w:r>
    </w:p>
    <w:p w:rsidR="00C70102" w:rsidRDefault="00C70102" w:rsidP="00C70102">
      <w:pPr>
        <w:autoSpaceDE w:val="0"/>
        <w:autoSpaceDN w:val="0"/>
        <w:adjustRightInd w:val="0"/>
        <w:spacing w:after="160"/>
        <w:ind w:left="1440"/>
        <w:jc w:val="both"/>
        <w:rPr>
          <w:iCs/>
        </w:rPr>
      </w:pPr>
      <w:r>
        <w:rPr>
          <w:iCs/>
        </w:rPr>
        <w:t xml:space="preserve">A vizsgafeladat értékelési súlyaránya: - </w:t>
      </w:r>
    </w:p>
    <w:p w:rsidR="00C70102" w:rsidRDefault="00C70102" w:rsidP="00C70102">
      <w:pPr>
        <w:autoSpaceDE w:val="0"/>
        <w:autoSpaceDN w:val="0"/>
        <w:adjustRightInd w:val="0"/>
        <w:spacing w:before="160"/>
        <w:ind w:left="539" w:hanging="539"/>
        <w:jc w:val="both"/>
        <w:rPr>
          <w:iCs/>
        </w:rPr>
      </w:pPr>
      <w:r w:rsidRPr="002E78EC">
        <w:rPr>
          <w:iCs/>
        </w:rPr>
        <w:lastRenderedPageBreak/>
        <w:t>5.4.</w:t>
      </w:r>
      <w:r w:rsidRPr="002E78EC">
        <w:rPr>
          <w:iCs/>
        </w:rPr>
        <w:tab/>
        <w:t>A vizsgatevékenységek szervezésére, azok vizsgaidőpontjaira, a vizsgaidőszakokra, a vizsgatevékenys</w:t>
      </w:r>
      <w:r w:rsidRPr="002E78EC">
        <w:rPr>
          <w:iCs/>
        </w:rPr>
        <w:t>é</w:t>
      </w:r>
      <w:r w:rsidRPr="002E78EC">
        <w:rPr>
          <w:iCs/>
        </w:rPr>
        <w:t>gek vizsgatételeire, értékelési útmutatóira és egyéb dokumentumaira, a vizsgán használható segédeszkö</w:t>
      </w:r>
      <w:r w:rsidRPr="002E78EC">
        <w:rPr>
          <w:iCs/>
        </w:rPr>
        <w:t>z</w:t>
      </w:r>
      <w:r w:rsidRPr="002E78EC">
        <w:rPr>
          <w:iCs/>
        </w:rPr>
        <w:t>ökre vonatkozó részletes szabályok:</w:t>
      </w:r>
    </w:p>
    <w:p w:rsidR="00C70102" w:rsidRDefault="00C70102" w:rsidP="00C70102">
      <w:pPr>
        <w:autoSpaceDE w:val="0"/>
        <w:autoSpaceDN w:val="0"/>
        <w:adjustRightInd w:val="0"/>
        <w:ind w:left="540"/>
        <w:jc w:val="both"/>
        <w:rPr>
          <w:iCs/>
        </w:rPr>
      </w:pPr>
    </w:p>
    <w:p w:rsidR="00C70102" w:rsidRPr="002E78EC" w:rsidRDefault="00C70102" w:rsidP="00C70102">
      <w:pPr>
        <w:autoSpaceDE w:val="0"/>
        <w:autoSpaceDN w:val="0"/>
        <w:adjustRightInd w:val="0"/>
        <w:ind w:left="540"/>
        <w:jc w:val="both"/>
        <w:rPr>
          <w:iCs/>
        </w:rPr>
      </w:pPr>
      <w:r>
        <w:rPr>
          <w:iCs/>
        </w:rPr>
        <w:t xml:space="preserve">A szakképesítéssel kapcsolatos előírások az állami szakképzési és felnőttképzési szerv </w:t>
      </w:r>
      <w:hyperlink r:id="rId6" w:history="1">
        <w:r w:rsidRPr="000A0486">
          <w:rPr>
            <w:rStyle w:val="Hiperhivatkozs"/>
            <w:iCs/>
          </w:rPr>
          <w:t>http://www.munka.hu/</w:t>
        </w:r>
      </w:hyperlink>
      <w:r>
        <w:rPr>
          <w:iCs/>
        </w:rPr>
        <w:t xml:space="preserve"> című weblapján érhetők el a Szak- és felnőttképzés Vizsgák menüpontjában.</w:t>
      </w:r>
    </w:p>
    <w:p w:rsidR="00C70102" w:rsidRPr="002E78EC" w:rsidRDefault="00C70102" w:rsidP="00C70102">
      <w:pPr>
        <w:autoSpaceDE w:val="0"/>
        <w:autoSpaceDN w:val="0"/>
        <w:adjustRightInd w:val="0"/>
        <w:spacing w:before="160" w:after="160"/>
        <w:ind w:left="539" w:hanging="539"/>
        <w:jc w:val="both"/>
        <w:rPr>
          <w:iCs/>
        </w:rPr>
      </w:pPr>
      <w:r w:rsidRPr="002E78EC">
        <w:rPr>
          <w:iCs/>
        </w:rPr>
        <w:t>5.5.</w:t>
      </w:r>
      <w:r w:rsidRPr="002E78EC">
        <w:rPr>
          <w:iCs/>
        </w:rPr>
        <w:tab/>
        <w:t>A szakmai vizsga értékelésének a szakmai vizsgaszabályzattól eltérő szempontjai: -</w:t>
      </w:r>
    </w:p>
    <w:p w:rsidR="00C70102" w:rsidRPr="002E78EC" w:rsidRDefault="00C70102" w:rsidP="00C70102">
      <w:pPr>
        <w:pStyle w:val="NormlWeb"/>
        <w:spacing w:before="320" w:beforeAutospacing="0" w:after="160" w:afterAutospacing="0"/>
        <w:ind w:left="539" w:hanging="53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6. </w:t>
      </w:r>
      <w:r w:rsidRPr="002E78EC">
        <w:rPr>
          <w:b/>
          <w:bCs/>
          <w:color w:val="000000"/>
          <w:sz w:val="20"/>
          <w:szCs w:val="20"/>
        </w:rPr>
        <w:t xml:space="preserve">ESZKÖZ- </w:t>
      </w:r>
      <w:proofErr w:type="gramStart"/>
      <w:r w:rsidRPr="002E78EC">
        <w:rPr>
          <w:b/>
          <w:bCs/>
          <w:color w:val="000000"/>
          <w:sz w:val="20"/>
          <w:szCs w:val="20"/>
        </w:rPr>
        <w:t>ÉS</w:t>
      </w:r>
      <w:proofErr w:type="gramEnd"/>
      <w:r w:rsidRPr="002E78EC">
        <w:rPr>
          <w:b/>
          <w:bCs/>
          <w:color w:val="000000"/>
          <w:sz w:val="20"/>
          <w:szCs w:val="20"/>
        </w:rPr>
        <w:t xml:space="preserve"> FELSZERELÉSI JEGYZÉK</w:t>
      </w:r>
    </w:p>
    <w:tbl>
      <w:tblPr>
        <w:tblW w:w="9180" w:type="dxa"/>
        <w:tblInd w:w="4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"/>
        <w:gridCol w:w="8670"/>
      </w:tblGrid>
      <w:tr w:rsidR="00C70102" w:rsidRPr="002E78EC" w:rsidTr="00E642F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0102" w:rsidRPr="002E78EC" w:rsidRDefault="00C70102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 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A</w:t>
            </w:r>
          </w:p>
        </w:tc>
      </w:tr>
      <w:tr w:rsidR="00C70102" w:rsidRPr="002E78EC" w:rsidTr="00E642F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6.1.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0819A8" w:rsidRDefault="00C70102" w:rsidP="00E642F4">
            <w:pPr>
              <w:pStyle w:val="np"/>
              <w:spacing w:before="0" w:beforeAutospacing="0" w:after="2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819A8">
              <w:rPr>
                <w:b/>
                <w:bCs/>
                <w:sz w:val="20"/>
                <w:szCs w:val="20"/>
              </w:rPr>
              <w:t xml:space="preserve">A képzési és vizsgáztatási feladatok teljesítéséhez szükséges eszközök </w:t>
            </w:r>
          </w:p>
          <w:p w:rsidR="00C70102" w:rsidRPr="002E78EC" w:rsidRDefault="00C70102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0819A8">
              <w:rPr>
                <w:b/>
                <w:bCs/>
                <w:sz w:val="20"/>
                <w:szCs w:val="20"/>
              </w:rPr>
              <w:t>minimumát meghatározó eszköz- és felszerelési jegyzék</w:t>
            </w:r>
          </w:p>
        </w:tc>
      </w:tr>
      <w:tr w:rsidR="00C70102" w:rsidRPr="002E78EC" w:rsidTr="00E642F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6.2.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bottom"/>
          </w:tcPr>
          <w:p w:rsidR="00C70102" w:rsidRPr="002E78EC" w:rsidRDefault="00C70102" w:rsidP="00E642F4">
            <w:pPr>
              <w:autoSpaceDE w:val="0"/>
              <w:autoSpaceDN w:val="0"/>
              <w:adjustRightInd w:val="0"/>
              <w:jc w:val="both"/>
            </w:pPr>
            <w:r w:rsidRPr="002E78EC">
              <w:t>Támadás elhárítás eszközei</w:t>
            </w:r>
          </w:p>
        </w:tc>
      </w:tr>
      <w:tr w:rsidR="00C70102" w:rsidRPr="002E78EC" w:rsidTr="00E642F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6.3.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bottom"/>
          </w:tcPr>
          <w:p w:rsidR="00C70102" w:rsidRPr="002E78EC" w:rsidRDefault="00C70102" w:rsidP="00E642F4">
            <w:pPr>
              <w:autoSpaceDE w:val="0"/>
              <w:autoSpaceDN w:val="0"/>
              <w:adjustRightInd w:val="0"/>
              <w:jc w:val="both"/>
            </w:pPr>
            <w:r w:rsidRPr="002E78EC">
              <w:t>Elsősegélynyújtás, újraélesztés eszközei</w:t>
            </w:r>
          </w:p>
        </w:tc>
      </w:tr>
      <w:tr w:rsidR="00C70102" w:rsidRPr="002E78EC" w:rsidTr="00E642F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6.4.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bottom"/>
          </w:tcPr>
          <w:p w:rsidR="00C70102" w:rsidRPr="002E78EC" w:rsidRDefault="00C70102" w:rsidP="00E642F4">
            <w:pPr>
              <w:autoSpaceDE w:val="0"/>
              <w:autoSpaceDN w:val="0"/>
              <w:adjustRightInd w:val="0"/>
              <w:jc w:val="both"/>
            </w:pPr>
            <w:r w:rsidRPr="002E78EC">
              <w:t>Hírösszeköttetést biztosító eszközök</w:t>
            </w:r>
          </w:p>
        </w:tc>
      </w:tr>
      <w:tr w:rsidR="00C70102" w:rsidRPr="002E78EC" w:rsidTr="00E642F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6.5.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bottom"/>
          </w:tcPr>
          <w:p w:rsidR="00C70102" w:rsidRPr="002E78EC" w:rsidRDefault="00C70102" w:rsidP="00E642F4">
            <w:pPr>
              <w:autoSpaceDE w:val="0"/>
              <w:autoSpaceDN w:val="0"/>
              <w:adjustRightInd w:val="0"/>
              <w:jc w:val="both"/>
            </w:pPr>
            <w:r w:rsidRPr="002E78EC">
              <w:t>Mágnes kapu, kézi detektor, röntgenberendezés</w:t>
            </w:r>
          </w:p>
        </w:tc>
      </w:tr>
      <w:tr w:rsidR="00C70102" w:rsidRPr="002E78EC" w:rsidTr="00E642F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6.6.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bottom"/>
          </w:tcPr>
          <w:p w:rsidR="00C70102" w:rsidRPr="002E78EC" w:rsidRDefault="00C70102" w:rsidP="00E642F4">
            <w:pPr>
              <w:autoSpaceDE w:val="0"/>
              <w:autoSpaceDN w:val="0"/>
              <w:adjustRightInd w:val="0"/>
              <w:jc w:val="both"/>
            </w:pPr>
            <w:r w:rsidRPr="002E78EC">
              <w:t>Telepített beléptető rendszerek, tűzjelző és riasztó rendszerek</w:t>
            </w:r>
          </w:p>
        </w:tc>
      </w:tr>
      <w:tr w:rsidR="00C70102" w:rsidRPr="002E78EC" w:rsidTr="00E642F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6.7.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bottom"/>
          </w:tcPr>
          <w:p w:rsidR="00C70102" w:rsidRPr="002E78EC" w:rsidRDefault="00C70102" w:rsidP="00E642F4">
            <w:pPr>
              <w:autoSpaceDE w:val="0"/>
              <w:autoSpaceDN w:val="0"/>
              <w:adjustRightInd w:val="0"/>
              <w:jc w:val="both"/>
            </w:pPr>
            <w:r w:rsidRPr="002E78EC">
              <w:t>Számítógép Office-programokkal</w:t>
            </w:r>
          </w:p>
        </w:tc>
      </w:tr>
    </w:tbl>
    <w:p w:rsidR="00C70102" w:rsidRPr="002E78EC" w:rsidRDefault="00C70102" w:rsidP="00C70102">
      <w:pPr>
        <w:pStyle w:val="NormlWeb"/>
        <w:spacing w:before="320" w:beforeAutospacing="0" w:after="160" w:afterAutospacing="0"/>
        <w:ind w:left="540" w:hanging="54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7.  </w:t>
      </w:r>
      <w:r w:rsidRPr="002E78EC">
        <w:rPr>
          <w:b/>
          <w:bCs/>
          <w:color w:val="000000"/>
          <w:sz w:val="20"/>
          <w:szCs w:val="20"/>
        </w:rPr>
        <w:t>EGYEBEK</w:t>
      </w:r>
    </w:p>
    <w:p w:rsidR="00C70102" w:rsidRPr="002E78EC" w:rsidRDefault="00C70102" w:rsidP="00C70102">
      <w:pPr>
        <w:pStyle w:val="NormlWeb"/>
        <w:spacing w:before="16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>7.1.   </w:t>
      </w:r>
      <w:proofErr w:type="spellStart"/>
      <w:r w:rsidRPr="002E78EC">
        <w:rPr>
          <w:color w:val="000000"/>
          <w:sz w:val="20"/>
          <w:szCs w:val="20"/>
        </w:rPr>
        <w:t>Validáció</w:t>
      </w:r>
      <w:proofErr w:type="spellEnd"/>
      <w:r w:rsidRPr="002E78EC">
        <w:rPr>
          <w:color w:val="000000"/>
          <w:sz w:val="20"/>
          <w:szCs w:val="20"/>
        </w:rPr>
        <w:t xml:space="preserve">: </w:t>
      </w:r>
    </w:p>
    <w:p w:rsidR="00C70102" w:rsidRPr="002E78EC" w:rsidRDefault="00C70102" w:rsidP="00C70102">
      <w:pPr>
        <w:pStyle w:val="NormlWeb"/>
        <w:spacing w:before="160" w:beforeAutospacing="0" w:after="160" w:afterAutospacing="0"/>
        <w:ind w:left="540" w:hanging="540"/>
        <w:jc w:val="both"/>
        <w:rPr>
          <w:color w:val="000000"/>
          <w:sz w:val="20"/>
          <w:szCs w:val="20"/>
        </w:rPr>
      </w:pPr>
      <w:r w:rsidRPr="002E78EC">
        <w:rPr>
          <w:color w:val="000000"/>
          <w:sz w:val="20"/>
          <w:szCs w:val="20"/>
        </w:rPr>
        <w:t xml:space="preserve">7.2. </w:t>
      </w:r>
      <w:r w:rsidRPr="002E78EC">
        <w:rPr>
          <w:color w:val="000000"/>
          <w:sz w:val="20"/>
          <w:szCs w:val="20"/>
        </w:rPr>
        <w:tab/>
        <w:t xml:space="preserve">A szakmai és vizsgakövetelményben </w:t>
      </w:r>
      <w:proofErr w:type="gramStart"/>
      <w:r w:rsidRPr="002E78EC">
        <w:rPr>
          <w:color w:val="000000"/>
          <w:sz w:val="20"/>
          <w:szCs w:val="20"/>
        </w:rPr>
        <w:t>szereplő képzések</w:t>
      </w:r>
      <w:proofErr w:type="gramEnd"/>
      <w:r w:rsidRPr="002E78EC">
        <w:rPr>
          <w:color w:val="000000"/>
          <w:sz w:val="20"/>
          <w:szCs w:val="20"/>
        </w:rPr>
        <w:t xml:space="preserve"> szakmai kamarai jogkört gyakorl</w:t>
      </w:r>
      <w:r w:rsidRPr="002E78EC">
        <w:rPr>
          <w:color w:val="000000"/>
          <w:sz w:val="20"/>
          <w:szCs w:val="20"/>
        </w:rPr>
        <w:t>ó</w:t>
      </w:r>
      <w:r w:rsidRPr="002E78EC">
        <w:rPr>
          <w:color w:val="000000"/>
          <w:sz w:val="20"/>
          <w:szCs w:val="20"/>
        </w:rPr>
        <w:t>ként, valamint a szakmai vizsgabizottságban való részvételre kijelölt szervezete: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0"/>
        <w:gridCol w:w="1176"/>
        <w:gridCol w:w="2443"/>
        <w:gridCol w:w="4739"/>
      </w:tblGrid>
      <w:tr w:rsidR="00C70102" w:rsidRPr="002E78EC" w:rsidTr="00E642F4">
        <w:tc>
          <w:tcPr>
            <w:tcW w:w="870" w:type="dxa"/>
            <w:tcBorders>
              <w:top w:val="nil"/>
              <w:left w:val="nil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A</w:t>
            </w:r>
          </w:p>
        </w:tc>
        <w:tc>
          <w:tcPr>
            <w:tcW w:w="2443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B</w:t>
            </w:r>
          </w:p>
        </w:tc>
        <w:tc>
          <w:tcPr>
            <w:tcW w:w="4739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C</w:t>
            </w:r>
          </w:p>
        </w:tc>
      </w:tr>
      <w:tr w:rsidR="00C70102" w:rsidRPr="002E78EC" w:rsidTr="00E642F4">
        <w:tc>
          <w:tcPr>
            <w:tcW w:w="870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7.2.1.</w:t>
            </w:r>
          </w:p>
        </w:tc>
        <w:tc>
          <w:tcPr>
            <w:tcW w:w="1176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0819A8" w:rsidRDefault="00C70102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b/>
                <w:sz w:val="20"/>
                <w:szCs w:val="20"/>
              </w:rPr>
            </w:pPr>
            <w:r w:rsidRPr="000819A8">
              <w:rPr>
                <w:b/>
                <w:bCs/>
                <w:sz w:val="20"/>
                <w:szCs w:val="20"/>
              </w:rPr>
              <w:t>azonosító szám</w:t>
            </w:r>
          </w:p>
        </w:tc>
        <w:tc>
          <w:tcPr>
            <w:tcW w:w="2443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0819A8" w:rsidRDefault="00C70102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b/>
                <w:bCs/>
                <w:sz w:val="20"/>
                <w:szCs w:val="20"/>
              </w:rPr>
            </w:pPr>
            <w:r w:rsidRPr="000819A8">
              <w:rPr>
                <w:b/>
                <w:bCs/>
                <w:sz w:val="20"/>
                <w:szCs w:val="20"/>
              </w:rPr>
              <w:t>A szakképesítés</w:t>
            </w:r>
          </w:p>
          <w:p w:rsidR="00C70102" w:rsidRPr="000819A8" w:rsidRDefault="00C70102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b/>
                <w:sz w:val="20"/>
                <w:szCs w:val="20"/>
              </w:rPr>
            </w:pPr>
            <w:r w:rsidRPr="000819A8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4739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0819A8" w:rsidRDefault="00C70102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b/>
                <w:bCs/>
                <w:sz w:val="20"/>
                <w:szCs w:val="20"/>
              </w:rPr>
            </w:pPr>
            <w:r w:rsidRPr="000819A8">
              <w:rPr>
                <w:b/>
                <w:bCs/>
                <w:sz w:val="20"/>
                <w:szCs w:val="20"/>
              </w:rPr>
              <w:t xml:space="preserve">A szakképesítés ágazat/szakmairány szerint </w:t>
            </w:r>
          </w:p>
          <w:p w:rsidR="00C70102" w:rsidRPr="000819A8" w:rsidRDefault="00C70102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b/>
                <w:bCs/>
                <w:sz w:val="20"/>
                <w:szCs w:val="20"/>
              </w:rPr>
            </w:pPr>
            <w:r w:rsidRPr="000819A8">
              <w:rPr>
                <w:b/>
                <w:bCs/>
                <w:sz w:val="20"/>
                <w:szCs w:val="20"/>
              </w:rPr>
              <w:t xml:space="preserve">illetékes szakmai kamarai jogkört gyakorló szerv, </w:t>
            </w:r>
          </w:p>
          <w:p w:rsidR="00C70102" w:rsidRPr="000819A8" w:rsidRDefault="00C70102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b/>
                <w:sz w:val="20"/>
                <w:szCs w:val="20"/>
              </w:rPr>
            </w:pPr>
            <w:r w:rsidRPr="000819A8">
              <w:rPr>
                <w:b/>
                <w:bCs/>
                <w:sz w:val="20"/>
                <w:szCs w:val="20"/>
              </w:rPr>
              <w:t>szervezet</w:t>
            </w:r>
          </w:p>
        </w:tc>
      </w:tr>
      <w:tr w:rsidR="00C70102" w:rsidRPr="002E78EC" w:rsidTr="00E642F4">
        <w:tc>
          <w:tcPr>
            <w:tcW w:w="870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7.2.2.</w:t>
            </w:r>
          </w:p>
        </w:tc>
        <w:tc>
          <w:tcPr>
            <w:tcW w:w="1176" w:type="dxa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iCs/>
                <w:sz w:val="20"/>
                <w:szCs w:val="20"/>
              </w:rPr>
              <w:t>32 861 01</w:t>
            </w:r>
          </w:p>
        </w:tc>
        <w:tc>
          <w:tcPr>
            <w:tcW w:w="2443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bCs/>
                <w:sz w:val="20"/>
                <w:szCs w:val="20"/>
              </w:rPr>
              <w:t>Személy- és vagyonőr</w:t>
            </w:r>
          </w:p>
        </w:tc>
        <w:tc>
          <w:tcPr>
            <w:tcW w:w="4739" w:type="dxa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C70102" w:rsidRPr="002E78EC" w:rsidRDefault="00C70102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Személy-, Vagyonvédelmi és Magánnyom</w:t>
            </w:r>
            <w:r w:rsidRPr="002E78EC">
              <w:rPr>
                <w:sz w:val="20"/>
                <w:szCs w:val="20"/>
              </w:rPr>
              <w:t>o</w:t>
            </w:r>
            <w:r w:rsidRPr="002E78EC">
              <w:rPr>
                <w:sz w:val="20"/>
                <w:szCs w:val="20"/>
              </w:rPr>
              <w:t>zói Szakmai Kamara</w:t>
            </w:r>
          </w:p>
        </w:tc>
      </w:tr>
    </w:tbl>
    <w:p w:rsidR="00C70102" w:rsidRPr="002E78EC" w:rsidRDefault="00C70102" w:rsidP="00C70102">
      <w:pPr>
        <w:autoSpaceDE w:val="0"/>
        <w:autoSpaceDN w:val="0"/>
        <w:adjustRightInd w:val="0"/>
        <w:spacing w:before="160"/>
        <w:ind w:left="540" w:hanging="540"/>
        <w:jc w:val="both"/>
      </w:pPr>
      <w:r w:rsidRPr="002E78EC">
        <w:t>7.3. A képzés megkezdésének a feltétele: a vagyonvédelemről szóló jogszabályokban megfoga</w:t>
      </w:r>
      <w:r w:rsidRPr="002E78EC">
        <w:t>l</w:t>
      </w:r>
      <w:r w:rsidRPr="002E78EC">
        <w:t>mazott erkölcsi alkalmazási feltételek megléte.</w:t>
      </w:r>
    </w:p>
    <w:p w:rsidR="00260ED3" w:rsidRDefault="00260ED3">
      <w:bookmarkStart w:id="0" w:name="_GoBack"/>
      <w:bookmarkEnd w:id="0"/>
    </w:p>
    <w:sectPr w:rsidR="0026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8197C"/>
    <w:multiLevelType w:val="hybridMultilevel"/>
    <w:tmpl w:val="25EE95CC"/>
    <w:lvl w:ilvl="0" w:tplc="34585BEE">
      <w:start w:val="40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02"/>
    <w:rsid w:val="00260ED3"/>
    <w:rsid w:val="00C7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rsid w:val="00C70102"/>
    <w:rPr>
      <w:rFonts w:cs="Times New Roman"/>
    </w:rPr>
  </w:style>
  <w:style w:type="paragraph" w:styleId="NormlWeb">
    <w:name w:val="Normal (Web)"/>
    <w:basedOn w:val="Norml"/>
    <w:rsid w:val="00C7010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p">
    <w:name w:val="np"/>
    <w:basedOn w:val="Norml"/>
    <w:rsid w:val="00C7010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iperhivatkozs">
    <w:name w:val="Hyperlink"/>
    <w:rsid w:val="00C7010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rsid w:val="00C70102"/>
    <w:rPr>
      <w:rFonts w:cs="Times New Roman"/>
    </w:rPr>
  </w:style>
  <w:style w:type="paragraph" w:styleId="NormlWeb">
    <w:name w:val="Normal (Web)"/>
    <w:basedOn w:val="Norml"/>
    <w:rsid w:val="00C7010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p">
    <w:name w:val="np"/>
    <w:basedOn w:val="Norml"/>
    <w:rsid w:val="00C7010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iperhivatkozs">
    <w:name w:val="Hyperlink"/>
    <w:rsid w:val="00C701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ka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Sípos Zoltán</dc:creator>
  <cp:lastModifiedBy>Sípos Zoltán</cp:lastModifiedBy>
  <cp:revision>1</cp:revision>
  <dcterms:created xsi:type="dcterms:W3CDTF">2013-02-14T09:34:00Z</dcterms:created>
  <dcterms:modified xsi:type="dcterms:W3CDTF">2013-02-14T09:35:00Z</dcterms:modified>
</cp:coreProperties>
</file>