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83B" w:rsidRPr="00F04CDF" w:rsidRDefault="00C5183B" w:rsidP="00C518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F04CDF">
        <w:rPr>
          <w:rFonts w:ascii="Times New Roman" w:hAnsi="Times New Roman"/>
          <w:b/>
          <w:bCs/>
          <w:sz w:val="20"/>
          <w:szCs w:val="20"/>
        </w:rPr>
        <w:t>A</w:t>
      </w:r>
      <w:r w:rsidR="003D1A82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F0040E">
        <w:rPr>
          <w:rFonts w:ascii="Times New Roman" w:hAnsi="Times New Roman"/>
          <w:b/>
          <w:bCs/>
          <w:sz w:val="20"/>
          <w:szCs w:val="20"/>
        </w:rPr>
        <w:t xml:space="preserve">22. </w:t>
      </w:r>
      <w:r w:rsidRPr="00F04CDF">
        <w:rPr>
          <w:rFonts w:ascii="Times New Roman" w:hAnsi="Times New Roman"/>
          <w:b/>
          <w:bCs/>
          <w:sz w:val="20"/>
          <w:szCs w:val="20"/>
        </w:rPr>
        <w:t>sorszámú Bőrdíszműves megnevezésű szakképesítés szakmai és vizsgakövetelménye</w:t>
      </w:r>
    </w:p>
    <w:p w:rsidR="00C5183B" w:rsidRPr="00F04CDF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C5183B" w:rsidRPr="00F04CDF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F04CDF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34 542 01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Bőrdíszműves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3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</w:t>
      </w:r>
      <w:r>
        <w:rPr>
          <w:rFonts w:ascii="Times New Roman" w:hAnsi="Times New Roman"/>
          <w:sz w:val="20"/>
          <w:szCs w:val="20"/>
        </w:rPr>
        <w:tab/>
        <w:t>A képzés megkezdésének feltételei: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05243E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2.1.1. Iskolai előképzettség: alapfokú iskolai végzettség</w:t>
      </w:r>
    </w:p>
    <w:p w:rsidR="00C5183B" w:rsidRDefault="00C5183B" w:rsidP="0005243E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</w:t>
      </w: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4125C" w:rsidRDefault="0004125C" w:rsidP="0005243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70975" w:rsidRDefault="00C5183B" w:rsidP="0005243E">
      <w:pPr>
        <w:widowControl w:val="0"/>
        <w:autoSpaceDE w:val="0"/>
        <w:autoSpaceDN w:val="0"/>
        <w:adjustRightInd w:val="0"/>
        <w:spacing w:before="120"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a képzés megkezdhető e rendelet 3. számú mellékletében a Könnyűipar </w:t>
      </w:r>
    </w:p>
    <w:p w:rsidR="00C5183B" w:rsidRDefault="00C70975" w:rsidP="0005243E">
      <w:pPr>
        <w:widowControl w:val="0"/>
        <w:autoSpaceDE w:val="0"/>
        <w:autoSpaceDN w:val="0"/>
        <w:adjustRightInd w:val="0"/>
        <w:spacing w:before="120"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proofErr w:type="gramStart"/>
      <w:r w:rsidR="00C5183B">
        <w:rPr>
          <w:rFonts w:ascii="Times New Roman" w:hAnsi="Times New Roman"/>
          <w:sz w:val="20"/>
          <w:szCs w:val="20"/>
        </w:rPr>
        <w:t>szakmacsoportra</w:t>
      </w:r>
      <w:proofErr w:type="gramEnd"/>
      <w:r w:rsidR="00C5183B">
        <w:rPr>
          <w:rFonts w:ascii="Times New Roman" w:hAnsi="Times New Roman"/>
          <w:sz w:val="20"/>
          <w:szCs w:val="20"/>
        </w:rPr>
        <w:t xml:space="preserve"> meghatározott kompetenciák birtokában</w:t>
      </w:r>
    </w:p>
    <w:p w:rsidR="00E8245C" w:rsidRDefault="00E8245C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Szakmai előképzettség: </w:t>
      </w:r>
      <w:r>
        <w:rPr>
          <w:rFonts w:ascii="Times New Roman" w:hAnsi="Times New Roman"/>
          <w:i/>
          <w:iCs/>
          <w:sz w:val="20"/>
          <w:szCs w:val="20"/>
        </w:rPr>
        <w:t>–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 Előírt gyakorlat: </w:t>
      </w:r>
      <w:r>
        <w:rPr>
          <w:rFonts w:ascii="Times New Roman" w:hAnsi="Times New Roman"/>
          <w:i/>
          <w:iCs/>
          <w:sz w:val="20"/>
          <w:szCs w:val="20"/>
        </w:rPr>
        <w:t>–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F04CDF" w:rsidRPr="004B1173">
        <w:rPr>
          <w:rFonts w:ascii="Times New Roman" w:hAnsi="Times New Roman"/>
          <w:sz w:val="20"/>
          <w:szCs w:val="20"/>
        </w:rPr>
        <w:t>szükségesek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>
        <w:rPr>
          <w:rFonts w:ascii="Times New Roman" w:hAnsi="Times New Roman"/>
          <w:i/>
          <w:iCs/>
          <w:sz w:val="20"/>
          <w:szCs w:val="20"/>
        </w:rPr>
        <w:t>–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183B" w:rsidRPr="00454E6F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2.6. Elméleti képzési idő aránya: </w:t>
      </w:r>
      <w:r w:rsidRPr="00454E6F">
        <w:rPr>
          <w:rFonts w:ascii="Times New Roman" w:hAnsi="Times New Roman"/>
          <w:sz w:val="20"/>
          <w:szCs w:val="20"/>
        </w:rPr>
        <w:t>30%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</w:t>
      </w:r>
      <w:r w:rsidRPr="00454E6F">
        <w:rPr>
          <w:rFonts w:ascii="Times New Roman" w:hAnsi="Times New Roman"/>
          <w:sz w:val="20"/>
          <w:szCs w:val="20"/>
        </w:rPr>
        <w:t>%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183B" w:rsidRPr="004B1173" w:rsidRDefault="00C5183B" w:rsidP="00E8245C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="00F04CDF" w:rsidRPr="004B1173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454E6F" w:rsidRDefault="00C5183B" w:rsidP="00E8245C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454E6F" w:rsidRDefault="00F04CDF" w:rsidP="00E8245C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E8245C">
        <w:rPr>
          <w:rFonts w:ascii="Times New Roman" w:hAnsi="Times New Roman"/>
          <w:sz w:val="20"/>
          <w:szCs w:val="20"/>
        </w:rPr>
        <w:t xml:space="preserve">3 évfolyamos képzés esetén a 9. évfolyamot követően 140 óra, a 10. évfolyamot követően 140 óra; </w:t>
      </w:r>
    </w:p>
    <w:p w:rsidR="00F04CDF" w:rsidRPr="00E8245C" w:rsidRDefault="00F04CDF" w:rsidP="00E8245C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E8245C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36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 xml:space="preserve">), foglalkozás(ok) 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4"/>
        <w:gridCol w:w="1394"/>
        <w:gridCol w:w="2975"/>
        <w:gridCol w:w="2843"/>
      </w:tblGrid>
      <w:tr w:rsidR="00C5183B" w:rsidRPr="009C3A82" w:rsidTr="00875511">
        <w:trPr>
          <w:trHeight w:val="392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C5183B" w:rsidRPr="009C3A82" w:rsidTr="00875511">
        <w:trPr>
          <w:trHeight w:val="383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C5183B" w:rsidRPr="009C3A82" w:rsidTr="00875511">
        <w:trPr>
          <w:cantSplit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39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7216</w:t>
            </w:r>
          </w:p>
        </w:tc>
        <w:tc>
          <w:tcPr>
            <w:tcW w:w="297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19"/>
              <w:rPr>
                <w:rFonts w:ascii="Times New Roman" w:hAnsi="Times New Roman"/>
                <w:sz w:val="20"/>
                <w:szCs w:val="20"/>
              </w:rPr>
            </w:pPr>
          </w:p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19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Bőrdíszműves, bőröndös,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bőrtermékkészítő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-javító</w:t>
            </w:r>
            <w:proofErr w:type="spellEnd"/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 ajándéktárgy készítő</w:t>
            </w:r>
          </w:p>
        </w:tc>
      </w:tr>
      <w:tr w:rsidR="00C5183B" w:rsidRPr="009C3A82" w:rsidTr="00875511">
        <w:trPr>
          <w:cantSplit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39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1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 hátizsákkészítő</w:t>
            </w:r>
          </w:p>
        </w:tc>
      </w:tr>
      <w:tr w:rsidR="00C5183B" w:rsidRPr="009C3A82" w:rsidTr="00875511">
        <w:trPr>
          <w:cantSplit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39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1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Bőrárujavító </w:t>
            </w:r>
          </w:p>
        </w:tc>
      </w:tr>
      <w:tr w:rsidR="00C5183B" w:rsidRPr="009C3A82" w:rsidTr="00875511">
        <w:trPr>
          <w:cantSplit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39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1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Bőrtáskakészítő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C5183B" w:rsidRPr="009C3A82" w:rsidTr="00875511">
        <w:trPr>
          <w:cantSplit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39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1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Bőrtermékkészítő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C5183B" w:rsidRPr="009C3A82" w:rsidTr="00875511">
        <w:trPr>
          <w:cantSplit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39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1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Bőrtokkészítő</w:t>
            </w:r>
            <w:proofErr w:type="spellEnd"/>
          </w:p>
        </w:tc>
      </w:tr>
      <w:tr w:rsidR="00C5183B" w:rsidRPr="009C3A82" w:rsidTr="00875511">
        <w:trPr>
          <w:cantSplit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3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1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Táskajavító,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-készítő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(bőrből)</w:t>
            </w:r>
          </w:p>
        </w:tc>
      </w:tr>
      <w:tr w:rsidR="00C5183B" w:rsidRPr="009C3A82" w:rsidTr="00875511">
        <w:trPr>
          <w:cantSplit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3.1.9.</w:t>
            </w:r>
          </w:p>
        </w:tc>
        <w:tc>
          <w:tcPr>
            <w:tcW w:w="139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7213</w:t>
            </w:r>
          </w:p>
        </w:tc>
        <w:tc>
          <w:tcPr>
            <w:tcW w:w="297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219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Kalapos, kesztyűs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Bőrkesztyűszabász</w:t>
            </w:r>
          </w:p>
        </w:tc>
      </w:tr>
      <w:tr w:rsidR="00C5183B" w:rsidRPr="009C3A82" w:rsidTr="00875511">
        <w:trPr>
          <w:cantSplit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39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Kesztyűszabász</w:t>
            </w:r>
          </w:p>
        </w:tc>
      </w:tr>
      <w:tr w:rsidR="00C5183B" w:rsidRPr="009C3A82" w:rsidTr="00875511">
        <w:trPr>
          <w:cantSplit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3.1.11.</w:t>
            </w:r>
          </w:p>
        </w:tc>
        <w:tc>
          <w:tcPr>
            <w:tcW w:w="139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Kesztyűvarró</w:t>
            </w:r>
          </w:p>
        </w:tc>
      </w:tr>
      <w:tr w:rsidR="00C5183B" w:rsidRPr="009C3A82" w:rsidTr="00875511">
        <w:trPr>
          <w:cantSplit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3.1.12.</w:t>
            </w:r>
          </w:p>
        </w:tc>
        <w:tc>
          <w:tcPr>
            <w:tcW w:w="13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041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 kesztyűvarró</w:t>
            </w:r>
          </w:p>
        </w:tc>
      </w:tr>
    </w:tbl>
    <w:p w:rsidR="00C5183B" w:rsidRDefault="00C5183B" w:rsidP="004B117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A szakképesítés</w:t>
      </w:r>
      <w:r w:rsidR="00C70975">
        <w:rPr>
          <w:rFonts w:ascii="Times New Roman" w:hAnsi="Times New Roman"/>
          <w:sz w:val="20"/>
          <w:szCs w:val="20"/>
        </w:rPr>
        <w:t xml:space="preserve"> munkaterületének rövid leírása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bőrdíszműves feladata a különböző bőrdíszműipari termékek kiszabása, előkészítése, díszítése, összeállítása, bélelése, befejező műveleteinek végrehajtása.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Kesztyűtermékek kiszabása, előkészítése, díszítése, összeállítása, bélelése, befejező műveleteinek végrehajtása.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bőrdíszműipari termékek különféle javítási műveleteinek végrehajtása.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4B1173" w:rsidRDefault="004B1173" w:rsidP="00C5183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04125C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720" w:hanging="54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mintákat szerkeszteni</w:t>
      </w:r>
    </w:p>
    <w:p w:rsidR="00C5183B" w:rsidRDefault="00C5183B" w:rsidP="0004125C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720" w:hanging="54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anyagszükségletet számolni</w:t>
      </w:r>
    </w:p>
    <w:p w:rsidR="00C5183B" w:rsidRDefault="00C5183B" w:rsidP="0004125C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720" w:hanging="54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anyagokat előkészíteni</w:t>
      </w:r>
    </w:p>
    <w:p w:rsidR="00C5183B" w:rsidRDefault="00C5183B" w:rsidP="0004125C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720" w:hanging="54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alkatrészeket szabni</w:t>
      </w:r>
    </w:p>
    <w:p w:rsidR="00C5183B" w:rsidRDefault="00C5183B" w:rsidP="0004125C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720" w:hanging="54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előkészítő műveleteket végezni</w:t>
      </w:r>
    </w:p>
    <w:p w:rsidR="00C5183B" w:rsidRDefault="00C5183B" w:rsidP="0004125C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720" w:hanging="54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alkatrészeket díszíteni</w:t>
      </w:r>
    </w:p>
    <w:p w:rsidR="00C5183B" w:rsidRDefault="00C5183B" w:rsidP="0004125C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720" w:hanging="54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alkatrészeket összeállítani</w:t>
      </w:r>
    </w:p>
    <w:p w:rsidR="00C5183B" w:rsidRDefault="00C5183B" w:rsidP="0004125C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720" w:hanging="54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termékeket betétezni, kierősíteni, bélelni, körbevarrni</w:t>
      </w:r>
    </w:p>
    <w:p w:rsidR="00C5183B" w:rsidRDefault="00C5183B" w:rsidP="0004125C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720" w:hanging="54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befejező, csinosító műveleteket végezni</w:t>
      </w:r>
    </w:p>
    <w:p w:rsidR="00C5183B" w:rsidRDefault="00C5183B" w:rsidP="0004125C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720" w:hanging="54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megállapítani a javítandó bőrdíszmű termék hibáját és árkalkulációt készíteni</w:t>
      </w:r>
    </w:p>
    <w:p w:rsidR="00C5183B" w:rsidRDefault="00C5183B" w:rsidP="0004125C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720" w:hanging="54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kijavítani a varratokat, béléseket, alkatrészeket, húzózárakat</w:t>
      </w:r>
    </w:p>
    <w:p w:rsidR="00C5183B" w:rsidRDefault="00C5183B" w:rsidP="0004125C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720" w:hanging="54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kicserélni a béléseket, alkatrészeket, kellékeket, húzózárakat</w:t>
      </w:r>
    </w:p>
    <w:p w:rsidR="00C5183B" w:rsidRDefault="00C5183B" w:rsidP="0004125C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720" w:hanging="54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kiállítani a számlát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0412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932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0"/>
        <w:gridCol w:w="2427"/>
        <w:gridCol w:w="2977"/>
        <w:gridCol w:w="2834"/>
      </w:tblGrid>
      <w:tr w:rsidR="00C5183B" w:rsidRPr="009C3A82" w:rsidTr="00F04CDF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C5183B" w:rsidRPr="009C3A82" w:rsidTr="00F04CDF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C5183B" w:rsidRPr="009C3A82" w:rsidTr="00F04CDF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köre</w:t>
            </w:r>
          </w:p>
        </w:tc>
      </w:tr>
      <w:tr w:rsidR="00C5183B" w:rsidRPr="009C3A82" w:rsidTr="00F04CDF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31 542 04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Kesztyűs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C5183B" w:rsidRPr="009C3A82" w:rsidTr="00F04CDF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3.3.4.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31 542 01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Bőrtárgy készítő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F04CDF" w:rsidRPr="00E8245C" w:rsidTr="00F04CDF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CDF" w:rsidRPr="00E8245C" w:rsidRDefault="00F04CDF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8245C">
              <w:rPr>
                <w:rFonts w:ascii="Times New Roman" w:hAnsi="Times New Roman"/>
                <w:sz w:val="20"/>
                <w:szCs w:val="20"/>
              </w:rPr>
              <w:t>3.3.5.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CDF" w:rsidRPr="00E8245C" w:rsidRDefault="00F04CDF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E8245C">
              <w:rPr>
                <w:rFonts w:ascii="Times New Roman" w:hAnsi="Times New Roman"/>
                <w:sz w:val="20"/>
                <w:szCs w:val="20"/>
              </w:rPr>
              <w:t>35 542 02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CDF" w:rsidRPr="00E8245C" w:rsidRDefault="00BE3151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E8245C">
              <w:rPr>
                <w:rFonts w:ascii="Times New Roman" w:hAnsi="Times New Roman"/>
                <w:sz w:val="20"/>
                <w:szCs w:val="20"/>
              </w:rPr>
              <w:t>Szíjgyártó és nyerges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CDF" w:rsidRPr="00E8245C" w:rsidRDefault="00F04CDF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E8245C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9"/>
        <w:gridCol w:w="1744"/>
        <w:gridCol w:w="5915"/>
      </w:tblGrid>
      <w:tr w:rsidR="00C5183B" w:rsidRPr="009C3A82" w:rsidTr="00875511">
        <w:trPr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C5183B" w:rsidRPr="009C3A82" w:rsidTr="00875511">
        <w:trPr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C5183B" w:rsidRPr="009C3A82" w:rsidTr="00875511">
        <w:trPr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12151D" w:rsidRPr="009C3A82" w:rsidTr="00875511">
        <w:trPr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9C3A82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BE3151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BE3151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BE3151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BE3151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12151D" w:rsidRPr="009C3A82" w:rsidTr="00875511">
        <w:trPr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9C3A82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BE3151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BE3151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BE3151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BE3151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12151D" w:rsidRPr="009C3A82" w:rsidTr="00875511">
        <w:trPr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9C3A82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BE3151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BE3151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BE3151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BE3151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  <w:tr w:rsidR="0012151D" w:rsidRPr="009C3A82" w:rsidTr="00875511">
        <w:trPr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9C3A82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51D" w:rsidRPr="009C3A82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10256-12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9C3A82" w:rsidRDefault="0012151D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</w:tr>
      <w:tr w:rsidR="0012151D" w:rsidRPr="009C3A82" w:rsidTr="00875511">
        <w:trPr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9C3A82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51D" w:rsidRPr="009C3A82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10257-12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9C3A82" w:rsidRDefault="0012151D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50" w:hanging="85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Gyártmánytervezés a bőrdíszműiparban</w:t>
            </w:r>
          </w:p>
        </w:tc>
      </w:tr>
      <w:tr w:rsidR="0012151D" w:rsidRPr="009C3A82" w:rsidTr="00875511">
        <w:trPr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9C3A82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51D" w:rsidRPr="009C3A82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10255-12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9C3A82" w:rsidRDefault="0012151D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50" w:hanging="85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Bőrdíszműipari termékek gyártása</w:t>
            </w:r>
          </w:p>
        </w:tc>
      </w:tr>
      <w:tr w:rsidR="0012151D" w:rsidRPr="009C3A82" w:rsidTr="00875511">
        <w:trPr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9C3A82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51D" w:rsidRPr="009C3A82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10258-12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9C3A82" w:rsidRDefault="0012151D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50" w:hanging="85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Bőrtárgy készítése</w:t>
            </w:r>
          </w:p>
        </w:tc>
      </w:tr>
      <w:tr w:rsidR="0012151D" w:rsidRPr="009C3A82" w:rsidTr="00875511">
        <w:trPr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9C3A82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51D" w:rsidRPr="009C3A82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10259-12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9C3A82" w:rsidRDefault="0012151D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Kesztyű gyártmánytervezése</w:t>
            </w:r>
          </w:p>
        </w:tc>
      </w:tr>
      <w:tr w:rsidR="0012151D" w:rsidRPr="009C3A82" w:rsidTr="00875511">
        <w:trPr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9C3A82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11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51D" w:rsidRPr="009C3A82" w:rsidRDefault="0012151D" w:rsidP="00121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10260-12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51D" w:rsidRPr="009C3A82" w:rsidRDefault="0012151D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Női, férfi- és gyermekkesztyű készítése</w:t>
            </w:r>
          </w:p>
        </w:tc>
      </w:tr>
    </w:tbl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8245C" w:rsidRDefault="00C5183B" w:rsidP="00E8245C">
      <w:pPr>
        <w:widowControl w:val="0"/>
        <w:autoSpaceDE w:val="0"/>
        <w:autoSpaceDN w:val="0"/>
        <w:adjustRightInd w:val="0"/>
        <w:spacing w:after="0" w:line="36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5.1.A komplex szakmai vizsgára bocsátás feltételei:</w:t>
      </w:r>
    </w:p>
    <w:p w:rsidR="0004125C" w:rsidRDefault="0004125C" w:rsidP="00E8245C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E8245C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12151D">
        <w:rPr>
          <w:rFonts w:ascii="Times New Roman" w:hAnsi="Times New Roman"/>
          <w:sz w:val="20"/>
          <w:szCs w:val="20"/>
        </w:rPr>
        <w:t>5</w:t>
      </w:r>
      <w:r>
        <w:rPr>
          <w:rFonts w:ascii="Times New Roman" w:hAnsi="Times New Roman"/>
          <w:sz w:val="20"/>
          <w:szCs w:val="20"/>
        </w:rPr>
        <w:t>. 2. pontban előírt valamennyi modulzáró vizsga eredményes letétele.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/>
          <w:iCs/>
          <w:sz w:val="20"/>
          <w:szCs w:val="20"/>
        </w:rPr>
      </w:pPr>
    </w:p>
    <w:p w:rsidR="00E8245C" w:rsidRDefault="00E8245C" w:rsidP="00C5183B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/>
          <w:iCs/>
          <w:sz w:val="20"/>
          <w:szCs w:val="20"/>
        </w:rPr>
      </w:pPr>
    </w:p>
    <w:p w:rsidR="00C70975" w:rsidRDefault="00C70975" w:rsidP="00C70975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</w:t>
      </w:r>
      <w:r>
        <w:rPr>
          <w:rFonts w:ascii="Times New Roman" w:hAnsi="Times New Roman"/>
          <w:sz w:val="20"/>
          <w:szCs w:val="20"/>
        </w:rPr>
        <w:tab/>
        <w:t>A modulzáró vizsga vizsgatevékenysége és az eredményesség feltétele:</w:t>
      </w:r>
    </w:p>
    <w:p w:rsidR="00C70975" w:rsidRDefault="00C70975" w:rsidP="00C70975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99"/>
        <w:gridCol w:w="1680"/>
        <w:gridCol w:w="3683"/>
        <w:gridCol w:w="2426"/>
      </w:tblGrid>
      <w:tr w:rsidR="00C5183B" w:rsidRPr="009C3A82" w:rsidTr="00875511">
        <w:trPr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C5183B" w:rsidRPr="009C3A82" w:rsidTr="00875511">
        <w:trPr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C5183B" w:rsidRPr="009C3A82" w:rsidTr="00875511">
        <w:trPr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vizsgatevékenységei</w:t>
            </w:r>
          </w:p>
        </w:tc>
      </w:tr>
      <w:tr w:rsidR="004B1173" w:rsidRPr="0012151D" w:rsidTr="0012151D">
        <w:trPr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173" w:rsidRPr="004B1173" w:rsidRDefault="004B1173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B1173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173" w:rsidRPr="0012151D" w:rsidRDefault="004B1173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2151D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173" w:rsidRPr="0012151D" w:rsidRDefault="004B1173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2151D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173" w:rsidRPr="0012151D" w:rsidRDefault="004B1173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2151D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4B1173" w:rsidRPr="0012151D" w:rsidTr="0012151D">
        <w:trPr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173" w:rsidRPr="004B1173" w:rsidRDefault="004B1173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B1173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4B117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173" w:rsidRPr="0012151D" w:rsidRDefault="004B1173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2151D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173" w:rsidRPr="0012151D" w:rsidRDefault="004B1173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2151D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173" w:rsidRPr="0012151D" w:rsidRDefault="004B1173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B4CB9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4B1173" w:rsidRPr="0012151D" w:rsidTr="0012151D">
        <w:trPr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173" w:rsidRPr="004B1173" w:rsidRDefault="004B1173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B1173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4B117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173" w:rsidRPr="0012151D" w:rsidRDefault="004B1173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2151D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173" w:rsidRPr="0012151D" w:rsidRDefault="004B1173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2151D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173" w:rsidRPr="0012151D" w:rsidRDefault="004B1173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B4CB9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C5183B" w:rsidRPr="009C3A82" w:rsidTr="00875511">
        <w:trPr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</w:t>
            </w:r>
            <w:r w:rsidR="004B1173">
              <w:rPr>
                <w:rFonts w:ascii="Times New Roman" w:hAnsi="Times New Roman"/>
                <w:sz w:val="20"/>
                <w:szCs w:val="20"/>
              </w:rPr>
              <w:t>6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10256-12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C5183B" w:rsidRPr="009C3A82" w:rsidTr="00875511">
        <w:trPr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</w:t>
            </w:r>
            <w:r w:rsidR="004B1173">
              <w:rPr>
                <w:rFonts w:ascii="Times New Roman" w:hAnsi="Times New Roman"/>
                <w:sz w:val="20"/>
                <w:szCs w:val="20"/>
              </w:rPr>
              <w:t>7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10257-12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50" w:hanging="85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Gyártmánytervezés a bőrdíszműiparban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</w:t>
            </w:r>
            <w:r w:rsidR="00E8245C">
              <w:rPr>
                <w:rFonts w:ascii="Times New Roman" w:hAnsi="Times New Roman"/>
                <w:sz w:val="20"/>
                <w:szCs w:val="20"/>
              </w:rPr>
              <w:t>i</w:t>
            </w:r>
          </w:p>
        </w:tc>
      </w:tr>
      <w:tr w:rsidR="00C5183B" w:rsidRPr="009C3A82" w:rsidTr="00875511">
        <w:trPr>
          <w:trHeight w:val="32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</w:t>
            </w:r>
            <w:r w:rsidR="004B1173">
              <w:rPr>
                <w:rFonts w:ascii="Times New Roman" w:hAnsi="Times New Roman"/>
                <w:sz w:val="20"/>
                <w:szCs w:val="20"/>
              </w:rPr>
              <w:t>8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10255-12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50" w:hanging="85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Bőrdíszműipari termékek gyártása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</w:t>
            </w:r>
            <w:r w:rsidR="00E8245C">
              <w:rPr>
                <w:rFonts w:ascii="Times New Roman" w:hAnsi="Times New Roman"/>
                <w:sz w:val="20"/>
                <w:szCs w:val="20"/>
              </w:rPr>
              <w:t>i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/szóbeli</w:t>
            </w:r>
          </w:p>
        </w:tc>
      </w:tr>
      <w:tr w:rsidR="00C5183B" w:rsidRPr="009C3A82" w:rsidTr="00875511">
        <w:trPr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</w:t>
            </w:r>
            <w:r w:rsidR="004B1173">
              <w:rPr>
                <w:rFonts w:ascii="Times New Roman" w:hAnsi="Times New Roman"/>
                <w:sz w:val="20"/>
                <w:szCs w:val="20"/>
              </w:rPr>
              <w:t>.9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10258-12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50" w:hanging="85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Bőrtárgy készítése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</w:t>
            </w:r>
            <w:r w:rsidR="00E8245C">
              <w:rPr>
                <w:rFonts w:ascii="Times New Roman" w:hAnsi="Times New Roman"/>
                <w:sz w:val="20"/>
                <w:szCs w:val="20"/>
              </w:rPr>
              <w:t>i</w:t>
            </w:r>
          </w:p>
        </w:tc>
      </w:tr>
      <w:tr w:rsidR="00C5183B" w:rsidRPr="009C3A82" w:rsidTr="00875511">
        <w:trPr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</w:t>
            </w:r>
            <w:r w:rsidR="004B1173">
              <w:rPr>
                <w:rFonts w:ascii="Times New Roman" w:hAnsi="Times New Roman"/>
                <w:sz w:val="20"/>
                <w:szCs w:val="20"/>
              </w:rPr>
              <w:t>10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10259-12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Kesztyű gyártmánytervezése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</w:t>
            </w:r>
            <w:r w:rsidR="00E8245C">
              <w:rPr>
                <w:rFonts w:ascii="Times New Roman" w:hAnsi="Times New Roman"/>
                <w:sz w:val="20"/>
                <w:szCs w:val="20"/>
              </w:rPr>
              <w:t>i</w:t>
            </w:r>
          </w:p>
        </w:tc>
      </w:tr>
      <w:tr w:rsidR="00C5183B" w:rsidRPr="009C3A82" w:rsidTr="00875511">
        <w:trPr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</w:t>
            </w:r>
            <w:r w:rsidR="004B1173">
              <w:rPr>
                <w:rFonts w:ascii="Times New Roman" w:hAnsi="Times New Roman"/>
                <w:sz w:val="20"/>
                <w:szCs w:val="20"/>
              </w:rPr>
              <w:t>11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10260-12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Női, férfi- és gyermekkesztyű készítése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4B11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</w:t>
            </w:r>
            <w:r w:rsidR="00E8245C">
              <w:rPr>
                <w:rFonts w:ascii="Times New Roman" w:hAnsi="Times New Roman"/>
                <w:sz w:val="20"/>
                <w:szCs w:val="20"/>
              </w:rPr>
              <w:t>i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/szóbeli</w:t>
            </w:r>
          </w:p>
        </w:tc>
      </w:tr>
    </w:tbl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70975" w:rsidRDefault="00C70975" w:rsidP="00C518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Bőrdíszműipari termék készítése</w:t>
      </w:r>
    </w:p>
    <w:p w:rsidR="00C5183B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Bőrdíszműipari termék készítése megfelelő műszaki dokumentáció alapján</w:t>
      </w:r>
    </w:p>
    <w:p w:rsidR="00C5183B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240 perc</w:t>
      </w:r>
    </w:p>
    <w:p w:rsidR="00C5183B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50 %</w:t>
      </w:r>
    </w:p>
    <w:p w:rsidR="00C5183B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</w:p>
    <w:p w:rsidR="00076D6A" w:rsidRDefault="00C5183B" w:rsidP="00454E6F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Női, férfi- és gyermek kesztyű készítése</w:t>
      </w:r>
      <w:r w:rsidR="00076D6A">
        <w:rPr>
          <w:rFonts w:ascii="Times New Roman" w:hAnsi="Times New Roman"/>
          <w:sz w:val="20"/>
          <w:szCs w:val="20"/>
        </w:rPr>
        <w:t xml:space="preserve"> megfelelő műszaki dokumentáció</w:t>
      </w:r>
    </w:p>
    <w:p w:rsidR="00C5183B" w:rsidRDefault="00C5183B" w:rsidP="00454E6F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alapján</w:t>
      </w:r>
      <w:proofErr w:type="gramEnd"/>
    </w:p>
    <w:p w:rsidR="00C5183B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Női, férfi- vagy gyermek kesztyű készítése</w:t>
      </w:r>
    </w:p>
    <w:p w:rsidR="00C5183B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C5183B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15 %</w:t>
      </w:r>
    </w:p>
    <w:p w:rsidR="00C5183B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C)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Egyszerű bőrtárgy készítése</w:t>
      </w:r>
    </w:p>
    <w:p w:rsidR="00C5183B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Apróáruk, öltözék kiegészítők, bőrből készült dísztárgyak készítése</w:t>
      </w:r>
    </w:p>
    <w:p w:rsidR="00C5183B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</w:t>
      </w:r>
      <w:r w:rsidRPr="00E8245C">
        <w:rPr>
          <w:rFonts w:ascii="Times New Roman" w:hAnsi="Times New Roman"/>
          <w:sz w:val="20"/>
          <w:szCs w:val="20"/>
        </w:rPr>
        <w:t xml:space="preserve">: </w:t>
      </w:r>
      <w:r>
        <w:rPr>
          <w:rFonts w:ascii="Times New Roman" w:hAnsi="Times New Roman"/>
          <w:sz w:val="20"/>
          <w:szCs w:val="20"/>
        </w:rPr>
        <w:t>120</w:t>
      </w:r>
      <w:r w:rsidR="00C70975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perc</w:t>
      </w:r>
    </w:p>
    <w:p w:rsidR="00C5183B" w:rsidRPr="00E8245C" w:rsidRDefault="00C5183B" w:rsidP="00E824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15%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B1173" w:rsidRDefault="004B1173" w:rsidP="00C5183B">
      <w:pPr>
        <w:widowControl w:val="0"/>
        <w:autoSpaceDE w:val="0"/>
        <w:autoSpaceDN w:val="0"/>
        <w:adjustRightInd w:val="0"/>
        <w:spacing w:after="0" w:line="240" w:lineRule="auto"/>
        <w:ind w:left="154" w:firstLine="28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154" w:firstLine="2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154" w:firstLine="28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154" w:firstLine="2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 vizsgafeladat megnevezése: –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154" w:firstLine="28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154" w:firstLine="2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154" w:firstLine="28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154" w:firstLine="2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154" w:firstLine="2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Bőripari anyagok jellemzői, bőripari termékek gyártástechnológiája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kihú</w:t>
      </w:r>
      <w:r w:rsidR="004B1173">
        <w:rPr>
          <w:rFonts w:ascii="Times New Roman" w:hAnsi="Times New Roman"/>
          <w:sz w:val="20"/>
          <w:szCs w:val="20"/>
        </w:rPr>
        <w:t>zott központi tétel ismertetése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szóbeli, központilag összeállított kérdései az alábbi témaköröket tartalmazzák:</w:t>
      </w:r>
    </w:p>
    <w:p w:rsidR="00C70975" w:rsidRDefault="00C70975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Bőrgyártás, bőranyagok tulajdonságai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Egyéb bőrfeldolgozó ipari anyagok jellemzői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Bőrfeldolgozó ipari anyagok szabása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Bőrfeldolgozó ipari anyagok előkészítő műveletei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Bőrdíszműves termékek technológiái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Kesztyűs termékek technológiái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15 perc (felkészülési idő 10 perc, válaszadási idő 5 perc)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20 %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70975" w:rsidRDefault="00C70975" w:rsidP="00C5183B">
      <w:pPr>
        <w:widowControl w:val="0"/>
        <w:autoSpaceDE w:val="0"/>
        <w:autoSpaceDN w:val="0"/>
        <w:adjustRightInd w:val="0"/>
        <w:spacing w:after="0" w:line="240" w:lineRule="auto"/>
        <w:ind w:left="284" w:hanging="80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E8245C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C70975" w:rsidRDefault="00C70975" w:rsidP="00C70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7097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hyperlink r:id="rId5" w:history="1">
        <w:r w:rsidR="00C70975" w:rsidRPr="00EF43C1">
          <w:rPr>
            <w:rStyle w:val="Hiperhivatkozs"/>
            <w:rFonts w:ascii="Times New Roman" w:hAnsi="Times New Roman"/>
            <w:sz w:val="20"/>
            <w:szCs w:val="20"/>
          </w:rPr>
          <w:t>http://www.munka.hu/</w:t>
        </w:r>
      </w:hyperlink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70975" w:rsidRDefault="00C70975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6"/>
        <w:gridCol w:w="6579"/>
      </w:tblGrid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C5183B" w:rsidRPr="009C3A82" w:rsidTr="00875511">
        <w:trPr>
          <w:trHeight w:val="292"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Keretező szerszámok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Szabászasztal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Vágólap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Munkakő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Sablonok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Fémszekrény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Fenőkő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Elszívó berendezés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Kiütő gépek,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kiütőkések</w:t>
            </w:r>
            <w:proofErr w:type="spellEnd"/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Vékonyító gépek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Csiszoló, fényező gépek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Behajtó gépek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6.15.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Szélfestő-gép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Kellékfelerősítő célgépek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Varrógépek (sima-, karos-, dísz-,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lasch-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stepp-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szegvevarrógép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),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apparátok</w:t>
            </w:r>
            <w:proofErr w:type="spellEnd"/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Ragasztógépek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Lemezolló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Kartonszabász-gép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Textilszabász-gép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Villamos olló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Perforáló gép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Bélelő villa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Elektromos kéz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Prések</w:t>
            </w:r>
          </w:p>
        </w:tc>
      </w:tr>
      <w:tr w:rsidR="00C5183B" w:rsidRPr="009C3A82" w:rsidTr="00875511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6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5183B" w:rsidRPr="009C3A82" w:rsidRDefault="00C5183B" w:rsidP="0087551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Számítógépek szövegszerkesztéshez </w:t>
            </w:r>
          </w:p>
        </w:tc>
      </w:tr>
    </w:tbl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5183B" w:rsidRDefault="00C5183B" w:rsidP="00C518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C5183B" w:rsidRDefault="00C5183B" w:rsidP="00C5183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</w:p>
    <w:p w:rsidR="006D62C3" w:rsidRDefault="006D62C3"/>
    <w:sectPr w:rsidR="006D62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83B"/>
    <w:rsid w:val="0004125C"/>
    <w:rsid w:val="0005243E"/>
    <w:rsid w:val="00076D6A"/>
    <w:rsid w:val="00081780"/>
    <w:rsid w:val="0012151D"/>
    <w:rsid w:val="001762CE"/>
    <w:rsid w:val="003D1A82"/>
    <w:rsid w:val="00454E6F"/>
    <w:rsid w:val="004B1173"/>
    <w:rsid w:val="004D5DC0"/>
    <w:rsid w:val="004F02AA"/>
    <w:rsid w:val="006D62C3"/>
    <w:rsid w:val="00875511"/>
    <w:rsid w:val="008F0355"/>
    <w:rsid w:val="00BE3151"/>
    <w:rsid w:val="00C508F2"/>
    <w:rsid w:val="00C5183B"/>
    <w:rsid w:val="00C70975"/>
    <w:rsid w:val="00E72CF1"/>
    <w:rsid w:val="00E8245C"/>
    <w:rsid w:val="00F0040E"/>
    <w:rsid w:val="00F04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5183B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04CDF"/>
    <w:pPr>
      <w:ind w:left="720"/>
      <w:contextualSpacing/>
    </w:pPr>
    <w:rPr>
      <w:rFonts w:eastAsia="Calibri"/>
    </w:rPr>
  </w:style>
  <w:style w:type="character" w:styleId="Jegyzethivatkozs">
    <w:name w:val="annotation reference"/>
    <w:semiHidden/>
    <w:rsid w:val="00F04CDF"/>
    <w:rPr>
      <w:sz w:val="16"/>
      <w:szCs w:val="16"/>
    </w:rPr>
  </w:style>
  <w:style w:type="paragraph" w:styleId="Jegyzetszveg">
    <w:name w:val="annotation text"/>
    <w:basedOn w:val="Norml"/>
    <w:link w:val="JegyzetszvegChar"/>
    <w:semiHidden/>
    <w:rsid w:val="00F04CDF"/>
    <w:rPr>
      <w:sz w:val="20"/>
      <w:szCs w:val="20"/>
    </w:rPr>
  </w:style>
  <w:style w:type="character" w:customStyle="1" w:styleId="JegyzetszvegChar">
    <w:name w:val="Jegyzetszöveg Char"/>
    <w:link w:val="Jegyzetszveg"/>
    <w:semiHidden/>
    <w:rsid w:val="00F04CDF"/>
    <w:rPr>
      <w:rFonts w:ascii="Calibri" w:eastAsia="Times New Roman" w:hAnsi="Calibri" w:cs="Times New Roman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04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F04CDF"/>
    <w:rPr>
      <w:rFonts w:ascii="Tahoma" w:eastAsia="Times New Roman" w:hAnsi="Tahoma" w:cs="Tahoma"/>
      <w:sz w:val="16"/>
      <w:szCs w:val="16"/>
    </w:rPr>
  </w:style>
  <w:style w:type="character" w:styleId="Hiperhivatkozs">
    <w:name w:val="Hyperlink"/>
    <w:uiPriority w:val="99"/>
    <w:unhideWhenUsed/>
    <w:rsid w:val="00C7097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5183B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04CDF"/>
    <w:pPr>
      <w:ind w:left="720"/>
      <w:contextualSpacing/>
    </w:pPr>
    <w:rPr>
      <w:rFonts w:eastAsia="Calibri"/>
    </w:rPr>
  </w:style>
  <w:style w:type="character" w:styleId="Jegyzethivatkozs">
    <w:name w:val="annotation reference"/>
    <w:semiHidden/>
    <w:rsid w:val="00F04CDF"/>
    <w:rPr>
      <w:sz w:val="16"/>
      <w:szCs w:val="16"/>
    </w:rPr>
  </w:style>
  <w:style w:type="paragraph" w:styleId="Jegyzetszveg">
    <w:name w:val="annotation text"/>
    <w:basedOn w:val="Norml"/>
    <w:link w:val="JegyzetszvegChar"/>
    <w:semiHidden/>
    <w:rsid w:val="00F04CDF"/>
    <w:rPr>
      <w:sz w:val="20"/>
      <w:szCs w:val="20"/>
    </w:rPr>
  </w:style>
  <w:style w:type="character" w:customStyle="1" w:styleId="JegyzetszvegChar">
    <w:name w:val="Jegyzetszöveg Char"/>
    <w:link w:val="Jegyzetszveg"/>
    <w:semiHidden/>
    <w:rsid w:val="00F04CDF"/>
    <w:rPr>
      <w:rFonts w:ascii="Calibri" w:eastAsia="Times New Roman" w:hAnsi="Calibri" w:cs="Times New Roman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04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F04CDF"/>
    <w:rPr>
      <w:rFonts w:ascii="Tahoma" w:eastAsia="Times New Roman" w:hAnsi="Tahoma" w:cs="Tahoma"/>
      <w:sz w:val="16"/>
      <w:szCs w:val="16"/>
    </w:rPr>
  </w:style>
  <w:style w:type="character" w:styleId="Hiperhivatkozs">
    <w:name w:val="Hyperlink"/>
    <w:uiPriority w:val="99"/>
    <w:unhideWhenUsed/>
    <w:rsid w:val="00C709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unka.h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1035</Words>
  <Characters>7149</Characters>
  <Application>Microsoft Office Word</Application>
  <DocSecurity>0</DocSecurity>
  <Lines>59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8168</CharactersWithSpaces>
  <SharedDoc>false</SharedDoc>
  <HLinks>
    <vt:vector size="6" baseType="variant"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NMH-SZFI</dc:creator>
  <cp:keywords/>
  <cp:lastModifiedBy>NMH-SZFI</cp:lastModifiedBy>
  <cp:revision>2</cp:revision>
  <dcterms:created xsi:type="dcterms:W3CDTF">2013-02-13T15:30:00Z</dcterms:created>
  <dcterms:modified xsi:type="dcterms:W3CDTF">2013-02-13T15:30:00Z</dcterms:modified>
</cp:coreProperties>
</file>