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Pr="003C505F" w:rsidRDefault="008A7D39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100E6A">
        <w:rPr>
          <w:rFonts w:ascii="Times New Roman" w:hAnsi="Times New Roman"/>
          <w:b/>
          <w:bCs/>
          <w:sz w:val="20"/>
          <w:szCs w:val="20"/>
        </w:rPr>
        <w:t xml:space="preserve">133. </w:t>
      </w: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>sorszámú Kötő</w:t>
      </w:r>
      <w:r w:rsidRPr="003C505F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>
        <w:rPr>
          <w:rFonts w:ascii="Times New Roman" w:hAnsi="Times New Roman"/>
          <w:b/>
          <w:bCs/>
          <w:sz w:val="20"/>
          <w:szCs w:val="20"/>
        </w:rPr>
        <w:t>rész</w:t>
      </w:r>
      <w:r w:rsidRPr="003C505F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8A7D39" w:rsidRDefault="008A7D39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részszakképesítés azonosító száma: 31 542 06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Részszakképesítés megnevezése: Kötő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i rendszerű szakképzésben a szakképzési évfolyamok száma: -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>rendszeren kívüli szakképzésben az óraszám: 640-960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2.1.A képzés megkezdésének feltételei: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A7D39" w:rsidRPr="00A472B9" w:rsidRDefault="008A7D39" w:rsidP="00A472B9">
      <w:pPr>
        <w:tabs>
          <w:tab w:val="left" w:pos="3960"/>
        </w:tabs>
        <w:autoSpaceDE w:val="0"/>
        <w:autoSpaceDN w:val="0"/>
        <w:adjustRightInd w:val="0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rFonts w:ascii="Times New Roman" w:hAnsi="Times New Roman"/>
            <w:sz w:val="20"/>
            <w:szCs w:val="20"/>
          </w:rPr>
          <w:t>Iskola</w:t>
        </w:r>
      </w:smartTag>
      <w:r>
        <w:rPr>
          <w:rFonts w:ascii="Times New Roman" w:hAnsi="Times New Roman"/>
          <w:sz w:val="20"/>
          <w:szCs w:val="20"/>
        </w:rPr>
        <w:t xml:space="preserve">i előképzettség:  </w:t>
      </w:r>
      <w:r w:rsidRPr="00A472B9">
        <w:rPr>
          <w:rFonts w:ascii="Times New Roman" w:hAnsi="Times New Roman"/>
          <w:sz w:val="20"/>
          <w:szCs w:val="20"/>
        </w:rPr>
        <w:t>Alapfokú iskolai végzettség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8A7D39" w:rsidRPr="00A472B9" w:rsidRDefault="008A7D39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2.1.2. Bemeneti kompetenciák: </w:t>
      </w:r>
      <w:r w:rsidRPr="00A472B9">
        <w:rPr>
          <w:rFonts w:ascii="Times New Roman" w:hAnsi="Times New Roman"/>
          <w:sz w:val="20"/>
          <w:szCs w:val="20"/>
        </w:rPr>
        <w:t xml:space="preserve">a képzés megkezdhető az e rendelet 3. számú mellékletében a </w:t>
      </w:r>
      <w:r w:rsidRPr="00A472B9">
        <w:rPr>
          <w:rFonts w:ascii="Times New Roman" w:hAnsi="Times New Roman"/>
          <w:sz w:val="20"/>
          <w:szCs w:val="20"/>
        </w:rPr>
        <w:tab/>
        <w:t>könnyűipari szakmacsoportra meghatározott kompetenciák birtokában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 Szakmai előképzettség: –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Pr="005B44FE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Pr="005B44FE">
        <w:rPr>
          <w:rFonts w:ascii="Times New Roman" w:hAnsi="Times New Roman"/>
          <w:sz w:val="20"/>
          <w:szCs w:val="20"/>
        </w:rPr>
        <w:t>szükségesek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2.5. Pályaalkalmassági követelmények: -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 Elméleti képzési idő aránya: 30%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2.7. Gyakorlati képzési idő aránya: 70%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 –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2.9. Az iskolai rendszerű képzésben az összefüggő szakmai gyakorlat időtartama: –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részszakképesítéssel legjellemzőbben betölthető munkakör(ök), foglalkozás(ok)</w:t>
      </w:r>
    </w:p>
    <w:p w:rsidR="008A7D39" w:rsidRDefault="008A7D39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8A7D39" w:rsidRPr="009C3A82" w:rsidTr="00A472B9">
        <w:trPr>
          <w:jc w:val="center"/>
        </w:trPr>
        <w:tc>
          <w:tcPr>
            <w:tcW w:w="1035" w:type="dxa"/>
            <w:tcBorders>
              <w:top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</w:tcBorders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</w:tcBorders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8A7D39" w:rsidRPr="009C3A82" w:rsidTr="00A472B9">
        <w:trPr>
          <w:jc w:val="center"/>
        </w:trPr>
        <w:tc>
          <w:tcPr>
            <w:tcW w:w="1035" w:type="dxa"/>
          </w:tcPr>
          <w:p w:rsidR="008A7D39" w:rsidRPr="009C3A82" w:rsidRDefault="008A7D39" w:rsidP="005975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</w:tcPr>
          <w:p w:rsidR="008A7D39" w:rsidRPr="009C3A82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8A7D39" w:rsidRPr="009C3A82" w:rsidTr="00A472B9">
        <w:trPr>
          <w:cantSplit/>
          <w:jc w:val="center"/>
        </w:trPr>
        <w:tc>
          <w:tcPr>
            <w:tcW w:w="1035" w:type="dxa"/>
            <w:tcBorders>
              <w:bottom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8A7D39" w:rsidRPr="00A472B9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8121</w:t>
            </w:r>
          </w:p>
        </w:tc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:rsidR="008A7D39" w:rsidRPr="00A472B9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Textilipari gép kezelője és gyártósor mellett dolgozó</w:t>
            </w:r>
          </w:p>
        </w:tc>
        <w:tc>
          <w:tcPr>
            <w:tcW w:w="4589" w:type="dxa"/>
            <w:tcBorders>
              <w:bottom w:val="single" w:sz="4" w:space="0" w:color="auto"/>
            </w:tcBorders>
            <w:vAlign w:val="center"/>
          </w:tcPr>
          <w:p w:rsidR="008A7D39" w:rsidRPr="00A472B9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Kötő</w:t>
            </w:r>
          </w:p>
        </w:tc>
      </w:tr>
    </w:tbl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részszakképesítés munkaterületének rövid leírása:</w:t>
      </w:r>
    </w:p>
    <w:p w:rsidR="008A7D39" w:rsidRPr="00A472B9" w:rsidRDefault="008A7D39" w:rsidP="00A472B9">
      <w:pPr>
        <w:autoSpaceDE w:val="0"/>
        <w:autoSpaceDN w:val="0"/>
        <w:adjustRightInd w:val="0"/>
        <w:ind w:left="180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3E0897">
        <w:rPr>
          <w:iCs/>
          <w:color w:val="000000"/>
          <w:sz w:val="20"/>
          <w:szCs w:val="20"/>
        </w:rPr>
        <w:t>E</w:t>
      </w:r>
      <w:r w:rsidRPr="00A472B9">
        <w:rPr>
          <w:rFonts w:ascii="Times New Roman" w:hAnsi="Times New Roman"/>
          <w:iCs/>
          <w:color w:val="000000"/>
          <w:sz w:val="20"/>
          <w:szCs w:val="20"/>
        </w:rPr>
        <w:t xml:space="preserve">gy, vagy több fonalból kézi-, nagyipari kötő- és hurkológépeken összefüggő kelméket, harisnyákat, egyéb kötött ruházati termékeket ( pl. sapka, pulóver, kardigán), illetve ipari és mezőgazdasági felhasználásra lapkelméket, zsákokat, csomagolóanyagokat, továbbá lakástextíliákat  állít elő. </w:t>
      </w:r>
    </w:p>
    <w:p w:rsidR="008A7D39" w:rsidRDefault="008A7D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A7D39" w:rsidRDefault="008A7D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8A7D39" w:rsidRDefault="008A7D39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részszakképesítéssel rendelkező képes: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felismer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472B9">
        <w:rPr>
          <w:rFonts w:ascii="Times New Roman" w:hAnsi="Times New Roman"/>
          <w:color w:val="000000"/>
          <w:sz w:val="20"/>
          <w:szCs w:val="20"/>
        </w:rPr>
        <w:t>i a különböző textilipari alap- és segédanyagokat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kézi, önműködő, automata síkkötőgépet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elektronikus vezérlésű síkkötőgépet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körkötőgépet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harisnyakötő-gépet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síkhurkoló-gépet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lánchurkológépet kezel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raschel-gépen dolgoz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472B9">
        <w:rPr>
          <w:rFonts w:ascii="Times New Roman" w:hAnsi="Times New Roman"/>
          <w:color w:val="000000"/>
          <w:sz w:val="20"/>
          <w:szCs w:val="20"/>
        </w:rPr>
        <w:t>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termelési, mérési adatokat rögzít</w:t>
      </w:r>
      <w:r>
        <w:rPr>
          <w:rFonts w:ascii="Times New Roman" w:hAnsi="Times New Roman"/>
          <w:sz w:val="20"/>
          <w:szCs w:val="20"/>
        </w:rPr>
        <w:t>eni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kötési adatokat betáplál</w:t>
      </w:r>
      <w:r>
        <w:rPr>
          <w:rFonts w:ascii="Times New Roman" w:hAnsi="Times New Roman"/>
          <w:sz w:val="20"/>
          <w:szCs w:val="20"/>
        </w:rPr>
        <w:t>ni</w:t>
      </w:r>
      <w:r w:rsidRPr="00A472B9">
        <w:rPr>
          <w:rFonts w:ascii="Times New Roman" w:hAnsi="Times New Roman"/>
          <w:sz w:val="20"/>
          <w:szCs w:val="20"/>
        </w:rPr>
        <w:t>, módosít</w:t>
      </w:r>
      <w:r>
        <w:rPr>
          <w:rFonts w:ascii="Times New Roman" w:hAnsi="Times New Roman"/>
          <w:sz w:val="20"/>
          <w:szCs w:val="20"/>
        </w:rPr>
        <w:t>ani</w:t>
      </w:r>
      <w:r w:rsidRPr="00A472B9">
        <w:rPr>
          <w:rFonts w:ascii="Times New Roman" w:hAnsi="Times New Roman"/>
          <w:sz w:val="20"/>
          <w:szCs w:val="20"/>
        </w:rPr>
        <w:t>, leolvas</w:t>
      </w:r>
      <w:r>
        <w:rPr>
          <w:rFonts w:ascii="Times New Roman" w:hAnsi="Times New Roman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értelmez</w:t>
      </w:r>
      <w:r>
        <w:rPr>
          <w:rFonts w:ascii="Times New Roman" w:hAnsi="Times New Roman"/>
          <w:sz w:val="20"/>
          <w:szCs w:val="20"/>
        </w:rPr>
        <w:t>n</w:t>
      </w:r>
      <w:r w:rsidRPr="00A472B9">
        <w:rPr>
          <w:rFonts w:ascii="Times New Roman" w:hAnsi="Times New Roman"/>
          <w:sz w:val="20"/>
          <w:szCs w:val="20"/>
        </w:rPr>
        <w:t>i a megjelent hibaüzenetet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digitális mérőeszközöket használ</w:t>
      </w:r>
      <w:r>
        <w:rPr>
          <w:rFonts w:ascii="Times New Roman" w:hAnsi="Times New Roman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ellenőriz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472B9">
        <w:rPr>
          <w:rFonts w:ascii="Times New Roman" w:hAnsi="Times New Roman"/>
          <w:color w:val="000000"/>
          <w:sz w:val="20"/>
          <w:szCs w:val="20"/>
        </w:rPr>
        <w:t>i a biztonságtechnikai eszközök működőképességét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használ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472B9">
        <w:rPr>
          <w:rFonts w:ascii="Times New Roman" w:hAnsi="Times New Roman"/>
          <w:color w:val="000000"/>
          <w:sz w:val="20"/>
          <w:szCs w:val="20"/>
        </w:rPr>
        <w:t>i az egyéni és kollektív védőeszközöket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munkavégzésre vonatkozó előírásokat betart</w:t>
      </w:r>
      <w:r>
        <w:rPr>
          <w:rFonts w:ascii="Times New Roman" w:hAnsi="Times New Roman"/>
          <w:color w:val="000000"/>
          <w:sz w:val="20"/>
          <w:szCs w:val="20"/>
        </w:rPr>
        <w:t>ani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kéziszerszámokat biztonságosan használ</w:t>
      </w:r>
      <w:r>
        <w:rPr>
          <w:rFonts w:ascii="Times New Roman" w:hAnsi="Times New Roman"/>
          <w:color w:val="000000"/>
          <w:sz w:val="20"/>
          <w:szCs w:val="20"/>
        </w:rPr>
        <w:t>ni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rendet és tisztaságot tart</w:t>
      </w:r>
      <w:r>
        <w:rPr>
          <w:rFonts w:ascii="Times New Roman" w:hAnsi="Times New Roman"/>
          <w:color w:val="000000"/>
          <w:sz w:val="20"/>
          <w:szCs w:val="20"/>
        </w:rPr>
        <w:t>ani</w:t>
      </w:r>
      <w:r w:rsidRPr="00A472B9">
        <w:rPr>
          <w:rFonts w:ascii="Times New Roman" w:hAnsi="Times New Roman"/>
          <w:color w:val="000000"/>
          <w:sz w:val="20"/>
          <w:szCs w:val="20"/>
        </w:rPr>
        <w:t xml:space="preserve"> a munkaterületen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gondoskod</w:t>
      </w:r>
      <w:r>
        <w:rPr>
          <w:rFonts w:ascii="Times New Roman" w:hAnsi="Times New Roman"/>
          <w:color w:val="000000"/>
          <w:sz w:val="20"/>
          <w:szCs w:val="20"/>
        </w:rPr>
        <w:t>n</w:t>
      </w:r>
      <w:r w:rsidRPr="00A472B9">
        <w:rPr>
          <w:rFonts w:ascii="Times New Roman" w:hAnsi="Times New Roman"/>
          <w:color w:val="000000"/>
          <w:sz w:val="20"/>
          <w:szCs w:val="20"/>
        </w:rPr>
        <w:t>i a hulladékok, veszélyes hulladékok szabályszerű elhelyezéséről</w:t>
      </w:r>
    </w:p>
    <w:p w:rsidR="008A7D39" w:rsidRPr="00A472B9" w:rsidRDefault="008A7D39" w:rsidP="00A472B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A472B9">
        <w:rPr>
          <w:rFonts w:ascii="Times New Roman" w:hAnsi="Times New Roman"/>
          <w:color w:val="000000"/>
          <w:sz w:val="20"/>
          <w:szCs w:val="20"/>
        </w:rPr>
        <w:t>munkája során tűzvédelmi, munkavédelmi szabályokat betart</w:t>
      </w:r>
      <w:r>
        <w:rPr>
          <w:rFonts w:ascii="Times New Roman" w:hAnsi="Times New Roman"/>
          <w:color w:val="000000"/>
          <w:sz w:val="20"/>
          <w:szCs w:val="20"/>
        </w:rPr>
        <w:t>ani</w:t>
      </w:r>
    </w:p>
    <w:p w:rsidR="008A7D39" w:rsidRDefault="008A7D39" w:rsidP="00AA212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8A7D39" w:rsidRPr="009C3A82" w:rsidTr="00A472B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8A7D39" w:rsidRPr="009C3A82" w:rsidTr="00A472B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8A7D39" w:rsidRPr="009C3A82" w:rsidTr="00A472B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A7D39" w:rsidRPr="009C3A82" w:rsidTr="00A472B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A47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A47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32 542 02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Textilanyaggyártó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szakképesítés</w:t>
            </w:r>
          </w:p>
        </w:tc>
      </w:tr>
    </w:tbl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8A7D39" w:rsidRPr="00FE6DF5">
        <w:trPr>
          <w:jc w:val="center"/>
        </w:trPr>
        <w:tc>
          <w:tcPr>
            <w:tcW w:w="1004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8A7D39" w:rsidRPr="00FE6DF5">
        <w:trPr>
          <w:jc w:val="center"/>
        </w:trPr>
        <w:tc>
          <w:tcPr>
            <w:tcW w:w="1004" w:type="dxa"/>
            <w:vAlign w:val="center"/>
          </w:tcPr>
          <w:p w:rsidR="008A7D39" w:rsidRPr="00FE6DF5" w:rsidRDefault="008A7D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8A7D39" w:rsidRPr="00FE6DF5">
        <w:trPr>
          <w:jc w:val="center"/>
        </w:trPr>
        <w:tc>
          <w:tcPr>
            <w:tcW w:w="1004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8A7D39" w:rsidRPr="00FE6DF5">
        <w:trPr>
          <w:jc w:val="center"/>
        </w:trPr>
        <w:tc>
          <w:tcPr>
            <w:tcW w:w="1004" w:type="dxa"/>
          </w:tcPr>
          <w:p w:rsidR="008A7D39" w:rsidRPr="00FE6DF5" w:rsidRDefault="008A7D3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</w:tcPr>
          <w:p w:rsidR="008A7D39" w:rsidRPr="00A472B9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472B9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5838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</w:tr>
      <w:tr w:rsidR="008A7D39" w:rsidRPr="00FE6DF5">
        <w:trPr>
          <w:jc w:val="center"/>
        </w:trPr>
        <w:tc>
          <w:tcPr>
            <w:tcW w:w="1004" w:type="dxa"/>
          </w:tcPr>
          <w:p w:rsidR="008A7D39" w:rsidRPr="00FE6DF5" w:rsidRDefault="008A7D39" w:rsidP="006375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FE6DF5">
              <w:rPr>
                <w:rFonts w:ascii="Times New Roman" w:hAnsi="Times New Roman"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</w:tcPr>
          <w:p w:rsidR="008A7D39" w:rsidRPr="00A472B9" w:rsidRDefault="008A7D39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472B9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11366-12</w:t>
            </w:r>
          </w:p>
        </w:tc>
        <w:tc>
          <w:tcPr>
            <w:tcW w:w="5838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bCs/>
                <w:sz w:val="20"/>
                <w:szCs w:val="20"/>
              </w:rPr>
              <w:t>Kötött kelmék készítése, számítógép használata a kötőiparban</w:t>
            </w:r>
          </w:p>
        </w:tc>
      </w:tr>
    </w:tbl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Az iskolarendszeren kívüli szakképzésben az 5.2. pontban előírt valamennyi modulzáró vizsga eredményes letétele.</w:t>
      </w:r>
    </w:p>
    <w:p w:rsidR="008A7D39" w:rsidRDefault="008A7D39" w:rsidP="00333CF3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8A7D39" w:rsidRPr="009C3A82">
        <w:trPr>
          <w:jc w:val="center"/>
        </w:trPr>
        <w:tc>
          <w:tcPr>
            <w:tcW w:w="906" w:type="dxa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8A7D39" w:rsidRPr="009C3A82">
        <w:trPr>
          <w:jc w:val="center"/>
        </w:trPr>
        <w:tc>
          <w:tcPr>
            <w:tcW w:w="906" w:type="dxa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8A7D39" w:rsidRPr="009C3A82">
        <w:trPr>
          <w:jc w:val="center"/>
        </w:trPr>
        <w:tc>
          <w:tcPr>
            <w:tcW w:w="906" w:type="dxa"/>
            <w:vAlign w:val="center"/>
          </w:tcPr>
          <w:p w:rsidR="008A7D39" w:rsidRPr="009C3A82" w:rsidRDefault="008A7D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vAlign w:val="center"/>
          </w:tcPr>
          <w:p w:rsidR="008A7D39" w:rsidRPr="009C3A82" w:rsidRDefault="008A7D3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8A7D39" w:rsidRPr="009C3A82">
        <w:trPr>
          <w:jc w:val="center"/>
        </w:trPr>
        <w:tc>
          <w:tcPr>
            <w:tcW w:w="906" w:type="dxa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</w:tcPr>
          <w:p w:rsidR="008A7D39" w:rsidRPr="00A472B9" w:rsidRDefault="008A7D39" w:rsidP="00A47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A472B9">
              <w:rPr>
                <w:rFonts w:ascii="Times New Roman" w:hAnsi="Times New Roman"/>
                <w:sz w:val="20"/>
                <w:szCs w:val="20"/>
                <w:lang w:eastAsia="hu-HU"/>
              </w:rPr>
              <w:t>11360-12</w:t>
            </w:r>
          </w:p>
        </w:tc>
        <w:tc>
          <w:tcPr>
            <w:tcW w:w="3050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Textilipari alapanyagok</w:t>
            </w:r>
          </w:p>
        </w:tc>
        <w:tc>
          <w:tcPr>
            <w:tcW w:w="3722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8A7D39" w:rsidRPr="009C3A82">
        <w:trPr>
          <w:jc w:val="center"/>
        </w:trPr>
        <w:tc>
          <w:tcPr>
            <w:tcW w:w="906" w:type="dxa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</w:tcPr>
          <w:p w:rsidR="008A7D39" w:rsidRPr="00A472B9" w:rsidRDefault="008A7D39" w:rsidP="00A472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A472B9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11366-12</w:t>
            </w:r>
          </w:p>
        </w:tc>
        <w:tc>
          <w:tcPr>
            <w:tcW w:w="3050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bCs/>
                <w:sz w:val="20"/>
                <w:szCs w:val="20"/>
              </w:rPr>
              <w:t>Kötött kelmék készítése, számítógép használata a kötőiparban</w:t>
            </w:r>
          </w:p>
        </w:tc>
        <w:tc>
          <w:tcPr>
            <w:tcW w:w="3722" w:type="dxa"/>
          </w:tcPr>
          <w:p w:rsidR="008A7D39" w:rsidRPr="00A472B9" w:rsidRDefault="008A7D39" w:rsidP="00A472B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472B9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</w:tbl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Pr="00A472B9" w:rsidRDefault="008A7D39" w:rsidP="00A472B9">
      <w:pPr>
        <w:autoSpaceDE w:val="0"/>
        <w:autoSpaceDN w:val="0"/>
        <w:adjustRightInd w:val="0"/>
        <w:ind w:firstLine="204"/>
        <w:jc w:val="both"/>
        <w:rPr>
          <w:rFonts w:ascii="Times New Roman" w:hAnsi="Times New Roman"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megnevezése: </w:t>
      </w:r>
      <w:r w:rsidRPr="00A472B9">
        <w:rPr>
          <w:rFonts w:ascii="Times New Roman" w:hAnsi="Times New Roman"/>
          <w:iCs/>
          <w:sz w:val="20"/>
          <w:szCs w:val="20"/>
        </w:rPr>
        <w:t>Kötött kelmék készítése, számítógép használata a kötőiparban</w:t>
      </w:r>
    </w:p>
    <w:p w:rsidR="008A7D39" w:rsidRDefault="008A7D39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ismertetése:  </w:t>
      </w:r>
    </w:p>
    <w:p w:rsidR="008A7D39" w:rsidRPr="00A472B9" w:rsidRDefault="008A7D39" w:rsidP="00A472B9">
      <w:pPr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iCs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Termelési, kötési adatok betáplálása, ellenőrzése, módosítása</w:t>
      </w:r>
    </w:p>
    <w:p w:rsidR="008A7D39" w:rsidRPr="00A472B9" w:rsidRDefault="008A7D39" w:rsidP="00A472B9">
      <w:pPr>
        <w:autoSpaceDE w:val="0"/>
        <w:autoSpaceDN w:val="0"/>
        <w:adjustRightInd w:val="0"/>
        <w:spacing w:after="0" w:line="240" w:lineRule="auto"/>
        <w:ind w:left="180"/>
        <w:rPr>
          <w:rFonts w:ascii="Times New Roman" w:hAnsi="Times New Roman"/>
          <w:sz w:val="20"/>
          <w:szCs w:val="20"/>
        </w:rPr>
      </w:pPr>
      <w:r w:rsidRPr="00A472B9">
        <w:rPr>
          <w:rFonts w:ascii="Times New Roman" w:hAnsi="Times New Roman"/>
          <w:sz w:val="20"/>
          <w:szCs w:val="20"/>
        </w:rPr>
        <w:t>Kötött kelme készítése. Kötés előkészítése, kötő- vagy hurkológép üzemeltetése, mintadarab legyártása</w:t>
      </w:r>
    </w:p>
    <w:p w:rsidR="008A7D39" w:rsidRDefault="008A7D39" w:rsidP="008706E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sz w:val="20"/>
          <w:szCs w:val="20"/>
        </w:rPr>
        <w:t xml:space="preserve">A vizsgafeladat időtartama: </w:t>
      </w:r>
      <w:r w:rsidRPr="004F152A">
        <w:rPr>
          <w:rFonts w:ascii="Times New Roman" w:hAnsi="Times New Roman"/>
          <w:iCs/>
          <w:sz w:val="20"/>
          <w:szCs w:val="20"/>
        </w:rPr>
        <w:t>240 perc</w:t>
      </w:r>
    </w:p>
    <w:p w:rsidR="008A7D39" w:rsidRPr="004F152A" w:rsidRDefault="008A7D39" w:rsidP="004F152A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4F152A">
        <w:rPr>
          <w:rFonts w:ascii="Times New Roman" w:hAnsi="Times New Roman"/>
          <w:sz w:val="20"/>
          <w:szCs w:val="20"/>
        </w:rPr>
        <w:t xml:space="preserve">A vizsgafeladat értékelési súlyaránya: </w:t>
      </w:r>
      <w:r>
        <w:rPr>
          <w:rFonts w:ascii="Times New Roman" w:hAnsi="Times New Roman"/>
          <w:sz w:val="20"/>
          <w:szCs w:val="20"/>
        </w:rPr>
        <w:t>80 %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–</w:t>
      </w: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 –</w:t>
      </w: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–</w:t>
      </w: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8A7D39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sz w:val="20"/>
          <w:szCs w:val="20"/>
        </w:rPr>
        <w:t xml:space="preserve">A vizsgafeladat megnevezése: </w:t>
      </w:r>
      <w:r w:rsidRPr="004F152A">
        <w:rPr>
          <w:rFonts w:ascii="Times New Roman" w:hAnsi="Times New Roman"/>
          <w:iCs/>
          <w:sz w:val="20"/>
          <w:szCs w:val="20"/>
        </w:rPr>
        <w:t>Textilipari alapanyagok</w:t>
      </w:r>
    </w:p>
    <w:p w:rsidR="008A7D39" w:rsidRDefault="008A7D39" w:rsidP="004F152A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4F152A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 xml:space="preserve">A szóbeli központilag összeállított vizsga kérdései tartalmazzák 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>Növényi eredetű természetes szálasanyagok ismertetése, jellemző tulajdonságaik, felhasználási területek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ab/>
        <w:t>Állati eredetű természetes szálak ismertetése, jellemző tulajdonságaik, felhasználási területek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ab/>
        <w:t>Természetes alapú mesterséges szálak ismertetése, jellemző tulajdonságaik, felhasználási területek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ab/>
        <w:t>Szintetikus alapú mesterséges szálak ismertetése, jellemző tulajdonságaik, felhasználási területek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ab/>
      </w:r>
      <w:r w:rsidRPr="004F152A">
        <w:rPr>
          <w:rFonts w:ascii="Times New Roman" w:hAnsi="Times New Roman"/>
          <w:iCs/>
          <w:color w:val="000000"/>
          <w:sz w:val="20"/>
          <w:szCs w:val="20"/>
        </w:rPr>
        <w:t>Új fejlesztésű szálasanyagok jellemzői, felhasználási területei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4F152A">
        <w:rPr>
          <w:rFonts w:ascii="Times New Roman" w:hAnsi="Times New Roman"/>
          <w:iCs/>
          <w:color w:val="000000"/>
          <w:sz w:val="20"/>
          <w:szCs w:val="20"/>
        </w:rPr>
        <w:tab/>
        <w:t>Fonal, cérna előállítási módjai, minőség-ellenőrzés</w:t>
      </w: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4F152A">
        <w:rPr>
          <w:rFonts w:ascii="Times New Roman" w:hAnsi="Times New Roman"/>
          <w:iCs/>
          <w:color w:val="000000"/>
          <w:sz w:val="20"/>
          <w:szCs w:val="20"/>
        </w:rPr>
        <w:tab/>
        <w:t>Fonalhibák jellemzői</w:t>
      </w:r>
    </w:p>
    <w:p w:rsidR="008A7D39" w:rsidRPr="004F152A" w:rsidRDefault="008A7D39" w:rsidP="004F152A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</w:p>
    <w:p w:rsidR="008A7D39" w:rsidRPr="004F152A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időtartama: </w:t>
      </w:r>
      <w:r w:rsidRPr="004F152A">
        <w:rPr>
          <w:rFonts w:ascii="Times New Roman" w:hAnsi="Times New Roman"/>
          <w:iCs/>
          <w:sz w:val="20"/>
          <w:szCs w:val="20"/>
        </w:rPr>
        <w:t>30</w:t>
      </w:r>
      <w:r>
        <w:rPr>
          <w:rFonts w:ascii="Times New Roman" w:hAnsi="Times New Roman"/>
          <w:iCs/>
          <w:sz w:val="20"/>
          <w:szCs w:val="20"/>
        </w:rPr>
        <w:t xml:space="preserve"> perc</w:t>
      </w:r>
      <w:r w:rsidRPr="004F152A">
        <w:rPr>
          <w:rFonts w:ascii="Times New Roman" w:hAnsi="Times New Roman"/>
          <w:iCs/>
          <w:sz w:val="20"/>
          <w:szCs w:val="20"/>
        </w:rPr>
        <w:t xml:space="preserve"> (felkészülési idő 10 perc/nincs)</w:t>
      </w:r>
    </w:p>
    <w:p w:rsidR="008A7D39" w:rsidRPr="004F152A" w:rsidRDefault="008A7D39" w:rsidP="0058326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4F152A">
        <w:rPr>
          <w:rFonts w:ascii="Times New Roman" w:hAnsi="Times New Roman"/>
          <w:iCs/>
          <w:sz w:val="20"/>
          <w:szCs w:val="20"/>
        </w:rPr>
        <w:t>20 %</w:t>
      </w:r>
    </w:p>
    <w:p w:rsidR="008A7D39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részszakképesítéssel kapcsolatos előírások az állami szakképzési és felnőttképzési szerv </w:t>
      </w:r>
      <w:r>
        <w:rPr>
          <w:rFonts w:ascii="Times New Roman" w:hAnsi="Times New Roman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8A7D3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8A7D39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9C3A82" w:rsidRDefault="008A7D3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Kötőgépek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Speciális kéziszerszámok, mérőeszközök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Anyagmozgató kocsik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Egyéni és csoportos munkavédelmi eszközök, berendezések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Zajvédő eszközök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Védőszemüveg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Munkaöltözet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Speciális kéziszerszámok, mérőeszközök</w:t>
            </w:r>
          </w:p>
        </w:tc>
      </w:tr>
      <w:tr w:rsidR="008A7D39" w:rsidRPr="009C3A82" w:rsidTr="00B704C5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9" w:rsidRPr="009C3A82" w:rsidRDefault="008A7D39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7D39" w:rsidRPr="004F152A" w:rsidRDefault="008A7D39" w:rsidP="004F152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4F152A">
              <w:rPr>
                <w:rFonts w:ascii="Times New Roman" w:hAnsi="Times New Roman"/>
                <w:sz w:val="20"/>
                <w:szCs w:val="20"/>
              </w:rPr>
              <w:t>Műszaki dokumentáció</w:t>
            </w:r>
          </w:p>
        </w:tc>
      </w:tr>
    </w:tbl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8A7D39" w:rsidRDefault="008A7D39" w:rsidP="00F361D9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8A7D39" w:rsidRPr="004F152A" w:rsidRDefault="008A7D39" w:rsidP="004F152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  <w:sz w:val="20"/>
          <w:szCs w:val="20"/>
        </w:rPr>
      </w:pPr>
      <w:r w:rsidRPr="004F152A">
        <w:rPr>
          <w:rFonts w:ascii="Times New Roman" w:hAnsi="Times New Roman"/>
          <w:iCs/>
          <w:sz w:val="20"/>
          <w:szCs w:val="20"/>
        </w:rPr>
        <w:t>A szakmai vizsgabizottságban való részvételre kijelölt szakmai szervezet:</w:t>
      </w:r>
    </w:p>
    <w:p w:rsidR="008A7D39" w:rsidRPr="004F152A" w:rsidRDefault="008A7D39" w:rsidP="004F152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F152A">
        <w:rPr>
          <w:rFonts w:ascii="Times New Roman" w:hAnsi="Times New Roman"/>
          <w:sz w:val="20"/>
          <w:szCs w:val="20"/>
        </w:rPr>
        <w:t>Textilipari Műszaki és Tudományos Egyesület</w:t>
      </w:r>
    </w:p>
    <w:p w:rsidR="008A7D39" w:rsidRPr="004F152A" w:rsidRDefault="008A7D39" w:rsidP="004F152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F152A">
        <w:rPr>
          <w:rStyle w:val="Kiemels2"/>
          <w:rFonts w:ascii="Times New Roman" w:hAnsi="Times New Roman"/>
          <w:b w:val="0"/>
          <w:sz w:val="20"/>
          <w:szCs w:val="20"/>
          <w:shd w:val="clear" w:color="auto" w:fill="FFFFFF"/>
        </w:rPr>
        <w:t>1146 Budapest Thököly út 58-60.</w:t>
      </w:r>
    </w:p>
    <w:p w:rsidR="008A7D39" w:rsidRPr="00C336D8" w:rsidRDefault="008A7D3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8A7D39" w:rsidRPr="00C336D8" w:rsidSect="001B43AC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1660C" w:rsidRDefault="0041660C">
      <w:r>
        <w:separator/>
      </w:r>
    </w:p>
  </w:endnote>
  <w:endnote w:type="continuationSeparator" w:id="0">
    <w:p w:rsidR="0041660C" w:rsidRDefault="004166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D39" w:rsidRDefault="008A7D39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A7D39" w:rsidRDefault="008A7D3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7D39" w:rsidRPr="003C7DF1" w:rsidRDefault="008A7D39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</w:p>
  <w:p w:rsidR="008A7D39" w:rsidRDefault="008A7D3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1660C" w:rsidRDefault="0041660C">
      <w:r>
        <w:separator/>
      </w:r>
    </w:p>
  </w:footnote>
  <w:footnote w:type="continuationSeparator" w:id="0">
    <w:p w:rsidR="0041660C" w:rsidRDefault="004166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17369B"/>
    <w:multiLevelType w:val="hybridMultilevel"/>
    <w:tmpl w:val="49FE1DB8"/>
    <w:lvl w:ilvl="0" w:tplc="956CF840">
      <w:start w:val="1"/>
      <w:numFmt w:val="bullet"/>
      <w:lvlText w:val=""/>
      <w:lvlJc w:val="left"/>
      <w:pPr>
        <w:tabs>
          <w:tab w:val="num" w:pos="1855"/>
        </w:tabs>
        <w:ind w:left="18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100191"/>
    <w:rsid w:val="00100E6A"/>
    <w:rsid w:val="00107BE8"/>
    <w:rsid w:val="00111C98"/>
    <w:rsid w:val="001156EB"/>
    <w:rsid w:val="001302C0"/>
    <w:rsid w:val="0013240D"/>
    <w:rsid w:val="00142A57"/>
    <w:rsid w:val="001537A1"/>
    <w:rsid w:val="00162D3A"/>
    <w:rsid w:val="00163E75"/>
    <w:rsid w:val="001B43AC"/>
    <w:rsid w:val="001C3774"/>
    <w:rsid w:val="001C3D47"/>
    <w:rsid w:val="001D32D9"/>
    <w:rsid w:val="001D443C"/>
    <w:rsid w:val="001E5FE8"/>
    <w:rsid w:val="001F12FC"/>
    <w:rsid w:val="001F2894"/>
    <w:rsid w:val="00210095"/>
    <w:rsid w:val="00211E10"/>
    <w:rsid w:val="00233C15"/>
    <w:rsid w:val="00245592"/>
    <w:rsid w:val="00251202"/>
    <w:rsid w:val="00253A54"/>
    <w:rsid w:val="002755BF"/>
    <w:rsid w:val="00295833"/>
    <w:rsid w:val="002A09E8"/>
    <w:rsid w:val="002A0D2F"/>
    <w:rsid w:val="002A46E8"/>
    <w:rsid w:val="002D4BB8"/>
    <w:rsid w:val="002E239A"/>
    <w:rsid w:val="002F24F9"/>
    <w:rsid w:val="0030053F"/>
    <w:rsid w:val="00315A1F"/>
    <w:rsid w:val="003268E0"/>
    <w:rsid w:val="00333CF3"/>
    <w:rsid w:val="0034610A"/>
    <w:rsid w:val="003614AE"/>
    <w:rsid w:val="003746C3"/>
    <w:rsid w:val="00387A59"/>
    <w:rsid w:val="00391FDD"/>
    <w:rsid w:val="00393BBF"/>
    <w:rsid w:val="003A0F59"/>
    <w:rsid w:val="003A375B"/>
    <w:rsid w:val="003C505F"/>
    <w:rsid w:val="003C7DF1"/>
    <w:rsid w:val="003D0903"/>
    <w:rsid w:val="003E0897"/>
    <w:rsid w:val="003E7CD5"/>
    <w:rsid w:val="003F0A5A"/>
    <w:rsid w:val="003F7039"/>
    <w:rsid w:val="0041660C"/>
    <w:rsid w:val="00426E20"/>
    <w:rsid w:val="00427602"/>
    <w:rsid w:val="004502A9"/>
    <w:rsid w:val="00451581"/>
    <w:rsid w:val="004665F2"/>
    <w:rsid w:val="0046786A"/>
    <w:rsid w:val="00483D1C"/>
    <w:rsid w:val="004855B9"/>
    <w:rsid w:val="004D348C"/>
    <w:rsid w:val="004E3422"/>
    <w:rsid w:val="004F152A"/>
    <w:rsid w:val="004F203A"/>
    <w:rsid w:val="00517710"/>
    <w:rsid w:val="005338CD"/>
    <w:rsid w:val="00540844"/>
    <w:rsid w:val="00542ECE"/>
    <w:rsid w:val="005454A7"/>
    <w:rsid w:val="00546330"/>
    <w:rsid w:val="00551966"/>
    <w:rsid w:val="00552A52"/>
    <w:rsid w:val="00552C8A"/>
    <w:rsid w:val="005544D0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44FE"/>
    <w:rsid w:val="005C1900"/>
    <w:rsid w:val="005C542D"/>
    <w:rsid w:val="005D04C3"/>
    <w:rsid w:val="005E499A"/>
    <w:rsid w:val="006003DB"/>
    <w:rsid w:val="0060262E"/>
    <w:rsid w:val="00605392"/>
    <w:rsid w:val="00627062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A225F"/>
    <w:rsid w:val="008A7D39"/>
    <w:rsid w:val="008B7972"/>
    <w:rsid w:val="008C2249"/>
    <w:rsid w:val="008D344E"/>
    <w:rsid w:val="008F57DD"/>
    <w:rsid w:val="009055E6"/>
    <w:rsid w:val="00936CE8"/>
    <w:rsid w:val="009421DB"/>
    <w:rsid w:val="00957C32"/>
    <w:rsid w:val="0096129F"/>
    <w:rsid w:val="009662DF"/>
    <w:rsid w:val="00975726"/>
    <w:rsid w:val="009A7A94"/>
    <w:rsid w:val="009C23E5"/>
    <w:rsid w:val="009C3063"/>
    <w:rsid w:val="009C3A82"/>
    <w:rsid w:val="009C7311"/>
    <w:rsid w:val="009D210E"/>
    <w:rsid w:val="00A02EC5"/>
    <w:rsid w:val="00A10871"/>
    <w:rsid w:val="00A12063"/>
    <w:rsid w:val="00A136C7"/>
    <w:rsid w:val="00A367FB"/>
    <w:rsid w:val="00A40EF6"/>
    <w:rsid w:val="00A472B9"/>
    <w:rsid w:val="00A52F25"/>
    <w:rsid w:val="00A65759"/>
    <w:rsid w:val="00A71360"/>
    <w:rsid w:val="00A92C07"/>
    <w:rsid w:val="00AA1954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744D"/>
    <w:rsid w:val="00B653C9"/>
    <w:rsid w:val="00B673E4"/>
    <w:rsid w:val="00B704C5"/>
    <w:rsid w:val="00BB3E8E"/>
    <w:rsid w:val="00BC7921"/>
    <w:rsid w:val="00BD2F2A"/>
    <w:rsid w:val="00BD42E6"/>
    <w:rsid w:val="00BF07E9"/>
    <w:rsid w:val="00BF5EBD"/>
    <w:rsid w:val="00C21766"/>
    <w:rsid w:val="00C336D8"/>
    <w:rsid w:val="00C73846"/>
    <w:rsid w:val="00C81E37"/>
    <w:rsid w:val="00C92B7D"/>
    <w:rsid w:val="00C9553D"/>
    <w:rsid w:val="00CB10B6"/>
    <w:rsid w:val="00CB5642"/>
    <w:rsid w:val="00CD6743"/>
    <w:rsid w:val="00CE0F16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879E2"/>
    <w:rsid w:val="00DA3511"/>
    <w:rsid w:val="00DA4822"/>
    <w:rsid w:val="00DC011A"/>
    <w:rsid w:val="00DC289A"/>
    <w:rsid w:val="00DE2F8D"/>
    <w:rsid w:val="00DF4BA3"/>
    <w:rsid w:val="00DF5D1D"/>
    <w:rsid w:val="00E00B13"/>
    <w:rsid w:val="00E44F43"/>
    <w:rsid w:val="00E63BB1"/>
    <w:rsid w:val="00E66BF9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E2A36"/>
    <w:rsid w:val="00EF2836"/>
    <w:rsid w:val="00F0080B"/>
    <w:rsid w:val="00F01314"/>
    <w:rsid w:val="00F057F6"/>
    <w:rsid w:val="00F17A97"/>
    <w:rsid w:val="00F34D91"/>
    <w:rsid w:val="00F361D9"/>
    <w:rsid w:val="00F71B4D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3614AE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3614AE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4F152A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link w:val="lfejChar"/>
    <w:rsid w:val="00763C6D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semiHidden/>
    <w:locked/>
    <w:rsid w:val="003614AE"/>
    <w:rPr>
      <w:rFonts w:ascii="Calibri" w:hAnsi="Calibri" w:cs="Times New Roman"/>
      <w:sz w:val="22"/>
      <w:szCs w:val="22"/>
      <w:lang w:val="x-none" w:eastAsia="en-US"/>
    </w:rPr>
  </w:style>
  <w:style w:type="paragraph" w:styleId="llb">
    <w:name w:val="footer"/>
    <w:basedOn w:val="Norml"/>
    <w:link w:val="llbChar"/>
    <w:rsid w:val="00763C6D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semiHidden/>
    <w:locked/>
    <w:rsid w:val="003614AE"/>
    <w:rPr>
      <w:rFonts w:ascii="Calibri" w:hAnsi="Calibri" w:cs="Times New Roman"/>
      <w:sz w:val="22"/>
      <w:szCs w:val="22"/>
      <w:lang w:val="x-none" w:eastAsia="en-US"/>
    </w:rPr>
  </w:style>
  <w:style w:type="character" w:styleId="Jegyzethivatkozs">
    <w:name w:val="annotation reference"/>
    <w:basedOn w:val="Bekezdsalapbettpusa"/>
    <w:rsid w:val="007E4B1C"/>
    <w:rPr>
      <w:rFonts w:cs="Times New Roman"/>
      <w:sz w:val="16"/>
    </w:rPr>
  </w:style>
  <w:style w:type="character" w:styleId="Hiperhivatkozs">
    <w:name w:val="Hyperlink"/>
    <w:basedOn w:val="Bekezdsalapbettpusa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locked/>
    <w:rsid w:val="00C21766"/>
    <w:rPr>
      <w:rFonts w:ascii="Tahoma" w:hAnsi="Tahoma" w:cs="Times New Roman"/>
      <w:sz w:val="16"/>
      <w:lang w:val="x-none"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locked/>
    <w:rsid w:val="00211E10"/>
    <w:rPr>
      <w:rFonts w:ascii="Calibri" w:hAnsi="Calibri" w:cs="Times New Roman"/>
      <w:lang w:val="x-none"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locked/>
    <w:rsid w:val="00211E10"/>
    <w:rPr>
      <w:rFonts w:ascii="Calibri" w:hAnsi="Calibri" w:cs="Times New Roman"/>
      <w:b/>
      <w:lang w:val="x-none" w:eastAsia="en-US"/>
    </w:rPr>
  </w:style>
  <w:style w:type="character" w:styleId="Oldalszm">
    <w:name w:val="page number"/>
    <w:basedOn w:val="Bekezdsalapbettpusa"/>
    <w:rsid w:val="00B546EF"/>
    <w:rPr>
      <w:rFonts w:cs="Times New Roman"/>
    </w:rPr>
  </w:style>
  <w:style w:type="character" w:styleId="Kiemels2">
    <w:name w:val="Strong"/>
    <w:basedOn w:val="Bekezdsalapbettpusa"/>
    <w:qFormat/>
    <w:rsid w:val="004F152A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812</Words>
  <Characters>5607</Characters>
  <Application>Microsoft Office Word</Application>
  <DocSecurity>0</DocSecurity>
  <Lines>46</Lines>
  <Paragraphs>12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6407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cp:lastPrinted>2012-12-06T08:13:00Z</cp:lastPrinted>
  <dcterms:created xsi:type="dcterms:W3CDTF">2013-02-13T15:16:00Z</dcterms:created>
  <dcterms:modified xsi:type="dcterms:W3CDTF">2013-02-13T16:41:00Z</dcterms:modified>
</cp:coreProperties>
</file>