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C5A" w:rsidRPr="003C505F" w:rsidRDefault="00591C5A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9F6A66">
        <w:rPr>
          <w:rFonts w:ascii="Times New Roman" w:hAnsi="Times New Roman"/>
          <w:b/>
          <w:bCs/>
          <w:sz w:val="20"/>
          <w:szCs w:val="20"/>
        </w:rPr>
        <w:t>71.</w:t>
      </w:r>
      <w:r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Pr="009F06C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9F06CA">
        <w:rPr>
          <w:rFonts w:ascii="Times New Roman" w:hAnsi="Times New Roman"/>
          <w:b/>
          <w:iCs/>
          <w:sz w:val="20"/>
          <w:szCs w:val="20"/>
        </w:rPr>
        <w:t>Fonó</w:t>
      </w:r>
      <w:r w:rsidRPr="009F06CA">
        <w:rPr>
          <w:rFonts w:ascii="Times New Roman" w:hAnsi="Times New Roman"/>
          <w:b/>
          <w:bCs/>
          <w:sz w:val="20"/>
          <w:szCs w:val="20"/>
        </w:rPr>
        <w:t xml:space="preserve"> me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gnevezésű </w:t>
      </w:r>
      <w:r>
        <w:rPr>
          <w:rFonts w:ascii="Times New Roman" w:hAnsi="Times New Roman"/>
          <w:b/>
          <w:bCs/>
          <w:sz w:val="20"/>
          <w:szCs w:val="20"/>
        </w:rPr>
        <w:t>rész</w:t>
      </w:r>
      <w:r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591C5A" w:rsidRDefault="00591C5A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részszakképesítés azonosító száma: 31 542 04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Pr="009F06C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Részszakképesítés megnevezése:</w:t>
      </w:r>
      <w:r w:rsidRPr="009F06CA">
        <w:rPr>
          <w:rFonts w:ascii="Times New Roman" w:hAnsi="Times New Roman"/>
          <w:sz w:val="20"/>
          <w:szCs w:val="20"/>
        </w:rPr>
        <w:t xml:space="preserve"> </w:t>
      </w:r>
      <w:r w:rsidRPr="009F06CA">
        <w:rPr>
          <w:rFonts w:ascii="Times New Roman" w:hAnsi="Times New Roman"/>
          <w:iCs/>
          <w:sz w:val="20"/>
          <w:szCs w:val="20"/>
        </w:rPr>
        <w:t>Fonó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Pr="009F06C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Pr="009F06CA">
        <w:rPr>
          <w:rFonts w:ascii="Times New Roman" w:hAnsi="Times New Roman"/>
          <w:sz w:val="20"/>
          <w:szCs w:val="20"/>
        </w:rPr>
        <w:t>320-480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91C5A" w:rsidRPr="009F06C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Pr="009F06CA">
        <w:rPr>
          <w:rFonts w:ascii="Times New Roman" w:hAnsi="Times New Roman"/>
          <w:sz w:val="20"/>
          <w:szCs w:val="20"/>
        </w:rPr>
        <w:t>alapfokú iskolai végzettség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9F06CA">
      <w:pPr>
        <w:widowControl w:val="0"/>
        <w:autoSpaceDE w:val="0"/>
        <w:autoSpaceDN w:val="0"/>
        <w:adjustRightInd w:val="0"/>
        <w:spacing w:after="0" w:line="240" w:lineRule="auto"/>
        <w:ind w:left="2830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91C5A" w:rsidRPr="003A324D" w:rsidRDefault="00591C5A" w:rsidP="009F06CA">
      <w:pPr>
        <w:tabs>
          <w:tab w:val="left" w:pos="3960"/>
        </w:tabs>
        <w:autoSpaceDE w:val="0"/>
        <w:autoSpaceDN w:val="0"/>
        <w:adjustRightInd w:val="0"/>
        <w:ind w:left="2829" w:hanging="2687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9F06CA">
        <w:rPr>
          <w:rFonts w:ascii="Times New Roman" w:hAnsi="Times New Roman"/>
          <w:sz w:val="20"/>
          <w:szCs w:val="20"/>
        </w:rPr>
        <w:t>a képzés megkezdhető az e rendelet 3. számú mellékletében a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06CA">
        <w:rPr>
          <w:rFonts w:ascii="Times New Roman" w:hAnsi="Times New Roman"/>
          <w:sz w:val="20"/>
          <w:szCs w:val="20"/>
        </w:rPr>
        <w:t>könnyűipari szakmacsoportra meghatározott kompetenciák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06CA">
        <w:rPr>
          <w:rFonts w:ascii="Times New Roman" w:hAnsi="Times New Roman"/>
          <w:sz w:val="20"/>
          <w:szCs w:val="20"/>
        </w:rPr>
        <w:t>birtokában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Pr="009340F6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9340F6">
        <w:rPr>
          <w:rFonts w:ascii="Times New Roman" w:hAnsi="Times New Roman"/>
          <w:sz w:val="20"/>
          <w:szCs w:val="20"/>
        </w:rPr>
        <w:t>szükségesek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30%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591C5A" w:rsidRDefault="00591C5A" w:rsidP="00981BF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részszakképesítéssel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591C5A" w:rsidRDefault="00591C5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591C5A" w:rsidRPr="009C3A82" w:rsidTr="009F06CA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591C5A" w:rsidRPr="009C3A82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591C5A" w:rsidRPr="009C3A82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591C5A" w:rsidRPr="009C3A82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91C5A" w:rsidRPr="009C3A82" w:rsidTr="009F06CA">
        <w:trPr>
          <w:jc w:val="center"/>
        </w:trPr>
        <w:tc>
          <w:tcPr>
            <w:tcW w:w="1035" w:type="dxa"/>
          </w:tcPr>
          <w:p w:rsidR="00591C5A" w:rsidRPr="009C3A82" w:rsidRDefault="00591C5A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591C5A" w:rsidRPr="009C3A82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591C5A" w:rsidRPr="009C3A82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591C5A" w:rsidRPr="009C3A82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591C5A" w:rsidRPr="009C3A82" w:rsidTr="009F06CA">
        <w:trPr>
          <w:cantSplit/>
          <w:jc w:val="center"/>
        </w:trPr>
        <w:tc>
          <w:tcPr>
            <w:tcW w:w="1035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8121</w:t>
            </w:r>
          </w:p>
        </w:tc>
        <w:tc>
          <w:tcPr>
            <w:tcW w:w="2098" w:type="dxa"/>
            <w:vMerge w:val="restart"/>
            <w:vAlign w:val="center"/>
          </w:tcPr>
          <w:p w:rsidR="00591C5A" w:rsidRPr="009F06CA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Textilipari gép kezelője és gyártósor mellett dolgozó</w:t>
            </w:r>
          </w:p>
        </w:tc>
        <w:tc>
          <w:tcPr>
            <w:tcW w:w="4589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Fonó</w:t>
            </w:r>
          </w:p>
        </w:tc>
      </w:tr>
      <w:tr w:rsidR="00591C5A" w:rsidRPr="009C3A82" w:rsidTr="009F06CA">
        <w:trPr>
          <w:cantSplit/>
          <w:jc w:val="center"/>
        </w:trPr>
        <w:tc>
          <w:tcPr>
            <w:tcW w:w="1035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Gyapjúmosó</w:t>
            </w:r>
          </w:p>
        </w:tc>
      </w:tr>
      <w:tr w:rsidR="00591C5A" w:rsidRPr="009C3A82" w:rsidTr="009F06CA">
        <w:trPr>
          <w:cantSplit/>
          <w:jc w:val="center"/>
        </w:trPr>
        <w:tc>
          <w:tcPr>
            <w:tcW w:w="1035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Gyűrűsfonógép-kezelő</w:t>
            </w:r>
          </w:p>
        </w:tc>
      </w:tr>
      <w:tr w:rsidR="00591C5A" w:rsidRPr="009C3A82" w:rsidTr="009F06CA">
        <w:trPr>
          <w:cantSplit/>
          <w:jc w:val="center"/>
        </w:trPr>
        <w:tc>
          <w:tcPr>
            <w:tcW w:w="1035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Kártológép-kezelő</w:t>
            </w:r>
          </w:p>
        </w:tc>
      </w:tr>
      <w:tr w:rsidR="00591C5A" w:rsidRPr="009C3A82" w:rsidTr="009F06CA">
        <w:trPr>
          <w:cantSplit/>
          <w:jc w:val="center"/>
        </w:trPr>
        <w:tc>
          <w:tcPr>
            <w:tcW w:w="1035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Kendergyári gombolyítógép-kezelő</w:t>
            </w:r>
          </w:p>
        </w:tc>
      </w:tr>
      <w:tr w:rsidR="00591C5A" w:rsidRPr="009C3A82" w:rsidTr="009F06CA">
        <w:trPr>
          <w:cantSplit/>
          <w:jc w:val="center"/>
        </w:trPr>
        <w:tc>
          <w:tcPr>
            <w:tcW w:w="1035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Kiszerelő - cérnázógép-kezelő</w:t>
            </w:r>
          </w:p>
        </w:tc>
      </w:tr>
      <w:tr w:rsidR="00591C5A" w:rsidRPr="009C3A82" w:rsidTr="009F06CA">
        <w:trPr>
          <w:cantSplit/>
          <w:jc w:val="center"/>
        </w:trPr>
        <w:tc>
          <w:tcPr>
            <w:tcW w:w="1035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Len- és kenderkóró áztató</w:t>
            </w:r>
          </w:p>
        </w:tc>
      </w:tr>
      <w:tr w:rsidR="00591C5A" w:rsidRPr="009C3A82" w:rsidTr="009F06CA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bottom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bottom w:val="single" w:sz="4" w:space="0" w:color="auto"/>
            </w:tcBorders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Lenfonó</w:t>
            </w:r>
          </w:p>
        </w:tc>
      </w:tr>
    </w:tbl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1C5A" w:rsidRDefault="00591C5A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részszakképesítés munkaterületének rövid leírása:</w:t>
      </w:r>
    </w:p>
    <w:p w:rsidR="00591C5A" w:rsidRPr="009F06CA" w:rsidRDefault="00591C5A" w:rsidP="009F06CA">
      <w:pPr>
        <w:autoSpaceDE w:val="0"/>
        <w:autoSpaceDN w:val="0"/>
        <w:adjustRightInd w:val="0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9F06CA">
        <w:rPr>
          <w:rFonts w:ascii="Times New Roman" w:hAnsi="Times New Roman"/>
          <w:iCs/>
          <w:sz w:val="20"/>
          <w:szCs w:val="20"/>
        </w:rPr>
        <w:lastRenderedPageBreak/>
        <w:t xml:space="preserve">Természetes, és mesterséges szálasanyagokból fonalat, egyszerű, díszítő cérnát, zsineget, zsinór, kötelet, fonatolt terméket állít elő, ruházati, ipari, mezőgazdasági célokra. </w:t>
      </w:r>
    </w:p>
    <w:p w:rsidR="00591C5A" w:rsidRDefault="00591C5A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részszakképesítéssel rendelkező képes:</w:t>
      </w:r>
    </w:p>
    <w:p w:rsidR="00591C5A" w:rsidRPr="009F06CA" w:rsidRDefault="00591C5A" w:rsidP="009F06C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Pr="009F06CA">
        <w:rPr>
          <w:rFonts w:ascii="Times New Roman" w:hAnsi="Times New Roman"/>
          <w:sz w:val="20"/>
          <w:szCs w:val="20"/>
        </w:rPr>
        <w:t>átyolt, szalagot készíteni</w:t>
      </w:r>
    </w:p>
    <w:p w:rsidR="00591C5A" w:rsidRPr="009F06CA" w:rsidRDefault="00591C5A" w:rsidP="009F06C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Pr="009F06CA">
        <w:rPr>
          <w:rFonts w:ascii="Times New Roman" w:hAnsi="Times New Roman"/>
          <w:sz w:val="20"/>
          <w:szCs w:val="20"/>
        </w:rPr>
        <w:t>onalat, cérnát gyárt</w:t>
      </w:r>
      <w:r>
        <w:rPr>
          <w:rFonts w:ascii="Times New Roman" w:hAnsi="Times New Roman"/>
          <w:sz w:val="20"/>
          <w:szCs w:val="20"/>
        </w:rPr>
        <w:t>ani</w:t>
      </w:r>
    </w:p>
    <w:p w:rsidR="00591C5A" w:rsidRPr="009F06CA" w:rsidRDefault="00591C5A" w:rsidP="009F06C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Pr="009F06CA">
        <w:rPr>
          <w:rFonts w:ascii="Times New Roman" w:hAnsi="Times New Roman"/>
          <w:sz w:val="20"/>
          <w:szCs w:val="20"/>
        </w:rPr>
        <w:t>onalat, cérnát felhasználásra előkészít</w:t>
      </w:r>
      <w:r>
        <w:rPr>
          <w:rFonts w:ascii="Times New Roman" w:hAnsi="Times New Roman"/>
          <w:sz w:val="20"/>
          <w:szCs w:val="20"/>
        </w:rPr>
        <w:t>eni</w:t>
      </w:r>
    </w:p>
    <w:p w:rsidR="00591C5A" w:rsidRPr="009F06CA" w:rsidRDefault="00591C5A" w:rsidP="009F06C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</w:t>
      </w:r>
      <w:r w:rsidRPr="009F06CA">
        <w:rPr>
          <w:rFonts w:ascii="Times New Roman" w:hAnsi="Times New Roman"/>
          <w:sz w:val="20"/>
          <w:szCs w:val="20"/>
        </w:rPr>
        <w:t>zámítástechnikai eszközöket használ</w:t>
      </w:r>
      <w:r>
        <w:rPr>
          <w:rFonts w:ascii="Times New Roman" w:hAnsi="Times New Roman"/>
          <w:sz w:val="20"/>
          <w:szCs w:val="20"/>
        </w:rPr>
        <w:t>ni</w:t>
      </w:r>
    </w:p>
    <w:p w:rsidR="00591C5A" w:rsidRPr="009F06CA" w:rsidRDefault="00591C5A" w:rsidP="009F06C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Pr="009F06CA">
        <w:rPr>
          <w:rFonts w:ascii="Times New Roman" w:hAnsi="Times New Roman"/>
          <w:sz w:val="20"/>
          <w:szCs w:val="20"/>
        </w:rPr>
        <w:t>ondoskod</w:t>
      </w:r>
      <w:r>
        <w:rPr>
          <w:rFonts w:ascii="Times New Roman" w:hAnsi="Times New Roman"/>
          <w:sz w:val="20"/>
          <w:szCs w:val="20"/>
        </w:rPr>
        <w:t>n</w:t>
      </w:r>
      <w:r w:rsidRPr="009F06CA">
        <w:rPr>
          <w:rFonts w:ascii="Times New Roman" w:hAnsi="Times New Roman"/>
          <w:sz w:val="20"/>
          <w:szCs w:val="20"/>
        </w:rPr>
        <w:t>i a hulladékok, veszélyes hulladékok szabályszerű elhelyezéséről</w:t>
      </w:r>
    </w:p>
    <w:p w:rsidR="00591C5A" w:rsidRPr="009F06CA" w:rsidRDefault="00591C5A" w:rsidP="009F06C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9F06CA">
        <w:rPr>
          <w:rFonts w:ascii="Times New Roman" w:hAnsi="Times New Roman"/>
          <w:sz w:val="20"/>
          <w:szCs w:val="20"/>
        </w:rPr>
        <w:t>unkája során betarta</w:t>
      </w:r>
      <w:r>
        <w:rPr>
          <w:rFonts w:ascii="Times New Roman" w:hAnsi="Times New Roman"/>
          <w:sz w:val="20"/>
          <w:szCs w:val="20"/>
        </w:rPr>
        <w:t>ni</w:t>
      </w:r>
      <w:r w:rsidRPr="009F06CA">
        <w:rPr>
          <w:rFonts w:ascii="Times New Roman" w:hAnsi="Times New Roman"/>
          <w:sz w:val="20"/>
          <w:szCs w:val="20"/>
        </w:rPr>
        <w:t xml:space="preserve"> a tűzvédelmi, munkavédelmi szabályokat</w:t>
      </w:r>
    </w:p>
    <w:p w:rsidR="00591C5A" w:rsidRDefault="00591C5A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591C5A" w:rsidRPr="009C3A82" w:rsidTr="009F06C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91C5A" w:rsidRPr="009C3A82" w:rsidTr="009F06C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91C5A" w:rsidRPr="009C3A82" w:rsidTr="009F06C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91C5A" w:rsidRPr="009C3A82" w:rsidTr="009F06C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32 542 01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Textilanyaggyártó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591C5A" w:rsidRPr="00FE6DF5">
        <w:trPr>
          <w:jc w:val="center"/>
        </w:trPr>
        <w:tc>
          <w:tcPr>
            <w:tcW w:w="1004" w:type="dxa"/>
          </w:tcPr>
          <w:p w:rsidR="00591C5A" w:rsidRPr="00FE6DF5" w:rsidRDefault="00591C5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591C5A" w:rsidRPr="00FE6DF5" w:rsidRDefault="00591C5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591C5A" w:rsidRPr="00FE6DF5" w:rsidRDefault="00591C5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591C5A" w:rsidRPr="00FE6DF5">
        <w:trPr>
          <w:jc w:val="center"/>
        </w:trPr>
        <w:tc>
          <w:tcPr>
            <w:tcW w:w="1004" w:type="dxa"/>
            <w:vAlign w:val="center"/>
          </w:tcPr>
          <w:p w:rsidR="00591C5A" w:rsidRPr="00FE6DF5" w:rsidRDefault="00591C5A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591C5A" w:rsidRPr="00FE6DF5" w:rsidRDefault="00591C5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591C5A" w:rsidRPr="00FE6DF5">
        <w:trPr>
          <w:jc w:val="center"/>
        </w:trPr>
        <w:tc>
          <w:tcPr>
            <w:tcW w:w="1004" w:type="dxa"/>
          </w:tcPr>
          <w:p w:rsidR="00591C5A" w:rsidRPr="00FE6DF5" w:rsidRDefault="00591C5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591C5A" w:rsidRPr="00FE6DF5" w:rsidRDefault="00591C5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591C5A" w:rsidRPr="00FE6DF5" w:rsidRDefault="00591C5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91C5A" w:rsidRPr="00FE6DF5">
        <w:trPr>
          <w:jc w:val="center"/>
        </w:trPr>
        <w:tc>
          <w:tcPr>
            <w:tcW w:w="1004" w:type="dxa"/>
          </w:tcPr>
          <w:p w:rsidR="00591C5A" w:rsidRPr="00FE6DF5" w:rsidRDefault="00591C5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</w:tcPr>
          <w:p w:rsidR="00591C5A" w:rsidRPr="009F06CA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F06CA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5838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</w:tr>
      <w:tr w:rsidR="00591C5A" w:rsidRPr="00FE6DF5">
        <w:trPr>
          <w:jc w:val="center"/>
        </w:trPr>
        <w:tc>
          <w:tcPr>
            <w:tcW w:w="1004" w:type="dxa"/>
          </w:tcPr>
          <w:p w:rsidR="00591C5A" w:rsidRPr="00FE6DF5" w:rsidRDefault="00591C5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</w:tcPr>
          <w:p w:rsidR="00591C5A" w:rsidRPr="009F06CA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F06CA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11363-12</w:t>
            </w:r>
          </w:p>
        </w:tc>
        <w:tc>
          <w:tcPr>
            <w:tcW w:w="5838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bCs/>
                <w:sz w:val="20"/>
                <w:szCs w:val="20"/>
              </w:rPr>
              <w:t>Fátyol, szalag képzése</w:t>
            </w:r>
          </w:p>
        </w:tc>
      </w:tr>
      <w:tr w:rsidR="00591C5A" w:rsidRPr="00FE6DF5">
        <w:trPr>
          <w:jc w:val="center"/>
        </w:trPr>
        <w:tc>
          <w:tcPr>
            <w:tcW w:w="1004" w:type="dxa"/>
          </w:tcPr>
          <w:p w:rsidR="00591C5A" w:rsidRPr="00FE6DF5" w:rsidRDefault="00591C5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</w:tcPr>
          <w:p w:rsidR="00591C5A" w:rsidRPr="009F06CA" w:rsidRDefault="00591C5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F06CA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11364-12</w:t>
            </w:r>
          </w:p>
        </w:tc>
        <w:tc>
          <w:tcPr>
            <w:tcW w:w="5838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bCs/>
                <w:sz w:val="20"/>
                <w:szCs w:val="20"/>
              </w:rPr>
              <w:t>Fonal, cérna gyártása</w:t>
            </w:r>
          </w:p>
        </w:tc>
      </w:tr>
    </w:tbl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591C5A" w:rsidRDefault="00591C5A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591C5A" w:rsidRPr="009C3A82">
        <w:trPr>
          <w:jc w:val="center"/>
        </w:trPr>
        <w:tc>
          <w:tcPr>
            <w:tcW w:w="906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91C5A" w:rsidRPr="009C3A82">
        <w:trPr>
          <w:jc w:val="center"/>
        </w:trPr>
        <w:tc>
          <w:tcPr>
            <w:tcW w:w="906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591C5A" w:rsidRPr="009C3A82">
        <w:trPr>
          <w:jc w:val="center"/>
        </w:trPr>
        <w:tc>
          <w:tcPr>
            <w:tcW w:w="906" w:type="dxa"/>
            <w:vAlign w:val="center"/>
          </w:tcPr>
          <w:p w:rsidR="00591C5A" w:rsidRPr="009C3A82" w:rsidRDefault="00591C5A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591C5A" w:rsidRPr="009C3A82" w:rsidRDefault="00591C5A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91C5A" w:rsidRPr="009C3A82">
        <w:trPr>
          <w:jc w:val="center"/>
        </w:trPr>
        <w:tc>
          <w:tcPr>
            <w:tcW w:w="906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</w:tcPr>
          <w:p w:rsidR="00591C5A" w:rsidRPr="009F06CA" w:rsidRDefault="00591C5A" w:rsidP="005165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F06CA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3050" w:type="dxa"/>
          </w:tcPr>
          <w:p w:rsidR="00591C5A" w:rsidRPr="009F06CA" w:rsidRDefault="00591C5A" w:rsidP="005165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  <w:tc>
          <w:tcPr>
            <w:tcW w:w="3722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91C5A" w:rsidRPr="009C3A82">
        <w:trPr>
          <w:jc w:val="center"/>
        </w:trPr>
        <w:tc>
          <w:tcPr>
            <w:tcW w:w="906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</w:tcPr>
          <w:p w:rsidR="00591C5A" w:rsidRPr="009F06CA" w:rsidRDefault="00591C5A" w:rsidP="005165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F06CA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11363-12</w:t>
            </w:r>
          </w:p>
        </w:tc>
        <w:tc>
          <w:tcPr>
            <w:tcW w:w="3050" w:type="dxa"/>
          </w:tcPr>
          <w:p w:rsidR="00591C5A" w:rsidRPr="009F06CA" w:rsidRDefault="00591C5A" w:rsidP="005165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bCs/>
                <w:sz w:val="20"/>
                <w:szCs w:val="20"/>
              </w:rPr>
              <w:t>Fátyol, szalag képzése</w:t>
            </w:r>
          </w:p>
        </w:tc>
        <w:tc>
          <w:tcPr>
            <w:tcW w:w="3722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91C5A" w:rsidRPr="009C3A82">
        <w:trPr>
          <w:jc w:val="center"/>
        </w:trPr>
        <w:tc>
          <w:tcPr>
            <w:tcW w:w="906" w:type="dxa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</w:tcPr>
          <w:p w:rsidR="00591C5A" w:rsidRPr="009F06CA" w:rsidRDefault="00591C5A" w:rsidP="005165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F06CA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11364-12</w:t>
            </w:r>
          </w:p>
        </w:tc>
        <w:tc>
          <w:tcPr>
            <w:tcW w:w="3050" w:type="dxa"/>
          </w:tcPr>
          <w:p w:rsidR="00591C5A" w:rsidRPr="009F06CA" w:rsidRDefault="00591C5A" w:rsidP="005165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bCs/>
                <w:sz w:val="20"/>
                <w:szCs w:val="20"/>
              </w:rPr>
              <w:t>Fonal, cérna gyártása</w:t>
            </w:r>
          </w:p>
        </w:tc>
        <w:tc>
          <w:tcPr>
            <w:tcW w:w="3722" w:type="dxa"/>
          </w:tcPr>
          <w:p w:rsidR="00591C5A" w:rsidRPr="009F06CA" w:rsidRDefault="00591C5A" w:rsidP="009F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06CA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1C5A" w:rsidRPr="003A324D" w:rsidRDefault="00591C5A" w:rsidP="009F06CA">
      <w:pPr>
        <w:autoSpaceDE w:val="0"/>
        <w:autoSpaceDN w:val="0"/>
        <w:adjustRightInd w:val="0"/>
        <w:ind w:left="180"/>
        <w:jc w:val="both"/>
        <w:rPr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9F06CA">
        <w:rPr>
          <w:rFonts w:ascii="Times New Roman" w:hAnsi="Times New Roman"/>
          <w:bCs/>
          <w:sz w:val="20"/>
          <w:szCs w:val="20"/>
        </w:rPr>
        <w:t>Fátyol, szalag képzése, fonal, cérna gyártása</w:t>
      </w:r>
    </w:p>
    <w:p w:rsidR="00591C5A" w:rsidRPr="009F06CA" w:rsidRDefault="00591C5A" w:rsidP="00D362B5">
      <w:pPr>
        <w:autoSpaceDE w:val="0"/>
        <w:autoSpaceDN w:val="0"/>
        <w:adjustRightInd w:val="0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9F06CA">
        <w:rPr>
          <w:rFonts w:ascii="Times New Roman" w:hAnsi="Times New Roman"/>
          <w:sz w:val="20"/>
          <w:szCs w:val="20"/>
        </w:rPr>
        <w:t>Kártológép, nyújtógép, fésülőgép vagy gerebenezőgép kiszolgálása, működtetése, minta legyártása</w:t>
      </w:r>
      <w:r>
        <w:rPr>
          <w:rFonts w:ascii="Times New Roman" w:hAnsi="Times New Roman"/>
          <w:sz w:val="20"/>
          <w:szCs w:val="20"/>
        </w:rPr>
        <w:t xml:space="preserve">. </w:t>
      </w:r>
      <w:r w:rsidRPr="009F06CA">
        <w:rPr>
          <w:rFonts w:ascii="Times New Roman" w:hAnsi="Times New Roman"/>
          <w:sz w:val="20"/>
          <w:szCs w:val="20"/>
        </w:rPr>
        <w:t>Fonal vagy cérna gyártásának előkészítése, gép üzemeltetése, mintatermék készítése</w:t>
      </w:r>
      <w:r>
        <w:rPr>
          <w:rFonts w:ascii="Times New Roman" w:hAnsi="Times New Roman"/>
          <w:sz w:val="20"/>
          <w:szCs w:val="20"/>
        </w:rPr>
        <w:t>.</w:t>
      </w:r>
    </w:p>
    <w:p w:rsidR="00591C5A" w:rsidRPr="00D362B5" w:rsidRDefault="00591C5A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Pr="00D362B5">
        <w:rPr>
          <w:iCs/>
          <w:sz w:val="20"/>
          <w:szCs w:val="20"/>
        </w:rPr>
        <w:t xml:space="preserve"> </w:t>
      </w:r>
      <w:r w:rsidRPr="00D362B5">
        <w:rPr>
          <w:rFonts w:ascii="Times New Roman" w:hAnsi="Times New Roman"/>
          <w:iCs/>
          <w:sz w:val="20"/>
          <w:szCs w:val="20"/>
        </w:rPr>
        <w:t>240 perc</w:t>
      </w:r>
    </w:p>
    <w:p w:rsidR="00591C5A" w:rsidRPr="00D362B5" w:rsidRDefault="00591C5A" w:rsidP="00D362B5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D362B5">
        <w:rPr>
          <w:rFonts w:ascii="Times New Roman" w:hAnsi="Times New Roman"/>
          <w:iCs/>
          <w:sz w:val="20"/>
          <w:szCs w:val="20"/>
        </w:rPr>
        <w:t>80 %</w:t>
      </w: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5.3.2. Központi írásbeli vizsgatevékenység</w:t>
      </w: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Pr="00D362B5" w:rsidRDefault="00591C5A" w:rsidP="00D362B5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D362B5">
        <w:rPr>
          <w:rFonts w:ascii="Times New Roman" w:hAnsi="Times New Roman"/>
          <w:sz w:val="20"/>
          <w:szCs w:val="20"/>
        </w:rPr>
        <w:t>T</w:t>
      </w:r>
      <w:r w:rsidRPr="00D362B5">
        <w:rPr>
          <w:rFonts w:ascii="Times New Roman" w:hAnsi="Times New Roman"/>
          <w:iCs/>
          <w:sz w:val="20"/>
          <w:szCs w:val="20"/>
        </w:rPr>
        <w:t>extilipari alapanyagok</w:t>
      </w:r>
    </w:p>
    <w:p w:rsidR="00591C5A" w:rsidRDefault="00591C5A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591C5A" w:rsidRDefault="00591C5A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A szóbeli központilag összeállított vizsga kérdései a következő témaköröket tartalmazzák:</w:t>
      </w: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Növényi eredetű természetes szálasanyagok ismertetése, jellemző tulajdonságaik, felhasználási területek</w:t>
      </w: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Állati eredetű természetes szálak ismertetése, jellemző tulajdonságaik, felhasználási területek</w:t>
      </w: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Természetes alapú mesterséges szálak ismertetése, jellemző tulajdonságaik, felhasználási területek</w:t>
      </w: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Szintetikus alapú mesterséges szálak ismertetése, jellemző tulajdonságaik, felhasználási területek</w:t>
      </w: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Új fejlesztésű szálasanyagok jellemzői, felhasználási területei</w:t>
      </w: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Fonal, cérna előállítási módjai, minőség-ellenőrzés</w:t>
      </w: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Fonalhibák jellemzői</w:t>
      </w:r>
    </w:p>
    <w:p w:rsidR="00591C5A" w:rsidRDefault="00591C5A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D362B5">
        <w:rPr>
          <w:rFonts w:ascii="Times New Roman" w:hAnsi="Times New Roman"/>
          <w:iCs/>
          <w:sz w:val="20"/>
          <w:szCs w:val="20"/>
        </w:rPr>
        <w:t>20 perc (felkészülési idő 10 perc/nincs)</w:t>
      </w:r>
    </w:p>
    <w:p w:rsidR="00591C5A" w:rsidRDefault="00591C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1C5A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részszakképesítéssel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591C5A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91C5A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5A" w:rsidRPr="009C3A82" w:rsidRDefault="00591C5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91C5A" w:rsidRPr="009C3A82" w:rsidTr="0051650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1C5A" w:rsidRPr="00D362B5" w:rsidRDefault="00591C5A" w:rsidP="00D362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62B5">
              <w:rPr>
                <w:rFonts w:ascii="Times New Roman" w:hAnsi="Times New Roman"/>
                <w:sz w:val="20"/>
                <w:szCs w:val="20"/>
              </w:rPr>
              <w:t>Fonógépek</w:t>
            </w:r>
          </w:p>
        </w:tc>
      </w:tr>
      <w:tr w:rsidR="00591C5A" w:rsidRPr="009C3A82" w:rsidTr="0051650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1C5A" w:rsidRPr="00D362B5" w:rsidRDefault="00591C5A" w:rsidP="00D362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62B5">
              <w:rPr>
                <w:rFonts w:ascii="Times New Roman" w:hAnsi="Times New Roman"/>
                <w:sz w:val="20"/>
                <w:szCs w:val="20"/>
              </w:rPr>
              <w:t>Hüvelyek, csévetestek</w:t>
            </w:r>
          </w:p>
        </w:tc>
      </w:tr>
      <w:tr w:rsidR="00591C5A" w:rsidRPr="009C3A82" w:rsidTr="0051650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1C5A" w:rsidRPr="00D362B5" w:rsidRDefault="00591C5A" w:rsidP="00D362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62B5">
              <w:rPr>
                <w:rFonts w:ascii="Times New Roman" w:hAnsi="Times New Roman"/>
                <w:sz w:val="20"/>
                <w:szCs w:val="20"/>
              </w:rPr>
              <w:t>Speciális kéziszerszámok</w:t>
            </w:r>
          </w:p>
        </w:tc>
      </w:tr>
      <w:tr w:rsidR="00591C5A" w:rsidRPr="009C3A82" w:rsidTr="0051650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1C5A" w:rsidRPr="00D362B5" w:rsidRDefault="00591C5A" w:rsidP="00D362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62B5">
              <w:rPr>
                <w:rFonts w:ascii="Times New Roman" w:hAnsi="Times New Roman"/>
                <w:sz w:val="20"/>
                <w:szCs w:val="20"/>
              </w:rPr>
              <w:t>Anyagmozgató kocsik</w:t>
            </w:r>
          </w:p>
        </w:tc>
      </w:tr>
      <w:tr w:rsidR="00591C5A" w:rsidRPr="009C3A82" w:rsidTr="0051650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1C5A" w:rsidRPr="00D362B5" w:rsidRDefault="00591C5A" w:rsidP="00D362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62B5">
              <w:rPr>
                <w:rFonts w:ascii="Times New Roman" w:hAnsi="Times New Roman"/>
                <w:sz w:val="20"/>
                <w:szCs w:val="20"/>
              </w:rPr>
              <w:t>Cérnázó gépek</w:t>
            </w:r>
          </w:p>
        </w:tc>
      </w:tr>
      <w:tr w:rsidR="00591C5A" w:rsidRPr="009C3A82" w:rsidTr="0051650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5A" w:rsidRPr="009C3A82" w:rsidRDefault="00591C5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1C5A" w:rsidRPr="00D362B5" w:rsidRDefault="00591C5A" w:rsidP="00D362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62B5">
              <w:rPr>
                <w:rFonts w:ascii="Times New Roman" w:hAnsi="Times New Roman"/>
                <w:sz w:val="20"/>
                <w:szCs w:val="20"/>
              </w:rPr>
              <w:t>Csévélő gépek</w:t>
            </w:r>
          </w:p>
        </w:tc>
      </w:tr>
    </w:tbl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591C5A" w:rsidRDefault="00591C5A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591C5A" w:rsidRPr="00D362B5" w:rsidRDefault="00591C5A" w:rsidP="00D362B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D362B5">
        <w:rPr>
          <w:rFonts w:ascii="Times New Roman" w:hAnsi="Times New Roman"/>
          <w:iCs/>
          <w:sz w:val="20"/>
          <w:szCs w:val="20"/>
        </w:rPr>
        <w:t>A szakmai vizsgabizottságban való részvételre kijelölt szakmai szervezet:</w:t>
      </w:r>
    </w:p>
    <w:p w:rsidR="00591C5A" w:rsidRPr="00D362B5" w:rsidRDefault="00591C5A" w:rsidP="00D362B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D362B5">
        <w:rPr>
          <w:rFonts w:ascii="Times New Roman" w:hAnsi="Times New Roman"/>
          <w:sz w:val="20"/>
          <w:szCs w:val="20"/>
        </w:rPr>
        <w:t>Textilipari Műszaki és Tudományos Egyesület</w:t>
      </w:r>
    </w:p>
    <w:p w:rsidR="00591C5A" w:rsidRPr="00D362B5" w:rsidRDefault="00591C5A" w:rsidP="00D362B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D362B5">
        <w:rPr>
          <w:rStyle w:val="Kiemels2"/>
          <w:rFonts w:ascii="Times New Roman" w:hAnsi="Times New Roman"/>
          <w:b w:val="0"/>
          <w:sz w:val="20"/>
          <w:szCs w:val="20"/>
          <w:shd w:val="clear" w:color="auto" w:fill="FFFFFF"/>
        </w:rPr>
        <w:t>1146 Budapest Thököly út 58-60.</w:t>
      </w:r>
    </w:p>
    <w:p w:rsidR="00591C5A" w:rsidRPr="00C336D8" w:rsidRDefault="00591C5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591C5A" w:rsidRPr="00C336D8" w:rsidSect="0082077F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0F3" w:rsidRDefault="001810F3">
      <w:r>
        <w:separator/>
      </w:r>
    </w:p>
  </w:endnote>
  <w:endnote w:type="continuationSeparator" w:id="0">
    <w:p w:rsidR="001810F3" w:rsidRDefault="00181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C5A" w:rsidRDefault="00591C5A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591C5A" w:rsidRDefault="00591C5A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C5A" w:rsidRDefault="00591C5A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0F3" w:rsidRDefault="001810F3">
      <w:r>
        <w:separator/>
      </w:r>
    </w:p>
  </w:footnote>
  <w:footnote w:type="continuationSeparator" w:id="0">
    <w:p w:rsidR="001810F3" w:rsidRDefault="001810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F1E0C"/>
    <w:multiLevelType w:val="hybridMultilevel"/>
    <w:tmpl w:val="D8B67082"/>
    <w:lvl w:ilvl="0" w:tplc="E1F65488">
      <w:start w:val="1"/>
      <w:numFmt w:val="bullet"/>
      <w:lvlText w:val="-"/>
      <w:lvlJc w:val="left"/>
      <w:pPr>
        <w:tabs>
          <w:tab w:val="num" w:pos="851"/>
        </w:tabs>
        <w:ind w:left="1571" w:hanging="360"/>
      </w:pPr>
      <w:rPr>
        <w:rFonts w:ascii="New York" w:eastAsia="Times New Roman" w:hAnsi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9579B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810F3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620A8"/>
    <w:rsid w:val="00271789"/>
    <w:rsid w:val="002755BF"/>
    <w:rsid w:val="002850D4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67CF4"/>
    <w:rsid w:val="003746C3"/>
    <w:rsid w:val="00391FDD"/>
    <w:rsid w:val="00393BBF"/>
    <w:rsid w:val="0039759E"/>
    <w:rsid w:val="003A0F59"/>
    <w:rsid w:val="003A324D"/>
    <w:rsid w:val="003A375B"/>
    <w:rsid w:val="003C505F"/>
    <w:rsid w:val="003C7513"/>
    <w:rsid w:val="003C7DF1"/>
    <w:rsid w:val="003D0903"/>
    <w:rsid w:val="003E2AA9"/>
    <w:rsid w:val="003E7CD5"/>
    <w:rsid w:val="003F0A5A"/>
    <w:rsid w:val="003F7039"/>
    <w:rsid w:val="00402543"/>
    <w:rsid w:val="00426E20"/>
    <w:rsid w:val="00427602"/>
    <w:rsid w:val="004502A9"/>
    <w:rsid w:val="00451581"/>
    <w:rsid w:val="004665F2"/>
    <w:rsid w:val="0046786A"/>
    <w:rsid w:val="00483D1C"/>
    <w:rsid w:val="004855B9"/>
    <w:rsid w:val="004D348C"/>
    <w:rsid w:val="004E3422"/>
    <w:rsid w:val="004E4449"/>
    <w:rsid w:val="004F203A"/>
    <w:rsid w:val="0051650E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8652E"/>
    <w:rsid w:val="00591C5A"/>
    <w:rsid w:val="00596A62"/>
    <w:rsid w:val="005975EB"/>
    <w:rsid w:val="005A5563"/>
    <w:rsid w:val="005A5798"/>
    <w:rsid w:val="005C1900"/>
    <w:rsid w:val="005C542D"/>
    <w:rsid w:val="005D04C3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D50E9"/>
    <w:rsid w:val="006E0677"/>
    <w:rsid w:val="00701F85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2077F"/>
    <w:rsid w:val="00833FC2"/>
    <w:rsid w:val="00844EC7"/>
    <w:rsid w:val="0085408C"/>
    <w:rsid w:val="00863806"/>
    <w:rsid w:val="008706EC"/>
    <w:rsid w:val="008708C0"/>
    <w:rsid w:val="00893430"/>
    <w:rsid w:val="008A225F"/>
    <w:rsid w:val="008B7972"/>
    <w:rsid w:val="008C2249"/>
    <w:rsid w:val="008D344E"/>
    <w:rsid w:val="008E7C2A"/>
    <w:rsid w:val="008F57DD"/>
    <w:rsid w:val="009055E6"/>
    <w:rsid w:val="009340F6"/>
    <w:rsid w:val="00936CE8"/>
    <w:rsid w:val="009421DB"/>
    <w:rsid w:val="0096129F"/>
    <w:rsid w:val="009662DF"/>
    <w:rsid w:val="00975726"/>
    <w:rsid w:val="00981BF6"/>
    <w:rsid w:val="009A7A94"/>
    <w:rsid w:val="009C23E5"/>
    <w:rsid w:val="009C3063"/>
    <w:rsid w:val="009C3A82"/>
    <w:rsid w:val="009C7311"/>
    <w:rsid w:val="009D210E"/>
    <w:rsid w:val="009F06CA"/>
    <w:rsid w:val="009F6A66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07CC"/>
    <w:rsid w:val="00AC60C8"/>
    <w:rsid w:val="00AD0D10"/>
    <w:rsid w:val="00AD75F6"/>
    <w:rsid w:val="00AE457D"/>
    <w:rsid w:val="00B00B9B"/>
    <w:rsid w:val="00B21D9C"/>
    <w:rsid w:val="00B240C5"/>
    <w:rsid w:val="00B546EF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362B5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E523B"/>
    <w:rsid w:val="00DE71B3"/>
    <w:rsid w:val="00DF4BA3"/>
    <w:rsid w:val="00DF5D1D"/>
    <w:rsid w:val="00E00B13"/>
    <w:rsid w:val="00E44F43"/>
    <w:rsid w:val="00E63BB1"/>
    <w:rsid w:val="00E724CC"/>
    <w:rsid w:val="00E72964"/>
    <w:rsid w:val="00E84748"/>
    <w:rsid w:val="00E91EFC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B7E51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DE523B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DE523B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D362B5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DE523B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DE523B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D362B5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739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dc:description/>
  <cp:lastModifiedBy>NMH-SZFI</cp:lastModifiedBy>
  <cp:revision>2</cp:revision>
  <cp:lastPrinted>2012-12-06T08:13:00Z</cp:lastPrinted>
  <dcterms:created xsi:type="dcterms:W3CDTF">2013-02-13T15:33:00Z</dcterms:created>
  <dcterms:modified xsi:type="dcterms:W3CDTF">2013-02-13T15:33:00Z</dcterms:modified>
</cp:coreProperties>
</file>