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EE1" w:rsidRDefault="00725EE1" w:rsidP="00725EE1">
      <w:pPr>
        <w:spacing w:before="240" w:after="240"/>
        <w:jc w:val="center"/>
      </w:pPr>
      <w:r>
        <w:rPr>
          <w:i/>
          <w:iCs/>
          <w:sz w:val="28"/>
          <w:szCs w:val="28"/>
        </w:rPr>
        <w:t xml:space="preserve">ÚT-, VASÚT- </w:t>
      </w:r>
      <w:proofErr w:type="gramStart"/>
      <w:r>
        <w:rPr>
          <w:i/>
          <w:iCs/>
          <w:sz w:val="28"/>
          <w:szCs w:val="28"/>
        </w:rPr>
        <w:t>ÉS</w:t>
      </w:r>
      <w:proofErr w:type="gramEnd"/>
      <w:r>
        <w:rPr>
          <w:i/>
          <w:iCs/>
          <w:sz w:val="28"/>
          <w:szCs w:val="28"/>
        </w:rPr>
        <w:t xml:space="preserve"> HÍDÉPÍTÉSI ISMERETEK ÁGAZATON BELÜLI SPECIALIZÁCIÓ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725EE1" w:rsidRDefault="00725EE1" w:rsidP="00725EE1">
      <w:pPr>
        <w:ind w:firstLine="204"/>
        <w:jc w:val="both"/>
      </w:pPr>
      <w:r>
        <w:rPr>
          <w:b/>
          <w:bCs/>
        </w:rPr>
        <w:t>A vizsga formája</w:t>
      </w:r>
    </w:p>
    <w:p w:rsidR="00725EE1" w:rsidRDefault="00725EE1" w:rsidP="00725EE1">
      <w:pPr>
        <w:ind w:firstLine="204"/>
        <w:jc w:val="both"/>
      </w:pPr>
      <w:r>
        <w:t>Középszinten: írásbeli és szóbeli.</w:t>
      </w:r>
    </w:p>
    <w:p w:rsidR="00725EE1" w:rsidRDefault="00725EE1" w:rsidP="00725EE1">
      <w:pPr>
        <w:ind w:firstLine="204"/>
        <w:jc w:val="both"/>
      </w:pPr>
      <w:r>
        <w:t>Emelt szinten: írásbeli és szóbeli.</w:t>
      </w:r>
    </w:p>
    <w:p w:rsidR="00725EE1" w:rsidRDefault="00725EE1" w:rsidP="00725EE1">
      <w:pPr>
        <w:spacing w:before="240"/>
        <w:ind w:firstLine="204"/>
        <w:jc w:val="both"/>
      </w:pPr>
      <w:r>
        <w:rPr>
          <w:b/>
          <w:bCs/>
        </w:rPr>
        <w:t>Az út-, vasút- és hídépítési ismeretek ágazaton belüli specializáció szakmai érettségi vizsga célja</w:t>
      </w:r>
    </w:p>
    <w:p w:rsidR="00725EE1" w:rsidRDefault="00725EE1" w:rsidP="00725EE1">
      <w:pPr>
        <w:ind w:firstLine="204"/>
        <w:jc w:val="both"/>
      </w:pPr>
      <w:r>
        <w:t>Az út-, vasút- és hídépítési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725EE1" w:rsidRDefault="00725EE1" w:rsidP="00725EE1">
      <w:pPr>
        <w:ind w:firstLine="204"/>
        <w:jc w:val="both"/>
      </w:pPr>
      <w:r>
        <w:t>Az út-, vasút- és hídépítési ismeretek ágazaton belüli specializáció szakmai érettségi vizsga célja annak megállapítása, hogy a vizsgázó</w:t>
      </w:r>
    </w:p>
    <w:p w:rsidR="00725EE1" w:rsidRDefault="00725EE1" w:rsidP="00725EE1">
      <w:pPr>
        <w:ind w:firstLine="204"/>
        <w:jc w:val="both"/>
      </w:pPr>
      <w:r>
        <w:t>- tud-e logikusan gondolkodni,</w:t>
      </w:r>
    </w:p>
    <w:p w:rsidR="00725EE1" w:rsidRDefault="00725EE1" w:rsidP="00725EE1">
      <w:pPr>
        <w:ind w:firstLine="204"/>
        <w:jc w:val="both"/>
      </w:pPr>
      <w:r>
        <w:t>- képes-e az összefüggések felismerésére,</w:t>
      </w:r>
    </w:p>
    <w:p w:rsidR="00725EE1" w:rsidRDefault="00725EE1" w:rsidP="00725EE1">
      <w:pPr>
        <w:ind w:firstLine="204"/>
        <w:jc w:val="both"/>
      </w:pPr>
      <w:r>
        <w:t>- rendelkezik-e megfelelő probléma- és feladatmegoldó, valamint absztrakciós, analizáló és szintetizáló képességgel,</w:t>
      </w:r>
    </w:p>
    <w:p w:rsidR="00725EE1" w:rsidRDefault="00725EE1" w:rsidP="00725EE1">
      <w:pPr>
        <w:ind w:firstLine="204"/>
        <w:jc w:val="both"/>
      </w:pPr>
      <w:r>
        <w:t>- képes-e a műszaki szemléletű gondolkodásra, gondolatainak műszaki ábrák segítségével történő megjelenítésére, műszaki számítások végrehajtására,</w:t>
      </w:r>
    </w:p>
    <w:p w:rsidR="00725EE1" w:rsidRDefault="00725EE1" w:rsidP="00725EE1">
      <w:pPr>
        <w:ind w:firstLine="204"/>
        <w:jc w:val="both"/>
      </w:pPr>
      <w:r>
        <w:t>- megfelelően tájékozott-e</w:t>
      </w:r>
    </w:p>
    <w:p w:rsidR="00725EE1" w:rsidRDefault="00725EE1" w:rsidP="00725EE1">
      <w:pPr>
        <w:ind w:left="204" w:firstLine="204"/>
        <w:jc w:val="both"/>
      </w:pPr>
      <w:r>
        <w:t>- az ábrázoló geometria,</w:t>
      </w:r>
    </w:p>
    <w:p w:rsidR="00725EE1" w:rsidRDefault="00725EE1" w:rsidP="00725EE1">
      <w:pPr>
        <w:ind w:left="204" w:firstLine="204"/>
        <w:jc w:val="both"/>
      </w:pPr>
      <w:r>
        <w:t xml:space="preserve">- a </w:t>
      </w:r>
      <w:proofErr w:type="spellStart"/>
      <w:r>
        <w:t>CAD-alapismeretek</w:t>
      </w:r>
      <w:proofErr w:type="spellEnd"/>
      <w:r>
        <w:t xml:space="preserve"> gyakorlat,</w:t>
      </w:r>
    </w:p>
    <w:p w:rsidR="00725EE1" w:rsidRDefault="00725EE1" w:rsidP="00725EE1">
      <w:pPr>
        <w:ind w:left="204" w:firstLine="204"/>
        <w:jc w:val="both"/>
      </w:pPr>
      <w:r>
        <w:t>- az építőipari alapismeretek,</w:t>
      </w:r>
    </w:p>
    <w:p w:rsidR="00725EE1" w:rsidRDefault="00725EE1" w:rsidP="00725EE1">
      <w:pPr>
        <w:ind w:left="204" w:firstLine="204"/>
        <w:jc w:val="both"/>
      </w:pPr>
      <w:r>
        <w:t>- az építőanyagok és építőanyagok gyakorlat,</w:t>
      </w:r>
    </w:p>
    <w:p w:rsidR="00725EE1" w:rsidRDefault="00725EE1" w:rsidP="00725EE1">
      <w:pPr>
        <w:ind w:left="204" w:firstLine="204"/>
        <w:jc w:val="both"/>
      </w:pPr>
      <w:r>
        <w:t>- a statika,</w:t>
      </w:r>
    </w:p>
    <w:p w:rsidR="00725EE1" w:rsidRDefault="00725EE1" w:rsidP="00725EE1">
      <w:pPr>
        <w:ind w:left="204" w:firstLine="204"/>
        <w:jc w:val="both"/>
      </w:pPr>
      <w:r>
        <w:t>- a közlekedésépítés és közlekedésépítés gyakorlat</w:t>
      </w:r>
    </w:p>
    <w:p w:rsidR="00725EE1" w:rsidRDefault="00725EE1" w:rsidP="00725EE1">
      <w:pPr>
        <w:ind w:left="204" w:firstLine="204"/>
        <w:jc w:val="both"/>
      </w:pPr>
      <w:proofErr w:type="gramStart"/>
      <w:r>
        <w:t>témaköröket</w:t>
      </w:r>
      <w:proofErr w:type="gramEnd"/>
      <w:r>
        <w:t xml:space="preserve"> illetően,</w:t>
      </w:r>
    </w:p>
    <w:p w:rsidR="00725EE1" w:rsidRDefault="00725EE1" w:rsidP="00725EE1">
      <w:pPr>
        <w:ind w:firstLine="204"/>
        <w:jc w:val="both"/>
      </w:pPr>
      <w:r>
        <w:t>- rendelkezik-e elég információval e területekről, ahhoz, hogy a gyakorlatban részt tudjon venni különböző építőipari tevékenységek szabályos és szakszerű lebonyolításában,</w:t>
      </w:r>
    </w:p>
    <w:p w:rsidR="00725EE1" w:rsidRDefault="00725EE1" w:rsidP="00725EE1">
      <w:pPr>
        <w:ind w:firstLine="204"/>
        <w:jc w:val="both"/>
      </w:pPr>
      <w:r>
        <w:t>- alkalmazni tudja-e munkája során az építőipari tevékenységet érintő jogszabályokat.</w:t>
      </w:r>
    </w:p>
    <w:p w:rsidR="00725EE1" w:rsidRDefault="00725EE1" w:rsidP="00725EE1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725EE1" w:rsidRDefault="00725EE1" w:rsidP="00725EE1">
      <w:pPr>
        <w:ind w:firstLine="204"/>
        <w:jc w:val="both"/>
      </w:pPr>
      <w:r>
        <w:t>- rendelkezik-e a felsőfokú tanulmányokhoz szükséges alapokkal,</w:t>
      </w:r>
    </w:p>
    <w:p w:rsidR="00725EE1" w:rsidRDefault="00725EE1" w:rsidP="00725EE1">
      <w:pPr>
        <w:ind w:firstLine="204"/>
        <w:jc w:val="both"/>
      </w:pPr>
      <w:r>
        <w:lastRenderedPageBreak/>
        <w:t>- képes-e hipotéziseket megfogalmazni és sejtéseit bizonyított állításaitól megkülönböztetni.</w:t>
      </w:r>
    </w:p>
    <w:p w:rsidR="00725EE1" w:rsidRDefault="00725EE1" w:rsidP="00725EE1">
      <w:pPr>
        <w:ind w:firstLine="204"/>
        <w:jc w:val="both"/>
      </w:pPr>
      <w:r>
        <w:t>Az út-, vasút- és hídépítési ismeretek ágazaton belüli specializáció ismereteinek legnagyobb része a középszinten és az emelt szinten egyaránt megjelenik. Ezen ismeretek feldolgozásában az emelt szintet az igényesebb felépítés, az összetettebb alkalmazás, a nehezebb feladatok jellemzik.</w:t>
      </w:r>
    </w:p>
    <w:p w:rsidR="00725EE1" w:rsidRDefault="00725EE1" w:rsidP="00725EE1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725EE1" w:rsidRDefault="00725EE1" w:rsidP="00725EE1">
      <w:pPr>
        <w:ind w:firstLine="204"/>
        <w:jc w:val="both"/>
      </w:pPr>
      <w:r>
        <w:t>- precizitás,</w:t>
      </w:r>
    </w:p>
    <w:p w:rsidR="00725EE1" w:rsidRDefault="00725EE1" w:rsidP="00725EE1">
      <w:pPr>
        <w:ind w:firstLine="204"/>
        <w:jc w:val="both"/>
      </w:pPr>
      <w:r>
        <w:t>- szabálykövetés,</w:t>
      </w:r>
    </w:p>
    <w:p w:rsidR="00725EE1" w:rsidRDefault="00725EE1" w:rsidP="00725EE1">
      <w:pPr>
        <w:ind w:firstLine="204"/>
        <w:jc w:val="both"/>
      </w:pPr>
      <w:r>
        <w:t>- logikus gondolkodás,</w:t>
      </w:r>
    </w:p>
    <w:p w:rsidR="00725EE1" w:rsidRDefault="00725EE1" w:rsidP="00725EE1">
      <w:pPr>
        <w:ind w:firstLine="204"/>
        <w:jc w:val="both"/>
      </w:pPr>
      <w:r>
        <w:t>- rendszerező képesség,</w:t>
      </w:r>
    </w:p>
    <w:p w:rsidR="00725EE1" w:rsidRDefault="00725EE1" w:rsidP="00725EE1">
      <w:pPr>
        <w:ind w:firstLine="204"/>
        <w:jc w:val="both"/>
      </w:pPr>
      <w:r>
        <w:t>- gyakorlatias feladatértelmezés.</w:t>
      </w:r>
    </w:p>
    <w:p w:rsidR="00725EE1" w:rsidRDefault="00725EE1" w:rsidP="00725EE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725EE1" w:rsidRDefault="00725EE1" w:rsidP="00725EE1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5732"/>
      </w:tblGrid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Ábrázoló geometria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Síkgeometriai alapfogalmak, szerkesztések. </w:t>
            </w:r>
            <w:r>
              <w:rPr>
                <w:sz w:val="20"/>
                <w:szCs w:val="20"/>
              </w:rPr>
              <w:br/>
              <w:t>Térgeometriai alapfogalmak.</w:t>
            </w:r>
            <w:r>
              <w:rPr>
                <w:sz w:val="20"/>
                <w:szCs w:val="20"/>
              </w:rPr>
              <w:br/>
              <w:t xml:space="preserve">Térelemek, testek ábrázolása, szerkesztési feladatok elvégzése. </w:t>
            </w:r>
            <w:r>
              <w:rPr>
                <w:sz w:val="20"/>
                <w:szCs w:val="20"/>
              </w:rPr>
              <w:br/>
              <w:t>Különböző ábrázolási módok.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CAD-alapismeretek</w:t>
            </w:r>
            <w:proofErr w:type="spellEnd"/>
            <w:r>
              <w:rPr>
                <w:sz w:val="20"/>
                <w:szCs w:val="20"/>
              </w:rPr>
              <w:t xml:space="preserve"> gyakorlat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Rajzoló- és tervezőprogramok felépítése. </w:t>
            </w:r>
            <w:r>
              <w:rPr>
                <w:sz w:val="20"/>
                <w:szCs w:val="20"/>
              </w:rPr>
              <w:br/>
              <w:t>Számítógéppel segített rajzolás.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Építőipari alapismeretek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Építőipari alapfogalmak. </w:t>
            </w:r>
            <w:r>
              <w:rPr>
                <w:sz w:val="20"/>
                <w:szCs w:val="20"/>
              </w:rPr>
              <w:br/>
              <w:t>Építési tevékenységek.</w:t>
            </w:r>
            <w:r>
              <w:rPr>
                <w:sz w:val="20"/>
                <w:szCs w:val="20"/>
              </w:rPr>
              <w:br/>
              <w:t>Talajok, földmunkák, víztelenítések.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Építőanyagok és építőanyagok gyakorlat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Építőanyagok tulajdonságai.</w:t>
            </w:r>
            <w:r>
              <w:rPr>
                <w:sz w:val="20"/>
                <w:szCs w:val="20"/>
              </w:rPr>
              <w:br/>
              <w:t>Természetes és mesterséges építőanyagok fajtái, tulajdonságai, vizsgálatai.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Statika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Statikai alapfogalmak.</w:t>
            </w:r>
            <w:r>
              <w:rPr>
                <w:sz w:val="20"/>
                <w:szCs w:val="20"/>
              </w:rPr>
              <w:br/>
              <w:t xml:space="preserve">Erőrendszerek eredőjének meghatározása, egyensúlyozása. </w:t>
            </w:r>
            <w:r>
              <w:rPr>
                <w:sz w:val="20"/>
                <w:szCs w:val="20"/>
              </w:rPr>
              <w:br/>
              <w:t>Tartók fajtái, támaszerők meghatározása.</w:t>
            </w:r>
            <w:r>
              <w:rPr>
                <w:sz w:val="20"/>
                <w:szCs w:val="20"/>
              </w:rPr>
              <w:br/>
              <w:t>Rácsos tartók rúderőinek meghatározása, állékonysági vizsgálatok.</w:t>
            </w:r>
            <w:r>
              <w:rPr>
                <w:sz w:val="20"/>
                <w:szCs w:val="20"/>
              </w:rPr>
              <w:br/>
              <w:t>Igénybevételek nagyságának meghatározása, jellemzőinek ismerete, ábrákon történő bemutatása.</w:t>
            </w:r>
            <w:r>
              <w:rPr>
                <w:sz w:val="20"/>
                <w:szCs w:val="20"/>
              </w:rPr>
              <w:br/>
              <w:t>Keresztmetszeti jellemzők bemutatása.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Közlekedésépítés és közlekedésépítés gyakorlat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hídépítéssel kapcsolatos alapvető ismeretek.</w:t>
            </w:r>
            <w:r>
              <w:rPr>
                <w:sz w:val="20"/>
                <w:szCs w:val="20"/>
              </w:rPr>
              <w:br/>
              <w:t>Az útépítéssel kapcsolatos alapvető ismeretek, számítási feladatok.</w:t>
            </w:r>
            <w:r>
              <w:rPr>
                <w:sz w:val="20"/>
                <w:szCs w:val="20"/>
              </w:rPr>
              <w:br/>
              <w:t xml:space="preserve">A földmunkák kivitelezésével kapcsolatos alapvető fogalmak és ismeretek. </w:t>
            </w:r>
            <w:r>
              <w:rPr>
                <w:sz w:val="20"/>
                <w:szCs w:val="20"/>
              </w:rPr>
              <w:br/>
              <w:t>Úttartozékok, közúti műtárgyak.</w:t>
            </w:r>
            <w:r>
              <w:rPr>
                <w:sz w:val="20"/>
                <w:szCs w:val="20"/>
              </w:rPr>
              <w:br/>
              <w:t xml:space="preserve">A vasúti pályával kapcsolatos alapvető ismeretek. </w:t>
            </w:r>
            <w:r>
              <w:rPr>
                <w:sz w:val="20"/>
                <w:szCs w:val="20"/>
              </w:rPr>
              <w:br/>
              <w:t>A vasúti pálya vonalvezetése.</w:t>
            </w:r>
            <w:r>
              <w:rPr>
                <w:sz w:val="20"/>
                <w:szCs w:val="20"/>
              </w:rPr>
              <w:br/>
              <w:t xml:space="preserve">Hidak szerkezeti felépítése. </w:t>
            </w:r>
            <w:r>
              <w:rPr>
                <w:sz w:val="20"/>
                <w:szCs w:val="20"/>
              </w:rPr>
              <w:br/>
              <w:t>Utak szerkezeti felépítése.</w:t>
            </w:r>
            <w:r>
              <w:rPr>
                <w:sz w:val="20"/>
                <w:szCs w:val="20"/>
              </w:rPr>
              <w:br/>
              <w:t xml:space="preserve">Autópályák, autóutak, belterületi utak kialakításának szabályai. </w:t>
            </w:r>
            <w:r>
              <w:rPr>
                <w:sz w:val="20"/>
                <w:szCs w:val="20"/>
              </w:rPr>
              <w:br/>
              <w:t>Vasúti felépítményi szerkezetek.</w:t>
            </w:r>
            <w:r>
              <w:rPr>
                <w:sz w:val="20"/>
                <w:szCs w:val="20"/>
              </w:rPr>
              <w:br/>
              <w:t xml:space="preserve">Kitérők, vágánykapcsolások. </w:t>
            </w:r>
          </w:p>
        </w:tc>
      </w:tr>
    </w:tbl>
    <w:p w:rsidR="00725EE1" w:rsidRDefault="00725EE1" w:rsidP="00725EE1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5732"/>
      </w:tblGrid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Ábrázoló geometria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Síkgeometriai alapfogalmak, szerkesztések. </w:t>
            </w:r>
            <w:r>
              <w:rPr>
                <w:sz w:val="20"/>
                <w:szCs w:val="20"/>
              </w:rPr>
              <w:br/>
              <w:t>Térgeometriai alapfogalmak.</w:t>
            </w:r>
            <w:r>
              <w:rPr>
                <w:sz w:val="20"/>
                <w:szCs w:val="20"/>
              </w:rPr>
              <w:br/>
              <w:t xml:space="preserve">Térelemek, testek ábrázolása, szerkesztési feladatok elvégzése. </w:t>
            </w:r>
            <w:r>
              <w:rPr>
                <w:sz w:val="20"/>
                <w:szCs w:val="20"/>
              </w:rPr>
              <w:br/>
              <w:t>Különböző ábrázolási módok.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CAD-alapismeretek</w:t>
            </w:r>
            <w:proofErr w:type="spellEnd"/>
            <w:r>
              <w:rPr>
                <w:sz w:val="20"/>
                <w:szCs w:val="20"/>
              </w:rPr>
              <w:t xml:space="preserve"> gyakorlat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Rajzoló- és tervezőprogramok felépítése. </w:t>
            </w:r>
            <w:r>
              <w:rPr>
                <w:sz w:val="20"/>
                <w:szCs w:val="20"/>
              </w:rPr>
              <w:br/>
              <w:t>Számítógéppel segített rajzolás.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Építőipari alapismeretek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Építőipari alapfogalmak. </w:t>
            </w:r>
            <w:r>
              <w:rPr>
                <w:sz w:val="20"/>
                <w:szCs w:val="20"/>
              </w:rPr>
              <w:br/>
              <w:t>Építési tevékenységek.</w:t>
            </w:r>
            <w:r>
              <w:rPr>
                <w:sz w:val="20"/>
                <w:szCs w:val="20"/>
              </w:rPr>
              <w:br/>
              <w:t>Talajok, földmunkák, víztelenítések.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Építőanyagok és építőanyagok gyakorlat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Építőanyagok tulajdonságai.</w:t>
            </w:r>
            <w:r>
              <w:rPr>
                <w:sz w:val="20"/>
                <w:szCs w:val="20"/>
              </w:rPr>
              <w:br/>
              <w:t>Természetes és mesterséges építőanyagok fajtái, tulajdonságai, vizsgálatai.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Statika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Statikai alapfogalmak.</w:t>
            </w:r>
            <w:r>
              <w:rPr>
                <w:sz w:val="20"/>
                <w:szCs w:val="20"/>
              </w:rPr>
              <w:br/>
              <w:t xml:space="preserve">Erőrendszerek eredőjének meghatározása, egyensúlyozása. </w:t>
            </w:r>
            <w:r>
              <w:rPr>
                <w:sz w:val="20"/>
                <w:szCs w:val="20"/>
              </w:rPr>
              <w:br/>
              <w:t>Tartók fajtái, támaszerők meghatározása.</w:t>
            </w:r>
            <w:r>
              <w:rPr>
                <w:sz w:val="20"/>
                <w:szCs w:val="20"/>
              </w:rPr>
              <w:br/>
              <w:t>Rácsos tartók rúderőinek meghatározása, állékonysági vizsgálatok.</w:t>
            </w:r>
            <w:r>
              <w:rPr>
                <w:sz w:val="20"/>
                <w:szCs w:val="20"/>
              </w:rPr>
              <w:br/>
              <w:t>Igénybevételek nagyságának meghatározása, jellemzőinek ismerete, ábrákon történő bemutatása.</w:t>
            </w:r>
            <w:r>
              <w:rPr>
                <w:sz w:val="20"/>
                <w:szCs w:val="20"/>
              </w:rPr>
              <w:br/>
              <w:t>Keresztmetszeti jellemzők bemutatása.</w:t>
            </w:r>
          </w:p>
        </w:tc>
      </w:tr>
      <w:tr w:rsidR="00725EE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Közlekedésépítés és közlekedésépítés gyakorlat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1" w:rsidRDefault="00725EE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hídépítéssel kapcsolatos alapvető ismeretek.</w:t>
            </w:r>
            <w:r>
              <w:rPr>
                <w:sz w:val="20"/>
                <w:szCs w:val="20"/>
              </w:rPr>
              <w:br/>
              <w:t>Az útépítéssel kapcsolatos alapvető ismeretek, számítási feladatok.</w:t>
            </w:r>
            <w:r>
              <w:rPr>
                <w:sz w:val="20"/>
                <w:szCs w:val="20"/>
              </w:rPr>
              <w:br/>
              <w:t xml:space="preserve">A földmunkák kivitelezésével kapcsolatos alapvető fogalmak és ismeretek.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Úttartozékok, közúti műtárgyak.</w:t>
            </w:r>
            <w:r>
              <w:rPr>
                <w:sz w:val="20"/>
                <w:szCs w:val="20"/>
              </w:rPr>
              <w:br/>
              <w:t xml:space="preserve">A vasúti pályával kapcsolatos alapvető ismeretek. </w:t>
            </w:r>
            <w:r>
              <w:rPr>
                <w:sz w:val="20"/>
                <w:szCs w:val="20"/>
              </w:rPr>
              <w:br/>
              <w:t>A vasúti pálya vonalvezetése.</w:t>
            </w:r>
            <w:r>
              <w:rPr>
                <w:sz w:val="20"/>
                <w:szCs w:val="20"/>
              </w:rPr>
              <w:br/>
              <w:t xml:space="preserve">A vasúti felépítmény részei, </w:t>
            </w:r>
            <w:proofErr w:type="spellStart"/>
            <w:r>
              <w:rPr>
                <w:sz w:val="20"/>
                <w:szCs w:val="20"/>
              </w:rPr>
              <w:t>al-</w:t>
            </w:r>
            <w:proofErr w:type="spellEnd"/>
            <w:r>
              <w:rPr>
                <w:sz w:val="20"/>
                <w:szCs w:val="20"/>
              </w:rPr>
              <w:t xml:space="preserve"> és felépítmény kitűzési módja. </w:t>
            </w:r>
            <w:r>
              <w:rPr>
                <w:sz w:val="20"/>
                <w:szCs w:val="20"/>
              </w:rPr>
              <w:br/>
              <w:t>Hidak szerkezeti felépítése.</w:t>
            </w:r>
            <w:r>
              <w:rPr>
                <w:sz w:val="20"/>
                <w:szCs w:val="20"/>
              </w:rPr>
              <w:br/>
              <w:t>Utak szerkezeti felépítése.</w:t>
            </w:r>
            <w:r>
              <w:rPr>
                <w:sz w:val="20"/>
                <w:szCs w:val="20"/>
              </w:rPr>
              <w:br/>
              <w:t xml:space="preserve">Autópályák, autóutak, belterületi utak kialakításának szabályai. </w:t>
            </w:r>
            <w:r>
              <w:rPr>
                <w:sz w:val="20"/>
                <w:szCs w:val="20"/>
              </w:rPr>
              <w:br/>
              <w:t>Vasúti felépítményi szerkezetek.</w:t>
            </w:r>
            <w:r>
              <w:rPr>
                <w:sz w:val="20"/>
                <w:szCs w:val="20"/>
              </w:rPr>
              <w:br/>
              <w:t xml:space="preserve">Kitérők, vágánykapcsolások. </w:t>
            </w:r>
          </w:p>
        </w:tc>
      </w:tr>
    </w:tbl>
    <w:p w:rsidR="00725EE1" w:rsidRDefault="00725EE1" w:rsidP="00725EE1">
      <w:pPr>
        <w:spacing w:before="240" w:after="240"/>
        <w:jc w:val="center"/>
      </w:pPr>
      <w:r>
        <w:lastRenderedPageBreak/>
        <w:t>----&gt;&gt;-----&gt;&gt;--&lt;&lt;-----&lt;&lt;----</w:t>
      </w:r>
    </w:p>
    <w:p w:rsidR="00725EE1" w:rsidRDefault="00725EE1" w:rsidP="00725EE1">
      <w:pPr>
        <w:jc w:val="both"/>
      </w:pPr>
    </w:p>
    <w:p w:rsidR="00725EE1" w:rsidRDefault="00725EE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CA240E" w:rsidRDefault="004E668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ÚT-, VASÚT-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HÍDÉPÍTÉSI ISMERETEK ÁGAZATON BELÜLI SPECIALIZÁCIÓ SZAKMAI ÉRETTSÉGI VIZSGA</w:t>
      </w:r>
    </w:p>
    <w:p w:rsidR="00CA240E" w:rsidRDefault="004E6680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CA240E" w:rsidRDefault="004E6680">
      <w:pPr>
        <w:ind w:firstLine="204"/>
        <w:jc w:val="both"/>
      </w:pPr>
      <w:r>
        <w:t>Az út-, vasút- és hídépítési ismeretek ágazaton belüli specializáció szakmai érettségi vizsga részletes érettségi vizsgakövetelményei a XVI. Építőipar ágazat következő szakképesítéseinek közös szakmai tartalmát veszik alapul:</w:t>
      </w:r>
    </w:p>
    <w:p w:rsidR="00CA240E" w:rsidRDefault="004E6680">
      <w:pPr>
        <w:ind w:firstLine="204"/>
        <w:jc w:val="both"/>
      </w:pPr>
      <w:r>
        <w:t xml:space="preserve">- 54 582 02 Hídépítő és </w:t>
      </w:r>
      <w:proofErr w:type="spellStart"/>
      <w:r>
        <w:t>-fenntartó</w:t>
      </w:r>
      <w:proofErr w:type="spellEnd"/>
      <w:r>
        <w:t xml:space="preserve"> technikus,</w:t>
      </w:r>
    </w:p>
    <w:p w:rsidR="00CA240E" w:rsidRDefault="004E6680">
      <w:pPr>
        <w:ind w:firstLine="204"/>
        <w:jc w:val="both"/>
      </w:pPr>
      <w:r>
        <w:t xml:space="preserve">- 54 582 05 Útépítő és </w:t>
      </w:r>
      <w:proofErr w:type="spellStart"/>
      <w:r>
        <w:t>-fenntartó</w:t>
      </w:r>
      <w:proofErr w:type="spellEnd"/>
      <w:r>
        <w:t xml:space="preserve"> technikus,</w:t>
      </w:r>
    </w:p>
    <w:p w:rsidR="00CA240E" w:rsidRDefault="004E6680">
      <w:pPr>
        <w:ind w:firstLine="204"/>
        <w:jc w:val="both"/>
      </w:pPr>
      <w:r>
        <w:t xml:space="preserve">- 54 582 06 Vasútépítő és </w:t>
      </w:r>
      <w:proofErr w:type="spellStart"/>
      <w:r>
        <w:t>-fenntartó</w:t>
      </w:r>
      <w:proofErr w:type="spellEnd"/>
      <w:r>
        <w:t xml:space="preserve"> technikus.</w:t>
      </w:r>
    </w:p>
    <w:p w:rsidR="00CA240E" w:rsidRDefault="004E668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CA240E" w:rsidRDefault="004E6680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Precizitás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Ábrázoló geometriai szerkesztések és műszaki rajzok készítése és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műszaki ábrák, tervrajzok és szerkesztések pontos, szabványelőírásoknak megfelelő, esztétikus kivitelezésére.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Építőipari szakmai és statikai 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építési tevékenységhez, a tartószerkezetek tervezéséhez és ellenőrzéséhez kapcsolódó szakmai számítások pontos, hiba nélküli elvégzésére, a számítások ellenőrzésére.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Szakmai megfogalmazások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pontos, precíz meghatározására, a meghatározások értelmezésére, a pontos szakmai nyelvi kommunikációra.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Szabálykövetés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Műszaki rajzok, tervek, szakmai számítások készítésének szabályai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szerkesztési szabályok, műszaki és szabványelőírások értelmezésére, és azok betartására.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Kivitelezési, technológiai folyamatok, épületek és építmények szerkezetei, műszaki előírások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épületek és építmények tervezésének és kivitelezésének, szerkezetek kialakításának előírásait, legyen képes értelmezni ezeket, és betartásuk fontosságát.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Építőanyagok fajtái, tulajdonságai és vizsgálatai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az építés során felhasználható anyagokat, legyen képes értelmezni a minőségi előírásaikat és vizsgálataik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Szakmai és statikai számítások, műszaki rajzok tervek 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műszaki, számítási, ábrázolási feladatokban rejlő szakmai problémákat, legyen képes felismerni a megoldásuk legcélravezetőbb útjait.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Épületek, építmények és azok szerkezetei, anyagai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építés-kivitelezés lépései megfelelő sorrendjének, logikai összefüggéseinek értelmezésére.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Műszaki ábrázolás, szakmai és statikai számítások, szerkezetek méretezése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szerkesztési, ábrázolási és számítási feladatok lépéseinek célszerű sorrendjét, a probléma eredményes megoldása érdekében.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Építőipari alapfogalmak, építési tevékenységek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építési folyamatot, kapcsolatrendszerét, az egyes szereplők feladatait, ismerje az építőipar tevékenységi területeit, technológiai sorrendjét.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Talajok, földmunkák, víztelenítések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felismerni, strukturálni a talajok fajtáit, összetételét, fizikai jellemzőit, ismerje a különböző földmunkákat, ismerje a munkagödör, munkaárok dúcolási lehetőségeit, a talajban található nedvességhatásokat, a talajok víztelenítési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Rajzoló- és tervezőprogramok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rendszerezetten használni a CAD alapú rajzoló és tervező programokat, ismerje a számítógéppel segített rajzolási, tervezési folyamatot, az alkalmazott CAD program felépítését, alapjait, a számítógépes felhasználói felületet, rajzi környezetet.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Gyakorlatias feladatértelmezés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Számítógéppel segített rajzolás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rajzoláshoz szükséges rajzi alapismeretek birtokában, a rajzi ábrázolás szabályait felhasználva a számítógépes rajzokat készíteni.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Természetes és mesterséges építőanyagok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és gyakorlatorientáltan legyen képes alkalmazni az igényeknek megfelelően a természetes és a mesterséges építőanyagokat, a különféle építőipari gyártmányokat, ismerje a gyártási folyamatokat és a különféle járatos alkalmazási területeket.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CA240E" w:rsidRDefault="004E6680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Ábrázoló geometria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Síkgeometria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mértani ismereteket és szerkesztéseket.</w:t>
            </w:r>
            <w:r>
              <w:rPr>
                <w:sz w:val="20"/>
                <w:szCs w:val="20"/>
              </w:rPr>
              <w:br/>
              <w:t>Ismerje a síkmértani alapfogalmakat.</w:t>
            </w:r>
            <w:r>
              <w:rPr>
                <w:sz w:val="20"/>
                <w:szCs w:val="20"/>
              </w:rPr>
              <w:br/>
              <w:t>Ismerje a síkmértani alapszerkesztéseket (merőleges szerkesztések, szögfelezés, szögmásolás, szögösszeadás, nevezetes szögek szerkesztése, szakasz osztása, kör érintője).</w:t>
            </w:r>
            <w:r>
              <w:rPr>
                <w:sz w:val="20"/>
                <w:szCs w:val="20"/>
              </w:rPr>
              <w:br/>
              <w:t>Tudja értelmezni a pont és egyenes, valamint párhuzamos egyenesek távolságát.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síkidomokat és csoportosításukat. </w:t>
            </w:r>
            <w:r>
              <w:rPr>
                <w:sz w:val="20"/>
                <w:szCs w:val="20"/>
              </w:rPr>
              <w:br/>
              <w:t>Ismerje a háromszögek, négyszögek és sokszögek szerkesztését.</w:t>
            </w:r>
            <w:r>
              <w:rPr>
                <w:sz w:val="20"/>
                <w:szCs w:val="20"/>
              </w:rPr>
              <w:br/>
              <w:t>Ismerje az egybevágóság fogalmát.</w:t>
            </w:r>
            <w:r>
              <w:rPr>
                <w:sz w:val="20"/>
                <w:szCs w:val="20"/>
              </w:rPr>
              <w:br/>
              <w:t>Tudjon szögeket, síkidomokat másolni, tudjon nagyítani, kicsinyíteni.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építészeti ívek, szabályos görbék szerkesztési módszereit.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Térgeometria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vetítési módokat, a vetület fogalmát, tulajdonságait, a képsíkokat és a </w:t>
            </w:r>
            <w:proofErr w:type="spellStart"/>
            <w:r>
              <w:rPr>
                <w:sz w:val="20"/>
                <w:szCs w:val="20"/>
              </w:rPr>
              <w:t>képsíkrendszert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Ismerje a térelemeket: pont, egyenes, sík.</w:t>
            </w:r>
            <w:r>
              <w:rPr>
                <w:sz w:val="20"/>
                <w:szCs w:val="20"/>
              </w:rPr>
              <w:br/>
              <w:t>Ismerje a térelemek kölcsönös helyzetét, a térgeometria alaptételeit.</w:t>
            </w:r>
            <w:r>
              <w:rPr>
                <w:sz w:val="20"/>
                <w:szCs w:val="20"/>
              </w:rPr>
              <w:br/>
              <w:t>Ismerje az egyszerű síkalapú testeket és ezek származtatását.</w:t>
            </w:r>
            <w:r>
              <w:rPr>
                <w:sz w:val="20"/>
                <w:szCs w:val="20"/>
              </w:rPr>
              <w:br/>
              <w:t>Ismerje a forgástesteket és származtatásukat.</w:t>
            </w:r>
            <w:r>
              <w:rPr>
                <w:sz w:val="20"/>
                <w:szCs w:val="20"/>
              </w:rPr>
              <w:br/>
              <w:t>Ismerje a térelemek ábrázolását (pont, különleges és általános helyzetű egyenesek és síkok).</w:t>
            </w:r>
            <w:r>
              <w:rPr>
                <w:sz w:val="20"/>
                <w:szCs w:val="20"/>
              </w:rPr>
              <w:br/>
              <w:t>Ismerje a transzformációt.</w:t>
            </w:r>
            <w:r>
              <w:rPr>
                <w:sz w:val="20"/>
                <w:szCs w:val="20"/>
              </w:rPr>
              <w:br/>
              <w:t>Tudjon képszerű képet szerkeszteni transzformáció alkalmazásával.</w:t>
            </w:r>
            <w:r>
              <w:rPr>
                <w:sz w:val="20"/>
                <w:szCs w:val="20"/>
              </w:rPr>
              <w:br/>
              <w:t xml:space="preserve">Tudja a sík és egyenes, valamint különleges és általános helyzetű egyenes és test döféspontjának szerkesztését. </w:t>
            </w:r>
            <w:r>
              <w:rPr>
                <w:sz w:val="20"/>
                <w:szCs w:val="20"/>
              </w:rPr>
              <w:br/>
              <w:t xml:space="preserve">Ismerje két sík metszésvonalának szerkesztését. </w:t>
            </w:r>
            <w:r>
              <w:rPr>
                <w:sz w:val="20"/>
                <w:szCs w:val="20"/>
              </w:rPr>
              <w:br/>
              <w:t>Ismerje a fedélidom-szerkesztést.</w:t>
            </w:r>
            <w:r>
              <w:rPr>
                <w:sz w:val="20"/>
                <w:szCs w:val="20"/>
              </w:rPr>
              <w:br/>
              <w:t>Tudja megszerkeszteni a síklapú testek különleges helyzetű síkkal való metszését.</w:t>
            </w:r>
            <w:r>
              <w:rPr>
                <w:sz w:val="20"/>
                <w:szCs w:val="20"/>
              </w:rPr>
              <w:br/>
              <w:t>Tudja elvégezni a metszett idom valódi nagyságának szerkesztését.</w:t>
            </w:r>
            <w:r>
              <w:rPr>
                <w:sz w:val="20"/>
                <w:szCs w:val="20"/>
              </w:rPr>
              <w:br/>
              <w:t xml:space="preserve">Tudja az axonometrikus ábrázolás szabályait.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perspektív</w:t>
            </w:r>
            <w:proofErr w:type="spellEnd"/>
            <w:r>
              <w:rPr>
                <w:sz w:val="20"/>
                <w:szCs w:val="20"/>
              </w:rPr>
              <w:t xml:space="preserve"> képek szerkesztési szabályait. </w:t>
            </w:r>
            <w:r>
              <w:rPr>
                <w:sz w:val="20"/>
                <w:szCs w:val="20"/>
              </w:rPr>
              <w:br/>
              <w:t>Ismerje a rekonstrukció fogalmát.</w:t>
            </w:r>
            <w:r>
              <w:rPr>
                <w:sz w:val="20"/>
                <w:szCs w:val="20"/>
              </w:rPr>
              <w:br/>
              <w:t>Legyen képes két síklapú test áthatásának szerkesztésére.</w:t>
            </w:r>
            <w:r>
              <w:rPr>
                <w:sz w:val="20"/>
                <w:szCs w:val="20"/>
              </w:rPr>
              <w:br/>
              <w:t>Tudja az árnyékszerkesztés, önárnyék, vetett árnyék fogalmát, szerkesztését.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céltranszformációkat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Tudja megszerkeszteni a síklapú testek általános helyzetű síkkal való metszését.</w:t>
            </w:r>
            <w:r>
              <w:rPr>
                <w:sz w:val="20"/>
                <w:szCs w:val="20"/>
              </w:rPr>
              <w:br/>
              <w:t>Tudja megszerkeszteni a forgástestek különleges és általános helyzetű síkkal való metszését.</w:t>
            </w:r>
            <w:r>
              <w:rPr>
                <w:sz w:val="20"/>
                <w:szCs w:val="20"/>
              </w:rPr>
              <w:br/>
              <w:t>Legyen képes síklapú- és forgástest, valamint két forgástest áthatásának szerkesztésére.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CAD alapismeretek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Rajzoló- és tervezőprogramok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CAD alapú rajzoló és tervező programok fajtáit.</w:t>
            </w:r>
            <w:r>
              <w:rPr>
                <w:sz w:val="20"/>
                <w:szCs w:val="20"/>
              </w:rPr>
              <w:br/>
              <w:t>Ismerje a számítógéppel segített rajzolási, tervezési folyamatot.</w:t>
            </w:r>
            <w:r>
              <w:rPr>
                <w:sz w:val="20"/>
                <w:szCs w:val="20"/>
              </w:rPr>
              <w:br/>
              <w:t>Ismerje az alkalmazott CAD program felépítését, alapjait.</w:t>
            </w:r>
            <w:r>
              <w:rPr>
                <w:sz w:val="20"/>
                <w:szCs w:val="20"/>
              </w:rPr>
              <w:br/>
              <w:t>Ismerje a számítógépes felhasználói felületet, a menüsorokat, az eszköztárakat.</w:t>
            </w:r>
            <w:r>
              <w:rPr>
                <w:sz w:val="20"/>
                <w:szCs w:val="20"/>
              </w:rPr>
              <w:br/>
              <w:t>Ismerje a beállítási lehetőségeket, a rajzi környezetet, a billentyű parancsokat.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Számítógéppel segített </w:t>
            </w:r>
            <w:r>
              <w:rPr>
                <w:sz w:val="20"/>
                <w:szCs w:val="20"/>
              </w:rPr>
              <w:lastRenderedPageBreak/>
              <w:t>rajzolás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rajzoláshoz szükséges rajzi alapismereteket, a rajzi </w:t>
            </w:r>
            <w:r>
              <w:rPr>
                <w:sz w:val="20"/>
                <w:szCs w:val="20"/>
              </w:rPr>
              <w:lastRenderedPageBreak/>
              <w:t>ábrázolás szabályait, a felhasznált rajzlapokat, eszközöket, technikákat, alkalmazásukat és számítógépes felhasználásukat.</w:t>
            </w:r>
            <w:r>
              <w:rPr>
                <w:sz w:val="20"/>
                <w:szCs w:val="20"/>
              </w:rPr>
              <w:br/>
              <w:t>Ismerje a különböző műszaki rajzok, tervek fajtáit, az alkalmazott jelöléseket, szabályokat.</w:t>
            </w:r>
            <w:r>
              <w:rPr>
                <w:sz w:val="20"/>
                <w:szCs w:val="20"/>
              </w:rPr>
              <w:br/>
              <w:t>Ismerje szerkezetek, épületek és építmények, valamint környezetük felmérésének módját, szabályait, illetve azok feldolgozásának lépéseit.</w:t>
            </w:r>
            <w:r>
              <w:rPr>
                <w:sz w:val="20"/>
                <w:szCs w:val="20"/>
              </w:rPr>
              <w:br/>
              <w:t xml:space="preserve">Ismerje a számítógéppel segített rajzolás során használt síkbeli és térbeli elemeket, kapcsolatrendszerüket. </w:t>
            </w:r>
            <w:r>
              <w:rPr>
                <w:sz w:val="20"/>
                <w:szCs w:val="20"/>
              </w:rPr>
              <w:br/>
              <w:t>Ismerje a geometriai műveleteket, parancssorokat.</w:t>
            </w:r>
            <w:r>
              <w:rPr>
                <w:sz w:val="20"/>
                <w:szCs w:val="20"/>
              </w:rPr>
              <w:br/>
              <w:t>Tudjon 2D-s és 3D-s szerkesztéseket végezni.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az egyszerű 2D-s eszközök alkalmazását,</w:t>
            </w:r>
            <w:r>
              <w:rPr>
                <w:sz w:val="20"/>
                <w:szCs w:val="20"/>
              </w:rPr>
              <w:br/>
              <w:t>- a méretekkel történő szerkesztést,</w:t>
            </w:r>
            <w:r>
              <w:rPr>
                <w:sz w:val="20"/>
                <w:szCs w:val="20"/>
              </w:rPr>
              <w:br/>
              <w:t>- az objektumok módosításának eszközeit és alkalmazását,</w:t>
            </w:r>
            <w:r>
              <w:rPr>
                <w:sz w:val="20"/>
                <w:szCs w:val="20"/>
              </w:rPr>
              <w:br/>
              <w:t xml:space="preserve">- a 3D-s épületmodellezés főbb eszközeit. </w:t>
            </w:r>
            <w:r>
              <w:rPr>
                <w:sz w:val="20"/>
                <w:szCs w:val="20"/>
              </w:rPr>
              <w:br/>
              <w:t>Ismerje a különböző tervező programok közötti kapcsolatokat.</w:t>
            </w:r>
            <w:r>
              <w:rPr>
                <w:sz w:val="20"/>
                <w:szCs w:val="20"/>
              </w:rPr>
              <w:br/>
              <w:t>Ismerje a rajzi formátumokat.</w:t>
            </w:r>
            <w:r>
              <w:rPr>
                <w:sz w:val="20"/>
                <w:szCs w:val="20"/>
              </w:rPr>
              <w:br/>
              <w:t xml:space="preserve">Tudjon méretezéseket, feliratokat készíteni. </w:t>
            </w:r>
            <w:r>
              <w:rPr>
                <w:sz w:val="20"/>
                <w:szCs w:val="20"/>
              </w:rPr>
              <w:br/>
              <w:t xml:space="preserve">Tudjon műszaki tervdokumentációt összeállítani. </w:t>
            </w:r>
            <w:r>
              <w:rPr>
                <w:sz w:val="20"/>
                <w:szCs w:val="20"/>
              </w:rPr>
              <w:br/>
              <w:t>Ismerje a nyomtatási lehetőségeket.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Építőipari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Építőipari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építőipari alapfogalmakat.</w:t>
            </w:r>
            <w:r>
              <w:rPr>
                <w:sz w:val="20"/>
                <w:szCs w:val="20"/>
              </w:rPr>
              <w:br/>
              <w:t>Tudja értelmezni a természetes és a mesterséges környezet kapcsolatát.</w:t>
            </w:r>
            <w:r>
              <w:rPr>
                <w:sz w:val="20"/>
                <w:szCs w:val="20"/>
              </w:rPr>
              <w:br/>
              <w:t>Ismerje az építmények kialakítási lehetőségeit, funkcióit.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Építési tevékenységek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építési folyamatot.</w:t>
            </w:r>
            <w:r>
              <w:rPr>
                <w:sz w:val="20"/>
                <w:szCs w:val="20"/>
              </w:rPr>
              <w:br/>
              <w:t>Ismerje az építőipar tevékenységi területeit.</w:t>
            </w:r>
            <w:r>
              <w:rPr>
                <w:sz w:val="20"/>
                <w:szCs w:val="20"/>
              </w:rPr>
              <w:br/>
              <w:t xml:space="preserve">Ismerje az építési tevékenységek technológiai sorrendjét. </w:t>
            </w:r>
            <w:r>
              <w:rPr>
                <w:sz w:val="20"/>
                <w:szCs w:val="20"/>
              </w:rPr>
              <w:br/>
              <w:t>Ismerje az építési tevékenységek szereplőit és kapcsolatrendszerüket.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Talajok, földmunkák, víztelenítések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talajok fajtáit, összetételét, fizikai jellemzőit.</w:t>
            </w:r>
            <w:r>
              <w:rPr>
                <w:sz w:val="20"/>
                <w:szCs w:val="20"/>
              </w:rPr>
              <w:br/>
              <w:t>Ismerje a különböző földmunkákat.</w:t>
            </w:r>
            <w:r>
              <w:rPr>
                <w:sz w:val="20"/>
                <w:szCs w:val="20"/>
              </w:rPr>
              <w:br/>
              <w:t xml:space="preserve">Ismerje a munkagödör, munkaárok dúcolási lehetőségeit. </w:t>
            </w:r>
            <w:r>
              <w:rPr>
                <w:sz w:val="20"/>
                <w:szCs w:val="20"/>
              </w:rPr>
              <w:br/>
              <w:t>Ismerje a talajban található nedvességhatásokat.</w:t>
            </w:r>
            <w:r>
              <w:rPr>
                <w:sz w:val="20"/>
                <w:szCs w:val="20"/>
              </w:rPr>
              <w:br/>
              <w:t>Ismerje a talajpára, a talajnedvesség és a talajvíz tulajdonságait.</w:t>
            </w:r>
            <w:r>
              <w:rPr>
                <w:sz w:val="20"/>
                <w:szCs w:val="20"/>
              </w:rPr>
              <w:br/>
              <w:t>Ismerje a talaj víztelenítési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talajban megjelenő vizek teljes rendszerét</w:t>
            </w:r>
            <w:r>
              <w:rPr>
                <w:sz w:val="20"/>
                <w:szCs w:val="20"/>
              </w:rPr>
              <w:br/>
              <w:t xml:space="preserve">(megjelenési formája, osztályozása).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Építőanyagok és építőanyagok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Építőanyagok tulajdonságai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építőanyagok fizikai és kémiai tulajdonságait.</w:t>
            </w:r>
            <w:r>
              <w:rPr>
                <w:sz w:val="20"/>
                <w:szCs w:val="20"/>
              </w:rPr>
              <w:br/>
              <w:t xml:space="preserve">Ismerje a hidrotechnikai tulajdonságokat. </w:t>
            </w:r>
            <w:r>
              <w:rPr>
                <w:sz w:val="20"/>
                <w:szCs w:val="20"/>
              </w:rPr>
              <w:br/>
              <w:t xml:space="preserve">Tudja értelmezni a </w:t>
            </w:r>
            <w:proofErr w:type="spellStart"/>
            <w:r>
              <w:rPr>
                <w:sz w:val="20"/>
                <w:szCs w:val="20"/>
              </w:rPr>
              <w:t>hőtechnikai</w:t>
            </w:r>
            <w:proofErr w:type="spellEnd"/>
            <w:r>
              <w:rPr>
                <w:sz w:val="20"/>
                <w:szCs w:val="20"/>
              </w:rPr>
              <w:t xml:space="preserve"> és akusztikai tulajdonságokat.</w:t>
            </w:r>
            <w:r>
              <w:rPr>
                <w:sz w:val="20"/>
                <w:szCs w:val="20"/>
              </w:rPr>
              <w:br/>
              <w:t xml:space="preserve">Ismerje az építőanyagok mechanikai tulajdonságait. </w:t>
            </w:r>
            <w:r>
              <w:rPr>
                <w:sz w:val="20"/>
                <w:szCs w:val="20"/>
              </w:rPr>
              <w:br/>
              <w:t>Ismerje az építőanyagok járatos vizsgálati módszereit, eljárásait.</w:t>
            </w:r>
            <w:r>
              <w:rPr>
                <w:sz w:val="20"/>
                <w:szCs w:val="20"/>
              </w:rPr>
              <w:br/>
              <w:t>Ismerje a mintavétel, az anyagvizsgálat és a laboratóriumi vizsgálatok elvégzésének szabályait.</w:t>
            </w:r>
            <w:r>
              <w:rPr>
                <w:sz w:val="20"/>
                <w:szCs w:val="20"/>
              </w:rPr>
              <w:br/>
              <w:t>Ismerje a vizsgálati folyamatokat.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Természetes építőanyagok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természetes építőanyagokat.</w:t>
            </w:r>
            <w:r>
              <w:rPr>
                <w:sz w:val="20"/>
                <w:szCs w:val="20"/>
              </w:rPr>
              <w:br/>
              <w:t>Ismerje a természetes építőanyagok tulajdonságait, jellemzőit.</w:t>
            </w:r>
            <w:r>
              <w:rPr>
                <w:sz w:val="20"/>
                <w:szCs w:val="20"/>
              </w:rPr>
              <w:br/>
              <w:t>Ismerje a természetes építőanyagok tulajdonságainak vizsgálati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Mesterséges építőanyagok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építőipari agyaggyártmányokat, azok felhasználási területeit.</w:t>
            </w:r>
            <w:r>
              <w:rPr>
                <w:sz w:val="20"/>
                <w:szCs w:val="20"/>
              </w:rPr>
              <w:br/>
              <w:t>Ismerje a kötőanyagok jellemző tulajdonságait és azok felhasználási területeit.</w:t>
            </w:r>
            <w:r>
              <w:rPr>
                <w:sz w:val="20"/>
                <w:szCs w:val="20"/>
              </w:rPr>
              <w:br/>
              <w:t>Tudja az aszfalt termékek jellemző tulajdonságait és azok felhasználási területeit.</w:t>
            </w:r>
            <w:r>
              <w:rPr>
                <w:sz w:val="20"/>
                <w:szCs w:val="20"/>
              </w:rPr>
              <w:br/>
              <w:t>Ismerje az adalékanyag jellemző tulajdonságait és azok felhasználási területeit.</w:t>
            </w:r>
            <w:r>
              <w:rPr>
                <w:sz w:val="20"/>
                <w:szCs w:val="20"/>
              </w:rPr>
              <w:br/>
              <w:t>Ismerje a betonok jellemző tulajdonságait, a szállítás és utókezelés előírásait.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előregyártott</w:t>
            </w:r>
            <w:proofErr w:type="spellEnd"/>
            <w:r>
              <w:rPr>
                <w:sz w:val="20"/>
                <w:szCs w:val="20"/>
              </w:rPr>
              <w:t xml:space="preserve"> beton és vasbeton termékeket és azok felhasználási területeit.</w:t>
            </w:r>
            <w:r>
              <w:rPr>
                <w:sz w:val="20"/>
                <w:szCs w:val="20"/>
              </w:rPr>
              <w:br/>
              <w:t>Ismerje a habarcsok jellemző tulajdonságait és felhasználásuk szerinti csoportosítását.</w:t>
            </w:r>
            <w:r>
              <w:rPr>
                <w:sz w:val="20"/>
                <w:szCs w:val="20"/>
              </w:rPr>
              <w:br/>
              <w:t>Ismerje az építőipari faárukat, felhasználási területeiket, faanyagok védelmének módjait.</w:t>
            </w:r>
            <w:r>
              <w:rPr>
                <w:sz w:val="20"/>
                <w:szCs w:val="20"/>
              </w:rPr>
              <w:br/>
              <w:t>Ismerje a fémgyártmányok jellemző tulajdonságait, alkalmazási feltételeiket.</w:t>
            </w:r>
            <w:r>
              <w:rPr>
                <w:sz w:val="20"/>
                <w:szCs w:val="20"/>
              </w:rPr>
              <w:br/>
              <w:t>Ismerje a műanyag gyártmányokat, felhasználási területeiket.</w:t>
            </w:r>
            <w:r>
              <w:rPr>
                <w:sz w:val="20"/>
                <w:szCs w:val="20"/>
              </w:rPr>
              <w:br/>
              <w:t xml:space="preserve">Ismerje a festő- és mázolómunkák anyagait. </w:t>
            </w:r>
            <w:r>
              <w:rPr>
                <w:sz w:val="20"/>
                <w:szCs w:val="20"/>
              </w:rPr>
              <w:br/>
              <w:t>Ismerje az építési üvegek jellemző tulajdonságait, felhasználási területeiket.</w:t>
            </w:r>
            <w:r>
              <w:rPr>
                <w:sz w:val="20"/>
                <w:szCs w:val="20"/>
              </w:rPr>
              <w:br/>
              <w:t>Ismerje a víz-, hő- és hangszigetelő anyagokat, és azok felhasználási területeit.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az építőiparban alkalmazott segédanyagokat és felületképzőket.</w:t>
            </w:r>
            <w:r>
              <w:rPr>
                <w:sz w:val="20"/>
                <w:szCs w:val="20"/>
              </w:rPr>
              <w:br/>
              <w:t xml:space="preserve">Ismerje az építőanyagok gyártási folyamatait. </w:t>
            </w:r>
            <w:r>
              <w:rPr>
                <w:sz w:val="20"/>
                <w:szCs w:val="20"/>
              </w:rPr>
              <w:br/>
              <w:t>Ismerje a mesterséges építőanyagok tulajdonságainak vizsgálati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5. Statika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ismertetni a statikai alapfogalmakat, az erő, a nyomaték fogalmát, valamint a statika alaptételeit.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Erőrendszerek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meghatározni a síkbeli erőrendszer eredőjét szerkesztéssel, számítással.</w:t>
            </w:r>
            <w:r>
              <w:rPr>
                <w:sz w:val="20"/>
                <w:szCs w:val="20"/>
              </w:rPr>
              <w:br/>
              <w:t>Ismerje a síkbeli erőrendszer egyensúlyozását egy, kettő erővel.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síkbeli erőrendszer egyensúlyozását három erővel.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Tartók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tartók fogalmát, legyen képes osztályozni alak, anyag, statikai rendszer, keresztmetszet szerint. </w:t>
            </w:r>
            <w:r>
              <w:rPr>
                <w:sz w:val="20"/>
                <w:szCs w:val="20"/>
              </w:rPr>
              <w:br/>
              <w:t>Tudja a statikailag határozott tartók támaszerőit meghatározni (kéttámaszú tartó, befogott tartó, kéttámaszú konzolos tartó).</w:t>
            </w:r>
            <w:r>
              <w:rPr>
                <w:sz w:val="20"/>
                <w:szCs w:val="20"/>
              </w:rPr>
              <w:br/>
              <w:t>Tudja a síkbeli rácsos tartók rúderőit kiszámítani egyszerű kialakítású rácsos tartók esetén.</w:t>
            </w:r>
            <w:r>
              <w:rPr>
                <w:sz w:val="20"/>
                <w:szCs w:val="20"/>
              </w:rPr>
              <w:br/>
              <w:t>Legyen képes a tartók helyzeti állékonyságát meghatározni, ellenőrző számításokat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statikailag határozott tartók támaszerőit meghatározni </w:t>
            </w:r>
            <w:proofErr w:type="spellStart"/>
            <w:r>
              <w:rPr>
                <w:sz w:val="20"/>
                <w:szCs w:val="20"/>
              </w:rPr>
              <w:t>gerber</w:t>
            </w:r>
            <w:proofErr w:type="spellEnd"/>
            <w:r>
              <w:rPr>
                <w:sz w:val="20"/>
                <w:szCs w:val="20"/>
              </w:rPr>
              <w:t xml:space="preserve"> tartó esetében.</w:t>
            </w:r>
            <w:r>
              <w:rPr>
                <w:sz w:val="20"/>
                <w:szCs w:val="20"/>
              </w:rPr>
              <w:br/>
              <w:t>Tudja a síkbeli rácsos tartók rúderőit kiszámítani összetett kialakítású rácsos tartók esetén.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Igénybevételek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igénybevételek, belső erők fogalmát.</w:t>
            </w:r>
            <w:r>
              <w:rPr>
                <w:sz w:val="20"/>
                <w:szCs w:val="20"/>
              </w:rPr>
              <w:br/>
              <w:t>Tudja kiszámítani a vízszintes tengelyű statikailag határozott tartók (kéttámaszú tartó, befogott tartó, kéttámaszú konzolos tartó) igénybevételeit, valamint legyen képes a normálerő, a nyíróerő és a nyomatéki ábrákat megrajzolni.</w:t>
            </w:r>
            <w:r>
              <w:rPr>
                <w:sz w:val="20"/>
                <w:szCs w:val="20"/>
              </w:rPr>
              <w:br/>
              <w:t>Ismerje az összefüggéseket a terhek és az igénybevételek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kiszámítani a statikailag határozott tartók (kéttámaszú tartó, befogott tartó, kéttámaszú konzolos tartó, </w:t>
            </w:r>
            <w:proofErr w:type="spellStart"/>
            <w:r>
              <w:rPr>
                <w:sz w:val="20"/>
                <w:szCs w:val="20"/>
              </w:rPr>
              <w:t>gerber</w:t>
            </w:r>
            <w:proofErr w:type="spellEnd"/>
            <w:r>
              <w:rPr>
                <w:sz w:val="20"/>
                <w:szCs w:val="20"/>
              </w:rPr>
              <w:t xml:space="preserve"> tartó, ferde és tört tengelyű tartó) igénybevételeit, valamint legyen képes a normálerő, a nyíróerő és a nyomatéki ábrákat megrajzolni.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Keresztmetszeti jellemzők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egyszerű kialakítású síkidomok keresztmetszeti jellemzőit (súlypont, statikai nyomaték, inercianyomaték, </w:t>
            </w:r>
            <w:proofErr w:type="spellStart"/>
            <w:r>
              <w:rPr>
                <w:sz w:val="20"/>
                <w:szCs w:val="20"/>
              </w:rPr>
              <w:t>inerciasugár</w:t>
            </w:r>
            <w:proofErr w:type="spellEnd"/>
            <w:r>
              <w:rPr>
                <w:sz w:val="20"/>
                <w:szCs w:val="20"/>
              </w:rPr>
              <w:t>, keresztmetszeti tényező).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összetett kialakítású síkidomok keresztmetszeti jellemzőit (súlypont, statikai nyomaték, inercianyomaték, </w:t>
            </w:r>
            <w:proofErr w:type="spellStart"/>
            <w:r>
              <w:rPr>
                <w:sz w:val="20"/>
                <w:szCs w:val="20"/>
              </w:rPr>
              <w:t>inerciasugár</w:t>
            </w:r>
            <w:proofErr w:type="spellEnd"/>
            <w:r>
              <w:rPr>
                <w:sz w:val="20"/>
                <w:szCs w:val="20"/>
              </w:rPr>
              <w:t>, keresztmetszeti tényező).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Közlekedésépítés és közlekedésépítés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CA240E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Hídépítés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Ismerje, és legyen képes ismertetni a hídépítéssel kapcsolatos alapvető ismereteket: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hidak szerepe, a hídépítés története,</w:t>
            </w:r>
            <w:r>
              <w:rPr>
                <w:sz w:val="20"/>
                <w:szCs w:val="20"/>
              </w:rPr>
              <w:br/>
              <w:t>- a hídépítés alapfogalmai (a hidak fő részei, jellemző méretei, osztályozása),</w:t>
            </w:r>
            <w:r>
              <w:rPr>
                <w:sz w:val="20"/>
                <w:szCs w:val="20"/>
              </w:rPr>
              <w:br/>
              <w:t>- az alapfogalmakhoz kapcsolódó léptékhelyes ábrák készítése,</w:t>
            </w:r>
            <w:r>
              <w:rPr>
                <w:sz w:val="20"/>
                <w:szCs w:val="20"/>
              </w:rPr>
              <w:br/>
              <w:t>- a hídtervezés általános szempontjai (forgalmi-, műszaki-, gazdasági-, esztétikai követelmények),</w:t>
            </w:r>
            <w:r>
              <w:rPr>
                <w:sz w:val="20"/>
                <w:szCs w:val="20"/>
              </w:rPr>
              <w:br/>
              <w:t>- hídtervek értelmezése,</w:t>
            </w:r>
            <w:r>
              <w:rPr>
                <w:sz w:val="20"/>
                <w:szCs w:val="20"/>
              </w:rPr>
              <w:br/>
              <w:t>- az ideiglenes hidak fogalma, alkalmazási területei, rendeltetése, alkalmazott anyagai,</w:t>
            </w:r>
            <w:r>
              <w:rPr>
                <w:sz w:val="20"/>
                <w:szCs w:val="20"/>
              </w:rPr>
              <w:br/>
              <w:t>- az ideiglenes hidak alépítményei: hídfők és közbenső alátámasztások, szerkezeti elemek, igénybevételeik,</w:t>
            </w:r>
            <w:r>
              <w:rPr>
                <w:sz w:val="20"/>
                <w:szCs w:val="20"/>
              </w:rPr>
              <w:br/>
              <w:t>- az ideiglenes</w:t>
            </w:r>
            <w:proofErr w:type="gramEnd"/>
            <w:r>
              <w:rPr>
                <w:sz w:val="20"/>
                <w:szCs w:val="20"/>
              </w:rPr>
              <w:t xml:space="preserve"> hidak </w:t>
            </w:r>
            <w:proofErr w:type="spellStart"/>
            <w:r>
              <w:rPr>
                <w:sz w:val="20"/>
                <w:szCs w:val="20"/>
              </w:rPr>
              <w:t>felszerkezetei</w:t>
            </w:r>
            <w:proofErr w:type="spellEnd"/>
            <w:r>
              <w:rPr>
                <w:sz w:val="20"/>
                <w:szCs w:val="20"/>
              </w:rPr>
              <w:t>: közúti szerkezetek, vasúti szerkezetek.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Ismerje, és legyen képes ismertetni a hídépítéssel kapcsolatos alapvető ismereteket: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hidak erőtani számítása (a méretezés, az erőtani számítás elvi alapjai, méretezési követelmények),</w:t>
            </w:r>
            <w:r>
              <w:rPr>
                <w:sz w:val="20"/>
                <w:szCs w:val="20"/>
              </w:rPr>
              <w:br/>
              <w:t>- hatósági eljárások: (engedélyeztetés és előkészítése, próbaterhelés).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6.2. Útépítés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és legyen képes ismertetni az útépítéssel kapcsolatos alapvető ismereteket:</w:t>
            </w:r>
            <w:r>
              <w:rPr>
                <w:sz w:val="20"/>
                <w:szCs w:val="20"/>
              </w:rPr>
              <w:br/>
              <w:t>- az útépítés alapfogalmai,</w:t>
            </w:r>
            <w:r>
              <w:rPr>
                <w:sz w:val="20"/>
                <w:szCs w:val="20"/>
              </w:rPr>
              <w:br/>
              <w:t>- a közlekedés fogalma, ágazatai,</w:t>
            </w:r>
            <w:r>
              <w:rPr>
                <w:sz w:val="20"/>
                <w:szCs w:val="20"/>
              </w:rPr>
              <w:br/>
              <w:t>- Magyarország közúthálózata,</w:t>
            </w:r>
            <w:r>
              <w:rPr>
                <w:sz w:val="20"/>
                <w:szCs w:val="20"/>
              </w:rPr>
              <w:br/>
              <w:t>- útdinamikai fogalmak (az útpályára jutó erőhatások, sebességfogalmak, látótávolságok),</w:t>
            </w:r>
            <w:r>
              <w:rPr>
                <w:sz w:val="20"/>
                <w:szCs w:val="20"/>
              </w:rPr>
              <w:br/>
              <w:t>- az úthálózat szerkezeti elemei (alépítmény, felépítmény),</w:t>
            </w:r>
            <w:r>
              <w:rPr>
                <w:sz w:val="20"/>
                <w:szCs w:val="20"/>
              </w:rPr>
              <w:br/>
              <w:t>- a vízszintes vonalvezetési elemek és azok összekapcsolása,</w:t>
            </w:r>
            <w:r>
              <w:rPr>
                <w:sz w:val="20"/>
                <w:szCs w:val="20"/>
              </w:rPr>
              <w:br/>
              <w:t>- a szükséges látótávolság és látószélesség biztosítása,</w:t>
            </w:r>
            <w:r>
              <w:rPr>
                <w:sz w:val="20"/>
                <w:szCs w:val="20"/>
              </w:rPr>
              <w:br/>
              <w:t>- a magassági vonalvezetési elemek.</w:t>
            </w:r>
            <w:r>
              <w:rPr>
                <w:sz w:val="20"/>
                <w:szCs w:val="20"/>
              </w:rPr>
              <w:br/>
              <w:t>Legyen képes elvégezni számítási feladatokat:</w:t>
            </w:r>
            <w:r>
              <w:rPr>
                <w:sz w:val="20"/>
                <w:szCs w:val="20"/>
              </w:rPr>
              <w:br/>
              <w:t>- tiszta körív vagy átmeneti íves körív kitűzési főpontjainak számítása,</w:t>
            </w:r>
            <w:r>
              <w:rPr>
                <w:sz w:val="20"/>
                <w:szCs w:val="20"/>
              </w:rPr>
              <w:br/>
              <w:t xml:space="preserve">- részletes </w:t>
            </w:r>
            <w:proofErr w:type="gramStart"/>
            <w:r>
              <w:rPr>
                <w:sz w:val="20"/>
                <w:szCs w:val="20"/>
              </w:rPr>
              <w:t>hossz-szelvény számítás</w:t>
            </w:r>
            <w:proofErr w:type="gramEnd"/>
            <w:r>
              <w:rPr>
                <w:sz w:val="20"/>
                <w:szCs w:val="20"/>
              </w:rPr>
              <w:t xml:space="preserve"> az esésváltoztató módszerrel.</w:t>
            </w:r>
            <w:r>
              <w:rPr>
                <w:sz w:val="20"/>
                <w:szCs w:val="20"/>
              </w:rPr>
              <w:br/>
              <w:t>Ismerje a földmunkák kivitelezésével kapcsolatos alapvető fogalmakat és ismereteket</w:t>
            </w:r>
            <w:r>
              <w:rPr>
                <w:sz w:val="20"/>
                <w:szCs w:val="20"/>
              </w:rPr>
              <w:br/>
              <w:t xml:space="preserve">- a kitűzés, a munkatér előkészítés, a töltésalapozások, a </w:t>
            </w:r>
            <w:proofErr w:type="spellStart"/>
            <w:r>
              <w:rPr>
                <w:sz w:val="20"/>
                <w:szCs w:val="20"/>
              </w:rPr>
              <w:t>fejtés-szállítás-beépítés</w:t>
            </w:r>
            <w:proofErr w:type="spellEnd"/>
            <w:r>
              <w:rPr>
                <w:sz w:val="20"/>
                <w:szCs w:val="20"/>
              </w:rPr>
              <w:t xml:space="preserve"> módszereit,</w:t>
            </w:r>
            <w:r>
              <w:rPr>
                <w:sz w:val="20"/>
                <w:szCs w:val="20"/>
              </w:rPr>
              <w:br/>
              <w:t>- az utak víztelenítését, a felszíni és felszín alatti vizek elvezetésének módszereit.</w:t>
            </w:r>
            <w:r>
              <w:rPr>
                <w:sz w:val="20"/>
                <w:szCs w:val="20"/>
              </w:rPr>
              <w:br/>
              <w:t>Ismerje az úttartozékokat és a közúti műtárgyakat (vezetőoszlop, vezetőkorlát, szelvényezést feltüntető táblák, közúti jelzések, átereszek, támfalak, bélésfalak).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és legyen képes ismertetni az útépítéssel kapcsolatos alapvető ismereteket:</w:t>
            </w:r>
            <w:r>
              <w:rPr>
                <w:sz w:val="20"/>
                <w:szCs w:val="20"/>
              </w:rPr>
              <w:br/>
              <w:t>- az úthálózat forgalomtechnikai elemei.</w:t>
            </w:r>
            <w:r>
              <w:rPr>
                <w:sz w:val="20"/>
                <w:szCs w:val="20"/>
              </w:rPr>
              <w:br/>
              <w:t xml:space="preserve">Ismerje az úttartozékokat és a közúti műtárgyak kialakítási előírásait.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Vasúti pálya 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ismertetni a vasúti pályával kapcsolatos alapfogalmakat:</w:t>
            </w:r>
            <w:r>
              <w:rPr>
                <w:sz w:val="20"/>
                <w:szCs w:val="20"/>
              </w:rPr>
              <w:br/>
              <w:t>- a vasúti pálya műszaki alapfogalmai,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vasúti pálya részei,</w:t>
            </w:r>
            <w:r>
              <w:rPr>
                <w:sz w:val="20"/>
                <w:szCs w:val="20"/>
              </w:rPr>
              <w:br/>
              <w:t>- üzemi alapfogalmak,</w:t>
            </w:r>
            <w:r>
              <w:rPr>
                <w:sz w:val="20"/>
                <w:szCs w:val="20"/>
              </w:rPr>
              <w:br/>
              <w:t>- műszaki-üzemi alapfogalmak,</w:t>
            </w:r>
            <w:r>
              <w:rPr>
                <w:sz w:val="20"/>
                <w:szCs w:val="20"/>
              </w:rPr>
              <w:br/>
              <w:t>- a vasúti jármű és pálya kapcsolata (vasúti kerékpár és jármű méretei, vasúti jármű szabálytalan mozgásai, vágány mellett és felett szabadon tartandó tér).</w:t>
            </w:r>
            <w:r>
              <w:rPr>
                <w:sz w:val="20"/>
                <w:szCs w:val="20"/>
              </w:rPr>
              <w:br/>
              <w:t>Tudja a vasúti pálya vonalvezetésével kapcsolatos főbb ismereteket:</w:t>
            </w:r>
            <w:r>
              <w:rPr>
                <w:sz w:val="20"/>
                <w:szCs w:val="20"/>
              </w:rPr>
              <w:br/>
              <w:t>- a vízszintes vonalvezetés (nyombővítés, síndőlés, túlemelés, átmeneti ív) kialakítása, szükségessége</w:t>
            </w:r>
            <w:r>
              <w:rPr>
                <w:sz w:val="20"/>
                <w:szCs w:val="20"/>
              </w:rPr>
              <w:br/>
              <w:t xml:space="preserve">- a magassági vonalvezetés (mértékadó emelkedő, rohamos emelkedő, </w:t>
            </w:r>
            <w:proofErr w:type="spellStart"/>
            <w:r>
              <w:rPr>
                <w:sz w:val="20"/>
                <w:szCs w:val="20"/>
              </w:rPr>
              <w:t>lejttörések</w:t>
            </w:r>
            <w:proofErr w:type="spellEnd"/>
            <w:r>
              <w:rPr>
                <w:sz w:val="20"/>
                <w:szCs w:val="20"/>
              </w:rPr>
              <w:t>) kialakítása, számítása.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és képes legyen ismertetni a vasúti felépítmény részeit, az alépítmény és a felépítmény kitűzésének módját és adatait.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6.4. Hidak szerkezeti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 és legyen képes ismertetni a hidak szerkezeti felépítését:</w:t>
            </w:r>
            <w:r>
              <w:rPr>
                <w:sz w:val="20"/>
                <w:szCs w:val="20"/>
              </w:rPr>
              <w:br/>
              <w:t>- a végleges hidak alépítményei: alapozások, hídfők típusai, szerkezeti elemei,</w:t>
            </w:r>
            <w:r>
              <w:rPr>
                <w:sz w:val="20"/>
                <w:szCs w:val="20"/>
              </w:rPr>
              <w:br/>
              <w:t>- acélhidak (szerkezete, anyagai, anyagelemei, kapcsolóelemei),</w:t>
            </w:r>
            <w:r>
              <w:rPr>
                <w:sz w:val="20"/>
                <w:szCs w:val="20"/>
              </w:rPr>
              <w:br/>
              <w:t>- acél gerendahidak (főtartószerkezetének részei, gerinclemezes-, rácsos hidak kialakítása, vasúti és közúti hidak kialakítása),</w:t>
            </w:r>
            <w:r>
              <w:rPr>
                <w:sz w:val="20"/>
                <w:szCs w:val="20"/>
              </w:rPr>
              <w:br/>
              <w:t>- öszvér szerkezetek,</w:t>
            </w:r>
            <w:r>
              <w:rPr>
                <w:sz w:val="20"/>
                <w:szCs w:val="20"/>
              </w:rPr>
              <w:br/>
              <w:t>- monolit vasbeton hidak (gerenda-, keret-, ívhidak fogalma, szerkezeti kialakítása, építése),</w:t>
            </w:r>
            <w:r>
              <w:rPr>
                <w:sz w:val="20"/>
                <w:szCs w:val="20"/>
              </w:rPr>
              <w:br/>
              <w:t>- feszített vasbeton (feszítés elve, feszített szerkezetek anyagai, erőjáték, feszítési módok),</w:t>
            </w:r>
            <w:r>
              <w:rPr>
                <w:sz w:val="20"/>
                <w:szCs w:val="20"/>
              </w:rPr>
              <w:br/>
              <w:t>- előre gyártott vasbeton hidak,</w:t>
            </w:r>
            <w:r>
              <w:rPr>
                <w:sz w:val="20"/>
                <w:szCs w:val="20"/>
              </w:rPr>
              <w:br/>
              <w:t>- hídtervek olvasása,</w:t>
            </w:r>
            <w:proofErr w:type="gramEnd"/>
            <w:r>
              <w:rPr>
                <w:sz w:val="20"/>
                <w:szCs w:val="20"/>
              </w:rPr>
              <w:t xml:space="preserve"> szabadkézi vázlatok készítése.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ismertetni a hidak szerkezeti felépítését: </w:t>
            </w:r>
            <w:r>
              <w:rPr>
                <w:sz w:val="20"/>
                <w:szCs w:val="20"/>
              </w:rPr>
              <w:br/>
              <w:t>- rácsos acél hidak (szerkezeti kialakítása, erőjátéka, rúderők számítása),</w:t>
            </w:r>
            <w:r>
              <w:rPr>
                <w:sz w:val="20"/>
                <w:szCs w:val="20"/>
              </w:rPr>
              <w:br/>
              <w:t>- acél ívhidak, függőhidak, ferdekábeles hidak elrendezése, erőjátéka.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6.5. Utak szerkezeti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és legyen képes ismertetni az utak szerkezeti felépítését:</w:t>
            </w:r>
            <w:r>
              <w:rPr>
                <w:sz w:val="20"/>
                <w:szCs w:val="20"/>
              </w:rPr>
              <w:br/>
              <w:t>- a burkolatalapok fajtái, alkalmazásai,</w:t>
            </w:r>
            <w:r>
              <w:rPr>
                <w:sz w:val="20"/>
                <w:szCs w:val="20"/>
              </w:rPr>
              <w:br/>
              <w:t>- betonburkolatok (alkalmazása, előnyei, hátrányai, erőjátéka, hézagképzése, anyagai, kivitelezése, építési hibái),</w:t>
            </w:r>
            <w:r>
              <w:rPr>
                <w:sz w:val="20"/>
                <w:szCs w:val="20"/>
              </w:rPr>
              <w:br/>
              <w:t>- aszfaltburkolatok,</w:t>
            </w:r>
            <w:r>
              <w:rPr>
                <w:sz w:val="20"/>
                <w:szCs w:val="20"/>
              </w:rPr>
              <w:br/>
              <w:t>- az aszfalt fogalma, összetevői,</w:t>
            </w:r>
            <w:r>
              <w:rPr>
                <w:sz w:val="20"/>
                <w:szCs w:val="20"/>
              </w:rPr>
              <w:br/>
              <w:t>- az aszfalttípusok csoportosítása,</w:t>
            </w:r>
            <w:r>
              <w:rPr>
                <w:sz w:val="20"/>
                <w:szCs w:val="20"/>
              </w:rPr>
              <w:br/>
              <w:t>- az aszfalt gyártása, beépítése.</w:t>
            </w:r>
            <w:r>
              <w:rPr>
                <w:sz w:val="20"/>
                <w:szCs w:val="20"/>
              </w:rPr>
              <w:br/>
              <w:t>Ismerje és legyen képes ismertetni az autópályák és autóutak</w:t>
            </w:r>
            <w:r>
              <w:rPr>
                <w:sz w:val="20"/>
                <w:szCs w:val="20"/>
              </w:rPr>
              <w:br/>
              <w:t>- építésének jelentőségét,</w:t>
            </w:r>
            <w:r>
              <w:rPr>
                <w:sz w:val="20"/>
                <w:szCs w:val="20"/>
              </w:rPr>
              <w:br/>
              <w:t>- tervezésének és építésének szempontjait.</w:t>
            </w:r>
            <w:r>
              <w:rPr>
                <w:sz w:val="20"/>
                <w:szCs w:val="20"/>
              </w:rPr>
              <w:br/>
              <w:t xml:space="preserve">Tudja ábrázolni a keresztmetszeti kialakításukat. </w:t>
            </w:r>
            <w:r>
              <w:rPr>
                <w:sz w:val="20"/>
                <w:szCs w:val="20"/>
              </w:rPr>
              <w:br/>
              <w:t>Ismerje és legyen képes ismertetni a belterületi utak</w:t>
            </w:r>
            <w:r>
              <w:rPr>
                <w:sz w:val="20"/>
                <w:szCs w:val="20"/>
              </w:rPr>
              <w:br/>
              <w:t>- rendeltetését,</w:t>
            </w:r>
            <w:r>
              <w:rPr>
                <w:sz w:val="20"/>
                <w:szCs w:val="20"/>
              </w:rPr>
              <w:br/>
              <w:t>- tervezésének és építésének szempontjait.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ábrázolni a belterületi utak keresztmetszeti kialakítását.</w:t>
            </w:r>
            <w:r>
              <w:rPr>
                <w:sz w:val="20"/>
                <w:szCs w:val="20"/>
              </w:rPr>
              <w:br/>
              <w:t xml:space="preserve">Ismerje az utak kivitelezésének lépéseit. </w:t>
            </w:r>
          </w:p>
        </w:tc>
      </w:tr>
      <w:tr w:rsidR="00CA240E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6.6. Vasúti felépítményi </w:t>
            </w:r>
            <w:r>
              <w:rPr>
                <w:sz w:val="20"/>
                <w:szCs w:val="20"/>
              </w:rPr>
              <w:lastRenderedPageBreak/>
              <w:t>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vasúti felépítményi szerkezetekkel kapcsolatos főbb </w:t>
            </w:r>
            <w:r>
              <w:rPr>
                <w:sz w:val="20"/>
                <w:szCs w:val="20"/>
              </w:rPr>
              <w:lastRenderedPageBreak/>
              <w:t>ismereteket:</w:t>
            </w:r>
            <w:r>
              <w:rPr>
                <w:sz w:val="20"/>
                <w:szCs w:val="20"/>
              </w:rPr>
              <w:br/>
              <w:t>- a vasúti felépítményt terhelő erők,</w:t>
            </w:r>
            <w:r>
              <w:rPr>
                <w:sz w:val="20"/>
                <w:szCs w:val="20"/>
              </w:rPr>
              <w:br/>
              <w:t>- a sínek feladata, anyagai, gyártása, fajtái,</w:t>
            </w:r>
            <w:r>
              <w:rPr>
                <w:sz w:val="20"/>
                <w:szCs w:val="20"/>
              </w:rPr>
              <w:br/>
              <w:t xml:space="preserve">- aljak osztályozása anyaguk szerint, </w:t>
            </w:r>
            <w:r>
              <w:rPr>
                <w:sz w:val="20"/>
                <w:szCs w:val="20"/>
              </w:rPr>
              <w:br/>
              <w:t>- kapcsolószerekre ható erők,</w:t>
            </w:r>
            <w:r>
              <w:rPr>
                <w:sz w:val="20"/>
                <w:szCs w:val="20"/>
              </w:rPr>
              <w:br/>
              <w:t>- sínleerősítések, sínillesztések,</w:t>
            </w:r>
            <w:r>
              <w:rPr>
                <w:sz w:val="20"/>
                <w:szCs w:val="20"/>
              </w:rPr>
              <w:br/>
              <w:t>- az ágyazat anyaga, méretei, tömörsége.</w:t>
            </w:r>
            <w:r>
              <w:rPr>
                <w:sz w:val="20"/>
                <w:szCs w:val="20"/>
              </w:rPr>
              <w:br/>
              <w:t>Legyen képes bemutatni a kitérők</w:t>
            </w:r>
            <w:r>
              <w:rPr>
                <w:sz w:val="20"/>
                <w:szCs w:val="20"/>
              </w:rPr>
              <w:br/>
              <w:t>- főbb részeit,</w:t>
            </w:r>
            <w:r>
              <w:rPr>
                <w:sz w:val="20"/>
                <w:szCs w:val="20"/>
              </w:rPr>
              <w:br/>
              <w:t>- fajtáit,</w:t>
            </w:r>
            <w:r>
              <w:rPr>
                <w:sz w:val="20"/>
                <w:szCs w:val="20"/>
              </w:rPr>
              <w:br/>
              <w:t>- tengelyábráit,</w:t>
            </w:r>
            <w:r>
              <w:rPr>
                <w:sz w:val="20"/>
                <w:szCs w:val="20"/>
              </w:rPr>
              <w:br/>
              <w:t>- szerkezeti elemeit.</w:t>
            </w:r>
            <w:r>
              <w:rPr>
                <w:sz w:val="20"/>
                <w:szCs w:val="20"/>
              </w:rPr>
              <w:br/>
              <w:t>Legyen képes ismertetni és megrajzolni két párhuzamos vágány kapcsolását:</w:t>
            </w:r>
            <w:r>
              <w:rPr>
                <w:sz w:val="20"/>
                <w:szCs w:val="20"/>
              </w:rPr>
              <w:br/>
              <w:t>- egyszerű vágánykapcsolás,</w:t>
            </w:r>
            <w:r>
              <w:rPr>
                <w:sz w:val="20"/>
                <w:szCs w:val="20"/>
              </w:rPr>
              <w:br/>
              <w:t>- egyszerű vágány elágazás,</w:t>
            </w:r>
            <w:r>
              <w:rPr>
                <w:sz w:val="20"/>
                <w:szCs w:val="20"/>
              </w:rPr>
              <w:br/>
              <w:t>- két egyszerű vágánykapcsolás alkalmazása.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vasúti felépítményi szerkezetekkel kapcsolatos főbb </w:t>
            </w:r>
            <w:r>
              <w:rPr>
                <w:sz w:val="20"/>
                <w:szCs w:val="20"/>
              </w:rPr>
              <w:lastRenderedPageBreak/>
              <w:t>ismereteket:</w:t>
            </w:r>
            <w:r>
              <w:rPr>
                <w:sz w:val="20"/>
                <w:szCs w:val="20"/>
              </w:rPr>
              <w:br/>
              <w:t>- vágányrendszerek,</w:t>
            </w:r>
            <w:r>
              <w:rPr>
                <w:sz w:val="20"/>
                <w:szCs w:val="20"/>
              </w:rPr>
              <w:br/>
              <w:t>- aljak gyártása, főbb méretei.</w:t>
            </w:r>
            <w:r>
              <w:rPr>
                <w:sz w:val="20"/>
                <w:szCs w:val="20"/>
              </w:rPr>
              <w:br/>
              <w:t>Legyen képes szabadkézzel ábrázolni a kitérők főbb részeit.</w:t>
            </w:r>
          </w:p>
        </w:tc>
      </w:tr>
    </w:tbl>
    <w:p w:rsidR="00CA240E" w:rsidRDefault="004E6680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CA240E" w:rsidRDefault="004E6680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CA240E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A24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CA240E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A240E" w:rsidRDefault="004E6680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CA24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CA240E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A24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függvénytáblázat (egyidejűleg akár többféle is), körző, </w:t>
            </w:r>
            <w:r>
              <w:rPr>
                <w:sz w:val="20"/>
                <w:szCs w:val="20"/>
              </w:rPr>
              <w:lastRenderedPageBreak/>
              <w:t>vonalzók: lépték-vonalzó, derékszögű vonalzópár, párhuzamvonalzó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függvénytáblázat (egyidejűleg akár többféle is), körző, </w:t>
            </w:r>
            <w:r>
              <w:rPr>
                <w:sz w:val="20"/>
                <w:szCs w:val="20"/>
              </w:rPr>
              <w:lastRenderedPageBreak/>
              <w:t>vonalzók: lépték-vonalzó, derékszögű vonalzópár, párhuzamvonalzó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</w:tr>
      <w:tr w:rsidR="00CA240E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CA240E" w:rsidRDefault="004E6680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Összetett 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feladatból álló tétel </w:t>
            </w:r>
          </w:p>
        </w:tc>
      </w:tr>
      <w:tr w:rsidR="00CA240E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kifejtése</w:t>
            </w:r>
          </w:p>
        </w:tc>
      </w:tr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CA240E" w:rsidRDefault="004E6680">
      <w:pPr>
        <w:ind w:firstLine="204"/>
        <w:jc w:val="both"/>
      </w:pPr>
      <w:r>
        <w:rPr>
          <w:b/>
          <w:bCs/>
        </w:rPr>
        <w:t>Általános szabályok</w:t>
      </w:r>
    </w:p>
    <w:p w:rsidR="00CA240E" w:rsidRDefault="004E6680">
      <w:pPr>
        <w:ind w:firstLine="204"/>
        <w:jc w:val="both"/>
      </w:pPr>
      <w:r>
        <w:t>Az írásbeli vizsga célja, hogy ellenőrizhető képet adjon a vizsgázó szakmai tudásáról az ismeretek, a képességek és az alkalmazás, valamint a rajzi kommunikáció tekintetében egyaránt.</w:t>
      </w:r>
    </w:p>
    <w:p w:rsidR="00CA240E" w:rsidRDefault="004E6680">
      <w:pPr>
        <w:ind w:firstLine="204"/>
        <w:jc w:val="both"/>
      </w:pPr>
      <w:r>
        <w:t>Az írásbeli vizsgán az alábbi témakörökből történik átfogó számadás:</w:t>
      </w:r>
    </w:p>
    <w:p w:rsidR="00CA240E" w:rsidRDefault="004E6680">
      <w:pPr>
        <w:ind w:firstLine="204"/>
        <w:jc w:val="both"/>
      </w:pPr>
      <w:r>
        <w:t>- ábrázoló geometria,</w:t>
      </w:r>
    </w:p>
    <w:p w:rsidR="00CA240E" w:rsidRDefault="004E6680">
      <w:pPr>
        <w:ind w:firstLine="204"/>
        <w:jc w:val="both"/>
      </w:pPr>
      <w:r>
        <w:t>- CAD alapismeretek gyakorlat,</w:t>
      </w:r>
    </w:p>
    <w:p w:rsidR="00CA240E" w:rsidRDefault="004E6680">
      <w:pPr>
        <w:ind w:firstLine="204"/>
        <w:jc w:val="both"/>
      </w:pPr>
      <w:r>
        <w:t>- építőipari alapismeretek,</w:t>
      </w:r>
    </w:p>
    <w:p w:rsidR="00CA240E" w:rsidRDefault="004E6680">
      <w:pPr>
        <w:ind w:firstLine="204"/>
        <w:jc w:val="both"/>
      </w:pPr>
      <w:r>
        <w:t>- építőanyagok és építőanyagok gyakorlat,</w:t>
      </w:r>
    </w:p>
    <w:p w:rsidR="00CA240E" w:rsidRDefault="004E6680">
      <w:pPr>
        <w:ind w:firstLine="204"/>
        <w:jc w:val="both"/>
      </w:pPr>
      <w:r>
        <w:t>- statika,</w:t>
      </w:r>
    </w:p>
    <w:p w:rsidR="00CA240E" w:rsidRDefault="004E6680">
      <w:pPr>
        <w:ind w:firstLine="204"/>
        <w:jc w:val="both"/>
      </w:pPr>
      <w:r>
        <w:t>- közlekedésépítés és közlekedésépítés gyakorlat.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CA240E" w:rsidRDefault="004E6680">
      <w:pPr>
        <w:ind w:firstLine="204"/>
        <w:jc w:val="both"/>
      </w:pPr>
      <w:r>
        <w:t>A feladatok egy feladatlapon kerülnek összeállításra. A vizsgázó szabadon használhatja fel a két feladattípus megoldására a rendelkezésére álló időt.</w:t>
      </w:r>
    </w:p>
    <w:p w:rsidR="00CA240E" w:rsidRDefault="004E6680">
      <w:pPr>
        <w:ind w:firstLine="204"/>
        <w:jc w:val="both"/>
      </w:pPr>
      <w:r>
        <w:t>Az érettségi vizsga írásbeli feladatsora két, jól elkülönülő részből áll.</w:t>
      </w:r>
    </w:p>
    <w:p w:rsidR="00CA240E" w:rsidRDefault="004E6680">
      <w:pPr>
        <w:ind w:firstLine="204"/>
        <w:jc w:val="both"/>
      </w:pPr>
      <w:r>
        <w:lastRenderedPageBreak/>
        <w:t>A feladatsor első része 15 darab rövid feladatból áll. Az alapfogalmakat, definíciókat, egyszerű összefüggéseket hivatott számon kérni. A feladatok egyenként 2 vagy 3 pontot érnek.</w:t>
      </w:r>
    </w:p>
    <w:p w:rsidR="00CA240E" w:rsidRDefault="004E6680">
      <w:pPr>
        <w:spacing w:before="240" w:after="240"/>
        <w:ind w:firstLine="204"/>
        <w:jc w:val="both"/>
      </w:pPr>
      <w:r>
        <w:t>A rövid feladatokat a megadott témakörökből az alábbi táblázatban meghatározott mennyiségben kell összeállítani: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spacing w:before="240"/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Feladatok darabszáma (legalább-legfeljebb)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Ábrázoló geometria és CAD alapismeretek gyakorlat témakörökből együttesen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2-4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Építőipari alapismeretek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1-3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Építőanyagok és építőanyagok gyakorlat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1-3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Statika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2-4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Közlekedésépítés és közlekedésépítés gyakorlat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4-6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t>A feladatsor második része 4 darab összetett feladatból áll. A feladatokon belül számolást és rajzolást-szerkesztést igénylő feladatok is megjelennek. A feladatok egyenként 15-15 pontot érnek.</w:t>
      </w:r>
    </w:p>
    <w:p w:rsidR="00CA240E" w:rsidRDefault="004E6680">
      <w:pPr>
        <w:spacing w:after="240"/>
        <w:ind w:firstLine="204"/>
        <w:jc w:val="both"/>
      </w:pPr>
      <w:r>
        <w:t>Az összetett feladatokat a megadott témakörökből az alábbi táblázatban meghatározott mennyiségben kell összeállítani: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92"/>
        <w:gridCol w:w="1840"/>
      </w:tblGrid>
      <w:tr w:rsidR="00CA240E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spacing w:before="120"/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Feladatok</w:t>
            </w:r>
            <w:r>
              <w:rPr>
                <w:sz w:val="20"/>
                <w:szCs w:val="20"/>
              </w:rPr>
              <w:br/>
              <w:t>darabszáma</w:t>
            </w:r>
          </w:p>
        </w:tc>
      </w:tr>
      <w:tr w:rsidR="00CA240E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Ábrázoló geometria témakörből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</w:tr>
      <w:tr w:rsidR="00CA240E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Építőanyagok és építőanyagok gyakorlat témakörből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</w:tr>
      <w:tr w:rsidR="00CA240E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Statika témakörből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</w:tr>
      <w:tr w:rsidR="00CA240E">
        <w:tc>
          <w:tcPr>
            <w:tcW w:w="7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Közlekedésépítés és közlekedésépítés gyakorlat témakörből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CA240E" w:rsidRDefault="004E6680">
      <w:pPr>
        <w:ind w:firstLine="204"/>
        <w:jc w:val="both"/>
      </w:pPr>
      <w:r>
        <w:t>Az értékelés központilag összeállított javítási-értékelési útmutató alapján történik. Az egyes kérdésekre és feladatokra adható pontszámokat a javítási-értékelési útmutató tartalmazza. A javítás során az útmutatóban meghatározott pontszám tovább nem bontható, kivéve, ha az adott feladatnál erre külön utalás van.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CA240E" w:rsidRDefault="004E6680">
      <w:pPr>
        <w:ind w:firstLine="204"/>
        <w:jc w:val="both"/>
      </w:pPr>
      <w:r>
        <w:rPr>
          <w:b/>
          <w:bCs/>
        </w:rPr>
        <w:t>Általános szabályok</w:t>
      </w:r>
    </w:p>
    <w:p w:rsidR="00CA240E" w:rsidRDefault="004E6680">
      <w:pPr>
        <w:ind w:firstLine="204"/>
        <w:jc w:val="both"/>
      </w:pPr>
      <w:r>
        <w:t>A szóbeli vizsga az alábbi témakörök ismeretanyagának bemutatását igényli a vizsgázóktól:</w:t>
      </w:r>
    </w:p>
    <w:p w:rsidR="00CA240E" w:rsidRDefault="004E6680">
      <w:pPr>
        <w:ind w:firstLine="204"/>
        <w:jc w:val="both"/>
      </w:pPr>
      <w:r>
        <w:t>- építőanyagok és építőanyagok gyakorlat,</w:t>
      </w:r>
    </w:p>
    <w:p w:rsidR="00CA240E" w:rsidRDefault="004E6680">
      <w:pPr>
        <w:ind w:firstLine="204"/>
        <w:jc w:val="both"/>
      </w:pPr>
      <w:r>
        <w:t>- közlekedésépítés és közlekedésépítés gyakorlat.</w:t>
      </w:r>
    </w:p>
    <w:p w:rsidR="00CA240E" w:rsidRDefault="004E6680">
      <w:pPr>
        <w:ind w:firstLine="204"/>
        <w:jc w:val="both"/>
      </w:pPr>
      <w:r>
        <w:lastRenderedPageBreak/>
        <w:t>A szóbeli vizsga a tételsorból húzott egy tétel kifejtéséből áll. Minden szóbeli tétel két feladatból („</w:t>
      </w:r>
      <w:proofErr w:type="gramStart"/>
      <w:r>
        <w:t>A</w:t>
      </w:r>
      <w:proofErr w:type="gramEnd"/>
      <w:r>
        <w:t>” és „B”) áll. A vizsgázó a feleleténél a tételbe épített szemléltető forrásanyagot felhasználhatja. Egyes tételeknél a szóbeli tételek kifejtésébe, azok címének megfelelően, a vizsgázónak be kell építenie gyakorlati példákat, a tételhez kapcsolódó rajzi vázlatokat kell készítenie.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CA240E" w:rsidRDefault="004E6680">
      <w:pPr>
        <w:ind w:firstLine="204"/>
        <w:jc w:val="both"/>
      </w:pPr>
      <w:r>
        <w:t>A szóbeli tételsor 20-25 tételből áll. A tételek 5-25%-át évente cserélni kell.</w:t>
      </w:r>
    </w:p>
    <w:p w:rsidR="00CA240E" w:rsidRDefault="004E6680">
      <w:pPr>
        <w:ind w:firstLine="204"/>
        <w:jc w:val="both"/>
      </w:pPr>
      <w:r>
        <w:t>A tétel („</w:t>
      </w:r>
      <w:proofErr w:type="gramStart"/>
      <w:r>
        <w:t>A</w:t>
      </w:r>
      <w:proofErr w:type="gramEnd"/>
      <w:r>
        <w:t>” és „B”) feladatának jellemzői: A vizsgára megfogalmazott tételek feladatai a tételcímeken túl a kifejtéshez konkrét tartalmi szempontokat is felsorolnak. A szóbeli tételsor összeállításánál törekedni kell a változatos, a problémamegoldást ösztönző, egyértelmű megfogalmazásokra.</w:t>
      </w:r>
    </w:p>
    <w:p w:rsidR="00CA240E" w:rsidRDefault="004E6680">
      <w:pPr>
        <w:ind w:firstLine="204"/>
        <w:jc w:val="both"/>
      </w:pPr>
      <w:r>
        <w:t>A szóbeli vizsga alapvetően az építőanyagok és építőanyagok gyakorlat valamint a közlekedésépítés és közlekedésépítés gyakorlat témaköreinek fogalmaira, az ezekhez kapcsolódó jelenségekre, összefüggésekre és törvényekre épülő műszaki szemlélet elsajátításának bemutatását igényli a vizsgázóktól. A szóbeli vizsgán kiderül, hogy a vizsgázó képes-e a tényeket, a fogalmakat, az alaptörvényeket szabatosan definiálni, megszerzett ismeretei felhasználásával az ismereteit megmagyarázni, összefüggéseket alkalmazni és a folyamatokat összehasonlítani.</w:t>
      </w:r>
    </w:p>
    <w:p w:rsidR="00CA240E" w:rsidRDefault="004E6680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 a közlekedésépítés és közlekedésépítés gyakorlat, a „B” feladat az építőanyagok és építőanyagok gyakorlat témaköreiből kerül összeállításra. Minden feladat egy témakör általános bemutatását és a témakör meghatározott részeinek részletesebb kifejtését igényli. A témakörtől függően mindkét feladat („</w:t>
      </w:r>
      <w:proofErr w:type="gramStart"/>
      <w:r>
        <w:t>A</w:t>
      </w:r>
      <w:proofErr w:type="gramEnd"/>
      <w:r>
        <w:t>” és „B”) tartalmazhat egyszerű rajzos feladatokat.</w:t>
      </w:r>
    </w:p>
    <w:p w:rsidR="00CA240E" w:rsidRDefault="004E6680">
      <w:pPr>
        <w:ind w:firstLine="204"/>
        <w:jc w:val="both"/>
      </w:pPr>
      <w:r>
        <w:t>A számonkérés az alábbi témakörökből történik:</w:t>
      </w:r>
    </w:p>
    <w:p w:rsidR="00CA240E" w:rsidRDefault="004E6680">
      <w:pPr>
        <w:ind w:firstLine="204"/>
        <w:jc w:val="both"/>
      </w:pPr>
      <w:r>
        <w:rPr>
          <w:i/>
          <w:iCs/>
        </w:rPr>
        <w:t>„A” feladat</w:t>
      </w:r>
    </w:p>
    <w:p w:rsidR="00CA240E" w:rsidRDefault="004E6680">
      <w:pPr>
        <w:ind w:firstLine="204"/>
        <w:jc w:val="both"/>
      </w:pPr>
      <w:r>
        <w:t>Közlekedésépítés és közlekedésépítés gyakorlat:</w:t>
      </w:r>
    </w:p>
    <w:p w:rsidR="00CA240E" w:rsidRDefault="004E6680">
      <w:pPr>
        <w:ind w:firstLine="204"/>
        <w:jc w:val="both"/>
      </w:pPr>
      <w:r>
        <w:t>- hídépítés alapjai,</w:t>
      </w:r>
    </w:p>
    <w:p w:rsidR="00CA240E" w:rsidRDefault="004E6680">
      <w:pPr>
        <w:ind w:firstLine="204"/>
        <w:jc w:val="both"/>
      </w:pPr>
      <w:r>
        <w:t>- útépítés alapjai,</w:t>
      </w:r>
    </w:p>
    <w:p w:rsidR="00CA240E" w:rsidRDefault="004E6680">
      <w:pPr>
        <w:ind w:firstLine="204"/>
        <w:jc w:val="both"/>
      </w:pPr>
      <w:r>
        <w:t>- vasúti pálya alapfogalmai,</w:t>
      </w:r>
    </w:p>
    <w:p w:rsidR="00CA240E" w:rsidRDefault="004E6680">
      <w:pPr>
        <w:ind w:firstLine="204"/>
        <w:jc w:val="both"/>
      </w:pPr>
      <w:r>
        <w:t>- hidak szerkezeti felépítése,</w:t>
      </w:r>
    </w:p>
    <w:p w:rsidR="00CA240E" w:rsidRDefault="004E6680">
      <w:pPr>
        <w:ind w:firstLine="204"/>
        <w:jc w:val="both"/>
      </w:pPr>
      <w:r>
        <w:t>- utak szerkezeti felépítése,</w:t>
      </w:r>
    </w:p>
    <w:p w:rsidR="00CA240E" w:rsidRDefault="004E6680">
      <w:pPr>
        <w:ind w:firstLine="204"/>
        <w:jc w:val="both"/>
      </w:pPr>
      <w:r>
        <w:t>- vasúti felépítményi szerkezetek.</w:t>
      </w:r>
    </w:p>
    <w:p w:rsidR="00CA240E" w:rsidRDefault="004E6680">
      <w:pPr>
        <w:ind w:firstLine="204"/>
        <w:jc w:val="both"/>
      </w:pPr>
      <w:r>
        <w:rPr>
          <w:i/>
          <w:iCs/>
        </w:rPr>
        <w:t>„B” feladat</w:t>
      </w:r>
    </w:p>
    <w:p w:rsidR="00CA240E" w:rsidRDefault="004E6680">
      <w:pPr>
        <w:ind w:firstLine="204"/>
        <w:jc w:val="both"/>
      </w:pPr>
      <w:r>
        <w:t>Építőanyagok és építőanyagok gyakorlat:</w:t>
      </w:r>
    </w:p>
    <w:p w:rsidR="00CA240E" w:rsidRDefault="004E6680">
      <w:pPr>
        <w:ind w:firstLine="204"/>
        <w:jc w:val="both"/>
      </w:pPr>
      <w:r>
        <w:t>- építőanyagok tulajdonságai,</w:t>
      </w:r>
    </w:p>
    <w:p w:rsidR="00CA240E" w:rsidRDefault="004E6680">
      <w:pPr>
        <w:ind w:firstLine="204"/>
        <w:jc w:val="both"/>
      </w:pPr>
      <w:r>
        <w:t>- természetes építőanyagok,</w:t>
      </w:r>
    </w:p>
    <w:p w:rsidR="00CA240E" w:rsidRDefault="004E6680">
      <w:pPr>
        <w:ind w:firstLine="204"/>
        <w:jc w:val="both"/>
      </w:pPr>
      <w:r>
        <w:t>- mesterséges építőanyagok.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CA240E" w:rsidRDefault="004E6680">
      <w:pPr>
        <w:ind w:firstLine="204"/>
        <w:jc w:val="both"/>
      </w:pPr>
      <w:r>
        <w:t>A szóbeli vizsgán értékelni kell a fogalmak szabatos definiálását, az összefüggések magyarázatát, és alkalmazását.</w:t>
      </w:r>
    </w:p>
    <w:p w:rsidR="00CA240E" w:rsidRDefault="004E6680">
      <w:pPr>
        <w:ind w:firstLine="204"/>
        <w:jc w:val="both"/>
      </w:pPr>
      <w:r>
        <w:lastRenderedPageBreak/>
        <w:t>Az értékelési útmutató rögzíti az egyes feladatok kifejtésének elvárt tartalmi összetevőit, amely alapján a feleletet értékelni kell. Az egyes részpontszámok legfeljebb 5-6 pontot érnek.</w:t>
      </w:r>
    </w:p>
    <w:p w:rsidR="00CA240E" w:rsidRDefault="004E6680">
      <w:pPr>
        <w:spacing w:before="240" w:after="240"/>
        <w:ind w:firstLine="204"/>
        <w:jc w:val="both"/>
      </w:pPr>
      <w:r>
        <w:t>A szóbeli felelet értékelése az alábbi szempontok és kompetenciák szerint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2"/>
        <w:gridCol w:w="1508"/>
        <w:gridCol w:w="1508"/>
        <w:gridCol w:w="1510"/>
      </w:tblGrid>
      <w:tr w:rsidR="00CA240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5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CA240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Tartalom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42 pont</w:t>
            </w:r>
          </w:p>
        </w:tc>
      </w:tr>
      <w:tr w:rsidR="00CA240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CA240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Felépítés, előadásmód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CA240E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A240E" w:rsidRDefault="004E6680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CA240E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Összetett 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feladatból álló tétel </w:t>
            </w:r>
          </w:p>
        </w:tc>
      </w:tr>
      <w:tr w:rsidR="00CA240E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kifejtése</w:t>
            </w:r>
          </w:p>
        </w:tc>
      </w:tr>
      <w:tr w:rsidR="00CA240E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CA240E" w:rsidRDefault="004E6680">
      <w:pPr>
        <w:ind w:firstLine="204"/>
        <w:jc w:val="both"/>
      </w:pPr>
      <w:r>
        <w:rPr>
          <w:b/>
          <w:bCs/>
        </w:rPr>
        <w:t>Általános szabályok</w:t>
      </w:r>
    </w:p>
    <w:p w:rsidR="00CA240E" w:rsidRDefault="004E6680">
      <w:pPr>
        <w:ind w:firstLine="204"/>
        <w:jc w:val="both"/>
      </w:pPr>
      <w:r>
        <w:t>Az írásbeli vizsga célja, hogy ellenőrizhető képet adjon a vizsgázó szakmai tudásáról az ismeretek, a képességek és az alkalmazás, valamint a rajzi kommunikáció tekintetében egyaránt.</w:t>
      </w:r>
    </w:p>
    <w:p w:rsidR="00CA240E" w:rsidRDefault="004E6680">
      <w:pPr>
        <w:ind w:firstLine="204"/>
        <w:jc w:val="both"/>
      </w:pPr>
      <w:r>
        <w:t>Az írásbeli vizsgán az alábbi témakörökből történik átfogó számadás:</w:t>
      </w:r>
    </w:p>
    <w:p w:rsidR="00CA240E" w:rsidRDefault="004E6680">
      <w:pPr>
        <w:ind w:firstLine="204"/>
        <w:jc w:val="both"/>
      </w:pPr>
      <w:r>
        <w:t>- ábrázoló geometria,</w:t>
      </w:r>
    </w:p>
    <w:p w:rsidR="00CA240E" w:rsidRDefault="004E6680">
      <w:pPr>
        <w:ind w:firstLine="204"/>
        <w:jc w:val="both"/>
      </w:pPr>
      <w:r>
        <w:t>- CAD alapismeretek gyakorlat,</w:t>
      </w:r>
    </w:p>
    <w:p w:rsidR="00CA240E" w:rsidRDefault="004E6680">
      <w:pPr>
        <w:ind w:firstLine="204"/>
        <w:jc w:val="both"/>
      </w:pPr>
      <w:r>
        <w:t>- építőipari alapismeretek,</w:t>
      </w:r>
    </w:p>
    <w:p w:rsidR="00CA240E" w:rsidRDefault="004E6680">
      <w:pPr>
        <w:ind w:firstLine="204"/>
        <w:jc w:val="both"/>
      </w:pPr>
      <w:r>
        <w:t>- építőanyagok és építőanyagok gyakorlat,</w:t>
      </w:r>
    </w:p>
    <w:p w:rsidR="00CA240E" w:rsidRDefault="004E6680">
      <w:pPr>
        <w:ind w:firstLine="204"/>
        <w:jc w:val="both"/>
      </w:pPr>
      <w:r>
        <w:t>- statika,</w:t>
      </w:r>
    </w:p>
    <w:p w:rsidR="00CA240E" w:rsidRDefault="004E6680">
      <w:pPr>
        <w:ind w:firstLine="204"/>
        <w:jc w:val="both"/>
      </w:pPr>
      <w:r>
        <w:t>- közlekedésépítés és közlekedésépítés gyakorlat.</w:t>
      </w:r>
    </w:p>
    <w:p w:rsidR="00CA240E" w:rsidRDefault="004E6680">
      <w:pPr>
        <w:ind w:firstLine="204"/>
        <w:jc w:val="both"/>
      </w:pPr>
      <w:r>
        <w:t>Az emelt szintű érettségin a középszintű érettségihez képest bonyolultabb, összetettebb feladatok jelennek meg.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CA240E" w:rsidRDefault="004E6680">
      <w:pPr>
        <w:ind w:firstLine="204"/>
        <w:jc w:val="both"/>
      </w:pPr>
      <w:r>
        <w:t xml:space="preserve">A központi írásbeli feladatsor ismeretanyagának összeállítása az egyes témakörökhöz tartozó részletes követelményeken alapul. A </w:t>
      </w:r>
      <w:r>
        <w:lastRenderedPageBreak/>
        <w:t>feladatok egy feladatlapon kerülnek összeállításra. A vizsgázó szabadon használhatja fel a két feladattípus megoldására a rendelkezésére álló időt.</w:t>
      </w:r>
    </w:p>
    <w:p w:rsidR="00CA240E" w:rsidRDefault="004E6680">
      <w:pPr>
        <w:ind w:firstLine="204"/>
        <w:jc w:val="both"/>
      </w:pPr>
      <w:r>
        <w:t>Az érettségi vizsga írásbeli feladatsora két, jól elkülönülő részből áll.</w:t>
      </w:r>
    </w:p>
    <w:p w:rsidR="00CA240E" w:rsidRDefault="004E6680">
      <w:pPr>
        <w:ind w:firstLine="204"/>
        <w:jc w:val="both"/>
      </w:pPr>
      <w:r>
        <w:t>A feladatsor első része 20 darab rövid feladatból áll. Az alapfogalmakat, definíciókat, egyszerű összefüggéseket hivatott számon kérni. A feladatok egyenként 2-2 pontot érnek.</w:t>
      </w:r>
    </w:p>
    <w:p w:rsidR="00CA240E" w:rsidRDefault="004E6680">
      <w:pPr>
        <w:spacing w:before="240" w:after="240"/>
        <w:ind w:firstLine="204"/>
        <w:jc w:val="both"/>
      </w:pPr>
      <w:r>
        <w:t>A rövid feladatokat a megadott témakörökből az alábbi táblázatban meghatározott mennyiségben kell összeállítani: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spacing w:before="240"/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Feladatok</w:t>
            </w:r>
            <w:r>
              <w:rPr>
                <w:sz w:val="20"/>
                <w:szCs w:val="20"/>
              </w:rPr>
              <w:br/>
              <w:t>darabszáma (legalább-legfeljebb)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Ábrázoló geometria és CAD alapismeretek gyakorlat témakörökből együttesen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3-5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Építőipari alapismeretek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2-4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Építőanyagok és építőanyagok gyakorlat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2-4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Statika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3-5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Közlekedésépítés és közlekedésépítés gyakorlat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5-7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t>A feladatsor második része 6 darab összetett feladatból áll. A feladatokon belül számolást és rajzolást-szerkesztést igénylő feladatok is megjelennek. A feladatok egyenként 10-10 pontot érnek.</w:t>
      </w:r>
    </w:p>
    <w:p w:rsidR="00CA240E" w:rsidRDefault="004E6680">
      <w:pPr>
        <w:spacing w:after="240"/>
        <w:ind w:firstLine="204"/>
        <w:jc w:val="both"/>
      </w:pPr>
      <w:r>
        <w:t>Az összetett feladatokat a megadott témakörökből az alábbi táblázatban meghatározott mennyiségben kell összeállítani: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spacing w:before="120"/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Feladatok</w:t>
            </w:r>
            <w:r>
              <w:rPr>
                <w:sz w:val="20"/>
                <w:szCs w:val="20"/>
              </w:rPr>
              <w:br/>
              <w:t>darabszáma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Ábrázoló geometria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Építőanyagok és építőanyagok gyakorlat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Statika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</w:t>
            </w:r>
          </w:p>
        </w:tc>
      </w:tr>
      <w:tr w:rsidR="00CA240E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Közlekedésépítés és közlekedésépítés gyakorlat témakörből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</w:t>
            </w:r>
          </w:p>
        </w:tc>
      </w:tr>
    </w:tbl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CA240E" w:rsidRDefault="004E6680">
      <w:pPr>
        <w:ind w:firstLine="204"/>
        <w:jc w:val="both"/>
      </w:pPr>
      <w:r>
        <w:t>Az értékelés központilag összeállított javítási-értékelési útmutató alapján történik. Az egyes kérdésekre és feladatokra adható pontszámokat a javítási-értékelési útmutató tartalmazza. A javítás során az útmutatóban meghatározott pontszám tovább nem bontható, kivéve, ha az adott feladatnál erre külön utalás van.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CA240E" w:rsidRDefault="004E6680">
      <w:pPr>
        <w:ind w:firstLine="204"/>
        <w:jc w:val="both"/>
      </w:pPr>
      <w:r>
        <w:rPr>
          <w:b/>
          <w:bCs/>
        </w:rPr>
        <w:t>Általános szabályok</w:t>
      </w:r>
    </w:p>
    <w:p w:rsidR="00CA240E" w:rsidRDefault="004E6680">
      <w:pPr>
        <w:ind w:firstLine="204"/>
        <w:jc w:val="both"/>
      </w:pPr>
      <w:r>
        <w:lastRenderedPageBreak/>
        <w:t>A szóbeli vizsga az alábbi témakörök ismeretanyagának bemutatását igényli a vizsgázóktól:</w:t>
      </w:r>
    </w:p>
    <w:p w:rsidR="00CA240E" w:rsidRDefault="004E6680">
      <w:pPr>
        <w:ind w:firstLine="204"/>
        <w:jc w:val="both"/>
      </w:pPr>
      <w:r>
        <w:t>- építőanyagok és építőanyagok gyakorlat,</w:t>
      </w:r>
    </w:p>
    <w:p w:rsidR="00CA240E" w:rsidRDefault="004E6680">
      <w:pPr>
        <w:ind w:firstLine="204"/>
        <w:jc w:val="both"/>
      </w:pPr>
      <w:r>
        <w:t>- közlekedésépítés és közlekedésépítés gyakorlat.</w:t>
      </w:r>
    </w:p>
    <w:p w:rsidR="00CA240E" w:rsidRDefault="004E6680">
      <w:pPr>
        <w:ind w:firstLine="204"/>
        <w:jc w:val="both"/>
      </w:pPr>
      <w:r>
        <w:t>A szóbeli vizsga a tételsorból húzott egy tétel kifejtéséből áll. Minden szóbeli tétel két feladatból („</w:t>
      </w:r>
      <w:proofErr w:type="gramStart"/>
      <w:r>
        <w:t>A</w:t>
      </w:r>
      <w:proofErr w:type="gramEnd"/>
      <w:r>
        <w:t>” és „B”) áll. A vizsgázó a feleleténél a tételbe épített szemléltető forrásanyagot felhasználhatja. Egyes tételeknél a szóbeli tételek kifejtésébe, azok címének megfelelően, a vizsgázónak be kell építenie gyakorlati példákat, a tételhez kapcsolódó rajzi vázlatokat kell készítenie.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CA240E" w:rsidRDefault="004E6680">
      <w:pPr>
        <w:ind w:firstLine="204"/>
        <w:jc w:val="both"/>
      </w:pPr>
      <w:r>
        <w:t>A szóbeli tételsor 20-25 tételből áll. A tételek 5-25%-át évente cserélni kell.</w:t>
      </w:r>
    </w:p>
    <w:p w:rsidR="00CA240E" w:rsidRDefault="004E6680">
      <w:pPr>
        <w:ind w:firstLine="204"/>
        <w:jc w:val="both"/>
      </w:pPr>
      <w:r>
        <w:t>A tétel („</w:t>
      </w:r>
      <w:proofErr w:type="gramStart"/>
      <w:r>
        <w:t>A</w:t>
      </w:r>
      <w:proofErr w:type="gramEnd"/>
      <w:r>
        <w:t>” és „B”) feladatának jellemzői: A vizsgára megfogalmazott tételek feladatai a tételcímeken túl a kifejtéshez konkrét tartalmi szempontokat is felsorolnak. A szóbeli tételsor összeállításánál törekedni kell a változatos, a problémamegoldást ösztönző, egyértelmű megfogalmazásokra.</w:t>
      </w:r>
    </w:p>
    <w:p w:rsidR="00CA240E" w:rsidRDefault="004E6680">
      <w:pPr>
        <w:ind w:firstLine="204"/>
        <w:jc w:val="both"/>
      </w:pPr>
      <w:r>
        <w:t>A szóbeli vizsga alapvetően az építőanyagok és építőanyagok gyakorlat, valamint a közlekedésépítés és közlekedésépítés gyakorlat témaköreinek fogalmaira, az ezekhez kapcsolódó jelenségekre, összefüggésekre és törvényekre épülő műszaki szemlélet elsajátításának bemutatását igényli a vizsgázóktól. A szóbeli vizsgán a vizsgázó számot ad arról, hogy képes-e a tényeket, a fogalmakat, az alaptörvényeket szabatosan definiálni, megszerzett ismeretei felhasználásával az ismereteit megmagyarázni, összefüggéseket alkalmazni és a folyamatokat összehasonlítani.</w:t>
      </w:r>
    </w:p>
    <w:p w:rsidR="00CA240E" w:rsidRDefault="004E6680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 a közlekedésépítés és közlekedésépítés gyakorlat, a „B” feladat az építőanyagok és építőanyagok gyakorlat témaköreiből kerül összeállításra. Minden feladat egy témakör általános bemutatását és a témakör meghatározott részeinek részletesebb kifejtését igényli. A témakörtől függően mindkét feladat („</w:t>
      </w:r>
      <w:proofErr w:type="gramStart"/>
      <w:r>
        <w:t>A</w:t>
      </w:r>
      <w:proofErr w:type="gramEnd"/>
      <w:r>
        <w:t>” és „B”) tartalmazhat egyszerű rajzos feladatokat.</w:t>
      </w:r>
    </w:p>
    <w:p w:rsidR="00CA240E" w:rsidRDefault="004E6680">
      <w:pPr>
        <w:ind w:firstLine="204"/>
        <w:jc w:val="both"/>
      </w:pPr>
      <w:r>
        <w:t>A számonkérés az alábbi témakörökből történik:</w:t>
      </w:r>
    </w:p>
    <w:p w:rsidR="00CA240E" w:rsidRDefault="004E6680">
      <w:pPr>
        <w:ind w:firstLine="204"/>
        <w:jc w:val="both"/>
      </w:pPr>
      <w:r>
        <w:rPr>
          <w:i/>
          <w:iCs/>
        </w:rPr>
        <w:t>„A” feladat</w:t>
      </w:r>
    </w:p>
    <w:p w:rsidR="00CA240E" w:rsidRDefault="004E6680">
      <w:pPr>
        <w:ind w:firstLine="204"/>
        <w:jc w:val="both"/>
      </w:pPr>
      <w:r>
        <w:t>Közlekedésépítés és közlekedésépítés gyakorlat:</w:t>
      </w:r>
    </w:p>
    <w:p w:rsidR="00CA240E" w:rsidRDefault="004E6680">
      <w:pPr>
        <w:ind w:firstLine="204"/>
        <w:jc w:val="both"/>
      </w:pPr>
      <w:r>
        <w:t>- hídépítés alapjai,</w:t>
      </w:r>
    </w:p>
    <w:p w:rsidR="00CA240E" w:rsidRDefault="004E6680">
      <w:pPr>
        <w:ind w:firstLine="204"/>
        <w:jc w:val="both"/>
      </w:pPr>
      <w:r>
        <w:t>- útépítés alapjai,</w:t>
      </w:r>
    </w:p>
    <w:p w:rsidR="00CA240E" w:rsidRDefault="004E6680">
      <w:pPr>
        <w:ind w:firstLine="204"/>
        <w:jc w:val="both"/>
      </w:pPr>
      <w:r>
        <w:t>- vasúti pálya alapfogalmai,</w:t>
      </w:r>
    </w:p>
    <w:p w:rsidR="00CA240E" w:rsidRDefault="004E6680">
      <w:pPr>
        <w:ind w:firstLine="204"/>
        <w:jc w:val="both"/>
      </w:pPr>
      <w:r>
        <w:t>- hidak szerkezeti felépítése,</w:t>
      </w:r>
    </w:p>
    <w:p w:rsidR="00CA240E" w:rsidRDefault="004E6680">
      <w:pPr>
        <w:ind w:firstLine="204"/>
        <w:jc w:val="both"/>
      </w:pPr>
      <w:r>
        <w:t>- utak szerkezeti felépítése,</w:t>
      </w:r>
    </w:p>
    <w:p w:rsidR="00CA240E" w:rsidRDefault="004E6680">
      <w:pPr>
        <w:ind w:firstLine="204"/>
        <w:jc w:val="both"/>
      </w:pPr>
      <w:r>
        <w:t>- vasúti felépítményi szerkezetek.</w:t>
      </w:r>
    </w:p>
    <w:p w:rsidR="00CA240E" w:rsidRDefault="004E6680">
      <w:pPr>
        <w:ind w:firstLine="204"/>
        <w:jc w:val="both"/>
      </w:pPr>
      <w:r>
        <w:rPr>
          <w:i/>
          <w:iCs/>
        </w:rPr>
        <w:t>„B” feladat</w:t>
      </w:r>
    </w:p>
    <w:p w:rsidR="00CA240E" w:rsidRDefault="004E6680">
      <w:pPr>
        <w:ind w:firstLine="204"/>
        <w:jc w:val="both"/>
      </w:pPr>
      <w:r>
        <w:t>Építőanyagok és építőanyagok gyakorlat:</w:t>
      </w:r>
    </w:p>
    <w:p w:rsidR="00CA240E" w:rsidRDefault="004E6680">
      <w:pPr>
        <w:ind w:firstLine="204"/>
        <w:jc w:val="both"/>
      </w:pPr>
      <w:r>
        <w:t>- építőanyagok tulajdonságai,</w:t>
      </w:r>
    </w:p>
    <w:p w:rsidR="00CA240E" w:rsidRDefault="004E6680">
      <w:pPr>
        <w:ind w:firstLine="204"/>
        <w:jc w:val="both"/>
      </w:pPr>
      <w:r>
        <w:t>- természetes építőanyagok,</w:t>
      </w:r>
    </w:p>
    <w:p w:rsidR="00CA240E" w:rsidRDefault="004E6680">
      <w:pPr>
        <w:ind w:firstLine="204"/>
        <w:jc w:val="both"/>
      </w:pPr>
      <w:r>
        <w:t>- mesterséges építőanyagok.</w:t>
      </w:r>
    </w:p>
    <w:p w:rsidR="00CA240E" w:rsidRDefault="004E6680">
      <w:pPr>
        <w:spacing w:before="240"/>
        <w:ind w:firstLine="204"/>
        <w:jc w:val="both"/>
      </w:pPr>
      <w:r>
        <w:rPr>
          <w:b/>
          <w:bCs/>
        </w:rPr>
        <w:lastRenderedPageBreak/>
        <w:t>A szóbeli vizsgarész értékelése</w:t>
      </w:r>
    </w:p>
    <w:p w:rsidR="00CA240E" w:rsidRDefault="004E6680">
      <w:pPr>
        <w:ind w:firstLine="204"/>
        <w:jc w:val="both"/>
      </w:pPr>
      <w:r>
        <w:t>A szóbeli vizsgán értékelni kell a fogalmak szabatos definiálását, az összefüggések magyarázatát, és alkalmazását.</w:t>
      </w:r>
    </w:p>
    <w:p w:rsidR="00CA240E" w:rsidRDefault="004E6680">
      <w:pPr>
        <w:ind w:firstLine="204"/>
        <w:jc w:val="both"/>
      </w:pPr>
      <w:r>
        <w:t>A központi értékelési útmutató rögzíti az egyes feladatok kifejtésének elvárt tartalmi összetevőit, amely alapján a feleletet értékelni kell. Az egyes részpontszámok legfeljebb 5-6 pontot érnek.</w:t>
      </w:r>
    </w:p>
    <w:p w:rsidR="00CA240E" w:rsidRDefault="004E6680">
      <w:pPr>
        <w:spacing w:before="240" w:after="240"/>
        <w:ind w:firstLine="204"/>
        <w:jc w:val="both"/>
      </w:pPr>
      <w:r>
        <w:t>A szóbeli felelet értékelése az alábbi szempontok és kompetenciák szerint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CA24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CA240E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CA24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Tartalom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42 pont</w:t>
            </w:r>
          </w:p>
        </w:tc>
      </w:tr>
      <w:tr w:rsidR="00CA24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CA24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Felépítés,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CA240E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40E" w:rsidRDefault="004E6680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E6680" w:rsidRDefault="004E6680" w:rsidP="00AF2C5B">
      <w:pPr>
        <w:jc w:val="both"/>
      </w:pPr>
    </w:p>
    <w:sectPr w:rsidR="004E6680" w:rsidSect="00AF2C5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088" w:rsidRDefault="00B86088" w:rsidP="00725EE1">
      <w:r>
        <w:separator/>
      </w:r>
    </w:p>
  </w:endnote>
  <w:endnote w:type="continuationSeparator" w:id="0">
    <w:p w:rsidR="00B86088" w:rsidRDefault="00B86088" w:rsidP="00725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088" w:rsidRDefault="00B86088" w:rsidP="00725EE1">
      <w:r>
        <w:separator/>
      </w:r>
    </w:p>
  </w:footnote>
  <w:footnote w:type="continuationSeparator" w:id="0">
    <w:p w:rsidR="00B86088" w:rsidRDefault="00B86088" w:rsidP="00725EE1">
      <w:r>
        <w:continuationSeparator/>
      </w:r>
    </w:p>
  </w:footnote>
  <w:footnote w:id="1">
    <w:p w:rsidR="00725EE1" w:rsidRDefault="00725EE1" w:rsidP="00725EE1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C5B"/>
    <w:rsid w:val="004E6680"/>
    <w:rsid w:val="00725EE1"/>
    <w:rsid w:val="00AF2C5B"/>
    <w:rsid w:val="00B86088"/>
    <w:rsid w:val="00CA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4554</Words>
  <Characters>31425</Characters>
  <Application>Microsoft Office Word</Application>
  <DocSecurity>0</DocSecurity>
  <Lines>261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2019-01-25T08:04:00Z</dcterms:created>
  <dcterms:modified xsi:type="dcterms:W3CDTF">2019-01-25T11:03:00Z</dcterms:modified>
</cp:coreProperties>
</file>