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C2A" w:rsidRDefault="00094C2A" w:rsidP="00094C2A">
      <w:pPr>
        <w:spacing w:before="240" w:after="240"/>
        <w:jc w:val="center"/>
      </w:pPr>
      <w:r>
        <w:rPr>
          <w:sz w:val="28"/>
          <w:szCs w:val="28"/>
        </w:rPr>
        <w:t>TÁNCOS ISMERETEK ÁGAZATON BELÜLI SPECIALIZÁCIÓ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094C2A" w:rsidRDefault="00094C2A" w:rsidP="00094C2A">
      <w:pPr>
        <w:ind w:firstLine="204"/>
        <w:jc w:val="both"/>
      </w:pPr>
      <w:r>
        <w:rPr>
          <w:b/>
          <w:bCs/>
        </w:rPr>
        <w:t>A vizsga formája</w:t>
      </w:r>
    </w:p>
    <w:p w:rsidR="00094C2A" w:rsidRDefault="00094C2A" w:rsidP="00094C2A">
      <w:pPr>
        <w:ind w:firstLine="204"/>
        <w:jc w:val="both"/>
      </w:pPr>
      <w:r>
        <w:t>Középszinten: írásbeli és szóbeli.</w:t>
      </w:r>
    </w:p>
    <w:p w:rsidR="00094C2A" w:rsidRDefault="00094C2A" w:rsidP="00094C2A">
      <w:pPr>
        <w:ind w:firstLine="204"/>
        <w:jc w:val="both"/>
      </w:pPr>
      <w:r>
        <w:t>Emelt szinten: írásbeli és szóbeli.</w:t>
      </w:r>
    </w:p>
    <w:p w:rsidR="00094C2A" w:rsidRDefault="00094C2A" w:rsidP="00094C2A">
      <w:pPr>
        <w:spacing w:before="240"/>
        <w:ind w:firstLine="204"/>
        <w:jc w:val="both"/>
      </w:pPr>
      <w:r>
        <w:rPr>
          <w:b/>
          <w:bCs/>
        </w:rPr>
        <w:t>A táncos ismeretek ágazaton belüli specializáció szakmai érettségi vizsga célja</w:t>
      </w:r>
    </w:p>
    <w:p w:rsidR="00094C2A" w:rsidRDefault="00094C2A" w:rsidP="00094C2A">
      <w:pPr>
        <w:ind w:firstLine="204"/>
        <w:jc w:val="both"/>
      </w:pPr>
      <w:r>
        <w:t>A táncos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094C2A" w:rsidRDefault="00094C2A" w:rsidP="00094C2A">
      <w:pPr>
        <w:ind w:firstLine="204"/>
        <w:jc w:val="both"/>
      </w:pPr>
      <w:r>
        <w:t>A táncos ismeretek ágazaton belüli specializáció szakmai érettségi vizsgára jellemző, hogy a vizsgázóktól az alapvető tánctörténeti ismereteket, egyszerűbb ismeretszerzési eljárásokat, kifejezőképességeket, a rendszerezés és alkalmazás alapvető formáit, képességeit kérje számon.</w:t>
      </w:r>
    </w:p>
    <w:p w:rsidR="00094C2A" w:rsidRDefault="00094C2A" w:rsidP="00094C2A">
      <w:pPr>
        <w:spacing w:before="240"/>
        <w:ind w:firstLine="204"/>
        <w:jc w:val="both"/>
      </w:pPr>
      <w:r>
        <w:t>A táncos ismeretek ágazaton belüli specializáció szakmai érettségi vizsga célja annak megállapítása, hogy a vizsgázó</w:t>
      </w:r>
    </w:p>
    <w:p w:rsidR="00094C2A" w:rsidRDefault="00094C2A" w:rsidP="00094C2A">
      <w:pPr>
        <w:ind w:firstLine="204"/>
        <w:jc w:val="both"/>
      </w:pPr>
      <w:r>
        <w:t>- rendelkezik-e a tánctörténeti gondolkodásmód kialakulásához szükséges alapvető ismeretekkel,</w:t>
      </w:r>
    </w:p>
    <w:p w:rsidR="00094C2A" w:rsidRDefault="00094C2A" w:rsidP="00094C2A">
      <w:pPr>
        <w:ind w:firstLine="204"/>
        <w:jc w:val="both"/>
      </w:pPr>
      <w:r>
        <w:t>- birtokában van-e az alapvető tánctörténeti korszakok irányzatait és fordulópontjait meghatározó tényeknek,</w:t>
      </w:r>
    </w:p>
    <w:p w:rsidR="00094C2A" w:rsidRDefault="00094C2A" w:rsidP="00094C2A">
      <w:pPr>
        <w:ind w:firstLine="204"/>
        <w:jc w:val="both"/>
      </w:pPr>
      <w:r>
        <w:t>- birtokában van-e a tánctörténet fejlődését alapjaiban meghatározó személyek életének, munkásságának tényeivel,</w:t>
      </w:r>
    </w:p>
    <w:p w:rsidR="00094C2A" w:rsidRDefault="00094C2A" w:rsidP="00094C2A">
      <w:pPr>
        <w:ind w:firstLine="204"/>
        <w:jc w:val="both"/>
      </w:pPr>
      <w:r>
        <w:t>- tudja-e használni a tánctörténeti fogalmakat, a szaknyelvet,</w:t>
      </w:r>
    </w:p>
    <w:p w:rsidR="00094C2A" w:rsidRDefault="00094C2A" w:rsidP="00094C2A">
      <w:pPr>
        <w:ind w:firstLine="204"/>
        <w:jc w:val="both"/>
      </w:pPr>
      <w:r>
        <w:t>- képes-e ismereteit szóban és írásban előadni,</w:t>
      </w:r>
    </w:p>
    <w:p w:rsidR="00094C2A" w:rsidRDefault="00094C2A" w:rsidP="00094C2A">
      <w:pPr>
        <w:ind w:firstLine="204"/>
        <w:jc w:val="both"/>
      </w:pPr>
      <w:r>
        <w:t>- képes-e a tánctörténeti forrásokat - akár eredeti források, akár a múltról szóló feldolgozások - vizsgálni és belőlük következtetéseket levonni,</w:t>
      </w:r>
    </w:p>
    <w:p w:rsidR="00094C2A" w:rsidRDefault="00094C2A" w:rsidP="00094C2A">
      <w:pPr>
        <w:ind w:firstLine="204"/>
        <w:jc w:val="both"/>
      </w:pPr>
      <w:r>
        <w:t>- fel tudja-e használni tánctörténeti ismeretit arra, hogy azt a társművészetekkel és általános műveltségével összekapcsolja.</w:t>
      </w:r>
    </w:p>
    <w:p w:rsidR="00094C2A" w:rsidRDefault="00094C2A" w:rsidP="00094C2A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094C2A" w:rsidRDefault="00094C2A" w:rsidP="00094C2A">
      <w:pPr>
        <w:ind w:firstLine="204"/>
        <w:jc w:val="both"/>
      </w:pPr>
      <w:r>
        <w:t>- rendelkezik-e a történeti (tánctörténeti) gondolkodásmód kialakulásához szükséges alapokkal,</w:t>
      </w:r>
    </w:p>
    <w:p w:rsidR="00094C2A" w:rsidRDefault="00094C2A" w:rsidP="00094C2A">
      <w:pPr>
        <w:ind w:firstLine="204"/>
        <w:jc w:val="both"/>
      </w:pPr>
      <w:r>
        <w:t>- birtokában van-e a tánctörténet fejlődését meghatározó személyek életének, munkásságának tényeivel,</w:t>
      </w:r>
    </w:p>
    <w:p w:rsidR="00094C2A" w:rsidRDefault="00094C2A" w:rsidP="00094C2A">
      <w:pPr>
        <w:ind w:firstLine="204"/>
        <w:jc w:val="both"/>
      </w:pPr>
      <w:r>
        <w:t>- képes-e a tánctörténeti forrásokat - legyenek akár eredeti források, akár a múltról szóló feldolgozások - vizsgálni és elemezni, a múlt emberének táncéletét reálisan elképzelni,</w:t>
      </w:r>
    </w:p>
    <w:p w:rsidR="00094C2A" w:rsidRDefault="00094C2A" w:rsidP="00094C2A">
      <w:pPr>
        <w:ind w:firstLine="204"/>
        <w:jc w:val="both"/>
      </w:pPr>
      <w:r>
        <w:t>- képes-e ismereteit szóban és írásban előadni,</w:t>
      </w:r>
    </w:p>
    <w:p w:rsidR="00094C2A" w:rsidRDefault="00094C2A" w:rsidP="00094C2A">
      <w:pPr>
        <w:ind w:firstLine="204"/>
        <w:jc w:val="both"/>
      </w:pPr>
      <w:r>
        <w:t>- képes-e tánctörténeti ízlését a megszerzett tánctörténeti ismeretekkel nyitottá tenni,</w:t>
      </w:r>
    </w:p>
    <w:p w:rsidR="00094C2A" w:rsidRDefault="00094C2A" w:rsidP="00094C2A">
      <w:pPr>
        <w:ind w:firstLine="204"/>
        <w:jc w:val="both"/>
      </w:pPr>
      <w:r>
        <w:lastRenderedPageBreak/>
        <w:t>- elsajátította-e azokat a képességeket és ismereteket, melyekkel a tánctörténeti ismereteit történeti alapismeretibe ágyazva, valamint művészettörténeti ismereteivel összekapcsolva át tudja tekinteni,</w:t>
      </w:r>
    </w:p>
    <w:p w:rsidR="00094C2A" w:rsidRDefault="00094C2A" w:rsidP="00094C2A">
      <w:pPr>
        <w:ind w:firstLine="204"/>
        <w:jc w:val="both"/>
      </w:pPr>
      <w:r>
        <w:t>- fel tudja-e használni tánctörténeti ismereteit arra, hogy a jelenkor táncéletét és annak jelenségeit értelmezze,</w:t>
      </w:r>
    </w:p>
    <w:p w:rsidR="00094C2A" w:rsidRDefault="00094C2A" w:rsidP="00094C2A">
      <w:pPr>
        <w:ind w:firstLine="204"/>
        <w:jc w:val="both"/>
      </w:pPr>
      <w:r>
        <w:t>- fel tudja-e használni tánctörténeti ismereteit arra, hogy azt a társművészetekkel összekapcsolja,</w:t>
      </w:r>
    </w:p>
    <w:p w:rsidR="00094C2A" w:rsidRDefault="00094C2A" w:rsidP="00094C2A">
      <w:pPr>
        <w:ind w:firstLine="204"/>
        <w:jc w:val="both"/>
      </w:pPr>
      <w:r>
        <w:t>- képes-e a tánctörténeti ismeretekkel alátámasztott, árnyalt és tényszerű tánctörténeti értékeléseket előnyben részesíteni a leegyszerűsítő véleményekkel szemben.</w:t>
      </w:r>
    </w:p>
    <w:p w:rsidR="00094C2A" w:rsidRDefault="00094C2A" w:rsidP="00094C2A">
      <w:pPr>
        <w:spacing w:before="240"/>
        <w:ind w:firstLine="204"/>
        <w:jc w:val="both"/>
      </w:pPr>
      <w:r>
        <w:t>A táncos ismeretek ágazaton belüli specializáció szakmai érettségi vizsgán</w:t>
      </w:r>
    </w:p>
    <w:p w:rsidR="00094C2A" w:rsidRDefault="00094C2A" w:rsidP="00094C2A">
      <w:pPr>
        <w:ind w:firstLine="204"/>
        <w:jc w:val="both"/>
      </w:pPr>
      <w:r>
        <w:t>- hangsúlyosan szerepelnek a képesség jellegű követelmények, valamint azok az elemzési szempontok és tánctörténeti ismeretek, amelyek a jelen kor táncéletének megértéséhez, rendszerezéséhez szükségesek,</w:t>
      </w:r>
    </w:p>
    <w:p w:rsidR="00094C2A" w:rsidRDefault="00094C2A" w:rsidP="00094C2A">
      <w:pPr>
        <w:ind w:firstLine="204"/>
        <w:jc w:val="both"/>
      </w:pPr>
      <w:r>
        <w:t>- nagy figyelmet kapnak a tánctörténeti folyamatok, korszakok, alkotók egymásra hatása, illetve azok a készségek és ismeretek, amelyek az egyes tánctörténeti korszakok komplex, életszerű bemutatásához szükségesek és kialakítják a tánctörténeti rálátást,</w:t>
      </w:r>
    </w:p>
    <w:p w:rsidR="00094C2A" w:rsidRDefault="00094C2A" w:rsidP="00094C2A">
      <w:pPr>
        <w:ind w:firstLine="204"/>
        <w:jc w:val="both"/>
      </w:pPr>
      <w:r>
        <w:t>- nagy figyelmet kapnak azok a társadalmi változások, amelyek generálták a táncélet, táncművészet fejlődését,</w:t>
      </w:r>
    </w:p>
    <w:p w:rsidR="00094C2A" w:rsidRDefault="00094C2A" w:rsidP="00094C2A">
      <w:pPr>
        <w:ind w:firstLine="204"/>
        <w:jc w:val="both"/>
      </w:pPr>
      <w:r>
        <w:t>- fontos szerep jut a politika- és eseménytörténet mellett a társadalom-, a gazdaság- és a művelődéstörténetnek.</w:t>
      </w:r>
    </w:p>
    <w:p w:rsidR="00094C2A" w:rsidRDefault="00094C2A" w:rsidP="00094C2A">
      <w:pPr>
        <w:spacing w:before="240"/>
        <w:ind w:firstLine="204"/>
        <w:jc w:val="both"/>
      </w:pPr>
      <w:r>
        <w:t xml:space="preserve">A fent felsoroltak tudásmérése </w:t>
      </w:r>
      <w:proofErr w:type="gramStart"/>
      <w:r>
        <w:t>során</w:t>
      </w:r>
      <w:proofErr w:type="gramEnd"/>
      <w:r>
        <w:t xml:space="preserve"> középszinten szükséges meggyőződni arról, hogy a vizsgázó rendelkezik-e az alábbi szakmai készségekkel, kompetenciákkal:</w:t>
      </w:r>
    </w:p>
    <w:p w:rsidR="00094C2A" w:rsidRDefault="00094C2A" w:rsidP="00094C2A">
      <w:pPr>
        <w:ind w:firstLine="204"/>
        <w:jc w:val="both"/>
      </w:pPr>
      <w:r>
        <w:t>- tánctörténeti források használata és értékelése,</w:t>
      </w:r>
    </w:p>
    <w:p w:rsidR="00094C2A" w:rsidRDefault="00094C2A" w:rsidP="00094C2A">
      <w:pPr>
        <w:ind w:firstLine="204"/>
        <w:jc w:val="both"/>
      </w:pPr>
      <w:r>
        <w:t>- szaknyelv alkalmazása,</w:t>
      </w:r>
    </w:p>
    <w:p w:rsidR="00094C2A" w:rsidRDefault="00094C2A" w:rsidP="00094C2A">
      <w:pPr>
        <w:ind w:firstLine="204"/>
        <w:jc w:val="both"/>
      </w:pPr>
      <w:r>
        <w:t>- tánctörténeti tájékozódás térben és időben,</w:t>
      </w:r>
    </w:p>
    <w:p w:rsidR="00094C2A" w:rsidRDefault="00094C2A" w:rsidP="00094C2A">
      <w:pPr>
        <w:ind w:firstLine="204"/>
        <w:jc w:val="both"/>
      </w:pPr>
      <w:r>
        <w:t>- tánctörténeti eseményeket alakító tényezők feltárása.</w:t>
      </w:r>
    </w:p>
    <w:p w:rsidR="00094C2A" w:rsidRDefault="00094C2A" w:rsidP="00094C2A">
      <w:pPr>
        <w:spacing w:before="240"/>
        <w:ind w:firstLine="204"/>
        <w:jc w:val="both"/>
      </w:pPr>
      <w:r>
        <w:t>A felsoroltakon túl emelt szinten szükséges meggyőződni arról, hogy a vizsgázó rendelkezik-e az alábbi szakmai készséggel, kompetenciával:</w:t>
      </w:r>
    </w:p>
    <w:p w:rsidR="00094C2A" w:rsidRDefault="00094C2A" w:rsidP="00094C2A">
      <w:pPr>
        <w:ind w:firstLine="204"/>
        <w:jc w:val="both"/>
      </w:pPr>
      <w:r>
        <w:t>- tánctörténeti események és jelenségek problémaközpontú bemutatása.</w:t>
      </w:r>
    </w:p>
    <w:p w:rsidR="00094C2A" w:rsidRDefault="00094C2A" w:rsidP="00094C2A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094C2A" w:rsidRDefault="00094C2A" w:rsidP="00094C2A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0"/>
        <w:gridCol w:w="5782"/>
      </w:tblGrid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A prehistorikus kor tánctörténete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matriarchális és a patriarchális társadalmi formák jellemzése, kapcsolata a tánccal. </w:t>
            </w:r>
            <w:r>
              <w:rPr>
                <w:sz w:val="20"/>
                <w:szCs w:val="20"/>
              </w:rPr>
              <w:br/>
              <w:t>Közösségi táncok, mulatsági táncok és rituális táncok.</w:t>
            </w:r>
          </w:p>
        </w:tc>
      </w:tr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 klasszikus kor tánctörténete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európai ókori civilizáció táncéletének bemutatása.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Egy Európán kívüli ókori civilizáció táncéletének bemutatása.</w:t>
            </w:r>
          </w:p>
        </w:tc>
      </w:tr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A reneszánsz és a barokk táncélete, előzmények a középkorban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egyház szerepének bemutatása a kora középkor táncéletében. </w:t>
            </w:r>
            <w:r>
              <w:rPr>
                <w:sz w:val="20"/>
                <w:szCs w:val="20"/>
              </w:rPr>
              <w:br/>
              <w:t>A középkor legfontosabb tánceseményei.</w:t>
            </w:r>
            <w:r>
              <w:rPr>
                <w:sz w:val="20"/>
                <w:szCs w:val="20"/>
              </w:rPr>
              <w:br/>
              <w:t xml:space="preserve">A lovagi kultúra jellemzői, legfontosabb társasági táncai. </w:t>
            </w:r>
            <w:r>
              <w:rPr>
                <w:sz w:val="20"/>
                <w:szCs w:val="20"/>
              </w:rPr>
              <w:br/>
              <w:t>A reneszánsz életszemlélet hatása a táncművészetre.</w:t>
            </w:r>
            <w:r>
              <w:rPr>
                <w:sz w:val="20"/>
                <w:szCs w:val="20"/>
              </w:rPr>
              <w:br/>
              <w:t xml:space="preserve">A reneszánsz korban kialakuló új táncformák, táncesemények. </w:t>
            </w:r>
            <w:r>
              <w:rPr>
                <w:sz w:val="20"/>
                <w:szCs w:val="20"/>
              </w:rPr>
              <w:br/>
              <w:t>A reneszánsz táncmesterek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reneszánsz hatása a kor magyar táncéletére. </w:t>
            </w:r>
            <w:r>
              <w:rPr>
                <w:sz w:val="20"/>
                <w:szCs w:val="20"/>
              </w:rPr>
              <w:br/>
              <w:t>Az udvari balett műfajának megjelenése.</w:t>
            </w:r>
            <w:r>
              <w:rPr>
                <w:sz w:val="20"/>
                <w:szCs w:val="20"/>
              </w:rPr>
              <w:br/>
              <w:t>XIV. Lajos szerepe a táncművészetben.</w:t>
            </w:r>
            <w:r>
              <w:rPr>
                <w:sz w:val="20"/>
                <w:szCs w:val="20"/>
              </w:rPr>
              <w:br/>
              <w:t xml:space="preserve">A táncművészet intézményesülése Franciaországban, az akadémikus balett. </w:t>
            </w:r>
            <w:r>
              <w:rPr>
                <w:sz w:val="20"/>
                <w:szCs w:val="20"/>
              </w:rPr>
              <w:br/>
              <w:t>A rokokó hatása a balettművészetre.</w:t>
            </w:r>
            <w:r>
              <w:rPr>
                <w:sz w:val="20"/>
                <w:szCs w:val="20"/>
              </w:rPr>
              <w:br/>
              <w:t>A 18. századi magyar táncélet a kastélyszínházakban.</w:t>
            </w:r>
          </w:p>
        </w:tc>
      </w:tr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A felvilágosodás korának táncélete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felvilágosodás hatása a táncművészetre.</w:t>
            </w:r>
            <w:r>
              <w:rPr>
                <w:sz w:val="20"/>
                <w:szCs w:val="20"/>
              </w:rPr>
              <w:br/>
              <w:t xml:space="preserve">A cselekményes balett megjelenése a táncművészetben.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Noverre</w:t>
            </w:r>
            <w:proofErr w:type="spellEnd"/>
            <w:r>
              <w:rPr>
                <w:sz w:val="20"/>
                <w:szCs w:val="20"/>
              </w:rPr>
              <w:t xml:space="preserve"> és munkássága.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Noverre</w:t>
            </w:r>
            <w:proofErr w:type="spellEnd"/>
            <w:r>
              <w:rPr>
                <w:sz w:val="20"/>
                <w:szCs w:val="20"/>
              </w:rPr>
              <w:t xml:space="preserve"> művészi ideológiájának legmeghatározóbb követői.</w:t>
            </w:r>
          </w:p>
        </w:tc>
      </w:tr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A romantika táncélete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romantika, mint stílusteremtő korszak.</w:t>
            </w:r>
            <w:r>
              <w:rPr>
                <w:sz w:val="20"/>
                <w:szCs w:val="20"/>
              </w:rPr>
              <w:br/>
              <w:t xml:space="preserve">A romantikus balett legfontosabb újításai, előadói, művei, alkotói. </w:t>
            </w:r>
            <w:r>
              <w:rPr>
                <w:sz w:val="20"/>
                <w:szCs w:val="20"/>
              </w:rPr>
              <w:br/>
              <w:t>Az átmeneti korszak.</w:t>
            </w:r>
            <w:r>
              <w:rPr>
                <w:sz w:val="20"/>
                <w:szCs w:val="20"/>
              </w:rPr>
              <w:br/>
              <w:t>A klasszikus balett virágzása Oroszországban.</w:t>
            </w:r>
            <w:r>
              <w:rPr>
                <w:sz w:val="20"/>
                <w:szCs w:val="20"/>
              </w:rPr>
              <w:br/>
              <w:t>A reformkor magyarországi táncos generációi, meghatározó táncművészei, művei.</w:t>
            </w:r>
          </w:p>
        </w:tc>
      </w:tr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A 20. század első felének táncélete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Gyagilev</w:t>
            </w:r>
            <w:proofErr w:type="spellEnd"/>
            <w:r>
              <w:rPr>
                <w:sz w:val="20"/>
                <w:szCs w:val="20"/>
              </w:rPr>
              <w:t xml:space="preserve"> és az Orosz Balett.</w:t>
            </w:r>
            <w:r>
              <w:rPr>
                <w:sz w:val="20"/>
                <w:szCs w:val="20"/>
              </w:rPr>
              <w:br/>
              <w:t xml:space="preserve">A szabadtánc és mozdulatművészet kialakulása az USA-ban és Európában. </w:t>
            </w:r>
            <w:proofErr w:type="spellStart"/>
            <w:r>
              <w:rPr>
                <w:sz w:val="20"/>
                <w:szCs w:val="20"/>
              </w:rPr>
              <w:t>Balanchine</w:t>
            </w:r>
            <w:proofErr w:type="spellEnd"/>
            <w:r>
              <w:rPr>
                <w:sz w:val="20"/>
                <w:szCs w:val="20"/>
              </w:rPr>
              <w:t xml:space="preserve"> és a neoklasszikus balett kezdete.</w:t>
            </w:r>
            <w:r>
              <w:rPr>
                <w:sz w:val="20"/>
                <w:szCs w:val="20"/>
              </w:rPr>
              <w:br/>
              <w:t>Az Operaház története 1950-ig.</w:t>
            </w:r>
            <w:r>
              <w:rPr>
                <w:sz w:val="20"/>
                <w:szCs w:val="20"/>
              </w:rPr>
              <w:br/>
              <w:t>A „</w:t>
            </w:r>
            <w:proofErr w:type="spellStart"/>
            <w:r>
              <w:rPr>
                <w:sz w:val="20"/>
                <w:szCs w:val="20"/>
              </w:rPr>
              <w:t>Gyöngyösbokréta</w:t>
            </w:r>
            <w:proofErr w:type="spellEnd"/>
            <w:r>
              <w:rPr>
                <w:sz w:val="20"/>
                <w:szCs w:val="20"/>
              </w:rPr>
              <w:t>” mozgalom.</w:t>
            </w:r>
            <w:r>
              <w:rPr>
                <w:sz w:val="20"/>
                <w:szCs w:val="20"/>
              </w:rPr>
              <w:br/>
              <w:t xml:space="preserve">A hivatásos néptáncegyüttesek megjelenése Magyarországon. </w:t>
            </w:r>
          </w:p>
        </w:tc>
      </w:tr>
    </w:tbl>
    <w:p w:rsidR="00094C2A" w:rsidRDefault="00094C2A" w:rsidP="00094C2A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36"/>
        <w:gridCol w:w="5796"/>
      </w:tblGrid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A prehistorikus kor tánctörténete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Mágia és rítus.</w:t>
            </w:r>
            <w:r>
              <w:rPr>
                <w:sz w:val="20"/>
                <w:szCs w:val="20"/>
              </w:rPr>
              <w:br/>
              <w:t>A tánc keletkezése.</w:t>
            </w:r>
          </w:p>
        </w:tc>
      </w:tr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 klasszikus kor tánctörténete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görög és római ókori civilizáció táncéletének bemutatása. </w:t>
            </w:r>
            <w:r>
              <w:rPr>
                <w:sz w:val="20"/>
                <w:szCs w:val="20"/>
              </w:rPr>
              <w:br/>
              <w:t>Az Európán kívüli ókori civilizációk táncéletének bemutatása.</w:t>
            </w:r>
          </w:p>
        </w:tc>
      </w:tr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A reneszánsz és a barokk táncélete, </w:t>
            </w:r>
            <w:r>
              <w:rPr>
                <w:sz w:val="20"/>
                <w:szCs w:val="20"/>
              </w:rPr>
              <w:lastRenderedPageBreak/>
              <w:t>előzmények a középkorban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Az egyház befolyásának bemutatása a kora középkor táncéletére.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középkor legfontosabb tánceseményei.</w:t>
            </w:r>
            <w:r>
              <w:rPr>
                <w:sz w:val="20"/>
                <w:szCs w:val="20"/>
              </w:rPr>
              <w:br/>
              <w:t xml:space="preserve">A lovagi kultúra hatásának bemutatása a középkori táncéletre. </w:t>
            </w:r>
            <w:r>
              <w:rPr>
                <w:sz w:val="20"/>
                <w:szCs w:val="20"/>
              </w:rPr>
              <w:br/>
              <w:t>A tánc funkciójának változása a reneszánsz filozófia hatására.</w:t>
            </w:r>
            <w:r>
              <w:rPr>
                <w:sz w:val="20"/>
                <w:szCs w:val="20"/>
              </w:rPr>
              <w:br/>
              <w:t>A reneszánsz táncok fejlődése az uralkodók és táncmesterek együttműködésének hatására.</w:t>
            </w:r>
            <w:r>
              <w:rPr>
                <w:sz w:val="20"/>
                <w:szCs w:val="20"/>
              </w:rPr>
              <w:br/>
              <w:t>A reneszánsz táncmesterek táncfejlesztő munkássága.</w:t>
            </w:r>
            <w:r>
              <w:rPr>
                <w:sz w:val="20"/>
                <w:szCs w:val="20"/>
              </w:rPr>
              <w:br/>
              <w:t xml:space="preserve">A reneszánsz hatása a kor magyar táncéletére és új táncaira. </w:t>
            </w:r>
            <w:r>
              <w:rPr>
                <w:sz w:val="20"/>
                <w:szCs w:val="20"/>
              </w:rPr>
              <w:br/>
              <w:t>Az udvari balett műfajának előzményei és újításai.</w:t>
            </w:r>
            <w:r>
              <w:rPr>
                <w:sz w:val="20"/>
                <w:szCs w:val="20"/>
              </w:rPr>
              <w:br/>
              <w:t xml:space="preserve">XIV. Lajos udvarának szerepe a színpadi táncművészet fejlődésében. </w:t>
            </w:r>
            <w:r>
              <w:rPr>
                <w:sz w:val="20"/>
                <w:szCs w:val="20"/>
              </w:rPr>
              <w:br/>
              <w:t>A táncművészet intézményesülése Franciaországban.</w:t>
            </w:r>
            <w:r>
              <w:rPr>
                <w:sz w:val="20"/>
                <w:szCs w:val="20"/>
              </w:rPr>
              <w:br/>
              <w:t>Az akadémikus balett rögzítése.</w:t>
            </w:r>
            <w:r>
              <w:rPr>
                <w:sz w:val="20"/>
                <w:szCs w:val="20"/>
              </w:rPr>
              <w:br/>
              <w:t>A rokokó táncművészetének újításai.</w:t>
            </w:r>
            <w:r>
              <w:rPr>
                <w:sz w:val="20"/>
                <w:szCs w:val="20"/>
              </w:rPr>
              <w:br/>
              <w:t xml:space="preserve">A 18. századi magyar táncélet, a magyar balett előzményei. </w:t>
            </w:r>
          </w:p>
        </w:tc>
      </w:tr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A felvilágosodás korának táncélete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felvilágosodás hatása a táncművészet megújulásában. </w:t>
            </w:r>
            <w:r>
              <w:rPr>
                <w:sz w:val="20"/>
                <w:szCs w:val="20"/>
              </w:rPr>
              <w:br/>
              <w:t xml:space="preserve">A cselekményes balett jelentősége a táncművészetben.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Noverre</w:t>
            </w:r>
            <w:proofErr w:type="spellEnd"/>
            <w:r>
              <w:rPr>
                <w:sz w:val="20"/>
                <w:szCs w:val="20"/>
              </w:rPr>
              <w:t xml:space="preserve"> művészi ideológiájának legmeghatározóbb követői.</w:t>
            </w:r>
          </w:p>
        </w:tc>
      </w:tr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A romantika táncélete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romantikus balett kialakulásának előzményei.</w:t>
            </w:r>
            <w:r>
              <w:rPr>
                <w:sz w:val="20"/>
                <w:szCs w:val="20"/>
              </w:rPr>
              <w:br/>
              <w:t>A romantika, mint stílusteremtő táncművészeti korszak.</w:t>
            </w:r>
            <w:r>
              <w:rPr>
                <w:sz w:val="20"/>
                <w:szCs w:val="20"/>
              </w:rPr>
              <w:br/>
              <w:t xml:space="preserve">A romantikus balett legfontosabb újításai, előadói, művei, alkotói. </w:t>
            </w:r>
            <w:r>
              <w:rPr>
                <w:sz w:val="20"/>
                <w:szCs w:val="20"/>
              </w:rPr>
              <w:br/>
              <w:t>A balett klasszicizálódásának folyamata Oroszországban.</w:t>
            </w:r>
            <w:r>
              <w:rPr>
                <w:sz w:val="20"/>
                <w:szCs w:val="20"/>
              </w:rPr>
              <w:br/>
              <w:t>Az orosz klasszika táncművészetének bemutatása.</w:t>
            </w:r>
            <w:r>
              <w:rPr>
                <w:sz w:val="20"/>
                <w:szCs w:val="20"/>
              </w:rPr>
              <w:br/>
              <w:t>A polgári színjátszás szerepe a magyar táncművészet kialakulásában.</w:t>
            </w:r>
            <w:r>
              <w:rPr>
                <w:sz w:val="20"/>
                <w:szCs w:val="20"/>
              </w:rPr>
              <w:br/>
              <w:t>A reformkor magyarországi táncos generációi, tánctársaságai, művei, intézményei, balerinái.</w:t>
            </w:r>
          </w:p>
        </w:tc>
      </w:tr>
      <w:tr w:rsidR="00094C2A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A 20. század első felének táncélete</w:t>
            </w:r>
          </w:p>
        </w:tc>
        <w:tc>
          <w:tcPr>
            <w:tcW w:w="5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C2A" w:rsidRDefault="00094C2A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Gyagilev</w:t>
            </w:r>
            <w:proofErr w:type="spellEnd"/>
            <w:r>
              <w:rPr>
                <w:sz w:val="20"/>
                <w:szCs w:val="20"/>
              </w:rPr>
              <w:t xml:space="preserve"> és az Orosz Balett művészeinek bemutatása és tánctörténeti hagyatéka.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Balanchine</w:t>
            </w:r>
            <w:proofErr w:type="spellEnd"/>
            <w:r>
              <w:rPr>
                <w:sz w:val="20"/>
                <w:szCs w:val="20"/>
              </w:rPr>
              <w:t xml:space="preserve"> munkássága és a neoklasszikus balett jellemzése.</w:t>
            </w:r>
            <w:r>
              <w:rPr>
                <w:sz w:val="20"/>
                <w:szCs w:val="20"/>
              </w:rPr>
              <w:br/>
              <w:t>A szabadtánc és mozdulatművészet kialakulásának folyamata az USA-ban és Európában.</w:t>
            </w:r>
            <w:r>
              <w:rPr>
                <w:sz w:val="20"/>
                <w:szCs w:val="20"/>
              </w:rPr>
              <w:br/>
              <w:t xml:space="preserve">Az Operaház megnyitásának körülményei. </w:t>
            </w:r>
            <w:r>
              <w:rPr>
                <w:sz w:val="20"/>
                <w:szCs w:val="20"/>
              </w:rPr>
              <w:br/>
              <w:t xml:space="preserve">Az Operaház fejlődése az 1950-es évekig. </w:t>
            </w:r>
            <w:r>
              <w:rPr>
                <w:sz w:val="20"/>
                <w:szCs w:val="20"/>
              </w:rPr>
              <w:br/>
              <w:t>Az első vidéki balett együttes létrejötte.</w:t>
            </w:r>
            <w:r>
              <w:rPr>
                <w:sz w:val="20"/>
                <w:szCs w:val="20"/>
              </w:rPr>
              <w:br/>
              <w:t>A néptánc megjelenése a balett színpadon.</w:t>
            </w:r>
            <w:r>
              <w:rPr>
                <w:sz w:val="20"/>
                <w:szCs w:val="20"/>
              </w:rPr>
              <w:br/>
              <w:t>A „</w:t>
            </w:r>
            <w:proofErr w:type="spellStart"/>
            <w:r>
              <w:rPr>
                <w:sz w:val="20"/>
                <w:szCs w:val="20"/>
              </w:rPr>
              <w:t>Gyöngyösbokréta</w:t>
            </w:r>
            <w:proofErr w:type="spellEnd"/>
            <w:r>
              <w:rPr>
                <w:sz w:val="20"/>
                <w:szCs w:val="20"/>
              </w:rPr>
              <w:t xml:space="preserve">” mozgalom és az idegenforgalom. </w:t>
            </w:r>
            <w:r>
              <w:rPr>
                <w:sz w:val="20"/>
                <w:szCs w:val="20"/>
              </w:rPr>
              <w:br/>
              <w:t>A „</w:t>
            </w:r>
            <w:proofErr w:type="spellStart"/>
            <w:r>
              <w:rPr>
                <w:sz w:val="20"/>
                <w:szCs w:val="20"/>
              </w:rPr>
              <w:t>Gyöngyösbokréta</w:t>
            </w:r>
            <w:proofErr w:type="spellEnd"/>
            <w:r>
              <w:rPr>
                <w:sz w:val="20"/>
                <w:szCs w:val="20"/>
              </w:rPr>
              <w:t>” mozgalom indológiája.</w:t>
            </w:r>
            <w:r>
              <w:rPr>
                <w:sz w:val="20"/>
                <w:szCs w:val="20"/>
              </w:rPr>
              <w:br/>
              <w:t>A hivatásos néptáncegyüttesek megjelenésének ideológiai, történelmi és társadalmi körülményei Magyarországon.</w:t>
            </w:r>
            <w:r>
              <w:rPr>
                <w:sz w:val="20"/>
                <w:szCs w:val="20"/>
              </w:rPr>
              <w:br/>
              <w:t xml:space="preserve">Az amatőr </w:t>
            </w:r>
            <w:proofErr w:type="spellStart"/>
            <w:r>
              <w:rPr>
                <w:sz w:val="20"/>
                <w:szCs w:val="20"/>
              </w:rPr>
              <w:t>néptáncmozgalom</w:t>
            </w:r>
            <w:proofErr w:type="spellEnd"/>
            <w:r>
              <w:rPr>
                <w:sz w:val="20"/>
                <w:szCs w:val="20"/>
              </w:rPr>
              <w:t xml:space="preserve"> létrejötte a 20. század közepéig.</w:t>
            </w:r>
          </w:p>
        </w:tc>
      </w:tr>
    </w:tbl>
    <w:p w:rsidR="00094C2A" w:rsidRDefault="00094C2A" w:rsidP="00094C2A">
      <w:pPr>
        <w:spacing w:before="240" w:after="240"/>
        <w:jc w:val="center"/>
      </w:pPr>
      <w:r>
        <w:t>----&gt;&gt;-----&gt;&gt;--&lt;&lt;-----&lt;&lt;----</w:t>
      </w:r>
    </w:p>
    <w:p w:rsidR="00094C2A" w:rsidRDefault="00094C2A" w:rsidP="00094C2A">
      <w:pPr>
        <w:jc w:val="both"/>
      </w:pPr>
    </w:p>
    <w:p w:rsidR="00094C2A" w:rsidRDefault="00094C2A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BA3C85" w:rsidRDefault="001439C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TÁNCOS ISMERETEK ÁGAZATON BELÜLI SPECIALIZÁCIÓ SZAKMAI ÉRETTSÉGI VIZSGA</w:t>
      </w:r>
    </w:p>
    <w:p w:rsidR="00BA3C85" w:rsidRDefault="001439C5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BA3C85" w:rsidRDefault="001439C5">
      <w:pPr>
        <w:ind w:firstLine="204"/>
        <w:jc w:val="both"/>
      </w:pPr>
      <w:r>
        <w:t xml:space="preserve">A táncos ismeretek ágazaton belüli specializáció szakmai érettségi vizsgatárgy részletes érettségi követelményei a XLII. </w:t>
      </w:r>
      <w:proofErr w:type="spellStart"/>
      <w:r>
        <w:t>Előadóművészet</w:t>
      </w:r>
      <w:proofErr w:type="spellEnd"/>
      <w:r>
        <w:t xml:space="preserve"> ágazat következő szakmairányainak közös ismereteit tartalmazzák:</w:t>
      </w:r>
    </w:p>
    <w:p w:rsidR="00BA3C85" w:rsidRDefault="001439C5">
      <w:pPr>
        <w:ind w:firstLine="204"/>
        <w:jc w:val="both"/>
      </w:pPr>
      <w:r>
        <w:t>- Klasszikus balett-táncos,</w:t>
      </w:r>
    </w:p>
    <w:p w:rsidR="00BA3C85" w:rsidRDefault="001439C5">
      <w:pPr>
        <w:ind w:firstLine="204"/>
        <w:jc w:val="both"/>
      </w:pPr>
      <w:r>
        <w:t>- Kortárs-, modern táncos,</w:t>
      </w:r>
    </w:p>
    <w:p w:rsidR="00BA3C85" w:rsidRDefault="001439C5">
      <w:pPr>
        <w:ind w:firstLine="204"/>
        <w:jc w:val="both"/>
      </w:pPr>
      <w:r>
        <w:t>- Néptáncos,</w:t>
      </w:r>
    </w:p>
    <w:p w:rsidR="00BA3C85" w:rsidRDefault="001439C5">
      <w:pPr>
        <w:ind w:firstLine="204"/>
        <w:jc w:val="both"/>
      </w:pPr>
      <w:r>
        <w:t>- Színházi táncos.</w:t>
      </w:r>
    </w:p>
    <w:p w:rsidR="00BA3C85" w:rsidRDefault="001439C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BA3C85" w:rsidRDefault="001439C5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Tánctörténeti források használata és értékelése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3C8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Tánctörténeti forrásokból (pl. tárgyi, írásos) információk gyűjtése, következtetések megfogalmazása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forrásból információkat gyűjteni, megállapításokat tenni és azokat saját, ismeretei alapján ismertetni.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forrás szerzőjének szándékára, álláspontjára utaló információkat gyűjteni, megállapításokat tenni és azokat a forrás és saját ismeretei alapján indokolni, véleményezni. 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Különböző típusú tánctörténeti forrásokból származó információk összegzése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 különböző típusú források között kapcsolódási pontokat találni és azok összefüggéseit legyen képes ismertetni.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különböző típusú források és saját ismeretei összevetésével egy témáról összefoglaló ismertetést írni.</w:t>
            </w:r>
            <w:r>
              <w:rPr>
                <w:sz w:val="20"/>
                <w:szCs w:val="20"/>
              </w:rPr>
              <w:br/>
              <w:t>Legyen képes a különböző típusú források között kapcsolódási pontokat találni és ezekből logikus, szakmai következtetéseket levonni.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Képi források (pl. fényképek, karikatúrák, plakátok, filmek, internet) tánctörténeti szempont szerinti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információkat beazonosítani, rendszerezni a képi források segítségével.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információkat beazonosítani a képi források segítségével.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Információk gyűjtése és következtetések levonása </w:t>
            </w:r>
            <w:r>
              <w:rPr>
                <w:sz w:val="20"/>
                <w:szCs w:val="20"/>
              </w:rPr>
              <w:lastRenderedPageBreak/>
              <w:t>kronológiákból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tánctörténeti adatsor alapján szóbeli és írásbeli válaszokat összeállítani a kronológiának megfelelően.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tánctörténeti adatsor alapján szöveges ismertetést készíteni a kronológiának megfelelően.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1.5. Tánctörténeti fogalmak azonosítása,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tánctörténeti fogalmakat a források alapján.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tánctörténeti fogalmakat a források alapján.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Néhány konkrét példán keresztül annak értelmezése, hogy egyes tánctörténeti események és személyek megítélése a különböző történelmi korokban eltérő lehet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megadott források alapján kifejteni, hogy azok hogyan tükrözik a bemutatott személy vagy esemény megítélését.</w:t>
            </w:r>
            <w:r>
              <w:rPr>
                <w:sz w:val="20"/>
                <w:szCs w:val="20"/>
              </w:rPr>
              <w:br/>
              <w:t>Legyen képes a többféle megítélés közötti különbségeket, valamint azok lehetséges okaira vonatkozó feltételezéseket megfogalmazni.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Érvekkel alátámasztott vélemény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érvekkel bizonyítani, alátámasztani véleményét az ellentmondásosan értékelhető tánctörténeti eseményekről és személyekről.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 Térképek felhasználása az ismeretszerzéshez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Térképek segítségével tudja ismertetni a táncművészet kialakulásának és fejlődésének fontosabb helyszíneit. </w:t>
            </w:r>
          </w:p>
        </w:tc>
      </w:tr>
    </w:tbl>
    <w:p w:rsidR="00BA3C85" w:rsidRDefault="001439C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A szaknyelv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3C8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Tánctörténeti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tánctörténeti szakszókincset helyesen használni.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tánctörténeti szakszókincset helyesen használni.</w:t>
            </w:r>
            <w:r>
              <w:rPr>
                <w:sz w:val="20"/>
                <w:szCs w:val="20"/>
              </w:rPr>
              <w:br/>
              <w:t>Forrás alapján legyen képes történelmi fogalmak meghatározására.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 tánctörténeti szaknyelv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idegen kifejezéseket helyesen kiejteni.</w:t>
            </w:r>
            <w:r>
              <w:rPr>
                <w:sz w:val="20"/>
                <w:szCs w:val="20"/>
              </w:rPr>
              <w:br/>
              <w:t>Ismerje a tánctörténeti szaknyelv alapvető szakszavait, kifejezéseit.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idegen kifejezéseket helyesen kiejteni. </w:t>
            </w:r>
          </w:p>
        </w:tc>
      </w:tr>
    </w:tbl>
    <w:p w:rsidR="00BA3C85" w:rsidRDefault="001439C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Tánctörténeti tájékozódás térben és időben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3C8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Konkrét tánctörténeti események térben és időben való elhelyezése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elhelyezni a tánctörténeti jelenségeket, eseményeket a különböző művészettörténeti korokban. A források, fogalmak, meghatározások alapján legyen képes beazonosítani a jelentősebb tánctörténeti helyszíneket.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elhelyezni, értelmezni és összehasonlítani a tánctörténeti jelenségeket, eseményeket különböző korokban.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A nagy történelmi korok és művészeti korszakok elnevezésének, sorrendjének, valamint legfontosabb jellemzőinek ismerete tánctörténeti szemszögből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önállóan ismertetni konkrét tánctörténeti eseményeket, eseménysorokat.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önállóan konkrét tánctörténeti eseményeket, eseménysorokat bemutatni.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A balett korszakolása az </w:t>
            </w:r>
            <w:r>
              <w:rPr>
                <w:sz w:val="20"/>
                <w:szCs w:val="20"/>
              </w:rPr>
              <w:lastRenderedPageBreak/>
              <w:t>európai táncművészetben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kronologikusan bemutatni balett kialakulását és </w:t>
            </w:r>
            <w:r>
              <w:rPr>
                <w:sz w:val="20"/>
                <w:szCs w:val="20"/>
              </w:rPr>
              <w:lastRenderedPageBreak/>
              <w:t>fejlődését a 20. század közepéig.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kronologikus képet mutatni a klasszikus balett </w:t>
            </w:r>
            <w:r>
              <w:rPr>
                <w:sz w:val="20"/>
                <w:szCs w:val="20"/>
              </w:rPr>
              <w:lastRenderedPageBreak/>
              <w:t>kialakulásáról és fejlődéséről a 20. század közepéig.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3.4. A néptánc korszakolása az európai táncművészetben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kronologikus képet mutatni az néptánc fejlődéséről és a magyar színpadi néptáncművészet kialakulásáról a 20. század közepéig.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kronologikus képet mutatni a néptánc fejlődéséről és a színpadi néptáncművészet kialakulásáról a 20. század közepéig. 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A történeti fejlődés során kialakult jelentősebb tánctörténeti régiók bemutatása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önállóan felsorolni a tánctörténet jelentősebb központjait, illetve időrendben bemutatni jelentőségüket a táncművészet fejlődésben.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önállóan felsorolni a tánctörténet jelentősebb központjait, illetve időrendben bemutatni jelentőségüket a táncművészet fejlődésben.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A történeti fejlődés során kialakult jelentősebb tánctörténeti régiók bemutatása térképen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Térképek és más segédlet (pl. forrás, kulcsszavak) alapján legyen képes beazonosítani a jelentősebb tánctörténeti helyszíneket.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 Tánctörténeti helyszínek azonosítása különböző térképeken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térképen fontosabb tánctörténeti helyszíneket azonosítani.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 A földrajzi környezet és a tánctörténet összefüggései az egyes történelmi kultúrák és államok kialakulásában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feltételezéseket megfogalmazni és azokat indokolni a földrajzi környezetnek az egyes civilizációk táncéletében betöltött szerepéről. </w:t>
            </w:r>
          </w:p>
        </w:tc>
      </w:tr>
    </w:tbl>
    <w:p w:rsidR="00BA3C85" w:rsidRDefault="001439C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A tánctörténeti eseményeket alakító tényezők feltárása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3C8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 tánctörténeti eseményeket alakító társadalmi, történelmi tényezők bemutatása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valamely jelenkori tánctörténeti esemény, jelenség előzményeire vonatkozó állításokat megfogalmazni.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tánctörténeti események, jelenségek okairól és következményeiről feltételezéseket megfogalmazni és azokat indokolni.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Az egyetemes tánctörténet legfontosabb eseményeinek bemutatása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példákat hozni, az egyetemes tánctörténet legfontosabb eseményeire.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példákkal bizonyítani, hogy egy tánctörténeti eseménynek, jelenségnek egyszerre több oka és következménye lehet.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A magyar tánctörténet legfontosabb eseményeinek bemutatása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példákat hozni a magyar tánctörténet legfontosabb eseményeire.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Ismerjen példákat a magyar tánctörténet sorsfordító eseményeiről és annak következményeiről.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Személyek, alkotópárok, csoportok szerepének bemutatása tánctörténet eseményeinek alakulásában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tánctörténeti források és megszerzett ismeretei segítségével a tánctörténet szereplőinek a tánctörténet eseményeire gyakorolt szerepét bemutatni.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tánctörténeti források segítségével a tánctörténet szereplőinek a tánctörténet eseményeinek alakulásában betöltött szerepét több szempontból bemutatni.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A vallás és a tánc kapcsolata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tánctörténet folyamatában értelmezni a vallás és a tánc kapcsolatát.</w:t>
            </w:r>
            <w:r>
              <w:rPr>
                <w:sz w:val="20"/>
                <w:szCs w:val="20"/>
              </w:rPr>
              <w:br/>
              <w:t>Tudja ismertetni a különböző korokban a tánc szerepét a vallási gyakorlatban.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bemutatni a tánc és a vallás kapcsolatának változásait, és ennek folyamatát a tánctörténetben.</w:t>
            </w:r>
            <w:r>
              <w:rPr>
                <w:sz w:val="20"/>
                <w:szCs w:val="20"/>
              </w:rPr>
              <w:br/>
              <w:t>Tudjon példákat hozni, a vallási témák továbbélésre a színpadi táncművészetben.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önálló kérdéseket megfogalmazni a tánctörténeti események okairól és következményeiről, a vallás és a tánc kapcsolatáról.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4.6. Eszmék, ideológiák szerepe a táncművészetben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eszmék, ideológiák és táncműfajok, alkotók kapcsolatát.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példákkal bizonyítani, hogy a tánctörténet folyamán a különböző művészeti ideológiák milyen hatással voltak a táncművészet fejlődésére.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4.7. A tánctörténeti jelenségek történelmi előzményeinek bemutatása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valamely 20. századi tánctörténeti esemény, jelenség előzményeire vonatkozó állításokat megfogalmazni.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4.8. Szabadon választott példa segítségével tánctörténeti jelenségek továbbélésének bemutatása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tánctörténeti eseményhez, jelenségekhez megadott szempontok szerint analógiákat keresni, választását indokolni.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4.9. Annak megállapítása, hogy miként függhetnek össze a tánctörténeti események okai, következményei és a benne résztvevők szándékai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források alapján a tánctörténeti események, jelenségek okait, következményeit és a résztvevők szándékait összehasonlítani, a közöttük levő összefüggésekre rámutatni. </w:t>
            </w:r>
          </w:p>
        </w:tc>
      </w:tr>
    </w:tbl>
    <w:p w:rsidR="00BA3C85" w:rsidRDefault="001439C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Tánctörténeti események és jelenségek problémaközpontú bemutatása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3C8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 gazdaság és az anyagi kultúra változásainak hatása a tánctörténetben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Példán keresztül tudja bemutatni, hogy a gazdaság és az anyagi kultúra változásai, hogyan determinálták a tánctörténet eseményeit.</w:t>
            </w:r>
            <w:r>
              <w:rPr>
                <w:sz w:val="20"/>
                <w:szCs w:val="20"/>
              </w:rPr>
              <w:br/>
              <w:t>Legyen képes a műveltségi viszonyok és a gazdaság összefüggéseit értelmezni és a tánctörténeti eseményekkel, jelenségekkel összekapcsolni.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A tánc társadalmi funkcióinak kapcsolata a népességgel és az életmóddal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megfogalmazni a népesség és az életmód változásainak a tánc társadalmi funkcióira gyakorolt hatását.</w:t>
            </w:r>
            <w:r>
              <w:rPr>
                <w:sz w:val="20"/>
                <w:szCs w:val="20"/>
              </w:rPr>
              <w:br/>
              <w:t>Ismerje, és konkrét példákkal tudja bemutatni a tánc funkcióinak változását a tánctörténetben.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A közösségi és a művészi tánc szerepe az egyén, a közösség és a társadalom életében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közösségi és a művészi tánc közötti különbségeket.</w:t>
            </w:r>
            <w:r>
              <w:rPr>
                <w:sz w:val="20"/>
                <w:szCs w:val="20"/>
              </w:rPr>
              <w:br/>
              <w:t>Tudja példával bemutatni a közösségi és a művészi tánc szerepét az egyén aspektusából.</w:t>
            </w:r>
            <w:r>
              <w:rPr>
                <w:sz w:val="20"/>
                <w:szCs w:val="20"/>
              </w:rPr>
              <w:br/>
              <w:t>Példával mutassa be a közösségi és a művészi tánc szerepét az a közösség és a társadalom aspektusából.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5.4. A vallás és a tánc kapcsolata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tánctörténet folyamatában értelmezni a vallás és a tánc kapcsolatát.</w:t>
            </w:r>
            <w:r>
              <w:rPr>
                <w:sz w:val="20"/>
                <w:szCs w:val="20"/>
              </w:rPr>
              <w:br/>
              <w:t>Tudja példával bemutatni a különböző korokban a tánc szerepét a vallási gyakorlatban.</w:t>
            </w:r>
            <w:r>
              <w:rPr>
                <w:sz w:val="20"/>
                <w:szCs w:val="20"/>
              </w:rPr>
              <w:br/>
              <w:t>Tudja bemutatni a tánc és a vallás kapcsolatának változásait, és ennek folyamatát a tánctörténetben.</w:t>
            </w:r>
            <w:r>
              <w:rPr>
                <w:sz w:val="20"/>
                <w:szCs w:val="20"/>
              </w:rPr>
              <w:br/>
              <w:t>Legyen képes példákkal bemutatni a vallási témák továbbélését a színpadi táncművészetben.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5.5. Eszmék, ideológiák szerepe a táncművészetben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jellemezni az alapvető táncműfajokat.</w:t>
            </w:r>
            <w:r>
              <w:rPr>
                <w:sz w:val="20"/>
                <w:szCs w:val="20"/>
              </w:rPr>
              <w:br/>
              <w:t>Legyen képes bemutatni a táncműfajok legjellemzőbb eszméit, ideológiáit.</w:t>
            </w:r>
            <w:r>
              <w:rPr>
                <w:sz w:val="20"/>
                <w:szCs w:val="20"/>
              </w:rPr>
              <w:br/>
              <w:t>Legyen képes konkrét alkotó bemutatásával jellemezni egy választott táncműfajt.</w:t>
            </w:r>
            <w:r>
              <w:rPr>
                <w:sz w:val="20"/>
                <w:szCs w:val="20"/>
              </w:rPr>
              <w:br/>
              <w:t>Ismerje, és tudja ismertetni műveken keresztül az eszmék, ideológiák és táncműfajok, alkotók kapcsolatát.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5.6. Nemzetközi táncáramlatok,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táncműfajokon belül létrejött technikák, irányzatok születésének helyeit, illetve együttműködések migrációjukat.</w:t>
            </w:r>
            <w:r>
              <w:rPr>
                <w:sz w:val="20"/>
                <w:szCs w:val="20"/>
              </w:rPr>
              <w:br/>
              <w:t xml:space="preserve">Legyen képes bemutatni azokat a személyeket, csoportokat, iskolákat, akik, illetve amelyek fontos szerepet játszottak a nemzetközi táncáramlatokban. </w:t>
            </w:r>
            <w:r>
              <w:rPr>
                <w:sz w:val="20"/>
                <w:szCs w:val="20"/>
              </w:rPr>
              <w:br/>
              <w:t>Konkrét alkotó, mű bemutatásával tudjon ismertetni egy választott tánctechnikát, irányzatot.</w:t>
            </w:r>
          </w:p>
        </w:tc>
      </w:tr>
    </w:tbl>
    <w:p w:rsidR="00BA3C85" w:rsidRDefault="001439C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BA3C85" w:rsidRDefault="001439C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A prehistorikus kor tánctörténete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3C8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matriarchális és a patriarchális társadalmi formák jellemzése, kapcsolata a tánccal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matriarchális és a patriarchális társadalmi formákat.</w:t>
            </w:r>
            <w:r>
              <w:rPr>
                <w:sz w:val="20"/>
                <w:szCs w:val="20"/>
              </w:rPr>
              <w:br/>
              <w:t>Ismerje az animizmus, a mágia és a rítus fogalmát.</w:t>
            </w:r>
            <w:r>
              <w:rPr>
                <w:sz w:val="20"/>
                <w:szCs w:val="20"/>
              </w:rPr>
              <w:br/>
              <w:t>Legyen képes bemutatni a matriarchális és a patriarchális társadalmi formák táncéletét.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mágia és a rítus kapcsolatát.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Közösségi táncok, mulatsági táncok és rituális táncok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termékenységi táncok, vadásztáncok, harci táncok, asztrális táncok jellemzőit, illetve meghatározni a táncok szerepét a közösség életében.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tánc keletkezésének meghatározó elméleteit (Darwin). </w:t>
            </w:r>
          </w:p>
        </w:tc>
      </w:tr>
    </w:tbl>
    <w:p w:rsidR="00BA3C85" w:rsidRDefault="001439C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A klasszikus kor tánctörténete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3C8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Egy európai ókori civilizáció táncéletének bemutatása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görög vagy a római civilizáció táncművészetét.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európai (görög, római) civilizáció táncéletének bemutatása.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Egy Európán kívüli ókori civilizáció táncéletének bemutatása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jellemezni India vagy Japán táncművészetét.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Európán kívüli (India, Japán, Egyiptom) ókori civilizáció táncéletének bemutatására. </w:t>
            </w:r>
          </w:p>
        </w:tc>
      </w:tr>
    </w:tbl>
    <w:p w:rsidR="00BA3C85" w:rsidRDefault="001439C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A reneszánsz és a barokk táncélete, előzmények a középkorban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3C8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Az egyház befolyásának bemutatása a kora középkor táncéletére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tánc szerepét a kora középkori egyház életében.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egyház befolyását a középkori táncéletre (pl. a pogány és a barbár elemek továbbélése).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A középkor legfontosabb tánceseményei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misztériumjáték és a táncdüh táncformákat.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tánceseményeket (</w:t>
            </w:r>
            <w:proofErr w:type="spellStart"/>
            <w:r>
              <w:rPr>
                <w:sz w:val="20"/>
                <w:szCs w:val="20"/>
              </w:rPr>
              <w:t>Dance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Macabre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A lovagi (világi) kultúra hatásának bemutatása a középkori táncéletre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lovagi </w:t>
            </w:r>
            <w:proofErr w:type="gramStart"/>
            <w:r>
              <w:rPr>
                <w:sz w:val="20"/>
                <w:szCs w:val="20"/>
              </w:rPr>
              <w:t>kultúra jellemző</w:t>
            </w:r>
            <w:proofErr w:type="gramEnd"/>
            <w:r>
              <w:rPr>
                <w:sz w:val="20"/>
                <w:szCs w:val="20"/>
              </w:rPr>
              <w:t xml:space="preserve"> vonásait.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carola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estempida</w:t>
            </w:r>
            <w:proofErr w:type="spellEnd"/>
            <w:r>
              <w:rPr>
                <w:sz w:val="20"/>
                <w:szCs w:val="20"/>
              </w:rPr>
              <w:t xml:space="preserve"> és </w:t>
            </w:r>
            <w:proofErr w:type="spellStart"/>
            <w:r>
              <w:rPr>
                <w:sz w:val="20"/>
                <w:szCs w:val="20"/>
              </w:rPr>
              <w:t>saltarello</w:t>
            </w:r>
            <w:proofErr w:type="spellEnd"/>
            <w:r>
              <w:rPr>
                <w:sz w:val="20"/>
                <w:szCs w:val="20"/>
              </w:rPr>
              <w:t xml:space="preserve"> lovagi táncokat.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lovagi (világi) kultúra hatását a középkori táncéletre.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A reneszánsz életszemlélet hatása a táncművészetre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humanista gondolkodásmód jellemző vonásait, hatásait a táncművészetre.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reneszánsz szemléletváltásának hatásait a táncművészet fejlődésében.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A reneszánsz korban kialakuló új táncformák, táncesemények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</w:t>
            </w:r>
            <w:proofErr w:type="spellStart"/>
            <w:r>
              <w:rPr>
                <w:sz w:val="20"/>
                <w:szCs w:val="20"/>
              </w:rPr>
              <w:t>ballo</w:t>
            </w:r>
            <w:proofErr w:type="spellEnd"/>
            <w:r>
              <w:rPr>
                <w:sz w:val="20"/>
                <w:szCs w:val="20"/>
              </w:rPr>
              <w:t xml:space="preserve">, az </w:t>
            </w:r>
            <w:proofErr w:type="spellStart"/>
            <w:r>
              <w:rPr>
                <w:sz w:val="20"/>
                <w:szCs w:val="20"/>
              </w:rPr>
              <w:t>intermédiumok</w:t>
            </w:r>
            <w:proofErr w:type="spellEnd"/>
            <w:r>
              <w:rPr>
                <w:sz w:val="20"/>
                <w:szCs w:val="20"/>
              </w:rPr>
              <w:t xml:space="preserve">, és commedia </w:t>
            </w:r>
            <w:proofErr w:type="spellStart"/>
            <w:r>
              <w:rPr>
                <w:sz w:val="20"/>
                <w:szCs w:val="20"/>
              </w:rPr>
              <w:t>dell</w:t>
            </w:r>
            <w:proofErr w:type="spellEnd"/>
            <w:r>
              <w:rPr>
                <w:sz w:val="20"/>
                <w:szCs w:val="20"/>
              </w:rPr>
              <w:t xml:space="preserve">’ </w:t>
            </w:r>
            <w:proofErr w:type="spellStart"/>
            <w:r>
              <w:rPr>
                <w:sz w:val="20"/>
                <w:szCs w:val="20"/>
              </w:rPr>
              <w:t>arte</w:t>
            </w:r>
            <w:proofErr w:type="spellEnd"/>
            <w:r>
              <w:rPr>
                <w:sz w:val="20"/>
                <w:szCs w:val="20"/>
              </w:rPr>
              <w:t>, valamint a karneváli felvonulások tánctörténeti jelentőségét.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ismertetni, illetve bemutatni a reneszánsz korban kialakuló új táncformákat (</w:t>
            </w:r>
            <w:proofErr w:type="spellStart"/>
            <w:r>
              <w:rPr>
                <w:sz w:val="20"/>
                <w:szCs w:val="20"/>
              </w:rPr>
              <w:t>ballo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balletto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Tudja ismertetni a reneszánsz táncművészetének fejlődését (</w:t>
            </w:r>
            <w:proofErr w:type="spellStart"/>
            <w:r>
              <w:rPr>
                <w:sz w:val="20"/>
                <w:szCs w:val="20"/>
              </w:rPr>
              <w:t>intermédiumok</w:t>
            </w:r>
            <w:proofErr w:type="spellEnd"/>
            <w:r>
              <w:rPr>
                <w:sz w:val="20"/>
                <w:szCs w:val="20"/>
              </w:rPr>
              <w:t xml:space="preserve">, Medici Katalin udvara, </w:t>
            </w:r>
            <w:proofErr w:type="spellStart"/>
            <w:r>
              <w:rPr>
                <w:sz w:val="20"/>
                <w:szCs w:val="20"/>
              </w:rPr>
              <w:t>Arbeau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Orchésographie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A reneszánsz táncmesterek, társasági táncok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proofErr w:type="spellStart"/>
            <w:r>
              <w:rPr>
                <w:sz w:val="20"/>
                <w:szCs w:val="20"/>
              </w:rPr>
              <w:t>Domenico</w:t>
            </w:r>
            <w:proofErr w:type="spellEnd"/>
            <w:r>
              <w:rPr>
                <w:sz w:val="20"/>
                <w:szCs w:val="20"/>
              </w:rPr>
              <w:t xml:space="preserve"> Da Ferrara és </w:t>
            </w:r>
            <w:proofErr w:type="spellStart"/>
            <w:r>
              <w:rPr>
                <w:sz w:val="20"/>
                <w:szCs w:val="20"/>
              </w:rPr>
              <w:t>Cesare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Negri</w:t>
            </w:r>
            <w:proofErr w:type="spellEnd"/>
            <w:r>
              <w:rPr>
                <w:sz w:val="20"/>
                <w:szCs w:val="20"/>
              </w:rPr>
              <w:t xml:space="preserve"> munkásságát.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ismertetni, illetve bemutatni a reneszánsz korban megjelenő színpadi táncművészet fejlődésének folyamatát Antonio </w:t>
            </w:r>
            <w:proofErr w:type="spellStart"/>
            <w:r>
              <w:rPr>
                <w:sz w:val="20"/>
                <w:szCs w:val="20"/>
              </w:rPr>
              <w:t>Cornazzano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Fabritio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Caroso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Thoinot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Arbeau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 A reneszánsz hatása a kor magyar táncéletére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Mátyás király udvartartásának táncéletét.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reneszánsz magyarországi megjelenésének hatásait a magyar táncéletre (Mátyás király udvartatása, magyarországi táncfajták, pl. hajdútánc).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 Az udvari balett megjelenése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Medici Katalin táncpártoló szerepét és a Kirké, avagy a királyné víg balettje c. udvari balett jelentőségét a táncművészetben.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udvari balett megjelenésének előzményeit.</w:t>
            </w:r>
            <w:r>
              <w:rPr>
                <w:sz w:val="20"/>
                <w:szCs w:val="20"/>
              </w:rPr>
              <w:br/>
              <w:t xml:space="preserve">Tudja ismertetni a Kirké, avagy a királyné víg balettje c. udvari balett felépítését, valamint a létrejött, új táncművészeti fogalmakat (prológus, </w:t>
            </w:r>
            <w:proofErr w:type="spellStart"/>
            <w:r>
              <w:rPr>
                <w:sz w:val="20"/>
                <w:szCs w:val="20"/>
              </w:rPr>
              <w:t>entreé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quadrille</w:t>
            </w:r>
            <w:proofErr w:type="spellEnd"/>
            <w:r>
              <w:rPr>
                <w:sz w:val="20"/>
                <w:szCs w:val="20"/>
              </w:rPr>
              <w:t>, grand balett).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3.9. XIV. Lajos szerepe a táncművészetben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 XIV. Lajos szerepét a francia barokk táncművészetben.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</w:t>
            </w:r>
            <w:proofErr w:type="spellStart"/>
            <w:r>
              <w:rPr>
                <w:sz w:val="20"/>
                <w:szCs w:val="20"/>
              </w:rPr>
              <w:t>Beauchamps</w:t>
            </w:r>
            <w:proofErr w:type="spellEnd"/>
            <w:r>
              <w:rPr>
                <w:sz w:val="20"/>
                <w:szCs w:val="20"/>
              </w:rPr>
              <w:t xml:space="preserve">, Lully és </w:t>
            </w:r>
            <w:proofErr w:type="spellStart"/>
            <w:r>
              <w:rPr>
                <w:sz w:val="20"/>
                <w:szCs w:val="20"/>
              </w:rPr>
              <w:t>Moliére</w:t>
            </w:r>
            <w:proofErr w:type="spellEnd"/>
            <w:r>
              <w:rPr>
                <w:sz w:val="20"/>
                <w:szCs w:val="20"/>
              </w:rPr>
              <w:t xml:space="preserve"> szerepét az udvari balett fejlődésében.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ismertetni XIV. Lajos udvari balettjének pompáját.</w:t>
            </w:r>
            <w:r>
              <w:rPr>
                <w:sz w:val="20"/>
                <w:szCs w:val="20"/>
              </w:rPr>
              <w:br/>
              <w:t xml:space="preserve">Legyen képes bemutatni XIV. Lajos udvarának színpadi </w:t>
            </w:r>
            <w:r>
              <w:rPr>
                <w:sz w:val="20"/>
                <w:szCs w:val="20"/>
              </w:rPr>
              <w:lastRenderedPageBreak/>
              <w:t>táncművészetét.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3.10. A táncművészet intézményesülése Franciaországban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Királyi Táncakadémia és a Királyi Zene- és Táncakadémia jelentőségét a tánctörténetben.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táncművészet intézményesülésének folyamatát és szereplőit a barokkban (Táncakadémia, </w:t>
            </w:r>
            <w:proofErr w:type="spellStart"/>
            <w:r>
              <w:rPr>
                <w:sz w:val="20"/>
                <w:szCs w:val="20"/>
              </w:rPr>
              <w:t>Feuillet</w:t>
            </w:r>
            <w:proofErr w:type="spellEnd"/>
            <w:r>
              <w:rPr>
                <w:sz w:val="20"/>
                <w:szCs w:val="20"/>
              </w:rPr>
              <w:t>, Rameau).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3.11. A rokokó hatása a balettművészetre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rokokó általános jellemzőit.</w:t>
            </w:r>
            <w:r>
              <w:rPr>
                <w:sz w:val="20"/>
                <w:szCs w:val="20"/>
              </w:rPr>
              <w:br/>
              <w:t>Tudja ismertetni a rokokó hatását a táncművészetre.</w:t>
            </w:r>
            <w:r>
              <w:rPr>
                <w:sz w:val="20"/>
                <w:szCs w:val="20"/>
              </w:rPr>
              <w:br/>
              <w:t xml:space="preserve">Ismerje a korszak jelentősebb női és férfitáncosait </w:t>
            </w:r>
            <w:proofErr w:type="spellStart"/>
            <w:r>
              <w:rPr>
                <w:sz w:val="20"/>
                <w:szCs w:val="20"/>
              </w:rPr>
              <w:t>Vestris</w:t>
            </w:r>
            <w:proofErr w:type="spellEnd"/>
            <w:r>
              <w:rPr>
                <w:sz w:val="20"/>
                <w:szCs w:val="20"/>
              </w:rPr>
              <w:t xml:space="preserve"> dinasztia, Marie </w:t>
            </w:r>
            <w:proofErr w:type="spellStart"/>
            <w:r>
              <w:rPr>
                <w:sz w:val="20"/>
                <w:szCs w:val="20"/>
              </w:rPr>
              <w:t>Camargo</w:t>
            </w:r>
            <w:proofErr w:type="spellEnd"/>
            <w:r>
              <w:rPr>
                <w:sz w:val="20"/>
                <w:szCs w:val="20"/>
              </w:rPr>
              <w:t xml:space="preserve"> és Marie </w:t>
            </w:r>
            <w:proofErr w:type="spellStart"/>
            <w:r>
              <w:rPr>
                <w:sz w:val="20"/>
                <w:szCs w:val="20"/>
              </w:rPr>
              <w:t>Sallé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megfogalmazni a rokokó időszakának szerepét a balettművészet fejlődésében.</w:t>
            </w:r>
            <w:r>
              <w:rPr>
                <w:sz w:val="20"/>
                <w:szCs w:val="20"/>
              </w:rPr>
              <w:br/>
              <w:t>Tudjon következtetéseket levonni a rokokó tánctörténeti újításairól (kosztümök megjelenése, ugrások, lábtechnika fejlődése, kifejező előadásmód), és újítások továbbéléséről.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3.12. A 18. századi magyar táncéletet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kastélyszínházak és az „Eszterházy-esték” táncesemény jelentőségét.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18. századi magyar táncéletet (Eszterházy esték, paraszti táncfolklór, iskolai színjátszás).</w:t>
            </w:r>
            <w:r>
              <w:rPr>
                <w:sz w:val="20"/>
                <w:szCs w:val="20"/>
              </w:rPr>
              <w:br/>
              <w:t xml:space="preserve">Tudja a magyar balett előzményeit (balétek, </w:t>
            </w:r>
            <w:proofErr w:type="spellStart"/>
            <w:r>
              <w:rPr>
                <w:sz w:val="20"/>
                <w:szCs w:val="20"/>
              </w:rPr>
              <w:t>némázatok</w:t>
            </w:r>
            <w:proofErr w:type="spellEnd"/>
            <w:r>
              <w:rPr>
                <w:sz w:val="20"/>
                <w:szCs w:val="20"/>
              </w:rPr>
              <w:t xml:space="preserve">, Farkas József) a 19. század elején. </w:t>
            </w:r>
          </w:p>
        </w:tc>
      </w:tr>
    </w:tbl>
    <w:p w:rsidR="00BA3C85" w:rsidRDefault="001439C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A felvilágosodás korának táncélete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3C8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 felvilágosodás hatása a táncművészetre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felvilágosodás hatását a táncművészetre.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felvilágosodás hatását a táncművészet megújulásában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 cselekményes balett megjelenése a táncművészetben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cselekményes balett műfaji sajátosságait.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cselekményes balett jelentőségét a színpadi táncművészet fejlődésének történetében.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</w:t>
            </w:r>
            <w:proofErr w:type="spellStart"/>
            <w:r>
              <w:rPr>
                <w:sz w:val="20"/>
                <w:szCs w:val="20"/>
              </w:rPr>
              <w:t>Noverre</w:t>
            </w:r>
            <w:proofErr w:type="spellEnd"/>
            <w:r>
              <w:rPr>
                <w:sz w:val="20"/>
                <w:szCs w:val="20"/>
              </w:rPr>
              <w:t xml:space="preserve"> és munkássága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</w:t>
            </w:r>
            <w:proofErr w:type="spellStart"/>
            <w:r>
              <w:rPr>
                <w:sz w:val="20"/>
                <w:szCs w:val="20"/>
              </w:rPr>
              <w:t>Noverre</w:t>
            </w:r>
            <w:proofErr w:type="spellEnd"/>
            <w:r>
              <w:rPr>
                <w:sz w:val="20"/>
                <w:szCs w:val="20"/>
              </w:rPr>
              <w:t xml:space="preserve"> életrajzát és munkásságát.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proofErr w:type="spellStart"/>
            <w:r>
              <w:rPr>
                <w:sz w:val="20"/>
                <w:szCs w:val="20"/>
              </w:rPr>
              <w:t>Noverre</w:t>
            </w:r>
            <w:proofErr w:type="spellEnd"/>
            <w:r>
              <w:rPr>
                <w:sz w:val="20"/>
                <w:szCs w:val="20"/>
              </w:rPr>
              <w:t xml:space="preserve"> a Levelek a táncról és a balettekről c. művét.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</w:t>
            </w:r>
            <w:proofErr w:type="spellStart"/>
            <w:r>
              <w:rPr>
                <w:sz w:val="20"/>
                <w:szCs w:val="20"/>
              </w:rPr>
              <w:t>Noverre</w:t>
            </w:r>
            <w:proofErr w:type="spellEnd"/>
            <w:r>
              <w:rPr>
                <w:sz w:val="20"/>
                <w:szCs w:val="20"/>
              </w:rPr>
              <w:t xml:space="preserve"> művészi ideológiájának legmeghatározóbb követői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proofErr w:type="spellStart"/>
            <w:r>
              <w:rPr>
                <w:sz w:val="20"/>
                <w:szCs w:val="20"/>
              </w:rPr>
              <w:t>Noverre</w:t>
            </w:r>
            <w:proofErr w:type="spellEnd"/>
            <w:r>
              <w:rPr>
                <w:sz w:val="20"/>
                <w:szCs w:val="20"/>
              </w:rPr>
              <w:t xml:space="preserve"> követőinek szerepét a táncművészetben. </w:t>
            </w:r>
            <w:r>
              <w:rPr>
                <w:sz w:val="20"/>
                <w:szCs w:val="20"/>
              </w:rPr>
              <w:br/>
              <w:t xml:space="preserve">Tudja ismertetni </w:t>
            </w:r>
            <w:proofErr w:type="spellStart"/>
            <w:r>
              <w:rPr>
                <w:sz w:val="20"/>
                <w:szCs w:val="20"/>
              </w:rPr>
              <w:t>Salvatore</w:t>
            </w:r>
            <w:proofErr w:type="spellEnd"/>
            <w:r>
              <w:rPr>
                <w:sz w:val="20"/>
                <w:szCs w:val="20"/>
              </w:rPr>
              <w:t xml:space="preserve"> Viganó </w:t>
            </w:r>
            <w:proofErr w:type="spellStart"/>
            <w:r>
              <w:rPr>
                <w:sz w:val="20"/>
                <w:szCs w:val="20"/>
              </w:rPr>
              <w:t>coreodramma</w:t>
            </w:r>
            <w:proofErr w:type="spellEnd"/>
            <w:r>
              <w:rPr>
                <w:sz w:val="20"/>
                <w:szCs w:val="20"/>
              </w:rPr>
              <w:t xml:space="preserve"> műfajának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proofErr w:type="spellStart"/>
            <w:r>
              <w:rPr>
                <w:sz w:val="20"/>
                <w:szCs w:val="20"/>
              </w:rPr>
              <w:t>Noverre</w:t>
            </w:r>
            <w:proofErr w:type="spellEnd"/>
            <w:r>
              <w:rPr>
                <w:sz w:val="20"/>
                <w:szCs w:val="20"/>
              </w:rPr>
              <w:t xml:space="preserve"> művészi ideológiájának legmeghatározóbb követőinek munkásságát (pl. Jean </w:t>
            </w:r>
            <w:proofErr w:type="spellStart"/>
            <w:r>
              <w:rPr>
                <w:sz w:val="20"/>
                <w:szCs w:val="20"/>
              </w:rPr>
              <w:t>Dauberval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Charles-Luois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Dedelot</w:t>
            </w:r>
            <w:proofErr w:type="spellEnd"/>
            <w:r>
              <w:rPr>
                <w:sz w:val="20"/>
                <w:szCs w:val="20"/>
              </w:rPr>
              <w:t xml:space="preserve">). </w:t>
            </w:r>
          </w:p>
        </w:tc>
      </w:tr>
    </w:tbl>
    <w:p w:rsidR="00BA3C85" w:rsidRDefault="001439C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A romantika táncélete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740"/>
        <w:gridCol w:w="5742"/>
      </w:tblGrid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3C8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 romantikus balett kialakulásának társadalmi, történelmi, táncművészeti előzményei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romantikus balett kialakulásának</w:t>
            </w:r>
            <w:r>
              <w:rPr>
                <w:sz w:val="20"/>
                <w:szCs w:val="20"/>
              </w:rPr>
              <w:br/>
              <w:t>társadalmi, történelmi előzményeit.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A romantika, mint stílusteremtő korszak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romantika, mint korstílus jellemzőit.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romantikának, mint korstílusnak a meghatározó jellemzőit, különös tekintettel a táncművészetre.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A romantikus balett </w:t>
            </w:r>
            <w:r>
              <w:rPr>
                <w:sz w:val="20"/>
                <w:szCs w:val="20"/>
              </w:rPr>
              <w:lastRenderedPageBreak/>
              <w:t>legfontosabb újításai, előadói, művei, alkotói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bemutatni a romantika hatására megjelenő újításokat a </w:t>
            </w:r>
            <w:r>
              <w:rPr>
                <w:sz w:val="20"/>
                <w:szCs w:val="20"/>
              </w:rPr>
              <w:lastRenderedPageBreak/>
              <w:t>balettművészetben.</w:t>
            </w:r>
            <w:r>
              <w:rPr>
                <w:sz w:val="20"/>
                <w:szCs w:val="20"/>
              </w:rPr>
              <w:br/>
              <w:t xml:space="preserve">Ismerje a romantikus balett legjelentősebb alkotóit: </w:t>
            </w:r>
            <w:proofErr w:type="spellStart"/>
            <w:r>
              <w:rPr>
                <w:sz w:val="20"/>
                <w:szCs w:val="20"/>
              </w:rPr>
              <w:t>Filippo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Taglioni</w:t>
            </w:r>
            <w:proofErr w:type="spellEnd"/>
            <w:r>
              <w:rPr>
                <w:sz w:val="20"/>
                <w:szCs w:val="20"/>
              </w:rPr>
              <w:t xml:space="preserve">, Jules </w:t>
            </w:r>
            <w:proofErr w:type="spellStart"/>
            <w:r>
              <w:rPr>
                <w:sz w:val="20"/>
                <w:szCs w:val="20"/>
              </w:rPr>
              <w:t>Perrot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Ismerje a romantikus balett „stílusteremtő” romantikus balettjeit: La </w:t>
            </w:r>
            <w:proofErr w:type="spellStart"/>
            <w:r>
              <w:rPr>
                <w:sz w:val="20"/>
                <w:szCs w:val="20"/>
              </w:rPr>
              <w:t>Sylphide</w:t>
            </w:r>
            <w:proofErr w:type="spellEnd"/>
            <w:r>
              <w:rPr>
                <w:sz w:val="20"/>
                <w:szCs w:val="20"/>
              </w:rPr>
              <w:t xml:space="preserve"> és a </w:t>
            </w:r>
            <w:proofErr w:type="spellStart"/>
            <w:r>
              <w:rPr>
                <w:sz w:val="20"/>
                <w:szCs w:val="20"/>
              </w:rPr>
              <w:t>Giselle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 xml:space="preserve">Ismerje a romantikus balett világhírű táncosnőit: Marie </w:t>
            </w:r>
            <w:proofErr w:type="spellStart"/>
            <w:r>
              <w:rPr>
                <w:sz w:val="20"/>
                <w:szCs w:val="20"/>
              </w:rPr>
              <w:t>Taglioni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Carlotta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Grisi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Fanny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Elssler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Tudjon párhuzamot vonni romantika eszményképe és a balettek témái </w:t>
            </w:r>
            <w:r>
              <w:rPr>
                <w:sz w:val="20"/>
                <w:szCs w:val="20"/>
              </w:rPr>
              <w:lastRenderedPageBreak/>
              <w:t>között.</w:t>
            </w:r>
            <w:r>
              <w:rPr>
                <w:sz w:val="20"/>
                <w:szCs w:val="20"/>
              </w:rPr>
              <w:br/>
              <w:t>Legyen képes bemutatni a romantikus és a realista előadásmód megjelenését a „balerinaharc” kapcsán.</w:t>
            </w:r>
            <w:r>
              <w:rPr>
                <w:sz w:val="20"/>
                <w:szCs w:val="20"/>
              </w:rPr>
              <w:br/>
              <w:t xml:space="preserve">Ismerje a romantikus balett legjelentősebb balett pedagógiai rendszerezőjét: Carlo </w:t>
            </w:r>
            <w:proofErr w:type="spellStart"/>
            <w:r>
              <w:rPr>
                <w:sz w:val="20"/>
                <w:szCs w:val="20"/>
              </w:rPr>
              <w:t>Blasis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5.4. A klasszikus balett virágzása Oroszországban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Jules </w:t>
            </w:r>
            <w:proofErr w:type="spellStart"/>
            <w:r>
              <w:rPr>
                <w:sz w:val="20"/>
                <w:szCs w:val="20"/>
              </w:rPr>
              <w:t>Perrot</w:t>
            </w:r>
            <w:proofErr w:type="spellEnd"/>
            <w:r>
              <w:rPr>
                <w:sz w:val="20"/>
                <w:szCs w:val="20"/>
              </w:rPr>
              <w:t xml:space="preserve"> és Arthur Saint-Leon szerepét a romantikus balett hagyományok átörökítésében.</w:t>
            </w:r>
            <w:r>
              <w:rPr>
                <w:sz w:val="20"/>
                <w:szCs w:val="20"/>
              </w:rPr>
              <w:br/>
              <w:t xml:space="preserve">Tudja ismertetni Marius Ivanovics </w:t>
            </w:r>
            <w:proofErr w:type="spellStart"/>
            <w:r>
              <w:rPr>
                <w:sz w:val="20"/>
                <w:szCs w:val="20"/>
              </w:rPr>
              <w:t>Petipa</w:t>
            </w:r>
            <w:proofErr w:type="spellEnd"/>
            <w:r>
              <w:rPr>
                <w:sz w:val="20"/>
                <w:szCs w:val="20"/>
              </w:rPr>
              <w:t xml:space="preserve"> munkásságát az orosz klasszika létrejöttében.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balettművészet klasszicizálódásának folyamatát, legfontosabb állomásait a nagy romantikus balettektől, Marius </w:t>
            </w:r>
            <w:proofErr w:type="spellStart"/>
            <w:r>
              <w:rPr>
                <w:sz w:val="20"/>
                <w:szCs w:val="20"/>
              </w:rPr>
              <w:t>Petipa-</w:t>
            </w:r>
            <w:proofErr w:type="spellEnd"/>
            <w:r>
              <w:rPr>
                <w:sz w:val="20"/>
                <w:szCs w:val="20"/>
              </w:rPr>
              <w:t xml:space="preserve"> ig.</w:t>
            </w:r>
            <w:r>
              <w:rPr>
                <w:sz w:val="20"/>
                <w:szCs w:val="20"/>
              </w:rPr>
              <w:br/>
              <w:t>Tudja ismertetni az orosz klasszika legfontosabb elemeit, alkotóit, műveit, előadóit (</w:t>
            </w:r>
            <w:proofErr w:type="spellStart"/>
            <w:r>
              <w:rPr>
                <w:sz w:val="20"/>
                <w:szCs w:val="20"/>
              </w:rPr>
              <w:t>Blasis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Perrot</w:t>
            </w:r>
            <w:proofErr w:type="spellEnd"/>
            <w:r>
              <w:rPr>
                <w:sz w:val="20"/>
                <w:szCs w:val="20"/>
              </w:rPr>
              <w:t xml:space="preserve">, Saint- </w:t>
            </w:r>
            <w:proofErr w:type="spellStart"/>
            <w:r>
              <w:rPr>
                <w:sz w:val="20"/>
                <w:szCs w:val="20"/>
              </w:rPr>
              <w:t>Léon</w:t>
            </w:r>
            <w:proofErr w:type="spellEnd"/>
            <w:r>
              <w:rPr>
                <w:sz w:val="20"/>
                <w:szCs w:val="20"/>
              </w:rPr>
              <w:t xml:space="preserve">, Lev Ivanov, </w:t>
            </w:r>
            <w:proofErr w:type="spellStart"/>
            <w:r>
              <w:rPr>
                <w:sz w:val="20"/>
                <w:szCs w:val="20"/>
              </w:rPr>
              <w:t>Petipa</w:t>
            </w:r>
            <w:proofErr w:type="spellEnd"/>
            <w:r>
              <w:rPr>
                <w:sz w:val="20"/>
                <w:szCs w:val="20"/>
              </w:rPr>
              <w:t>, Csajkovszkij, balett csillagok, klasszikus virtuozitás).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5.5. A reformkor magyarországi táncos generációi, meghatározó táncművészei, művei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Borzas Farkas József és </w:t>
            </w:r>
            <w:proofErr w:type="spellStart"/>
            <w:r>
              <w:rPr>
                <w:sz w:val="20"/>
                <w:szCs w:val="20"/>
              </w:rPr>
              <w:t>Szöllősy</w:t>
            </w:r>
            <w:proofErr w:type="spellEnd"/>
            <w:r>
              <w:rPr>
                <w:sz w:val="20"/>
                <w:szCs w:val="20"/>
              </w:rPr>
              <w:t xml:space="preserve"> Szabó Lajos munkásságát a magyar színpadi táncművészet fejlődésében.</w:t>
            </w:r>
            <w:r>
              <w:rPr>
                <w:sz w:val="20"/>
                <w:szCs w:val="20"/>
              </w:rPr>
              <w:br/>
              <w:t>Ismerje a néptánc szerepét a magyar karakterű balettművészet eszméjében.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polgári színjátszás szerepét a magyar színpadi táncművészet kialakulásában.</w:t>
            </w:r>
            <w:r>
              <w:rPr>
                <w:sz w:val="20"/>
                <w:szCs w:val="20"/>
              </w:rPr>
              <w:br/>
              <w:t>Legyen képes bemutatni a reformkor táncos generációit, meghatározó táncművészeit, műveit.</w:t>
            </w:r>
            <w:r>
              <w:rPr>
                <w:sz w:val="20"/>
                <w:szCs w:val="20"/>
              </w:rPr>
              <w:br/>
              <w:t>Tudja ismertetni a tánctársaságok törekvéseit a nemzeti balettművészet kialakulásában.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5.6. Az Operaház megnyitásának és megnyitásának előzményei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reformkor táncos meghatározó táncművészeit (</w:t>
            </w:r>
            <w:proofErr w:type="spellStart"/>
            <w:r>
              <w:rPr>
                <w:sz w:val="20"/>
                <w:szCs w:val="20"/>
              </w:rPr>
              <w:t>Saáry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Fanny</w:t>
            </w:r>
            <w:proofErr w:type="spellEnd"/>
            <w:r>
              <w:rPr>
                <w:sz w:val="20"/>
                <w:szCs w:val="20"/>
              </w:rPr>
              <w:t>, Aranyvári Emília)</w:t>
            </w:r>
            <w:r>
              <w:rPr>
                <w:sz w:val="20"/>
                <w:szCs w:val="20"/>
              </w:rPr>
              <w:br/>
              <w:t xml:space="preserve">Tudja ismertetni </w:t>
            </w:r>
            <w:proofErr w:type="spellStart"/>
            <w:r>
              <w:rPr>
                <w:sz w:val="20"/>
                <w:szCs w:val="20"/>
              </w:rPr>
              <w:t>Campilli</w:t>
            </w:r>
            <w:proofErr w:type="spellEnd"/>
            <w:r>
              <w:rPr>
                <w:sz w:val="20"/>
                <w:szCs w:val="20"/>
              </w:rPr>
              <w:t xml:space="preserve"> Frigyes szerepét a magyar balett művészetben.</w:t>
            </w:r>
            <w:r>
              <w:rPr>
                <w:sz w:val="20"/>
                <w:szCs w:val="20"/>
              </w:rPr>
              <w:br/>
              <w:t xml:space="preserve">Tudja bemutatni a magyar balettművészet intézményesülésének folyamatát. </w:t>
            </w:r>
          </w:p>
        </w:tc>
      </w:tr>
    </w:tbl>
    <w:p w:rsidR="00BA3C85" w:rsidRDefault="001439C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6. A 20. század elejének táncélete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740"/>
        <w:gridCol w:w="5742"/>
      </w:tblGrid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A3C8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</w:t>
            </w:r>
            <w:proofErr w:type="spellStart"/>
            <w:r>
              <w:rPr>
                <w:sz w:val="20"/>
                <w:szCs w:val="20"/>
              </w:rPr>
              <w:t>Gyagilev</w:t>
            </w:r>
            <w:proofErr w:type="spellEnd"/>
            <w:r>
              <w:rPr>
                <w:sz w:val="20"/>
                <w:szCs w:val="20"/>
              </w:rPr>
              <w:t xml:space="preserve"> és az Orosz Balett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Szergej </w:t>
            </w:r>
            <w:proofErr w:type="spellStart"/>
            <w:r>
              <w:rPr>
                <w:sz w:val="20"/>
                <w:szCs w:val="20"/>
              </w:rPr>
              <w:t>Gyagilev</w:t>
            </w:r>
            <w:proofErr w:type="spellEnd"/>
            <w:r>
              <w:rPr>
                <w:sz w:val="20"/>
                <w:szCs w:val="20"/>
              </w:rPr>
              <w:t xml:space="preserve"> szerepét a balettművészet megújulásában.</w:t>
            </w:r>
            <w:r>
              <w:rPr>
                <w:sz w:val="20"/>
                <w:szCs w:val="20"/>
              </w:rPr>
              <w:br/>
              <w:t>Tudja ismertetni az Orosz Balett „</w:t>
            </w:r>
            <w:proofErr w:type="spellStart"/>
            <w:r>
              <w:rPr>
                <w:sz w:val="20"/>
                <w:szCs w:val="20"/>
              </w:rPr>
              <w:t>összművészeti</w:t>
            </w:r>
            <w:proofErr w:type="spellEnd"/>
            <w:r>
              <w:rPr>
                <w:sz w:val="20"/>
                <w:szCs w:val="20"/>
              </w:rPr>
              <w:t>” jellegét.</w:t>
            </w:r>
            <w:r>
              <w:rPr>
                <w:sz w:val="20"/>
                <w:szCs w:val="20"/>
              </w:rPr>
              <w:br/>
              <w:t xml:space="preserve">Legyen képes ismertetni Mihail Fokin és </w:t>
            </w:r>
            <w:proofErr w:type="spellStart"/>
            <w:r>
              <w:rPr>
                <w:sz w:val="20"/>
                <w:szCs w:val="20"/>
              </w:rPr>
              <w:t>Vaclav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Nizsinszkij</w:t>
            </w:r>
            <w:proofErr w:type="spellEnd"/>
            <w:r>
              <w:rPr>
                <w:sz w:val="20"/>
                <w:szCs w:val="20"/>
              </w:rPr>
              <w:t xml:space="preserve"> tánctörténeti szerepét a balettművészet megújításában.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</w:t>
            </w:r>
            <w:proofErr w:type="spellStart"/>
            <w:r>
              <w:rPr>
                <w:sz w:val="20"/>
                <w:szCs w:val="20"/>
              </w:rPr>
              <w:t>Gyagilev</w:t>
            </w:r>
            <w:proofErr w:type="spellEnd"/>
            <w:r>
              <w:rPr>
                <w:sz w:val="20"/>
                <w:szCs w:val="20"/>
              </w:rPr>
              <w:t xml:space="preserve"> szerepét az orosz művészet és az orosz táncművészet újjászületésében.</w:t>
            </w:r>
            <w:r>
              <w:rPr>
                <w:sz w:val="20"/>
                <w:szCs w:val="20"/>
              </w:rPr>
              <w:br/>
              <w:t xml:space="preserve">Legyen képes ismertetni az orosz táncművészet megújítóit (Fokin, </w:t>
            </w:r>
            <w:proofErr w:type="spellStart"/>
            <w:r>
              <w:rPr>
                <w:sz w:val="20"/>
                <w:szCs w:val="20"/>
              </w:rPr>
              <w:t>Cecchetti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 xml:space="preserve">Legyen képes bemutatni </w:t>
            </w:r>
            <w:proofErr w:type="spellStart"/>
            <w:r>
              <w:rPr>
                <w:sz w:val="20"/>
                <w:szCs w:val="20"/>
              </w:rPr>
              <w:t>Nyizsinszka</w:t>
            </w:r>
            <w:proofErr w:type="spellEnd"/>
            <w:r>
              <w:rPr>
                <w:sz w:val="20"/>
                <w:szCs w:val="20"/>
              </w:rPr>
              <w:t xml:space="preserve"> és </w:t>
            </w:r>
            <w:proofErr w:type="spellStart"/>
            <w:r>
              <w:rPr>
                <w:sz w:val="20"/>
                <w:szCs w:val="20"/>
              </w:rPr>
              <w:t>Nyizsinszkij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Massine</w:t>
            </w:r>
            <w:proofErr w:type="spellEnd"/>
            <w:r>
              <w:rPr>
                <w:sz w:val="20"/>
                <w:szCs w:val="20"/>
              </w:rPr>
              <w:t xml:space="preserve"> szerepét a </w:t>
            </w:r>
            <w:proofErr w:type="spellStart"/>
            <w:r>
              <w:rPr>
                <w:sz w:val="20"/>
                <w:szCs w:val="20"/>
              </w:rPr>
              <w:t>Gyagilev-féle</w:t>
            </w:r>
            <w:proofErr w:type="spellEnd"/>
            <w:r>
              <w:rPr>
                <w:sz w:val="20"/>
                <w:szCs w:val="20"/>
              </w:rPr>
              <w:t xml:space="preserve"> Orosz Balett életében.</w:t>
            </w:r>
            <w:r>
              <w:rPr>
                <w:sz w:val="20"/>
                <w:szCs w:val="20"/>
              </w:rPr>
              <w:br/>
              <w:t xml:space="preserve">Ismerje </w:t>
            </w:r>
            <w:proofErr w:type="spellStart"/>
            <w:r>
              <w:rPr>
                <w:sz w:val="20"/>
                <w:szCs w:val="20"/>
              </w:rPr>
              <w:t>Gyagilev</w:t>
            </w:r>
            <w:proofErr w:type="spellEnd"/>
            <w:r>
              <w:rPr>
                <w:sz w:val="20"/>
                <w:szCs w:val="20"/>
              </w:rPr>
              <w:t xml:space="preserve"> tánctörténeti hagyatékát a balettművészet megújulásában.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</w:t>
            </w:r>
            <w:proofErr w:type="spellStart"/>
            <w:r>
              <w:rPr>
                <w:sz w:val="20"/>
                <w:szCs w:val="20"/>
              </w:rPr>
              <w:t>Balanchine</w:t>
            </w:r>
            <w:proofErr w:type="spellEnd"/>
            <w:r>
              <w:rPr>
                <w:sz w:val="20"/>
                <w:szCs w:val="20"/>
              </w:rPr>
              <w:t xml:space="preserve"> és a </w:t>
            </w:r>
            <w:r>
              <w:rPr>
                <w:sz w:val="20"/>
                <w:szCs w:val="20"/>
              </w:rPr>
              <w:lastRenderedPageBreak/>
              <w:t>neoklasszikus balett kezdetei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George </w:t>
            </w:r>
            <w:proofErr w:type="spellStart"/>
            <w:r>
              <w:rPr>
                <w:sz w:val="20"/>
                <w:szCs w:val="20"/>
              </w:rPr>
              <w:t>Balanchine</w:t>
            </w:r>
            <w:proofErr w:type="spellEnd"/>
            <w:r>
              <w:rPr>
                <w:sz w:val="20"/>
                <w:szCs w:val="20"/>
              </w:rPr>
              <w:t xml:space="preserve"> kapcsolatát az Orosz Balettel.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ismertetni a neoklasszicizmus és a szimfonikus balett jellemzőit.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Georges </w:t>
            </w:r>
            <w:proofErr w:type="spellStart"/>
            <w:r>
              <w:rPr>
                <w:sz w:val="20"/>
                <w:szCs w:val="20"/>
              </w:rPr>
              <w:t>Balanchine</w:t>
            </w:r>
            <w:proofErr w:type="spellEnd"/>
            <w:r>
              <w:rPr>
                <w:sz w:val="20"/>
                <w:szCs w:val="20"/>
              </w:rPr>
              <w:t xml:space="preserve"> munkásságát.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bemutatni a neoklasszikus stílusú balett megszületését és jellemzőit.</w:t>
            </w:r>
            <w:r>
              <w:rPr>
                <w:sz w:val="20"/>
                <w:szCs w:val="20"/>
              </w:rPr>
              <w:br/>
              <w:t>Ismerje a neoklasszikus stílusú balett jelentőségét és hatásait a balett művészetben.</w:t>
            </w:r>
            <w:r>
              <w:rPr>
                <w:sz w:val="20"/>
                <w:szCs w:val="20"/>
              </w:rPr>
              <w:br/>
              <w:t xml:space="preserve">Tudja bemutatni, </w:t>
            </w:r>
            <w:proofErr w:type="spellStart"/>
            <w:r>
              <w:rPr>
                <w:sz w:val="20"/>
                <w:szCs w:val="20"/>
              </w:rPr>
              <w:t>Balanchine</w:t>
            </w:r>
            <w:proofErr w:type="spellEnd"/>
            <w:r>
              <w:rPr>
                <w:sz w:val="20"/>
                <w:szCs w:val="20"/>
              </w:rPr>
              <w:t>: Szerenád c. stílusteremtő művét.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6.3. A szabadtánc és a mozdulatművészet kialakulása az USA-ban és Európában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szabad tánc kialakulásának társadalmi és történelmi okait.</w:t>
            </w:r>
            <w:r>
              <w:rPr>
                <w:sz w:val="20"/>
                <w:szCs w:val="20"/>
              </w:rPr>
              <w:br/>
              <w:t xml:space="preserve">Tudja ismertetni </w:t>
            </w:r>
            <w:proofErr w:type="spellStart"/>
            <w:r>
              <w:rPr>
                <w:sz w:val="20"/>
                <w:szCs w:val="20"/>
              </w:rPr>
              <w:t>Isadora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Duncan</w:t>
            </w:r>
            <w:proofErr w:type="spellEnd"/>
            <w:r>
              <w:rPr>
                <w:sz w:val="20"/>
                <w:szCs w:val="20"/>
              </w:rPr>
              <w:t xml:space="preserve"> szerepét a szabadtánc létrejöttében.</w:t>
            </w:r>
            <w:r>
              <w:rPr>
                <w:sz w:val="20"/>
                <w:szCs w:val="20"/>
              </w:rPr>
              <w:br/>
              <w:t xml:space="preserve">Ismerje </w:t>
            </w:r>
            <w:proofErr w:type="spellStart"/>
            <w:r>
              <w:rPr>
                <w:sz w:val="20"/>
                <w:szCs w:val="20"/>
              </w:rPr>
              <w:t>Ruth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St</w:t>
            </w:r>
            <w:proofErr w:type="spellEnd"/>
            <w:r>
              <w:rPr>
                <w:sz w:val="20"/>
                <w:szCs w:val="20"/>
              </w:rPr>
              <w:t xml:space="preserve"> Denis és Ted </w:t>
            </w:r>
            <w:proofErr w:type="spellStart"/>
            <w:r>
              <w:rPr>
                <w:sz w:val="20"/>
                <w:szCs w:val="20"/>
              </w:rPr>
              <w:t>Shawn</w:t>
            </w:r>
            <w:proofErr w:type="spellEnd"/>
            <w:r>
              <w:rPr>
                <w:sz w:val="20"/>
                <w:szCs w:val="20"/>
              </w:rPr>
              <w:t xml:space="preserve"> munkásságát a moderntánc kialakulásában.</w:t>
            </w:r>
            <w:r>
              <w:rPr>
                <w:sz w:val="20"/>
                <w:szCs w:val="20"/>
              </w:rPr>
              <w:br/>
              <w:t xml:space="preserve">Ismerje a stílusteremtő </w:t>
            </w:r>
            <w:proofErr w:type="spellStart"/>
            <w:r>
              <w:rPr>
                <w:sz w:val="20"/>
                <w:szCs w:val="20"/>
              </w:rPr>
              <w:t>Martha</w:t>
            </w:r>
            <w:proofErr w:type="spellEnd"/>
            <w:r>
              <w:rPr>
                <w:sz w:val="20"/>
                <w:szCs w:val="20"/>
              </w:rPr>
              <w:t xml:space="preserve"> Graham munkásságát.</w:t>
            </w:r>
            <w:r>
              <w:rPr>
                <w:sz w:val="20"/>
                <w:szCs w:val="20"/>
              </w:rPr>
              <w:br/>
              <w:t xml:space="preserve">Ismerje </w:t>
            </w:r>
            <w:proofErr w:type="spellStart"/>
            <w:r>
              <w:rPr>
                <w:sz w:val="20"/>
                <w:szCs w:val="20"/>
              </w:rPr>
              <w:t>Laban</w:t>
            </w:r>
            <w:proofErr w:type="spellEnd"/>
            <w:r>
              <w:rPr>
                <w:sz w:val="20"/>
                <w:szCs w:val="20"/>
              </w:rPr>
              <w:t xml:space="preserve"> Rudolf szerepét az európai moderntánc kialakulásában.</w:t>
            </w:r>
            <w:r>
              <w:rPr>
                <w:sz w:val="20"/>
                <w:szCs w:val="20"/>
              </w:rPr>
              <w:br/>
              <w:t xml:space="preserve">Legyen képes bemutatni Dienes Valéria és </w:t>
            </w:r>
            <w:proofErr w:type="spellStart"/>
            <w:r>
              <w:rPr>
                <w:sz w:val="20"/>
                <w:szCs w:val="20"/>
              </w:rPr>
              <w:t>Szentpál</w:t>
            </w:r>
            <w:proofErr w:type="spellEnd"/>
            <w:r>
              <w:rPr>
                <w:sz w:val="20"/>
                <w:szCs w:val="20"/>
              </w:rPr>
              <w:t xml:space="preserve"> Olga szerepét a hazai mozdulatművészet kialakulásában.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szabad (modern) tánc kialakulásának folyamatát a tengerentúlon, a meghatározó személyek és iskolák segítségével (José </w:t>
            </w:r>
            <w:proofErr w:type="spellStart"/>
            <w:r>
              <w:rPr>
                <w:sz w:val="20"/>
                <w:szCs w:val="20"/>
              </w:rPr>
              <w:t>Limón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Danishawn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Humphrey-Weidmann</w:t>
            </w:r>
            <w:proofErr w:type="spellEnd"/>
            <w:r>
              <w:rPr>
                <w:sz w:val="20"/>
                <w:szCs w:val="20"/>
              </w:rPr>
              <w:t xml:space="preserve"> iskola).</w:t>
            </w:r>
            <w:r>
              <w:rPr>
                <w:sz w:val="20"/>
                <w:szCs w:val="20"/>
              </w:rPr>
              <w:br/>
              <w:t xml:space="preserve">Legyen képes bemutatni az új táncművészeti törekvéseket Európában a következő alkotókon keresztül: </w:t>
            </w:r>
            <w:proofErr w:type="spellStart"/>
            <w:r>
              <w:rPr>
                <w:sz w:val="20"/>
                <w:szCs w:val="20"/>
              </w:rPr>
              <w:t>Emile-Jacques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Dalcroze</w:t>
            </w:r>
            <w:proofErr w:type="spellEnd"/>
            <w:r>
              <w:rPr>
                <w:sz w:val="20"/>
                <w:szCs w:val="20"/>
              </w:rPr>
              <w:t xml:space="preserve">, Kurt </w:t>
            </w:r>
            <w:proofErr w:type="spellStart"/>
            <w:r>
              <w:rPr>
                <w:sz w:val="20"/>
                <w:szCs w:val="20"/>
              </w:rPr>
              <w:t>Jooss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Tudja ismertetni a magyar mozdulatművészet kialakulásának folyamatát a három meghatározó személyiség (</w:t>
            </w:r>
            <w:proofErr w:type="spellStart"/>
            <w:r>
              <w:rPr>
                <w:sz w:val="20"/>
                <w:szCs w:val="20"/>
              </w:rPr>
              <w:t>Madzsar</w:t>
            </w:r>
            <w:proofErr w:type="spellEnd"/>
            <w:r>
              <w:rPr>
                <w:sz w:val="20"/>
                <w:szCs w:val="20"/>
              </w:rPr>
              <w:t xml:space="preserve"> Alice,) munkásságán keresztül.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6.4. Az Operaház története 1950-ig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</w:t>
            </w:r>
            <w:proofErr w:type="spellStart"/>
            <w:r>
              <w:rPr>
                <w:sz w:val="20"/>
                <w:szCs w:val="20"/>
              </w:rPr>
              <w:t>Guerra</w:t>
            </w:r>
            <w:proofErr w:type="spellEnd"/>
            <w:r>
              <w:rPr>
                <w:sz w:val="20"/>
                <w:szCs w:val="20"/>
              </w:rPr>
              <w:t xml:space="preserve"> Miklós, Jan </w:t>
            </w:r>
            <w:proofErr w:type="spellStart"/>
            <w:r>
              <w:rPr>
                <w:sz w:val="20"/>
                <w:szCs w:val="20"/>
              </w:rPr>
              <w:t>Cieplinski</w:t>
            </w:r>
            <w:proofErr w:type="spellEnd"/>
            <w:r>
              <w:rPr>
                <w:sz w:val="20"/>
                <w:szCs w:val="20"/>
              </w:rPr>
              <w:t>, Nádasi Ferenc szerepét a magyar balettművészet fejlődésében.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Operaház megnyitásának körülményeit és történetét az Orosz Balett magyarországi vendégjátékáig (Luigi </w:t>
            </w:r>
            <w:proofErr w:type="spellStart"/>
            <w:r>
              <w:rPr>
                <w:sz w:val="20"/>
                <w:szCs w:val="20"/>
              </w:rPr>
              <w:t>Mazzantini</w:t>
            </w:r>
            <w:proofErr w:type="spellEnd"/>
            <w:r>
              <w:rPr>
                <w:sz w:val="20"/>
                <w:szCs w:val="20"/>
              </w:rPr>
              <w:t>, külföldi művészek vendégjátékai).</w:t>
            </w:r>
            <w:r>
              <w:rPr>
                <w:sz w:val="20"/>
                <w:szCs w:val="20"/>
              </w:rPr>
              <w:br/>
              <w:t xml:space="preserve">Tudja bemutatni az Operaház történetét </w:t>
            </w:r>
            <w:proofErr w:type="spellStart"/>
            <w:r>
              <w:rPr>
                <w:sz w:val="20"/>
                <w:szCs w:val="20"/>
              </w:rPr>
              <w:t>Brada</w:t>
            </w:r>
            <w:proofErr w:type="spellEnd"/>
            <w:r>
              <w:rPr>
                <w:sz w:val="20"/>
                <w:szCs w:val="20"/>
              </w:rPr>
              <w:t xml:space="preserve"> Edétől, Harangozó Gyula: Csárdajelenet című művének bemutatásáig.</w:t>
            </w:r>
            <w:r>
              <w:rPr>
                <w:sz w:val="20"/>
                <w:szCs w:val="20"/>
              </w:rPr>
              <w:br/>
              <w:t>Legyen képes bemutatni Harangozó Gyula előadói és alkotói munkásságát.</w:t>
            </w:r>
            <w:r>
              <w:rPr>
                <w:sz w:val="20"/>
                <w:szCs w:val="20"/>
              </w:rPr>
              <w:br/>
              <w:t xml:space="preserve">Ismerje a Szegedi Nemzeti Színház </w:t>
            </w:r>
            <w:proofErr w:type="spellStart"/>
            <w:r>
              <w:rPr>
                <w:sz w:val="20"/>
                <w:szCs w:val="20"/>
              </w:rPr>
              <w:t>balettegyüttesének</w:t>
            </w:r>
            <w:proofErr w:type="spellEnd"/>
            <w:r>
              <w:rPr>
                <w:sz w:val="20"/>
                <w:szCs w:val="20"/>
              </w:rPr>
              <w:t xml:space="preserve"> kialakulását.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6.5. A „</w:t>
            </w:r>
            <w:proofErr w:type="spellStart"/>
            <w:r>
              <w:rPr>
                <w:sz w:val="20"/>
                <w:szCs w:val="20"/>
              </w:rPr>
              <w:t>Gyöngyösbokréta</w:t>
            </w:r>
            <w:proofErr w:type="spellEnd"/>
            <w:r>
              <w:rPr>
                <w:sz w:val="20"/>
                <w:szCs w:val="20"/>
              </w:rPr>
              <w:t>” mozgalom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„</w:t>
            </w:r>
            <w:proofErr w:type="spellStart"/>
            <w:r>
              <w:rPr>
                <w:sz w:val="20"/>
                <w:szCs w:val="20"/>
              </w:rPr>
              <w:t>Gyöngyösbokréta</w:t>
            </w:r>
            <w:proofErr w:type="spellEnd"/>
            <w:r>
              <w:rPr>
                <w:sz w:val="20"/>
                <w:szCs w:val="20"/>
              </w:rPr>
              <w:t>” mozgalom kialakulását és a magyar színpadi néptáncművészet kialakulásának kapcsolatát.</w:t>
            </w:r>
            <w:r>
              <w:rPr>
                <w:sz w:val="20"/>
                <w:szCs w:val="20"/>
              </w:rPr>
              <w:br/>
              <w:t xml:space="preserve">Ismerje a bokrétás együttesek </w:t>
            </w:r>
            <w:proofErr w:type="spellStart"/>
            <w:r>
              <w:rPr>
                <w:sz w:val="20"/>
                <w:szCs w:val="20"/>
              </w:rPr>
              <w:t>összművészeti</w:t>
            </w:r>
            <w:proofErr w:type="spellEnd"/>
            <w:r>
              <w:rPr>
                <w:sz w:val="20"/>
                <w:szCs w:val="20"/>
              </w:rPr>
              <w:t xml:space="preserve"> törekvéseit.</w:t>
            </w:r>
            <w:r>
              <w:rPr>
                <w:sz w:val="20"/>
                <w:szCs w:val="20"/>
              </w:rPr>
              <w:br/>
              <w:t>Ismerje a „</w:t>
            </w:r>
            <w:proofErr w:type="spellStart"/>
            <w:r>
              <w:rPr>
                <w:sz w:val="20"/>
                <w:szCs w:val="20"/>
              </w:rPr>
              <w:t>Gyöngyösbokréta</w:t>
            </w:r>
            <w:proofErr w:type="spellEnd"/>
            <w:r>
              <w:rPr>
                <w:sz w:val="20"/>
                <w:szCs w:val="20"/>
              </w:rPr>
              <w:t>” mozgalom megtermékenyítő hatását a társművészetekre.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néptánc megjelenéseit az Operaház színpadán (Harangozó Gyula - Csárdajelenet).</w:t>
            </w:r>
            <w:r>
              <w:rPr>
                <w:sz w:val="20"/>
                <w:szCs w:val="20"/>
              </w:rPr>
              <w:br/>
              <w:t xml:space="preserve">Tudja ismertetni a </w:t>
            </w:r>
            <w:proofErr w:type="spellStart"/>
            <w:r>
              <w:rPr>
                <w:sz w:val="20"/>
                <w:szCs w:val="20"/>
              </w:rPr>
              <w:t>Gyöngöysbokréta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megszünésének</w:t>
            </w:r>
            <w:proofErr w:type="spellEnd"/>
            <w:r>
              <w:rPr>
                <w:sz w:val="20"/>
                <w:szCs w:val="20"/>
              </w:rPr>
              <w:t xml:space="preserve"> okait, idegenforgalmi kapcsolatait.</w:t>
            </w:r>
            <w:r>
              <w:rPr>
                <w:sz w:val="20"/>
                <w:szCs w:val="20"/>
              </w:rPr>
              <w:br/>
              <w:t>Tudja értelmezni Paulini Béla: „Hétköznap Nyugat, ünnepnap Kelet!”</w:t>
            </w:r>
          </w:p>
        </w:tc>
      </w:tr>
      <w:tr w:rsidR="00BA3C8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6.6. Az amatőr és a hivatásos néptáncegyüttesek megjelenése Magyarországon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Néphadsereg Központi Művészegyüttese, a Magyar Állami Népi Együttes és a Szakszervezetek Országos Tanácsának Központi Művészegyüttesének megalakulását </w:t>
            </w:r>
            <w:proofErr w:type="spellStart"/>
            <w:r>
              <w:rPr>
                <w:sz w:val="20"/>
                <w:szCs w:val="20"/>
              </w:rPr>
              <w:t>kronológikusan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>Tudja ismertetni az orosz mintára létrejött „hármas egység” szervezeti formát.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 hivatásos néptáncegyüttesek megalakulásának folyamatát.</w:t>
            </w:r>
            <w:r>
              <w:rPr>
                <w:sz w:val="20"/>
                <w:szCs w:val="20"/>
              </w:rPr>
              <w:br/>
              <w:t>Tudja bemutatni a hivatásos magyar színpadi néptáncművészet létrejöttének ideológiai, történelmi, társadalmi körülményeit. (Néphadsereg Központi Művészegyüttese - Szabó Iván, Magyar Állami Népi Együttes - Rábai Miklós, Szakszervezetek Országos Tanácsának Központi Művészegyüttese - Molnár István).</w:t>
            </w:r>
            <w:r>
              <w:rPr>
                <w:sz w:val="20"/>
                <w:szCs w:val="20"/>
              </w:rPr>
              <w:br/>
              <w:t>Tudjon bemutatni egy, az intézmény régiójához tartozó, ezen időszakban megalakult amatőr néptáncegyüttest, pl. Debrecen-Debreceni Népi Együttes.</w:t>
            </w:r>
          </w:p>
        </w:tc>
      </w:tr>
    </w:tbl>
    <w:p w:rsidR="00BA3C85" w:rsidRDefault="001439C5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BA3C85" w:rsidRDefault="001439C5">
      <w:pPr>
        <w:spacing w:after="240"/>
        <w:ind w:firstLine="204"/>
        <w:jc w:val="both"/>
      </w:pPr>
      <w:r>
        <w:rPr>
          <w:b/>
          <w:bCs/>
        </w:rPr>
        <w:lastRenderedPageBreak/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BA3C85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A3C8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BA3C8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</w:tbl>
    <w:p w:rsidR="00BA3C85" w:rsidRDefault="001439C5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BA3C8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A3C8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részhez vizsgázónként szükséges a középiskolai történelmi és földrajzi atlasz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BA3C8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Helyesírási szótár (vizsgacsoporton ként négy példány)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Helyesírási szótár (</w:t>
            </w:r>
            <w:proofErr w:type="spellStart"/>
            <w:r>
              <w:rPr>
                <w:sz w:val="20"/>
                <w:szCs w:val="20"/>
              </w:rPr>
              <w:t>vizsgacsoportonk</w:t>
            </w:r>
            <w:proofErr w:type="spellEnd"/>
            <w:r>
              <w:rPr>
                <w:sz w:val="20"/>
                <w:szCs w:val="20"/>
              </w:rPr>
              <w:t xml:space="preserve"> ént négy példány)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középiskolai történelmi és földrajzi atlasz (</w:t>
            </w:r>
            <w:proofErr w:type="spellStart"/>
            <w:r>
              <w:rPr>
                <w:sz w:val="20"/>
                <w:szCs w:val="20"/>
              </w:rPr>
              <w:t>vizsgacsoportonk</w:t>
            </w:r>
            <w:proofErr w:type="spellEnd"/>
            <w:r>
              <w:rPr>
                <w:sz w:val="20"/>
                <w:szCs w:val="20"/>
              </w:rPr>
              <w:t xml:space="preserve"> ént négy példány) térképek a tételsorba építve</w:t>
            </w:r>
          </w:p>
        </w:tc>
      </w:tr>
    </w:tbl>
    <w:p w:rsidR="00BA3C85" w:rsidRDefault="001439C5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BA3C8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A3C85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A3C8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tematika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tematika</w:t>
            </w:r>
          </w:p>
        </w:tc>
      </w:tr>
      <w:tr w:rsidR="00BA3C8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BA3C85" w:rsidRDefault="001439C5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BA3C85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A3C85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BA3C85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</w:t>
            </w:r>
          </w:p>
        </w:tc>
      </w:tr>
      <w:tr w:rsidR="00BA3C85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 igénylő feladatok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tartalmazó tétel kifejtése</w:t>
            </w:r>
          </w:p>
        </w:tc>
      </w:tr>
      <w:tr w:rsidR="00BA3C85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45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45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A3C85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</w:tbl>
    <w:p w:rsidR="00BA3C85" w:rsidRDefault="001439C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BA3C85" w:rsidRDefault="001439C5">
      <w:pPr>
        <w:ind w:firstLine="204"/>
        <w:jc w:val="both"/>
      </w:pPr>
      <w:r>
        <w:rPr>
          <w:b/>
          <w:bCs/>
        </w:rPr>
        <w:t>Általános szabályok</w:t>
      </w:r>
    </w:p>
    <w:p w:rsidR="00BA3C85" w:rsidRDefault="001439C5">
      <w:pPr>
        <w:ind w:firstLine="204"/>
        <w:jc w:val="both"/>
      </w:pPr>
      <w:r>
        <w:t>Az írásbeli vizsgán a vizsgázóknak egy központi feladatsort kell megoldaniuk.</w:t>
      </w:r>
    </w:p>
    <w:p w:rsidR="00BA3C85" w:rsidRDefault="001439C5">
      <w:pPr>
        <w:ind w:firstLine="204"/>
        <w:jc w:val="both"/>
      </w:pPr>
      <w:r>
        <w:t>A vizsgázó a rendelkezésére álló időt tetszése szerint oszthatja meg az egyes feladatok között és megoldásuk sorrendjét is meghatározhatja.</w:t>
      </w:r>
    </w:p>
    <w:p w:rsidR="00BA3C85" w:rsidRDefault="001439C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BA3C85" w:rsidRDefault="001439C5">
      <w:pPr>
        <w:ind w:firstLine="204"/>
        <w:jc w:val="both"/>
      </w:pPr>
      <w:r>
        <w:rPr>
          <w:i/>
          <w:iCs/>
        </w:rPr>
        <w:t>Teszt-jellegű feladatok</w:t>
      </w:r>
    </w:p>
    <w:p w:rsidR="00BA3C85" w:rsidRDefault="001439C5">
      <w:pPr>
        <w:ind w:firstLine="204"/>
        <w:jc w:val="both"/>
      </w:pPr>
      <w:r>
        <w:t>A feladatok a részletes követelményekben meghatározott kompetenciákra (pl. források használata, szaknyelv alkalmazása) és tartalmakra (pl. név, évszám, topográfia) irányulnak.</w:t>
      </w:r>
    </w:p>
    <w:p w:rsidR="00BA3C85" w:rsidRDefault="001439C5">
      <w:pPr>
        <w:ind w:firstLine="204"/>
        <w:jc w:val="both"/>
      </w:pPr>
      <w:r>
        <w:t>A feladattípusok formai szempontból a következők:</w:t>
      </w:r>
    </w:p>
    <w:p w:rsidR="00BA3C85" w:rsidRDefault="001439C5">
      <w:pPr>
        <w:ind w:firstLine="204"/>
        <w:jc w:val="both"/>
      </w:pPr>
      <w:r>
        <w:t>- egyszerű választás (pl. Húzza alá!),</w:t>
      </w:r>
    </w:p>
    <w:p w:rsidR="00BA3C85" w:rsidRDefault="001439C5">
      <w:pPr>
        <w:ind w:firstLine="204"/>
        <w:jc w:val="both"/>
      </w:pPr>
      <w:r>
        <w:t>- illesztés (Párosítás, csoportosítás),</w:t>
      </w:r>
    </w:p>
    <w:p w:rsidR="00BA3C85" w:rsidRDefault="001439C5">
      <w:pPr>
        <w:ind w:firstLine="204"/>
        <w:jc w:val="both"/>
      </w:pPr>
      <w:r>
        <w:t>- sorrend meghatározása.</w:t>
      </w:r>
    </w:p>
    <w:p w:rsidR="00BA3C85" w:rsidRDefault="001439C5">
      <w:pPr>
        <w:spacing w:before="240" w:after="240"/>
        <w:ind w:firstLine="204"/>
        <w:jc w:val="both"/>
      </w:pPr>
      <w:r>
        <w:t>A tesztjellegű feladatsor 8-12 feladatból áll. Egy-egy feladat több részfeladatot is tartalmazhat.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BA3C85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Kompetenciák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%</w:t>
            </w:r>
          </w:p>
        </w:tc>
      </w:tr>
      <w:tr w:rsidR="00BA3C85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Tesztjellegű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Alapfogalmak ismerete, definiálása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</w:t>
            </w:r>
          </w:p>
        </w:tc>
      </w:tr>
      <w:tr w:rsidR="00BA3C85">
        <w:tc>
          <w:tcPr>
            <w:tcW w:w="32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Összefüggések ismerete, megértése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</w:t>
            </w:r>
          </w:p>
        </w:tc>
      </w:tr>
      <w:tr w:rsidR="00BA3C85">
        <w:tc>
          <w:tcPr>
            <w:tcW w:w="32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tánctörténeti folyamatok ismerete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</w:t>
            </w:r>
          </w:p>
        </w:tc>
      </w:tr>
      <w:tr w:rsidR="00BA3C85"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</w:t>
            </w:r>
          </w:p>
        </w:tc>
      </w:tr>
    </w:tbl>
    <w:p w:rsidR="00BA3C85" w:rsidRDefault="001439C5">
      <w:pPr>
        <w:spacing w:before="240"/>
        <w:ind w:firstLine="204"/>
        <w:jc w:val="both"/>
      </w:pPr>
      <w:r>
        <w:rPr>
          <w:i/>
          <w:iCs/>
        </w:rPr>
        <w:t>Rövid válaszokat igénylő feladatok</w:t>
      </w:r>
    </w:p>
    <w:p w:rsidR="00BA3C85" w:rsidRDefault="001439C5">
      <w:pPr>
        <w:ind w:firstLine="204"/>
        <w:jc w:val="both"/>
      </w:pPr>
      <w:r>
        <w:t>A feladatok a részletes követelményekben meghatározott kompetenciákra és tartalmakra irányulnak. A legtöbb feladat valamely forrás (pl. szöveg, kép, diagram) feldolgozását, értelmezését várja el a vizsgázóktól.</w:t>
      </w:r>
    </w:p>
    <w:p w:rsidR="00BA3C85" w:rsidRDefault="001439C5">
      <w:pPr>
        <w:ind w:firstLine="204"/>
        <w:jc w:val="both"/>
      </w:pPr>
      <w:r>
        <w:t>A feladattípusok formai szempontból a következők:</w:t>
      </w:r>
    </w:p>
    <w:p w:rsidR="00BA3C85" w:rsidRDefault="001439C5">
      <w:pPr>
        <w:ind w:firstLine="204"/>
        <w:jc w:val="both"/>
      </w:pPr>
      <w:r>
        <w:t>- rövid válasz (pl. meghatározás, értelmezés),</w:t>
      </w:r>
    </w:p>
    <w:p w:rsidR="00BA3C85" w:rsidRDefault="001439C5">
      <w:pPr>
        <w:ind w:firstLine="204"/>
        <w:jc w:val="both"/>
      </w:pPr>
      <w:r>
        <w:t>- több jellemző felsorolása, megnevezése, összegzése,</w:t>
      </w:r>
    </w:p>
    <w:p w:rsidR="00BA3C85" w:rsidRDefault="001439C5">
      <w:pPr>
        <w:ind w:firstLine="204"/>
        <w:jc w:val="both"/>
      </w:pPr>
      <w:r>
        <w:t>- adatok kiegészítése.</w:t>
      </w:r>
    </w:p>
    <w:p w:rsidR="00BA3C85" w:rsidRDefault="001439C5">
      <w:pPr>
        <w:spacing w:before="240" w:after="240"/>
        <w:ind w:firstLine="204"/>
        <w:jc w:val="both"/>
      </w:pPr>
      <w:r>
        <w:t>Az egyszerű, rövid választ igénylő feladatsor 8-12 feladatból áll. Egy-egy feladat több részfeladatot is tartalmazhat.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BA3C85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Kompetenciák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%</w:t>
            </w:r>
          </w:p>
        </w:tc>
      </w:tr>
      <w:tr w:rsidR="00BA3C85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 igénylő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Alapfogalmak használata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</w:t>
            </w:r>
          </w:p>
        </w:tc>
      </w:tr>
      <w:tr w:rsidR="00BA3C85">
        <w:tc>
          <w:tcPr>
            <w:tcW w:w="32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Összefüggések ismerete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</w:t>
            </w:r>
          </w:p>
        </w:tc>
      </w:tr>
      <w:tr w:rsidR="00BA3C85">
        <w:tc>
          <w:tcPr>
            <w:tcW w:w="32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tánctörténeti folyamatok ismerete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</w:t>
            </w:r>
          </w:p>
        </w:tc>
      </w:tr>
      <w:tr w:rsidR="00BA3C85">
        <w:tc>
          <w:tcPr>
            <w:tcW w:w="3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használata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</w:t>
            </w:r>
          </w:p>
        </w:tc>
      </w:tr>
      <w:tr w:rsidR="00BA3C85">
        <w:tc>
          <w:tcPr>
            <w:tcW w:w="32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  <w:tc>
          <w:tcPr>
            <w:tcW w:w="32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</w:t>
            </w:r>
          </w:p>
        </w:tc>
      </w:tr>
    </w:tbl>
    <w:p w:rsidR="00BA3C85" w:rsidRDefault="001439C5">
      <w:pPr>
        <w:spacing w:before="240"/>
        <w:ind w:firstLine="204"/>
        <w:jc w:val="both"/>
      </w:pPr>
      <w:r>
        <w:t>Lehetséges feladattípusok:</w:t>
      </w:r>
    </w:p>
    <w:p w:rsidR="00BA3C85" w:rsidRDefault="001439C5">
      <w:pPr>
        <w:ind w:firstLine="204"/>
        <w:jc w:val="both"/>
      </w:pPr>
      <w:r>
        <w:t>1. fogalmak meghatározása, magyarázata, hozzárendelése állításokhoz,</w:t>
      </w:r>
    </w:p>
    <w:p w:rsidR="00BA3C85" w:rsidRDefault="001439C5">
      <w:pPr>
        <w:ind w:firstLine="204"/>
        <w:jc w:val="both"/>
      </w:pPr>
      <w:r>
        <w:t>2. folyamatszakaszok sorrendjének megállapítása,</w:t>
      </w:r>
    </w:p>
    <w:p w:rsidR="00BA3C85" w:rsidRDefault="001439C5">
      <w:pPr>
        <w:ind w:firstLine="204"/>
        <w:jc w:val="both"/>
      </w:pPr>
      <w:r>
        <w:t>3. ok-okozati összefüggések felismerése,</w:t>
      </w:r>
    </w:p>
    <w:p w:rsidR="00BA3C85" w:rsidRDefault="001439C5">
      <w:pPr>
        <w:ind w:firstLine="204"/>
        <w:jc w:val="both"/>
      </w:pPr>
      <w:r>
        <w:t>4. dokumentumok, képek, ábrák felismerése, értelmezése,</w:t>
      </w:r>
    </w:p>
    <w:p w:rsidR="00BA3C85" w:rsidRDefault="001439C5">
      <w:pPr>
        <w:ind w:firstLine="204"/>
        <w:jc w:val="both"/>
      </w:pPr>
      <w:r>
        <w:t>5. tényadatok rendezése megadott szempontok szerint.</w:t>
      </w:r>
    </w:p>
    <w:p w:rsidR="00BA3C85" w:rsidRDefault="001439C5">
      <w:pPr>
        <w:ind w:firstLine="204"/>
        <w:jc w:val="both"/>
      </w:pPr>
      <w:r>
        <w:t>Az írásbeli feladatsort kb. 40%-ban a magyar, kb. 60%-ban pedig az egyetemes tánctörténethez kapcsolódó feladatok alkotják. Az összes feladat kb. 80%-át az egyetemes tánctörténet XIX. század végégig lezajló eseményei adják.</w:t>
      </w:r>
    </w:p>
    <w:p w:rsidR="00BA3C85" w:rsidRDefault="001439C5">
      <w:pPr>
        <w:spacing w:before="240" w:after="240"/>
        <w:ind w:firstLine="204"/>
        <w:jc w:val="both"/>
      </w:pPr>
      <w:r>
        <w:t>A feladatsor egészében az alábbi arányok érvényesülnek: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2"/>
        <w:gridCol w:w="1700"/>
      </w:tblGrid>
      <w:tr w:rsidR="00BA3C8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%</w:t>
            </w:r>
          </w:p>
        </w:tc>
      </w:tr>
      <w:tr w:rsidR="00BA3C8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prehistorikus kor tánctörténete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</w:t>
            </w:r>
          </w:p>
        </w:tc>
      </w:tr>
      <w:tr w:rsidR="00BA3C8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klasszikus kor tánctörténete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</w:t>
            </w:r>
          </w:p>
        </w:tc>
      </w:tr>
      <w:tr w:rsidR="00BA3C8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reneszánsz és a barokk táncélete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</w:t>
            </w:r>
          </w:p>
        </w:tc>
      </w:tr>
      <w:tr w:rsidR="00BA3C8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felvilágosodás korának táncélete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</w:t>
            </w:r>
          </w:p>
        </w:tc>
      </w:tr>
      <w:tr w:rsidR="00BA3C8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romantika táncélete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</w:t>
            </w:r>
          </w:p>
        </w:tc>
      </w:tr>
      <w:tr w:rsidR="00BA3C85"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20. század elejének táncélete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</w:t>
            </w:r>
          </w:p>
        </w:tc>
      </w:tr>
    </w:tbl>
    <w:p w:rsidR="00BA3C85" w:rsidRDefault="001439C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BA3C85" w:rsidRDefault="001439C5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BA3C85" w:rsidRDefault="001439C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BA3C85" w:rsidRDefault="001439C5">
      <w:pPr>
        <w:ind w:firstLine="204"/>
        <w:jc w:val="both"/>
      </w:pPr>
      <w:r>
        <w:t>A szóbeli vizsga alapvetően a tánctörténeti ismeretek követelményeiben megadott témák bemutatását és egyben az elsajátítottak alkalmazását várja el a vizsgázótól. A szóbeli vizsgán kiderül, hogy a vizsgázó képes-e a tényeket, fogalmakat, törvényszerűségeket szabatosan definiálni, a megszerzett ismeretei felhasználásával képes-e megmagyarázni az összefüggéseket.</w:t>
      </w:r>
    </w:p>
    <w:p w:rsidR="00BA3C85" w:rsidRDefault="001439C5">
      <w:pPr>
        <w:spacing w:before="240"/>
        <w:ind w:firstLine="204"/>
        <w:jc w:val="both"/>
      </w:pPr>
      <w:r>
        <w:rPr>
          <w:b/>
          <w:bCs/>
        </w:rPr>
        <w:lastRenderedPageBreak/>
        <w:t>Általános szabályok</w:t>
      </w:r>
    </w:p>
    <w:p w:rsidR="00BA3C85" w:rsidRDefault="001439C5">
      <w:pPr>
        <w:ind w:firstLine="204"/>
        <w:jc w:val="both"/>
      </w:pPr>
      <w:r>
        <w:t>A vizsgázó vázlatot készíthet, és tételének kifejtésekor használhatja azt.</w:t>
      </w:r>
    </w:p>
    <w:p w:rsidR="00BA3C85" w:rsidRDefault="001439C5">
      <w:pPr>
        <w:ind w:firstLine="204"/>
        <w:jc w:val="both"/>
      </w:pPr>
      <w:r>
        <w:t>A tételt a vizsgázónak önállóan kell kifejtenie. Közbekérdezni csak akkor lehet, ha teljesen helytelen úton indult el vagy nyilvánvaló, hogy elakadt.</w:t>
      </w:r>
    </w:p>
    <w:p w:rsidR="00BA3C85" w:rsidRDefault="001439C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BA3C85" w:rsidRDefault="001439C5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</w:t>
      </w:r>
    </w:p>
    <w:p w:rsidR="00BA3C85" w:rsidRDefault="001439C5">
      <w:pPr>
        <w:ind w:firstLine="204"/>
        <w:jc w:val="both"/>
      </w:pPr>
      <w:r>
        <w:t>A szóbeli tételek száma legalább 18, évente cserélni kell a tételeknek legalább 10%-át. A szóbeli vizsgán semmilyen segédeszköz nem használható.</w:t>
      </w:r>
    </w:p>
    <w:p w:rsidR="00BA3C85" w:rsidRDefault="001439C5">
      <w:pPr>
        <w:ind w:firstLine="204"/>
        <w:jc w:val="both"/>
      </w:pPr>
      <w:r>
        <w:t xml:space="preserve">Az „A” feladat 3 tánctörténeti fogalom vagy </w:t>
      </w:r>
      <w:proofErr w:type="gramStart"/>
      <w:r>
        <w:t>esemény</w:t>
      </w:r>
      <w:proofErr w:type="gramEnd"/>
      <w:r>
        <w:t xml:space="preserve"> vagy személy meghatározását, bemutatását, magyarázatát tűzi ki feladatnak.</w:t>
      </w:r>
    </w:p>
    <w:p w:rsidR="00BA3C85" w:rsidRDefault="001439C5">
      <w:pPr>
        <w:ind w:firstLine="204"/>
        <w:jc w:val="both"/>
      </w:pPr>
      <w:r>
        <w:t>A „B” feladat egy maghatározott tánctörténeti korszak eseményeinek, műveinek, alkotóinak bemutatása, összefüggéseinek. magyarázata.</w:t>
      </w:r>
    </w:p>
    <w:p w:rsidR="00BA3C85" w:rsidRDefault="001439C5">
      <w:pPr>
        <w:ind w:firstLine="204"/>
        <w:jc w:val="both"/>
      </w:pPr>
      <w:r>
        <w:rPr>
          <w:i/>
          <w:iCs/>
        </w:rPr>
        <w:t>Az „</w:t>
      </w:r>
      <w:proofErr w:type="gramStart"/>
      <w:r>
        <w:rPr>
          <w:i/>
          <w:iCs/>
        </w:rPr>
        <w:t>A</w:t>
      </w:r>
      <w:proofErr w:type="gramEnd"/>
      <w:r>
        <w:rPr>
          <w:i/>
          <w:iCs/>
        </w:rPr>
        <w:t>” és „B” feladatok témakörei:</w:t>
      </w:r>
    </w:p>
    <w:p w:rsidR="00BA3C85" w:rsidRDefault="001439C5">
      <w:pPr>
        <w:ind w:firstLine="204"/>
        <w:jc w:val="both"/>
      </w:pPr>
      <w:r>
        <w:t>- a prehistorikus kor tánctörténete,</w:t>
      </w:r>
    </w:p>
    <w:p w:rsidR="00BA3C85" w:rsidRDefault="001439C5">
      <w:pPr>
        <w:ind w:firstLine="204"/>
        <w:jc w:val="both"/>
      </w:pPr>
      <w:r>
        <w:t>- a klasszikus kor tánctörténete,</w:t>
      </w:r>
    </w:p>
    <w:p w:rsidR="00BA3C85" w:rsidRDefault="001439C5">
      <w:pPr>
        <w:ind w:firstLine="204"/>
        <w:jc w:val="both"/>
      </w:pPr>
      <w:r>
        <w:t>- a reneszánsz és a barokk táncélete,</w:t>
      </w:r>
    </w:p>
    <w:p w:rsidR="00BA3C85" w:rsidRDefault="001439C5">
      <w:pPr>
        <w:ind w:firstLine="204"/>
        <w:jc w:val="both"/>
      </w:pPr>
      <w:r>
        <w:t>- a felvilágosodás korának táncélete,</w:t>
      </w:r>
    </w:p>
    <w:p w:rsidR="00BA3C85" w:rsidRDefault="001439C5">
      <w:pPr>
        <w:ind w:firstLine="204"/>
        <w:jc w:val="both"/>
      </w:pPr>
      <w:r>
        <w:t>- a romantika táncélete,</w:t>
      </w:r>
    </w:p>
    <w:p w:rsidR="00BA3C85" w:rsidRDefault="001439C5">
      <w:pPr>
        <w:ind w:firstLine="204"/>
        <w:jc w:val="both"/>
      </w:pPr>
      <w:r>
        <w:t>- a 20. század elejének táncélete.</w:t>
      </w:r>
    </w:p>
    <w:p w:rsidR="00BA3C85" w:rsidRDefault="001439C5">
      <w:pPr>
        <w:spacing w:before="240"/>
        <w:ind w:firstLine="204"/>
        <w:jc w:val="both"/>
      </w:pPr>
      <w:r>
        <w:rPr>
          <w:i/>
          <w:iCs/>
        </w:rPr>
        <w:t>A tételcímek jellemzői, összeállításuk</w:t>
      </w:r>
    </w:p>
    <w:p w:rsidR="00BA3C85" w:rsidRDefault="001439C5">
      <w:pPr>
        <w:ind w:firstLine="204"/>
        <w:jc w:val="both"/>
      </w:pPr>
      <w:r>
        <w:t>A szóbeli feladatok címe az előírt témakörök és vizsgakövetelmények alapján kerül megfogalmazásra. A vizsgabizottságot működtető intézményeknek lehetőségük van a hat kötelező témakörön kívül szabad témakör kijelölésére. Ezen témakör követelményeit és tartalmát az egyes vizsgabizottságot működtető intézmények a helyi tanterveik alapján határozzák meg (pl. helyi tánctörténeti téma, mint Pécs - Pécsi Balett).</w:t>
      </w:r>
    </w:p>
    <w:p w:rsidR="00BA3C85" w:rsidRDefault="001439C5">
      <w:pPr>
        <w:ind w:firstLine="204"/>
        <w:jc w:val="both"/>
      </w:pPr>
      <w:r>
        <w:t>A szóbeli feladatoknál is érvényesíteni kell azt, hogy az összes feladat kb. 80%-át az egyetemes tánctörténet 19. század végégig lezajló eseményei adják.</w:t>
      </w:r>
    </w:p>
    <w:p w:rsidR="00BA3C85" w:rsidRDefault="001439C5">
      <w:pPr>
        <w:ind w:firstLine="204"/>
        <w:jc w:val="both"/>
      </w:pPr>
      <w:r>
        <w:t>A szóbeli feladatok összeállításánál törekedni kell a változatos, problémamegoldást ösztönző, egyértelmű megfogalmazásokra.</w:t>
      </w:r>
    </w:p>
    <w:p w:rsidR="00BA3C85" w:rsidRDefault="001439C5">
      <w:pPr>
        <w:ind w:firstLine="204"/>
        <w:jc w:val="both"/>
      </w:pPr>
      <w:r>
        <w:t xml:space="preserve">A vizsgabizottságot működtető intézménynek minden vizsgaidőszak előtt nyilvánosságra kell hoznia a követelmények és a szóbeli témakörök tartalmi szerkezetének megfelelő ún. </w:t>
      </w:r>
      <w:proofErr w:type="gramStart"/>
      <w:r>
        <w:t>tematikát</w:t>
      </w:r>
      <w:proofErr w:type="gramEnd"/>
      <w:r>
        <w:t>, amely a témakörhöz kapcsolható korszakokat és résztémákat határozza meg. A tematikában kb. 18-20 résztémát kell megfogalmazni, amelyek alapján az egyes tételeket ki kell jelölni.</w:t>
      </w:r>
    </w:p>
    <w:p w:rsidR="00BA3C85" w:rsidRDefault="001439C5">
      <w:pPr>
        <w:ind w:firstLine="204"/>
        <w:jc w:val="both"/>
      </w:pPr>
      <w:r>
        <w:t>Példa:</w:t>
      </w:r>
    </w:p>
    <w:p w:rsidR="00BA3C85" w:rsidRDefault="001439C5">
      <w:pPr>
        <w:ind w:firstLine="204"/>
        <w:jc w:val="both"/>
      </w:pPr>
      <w:r>
        <w:t>- témakör: a klasszikus kor tánctörténete,</w:t>
      </w:r>
    </w:p>
    <w:p w:rsidR="00BA3C85" w:rsidRDefault="001439C5">
      <w:pPr>
        <w:ind w:firstLine="204"/>
        <w:jc w:val="both"/>
      </w:pPr>
      <w:r>
        <w:t>- korszak: az ókori rabszolgatartó társadalmak táncművészete,</w:t>
      </w:r>
    </w:p>
    <w:p w:rsidR="00BA3C85" w:rsidRDefault="001439C5">
      <w:pPr>
        <w:ind w:firstLine="204"/>
        <w:jc w:val="both"/>
      </w:pPr>
      <w:r>
        <w:lastRenderedPageBreak/>
        <w:t>- résztéma: az ókori India táncélete.</w:t>
      </w:r>
    </w:p>
    <w:p w:rsidR="00BA3C85" w:rsidRDefault="001439C5">
      <w:pPr>
        <w:ind w:firstLine="204"/>
        <w:jc w:val="both"/>
      </w:pPr>
      <w:r>
        <w:t>A tételsort nem lehet előzetesen kiadni, a tételeket a vizsgázók csak a vizsgán ismerhetik meg.</w:t>
      </w:r>
    </w:p>
    <w:p w:rsidR="00BA3C85" w:rsidRDefault="001439C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BA3C85" w:rsidRDefault="001439C5">
      <w:pPr>
        <w:ind w:firstLine="204"/>
        <w:jc w:val="both"/>
      </w:pPr>
      <w:r>
        <w:t>Az értékelési útmutató rögzíti az egyes feladatok kifejtésének elvárt tartalmi összetevőit és az ezekre adható, feladatonként 20, illetve 40 pont felosztásával kialakított maximális részpontszámokat, amely alapján a feleletet értékelni kell. Az egyes részpontszámok legfeljebb 5-6 pontot érnek.</w:t>
      </w:r>
    </w:p>
    <w:p w:rsidR="00BA3C85" w:rsidRDefault="001439C5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BA3C8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BA3C85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BA3C8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 megértése, tématartás, a lényeg kiemelése, világosság, nyelvhelyesség, a felelet felépítettsége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BA3C8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az eseményeket alakító tényezők feltárása, tánctörténeti események és jelenségek bemutatása, tájékozódás térben és időben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48 pont</w:t>
            </w:r>
          </w:p>
        </w:tc>
      </w:tr>
      <w:tr w:rsidR="00BA3C8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BA3C8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</w:tbl>
    <w:p w:rsidR="00BA3C85" w:rsidRDefault="001439C5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BA3C85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A3C85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BA3C85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A3C85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150 perc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A3C85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Egyszerű, rövid választ igénylő</w:t>
            </w:r>
            <w:r>
              <w:rPr>
                <w:sz w:val="20"/>
                <w:szCs w:val="20"/>
              </w:rPr>
              <w:br/>
              <w:t>feladatok megoldása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(kifejtendő) feladatok</w:t>
            </w:r>
            <w:r>
              <w:rPr>
                <w:sz w:val="20"/>
                <w:szCs w:val="20"/>
              </w:rPr>
              <w:br/>
              <w:t>megoldása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problémaközpontú tétel kifejtése</w:t>
            </w:r>
          </w:p>
        </w:tc>
      </w:tr>
      <w:tr w:rsidR="00BA3C85">
        <w:trPr>
          <w:trHeight w:val="312"/>
        </w:trPr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44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46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A3C85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</w:tbl>
    <w:p w:rsidR="00BA3C85" w:rsidRDefault="001439C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BA3C85" w:rsidRDefault="001439C5">
      <w:pPr>
        <w:ind w:firstLine="204"/>
        <w:jc w:val="both"/>
      </w:pPr>
      <w:r>
        <w:rPr>
          <w:b/>
          <w:bCs/>
        </w:rPr>
        <w:t>Általános szabályok</w:t>
      </w:r>
    </w:p>
    <w:p w:rsidR="00BA3C85" w:rsidRDefault="001439C5">
      <w:pPr>
        <w:ind w:firstLine="204"/>
        <w:jc w:val="both"/>
      </w:pPr>
      <w:r>
        <w:t xml:space="preserve">A vizsgázó az I. és a II. részen belül a rendelkezésére álló időt tetszése szerint oszthatja meg az egyes feladatok között és megoldásuk sorrendjét is meghatározhatja. A vizsgázó először az I. feladatlapot oldja meg. A vizsgadolgozatokat a munkaidő leteltével a felügyelő </w:t>
      </w:r>
      <w:r>
        <w:lastRenderedPageBreak/>
        <w:t>tanár összegyűjti. Ezután kerül sor a II. feladatlap kiosztására és megoldására.</w:t>
      </w:r>
    </w:p>
    <w:p w:rsidR="00BA3C85" w:rsidRDefault="001439C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BA3C85" w:rsidRDefault="001439C5">
      <w:pPr>
        <w:ind w:firstLine="204"/>
        <w:jc w:val="both"/>
      </w:pPr>
      <w:r>
        <w:t xml:space="preserve">Az írásbeli </w:t>
      </w:r>
      <w:proofErr w:type="spellStart"/>
      <w:r>
        <w:t>összpontszám</w:t>
      </w:r>
      <w:proofErr w:type="spellEnd"/>
      <w:r>
        <w:t xml:space="preserve"> kb. 50%-ban egyszerű, rövid választ igénylő feladatok megoldásával és kb. 50%-ban szöveges (kifejtendő) kérdésekre adott válaszokkal érhető el.</w:t>
      </w:r>
    </w:p>
    <w:p w:rsidR="00BA3C85" w:rsidRDefault="001439C5">
      <w:pPr>
        <w:spacing w:before="240"/>
        <w:ind w:firstLine="204"/>
        <w:jc w:val="both"/>
      </w:pPr>
      <w:r>
        <w:rPr>
          <w:i/>
          <w:iCs/>
        </w:rPr>
        <w:t>Egyszerű, rövid választ igénylő feladatok</w:t>
      </w:r>
    </w:p>
    <w:p w:rsidR="00BA3C85" w:rsidRDefault="001439C5">
      <w:pPr>
        <w:ind w:firstLine="204"/>
        <w:jc w:val="both"/>
      </w:pPr>
      <w:r>
        <w:t>Az egyszerű, rövid választ igénylő feladatok többségükben zárt végű feladatok. A feladatok a részletes követelményekben meghatározott kompetenciákra (pl. források használata, szaknyelv alkalmazása) és tartalmakra (pl. név, évszám, topográfia, alkotók, művek, események) irányulnak. A legtöbb feladat valamely forrás (szöveg, kép) azonosítását, feldolgozását, értelmezését, illetve egyszerűbb összefüggések megfogalmazását várja el a vizsgázóktól.</w:t>
      </w:r>
    </w:p>
    <w:p w:rsidR="00BA3C85" w:rsidRDefault="001439C5">
      <w:pPr>
        <w:spacing w:before="240" w:after="240"/>
        <w:ind w:firstLine="204"/>
        <w:jc w:val="both"/>
      </w:pPr>
      <w:r>
        <w:t>Az egyszerű, rövid választ igénylő feladatsor kb. 8-14 feladatból áll. Egy-egy feladat több részfeladatot is tartalmazhat.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2"/>
      </w:tblGrid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Példák a lehetséges feladattípusokra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Információkeresés tánctörténeti források (szöveges, képi) segítségével.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Tánctörténeti források alapján egyszerű következtetések, értékelések megfogalmazása.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Források egy-egy részletének összehasonlítása, a különbségek okainak értelmezése.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Különböző típusú (szöveges, képi) tánctörténeti forrásból származó információk gyűjtése, összevetése, elemzése.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Megadott szempontok szerinti fogalmak gyűjtése forrásokból, következtetések levonása.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Tánctörténeti fogalmak magyarázata, hozzárendelése korhoz, földrajzi területhez.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Térképekről információk gyűjtése, következtetések levonása.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Események közötti sorrendiség a tánctörténetben.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9. Célok és következmények megkülönböztetése, értelmezése.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10. Ok-okozati összefüggés felismerése, megkülönböztetése.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11. Következtetések megfogalmazása tánctörténeti események, folyamatok, jelenségek, döntések következményeiről.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12. Különböző jellegű folyamatok és eseménysorozatok közötti kapcsolatok megtalálása a tánctörténetben. </w:t>
            </w:r>
          </w:p>
        </w:tc>
      </w:tr>
    </w:tbl>
    <w:p w:rsidR="00BA3C85" w:rsidRDefault="001439C5">
      <w:pPr>
        <w:spacing w:before="240"/>
        <w:ind w:firstLine="204"/>
        <w:jc w:val="both"/>
      </w:pPr>
      <w:r>
        <w:rPr>
          <w:i/>
          <w:iCs/>
        </w:rPr>
        <w:t>Szöveges (kifejtendő) feladatok</w:t>
      </w:r>
    </w:p>
    <w:p w:rsidR="00BA3C85" w:rsidRDefault="001439C5">
      <w:pPr>
        <w:ind w:firstLine="204"/>
        <w:jc w:val="both"/>
      </w:pPr>
      <w:r>
        <w:t xml:space="preserve">Az írásbeli vizsga szöveges feladatai a részletes követelményekben felsorolt tánctörténeti korszakokra vonatkoznak. Ezekben a feladatokban a vizsgázóknak összefüggő mondatokban vagy hosszabb szövegben kell kifejteniük a válaszokat. A feladatok a részletes követelményekben meghatározott kompetenciákra (pl. források használata, szaknyelv alkalmazása) és témakörökre (pl. Mágia és rítus az őskorban, </w:t>
      </w:r>
      <w:proofErr w:type="gramStart"/>
      <w:r>
        <w:t>A</w:t>
      </w:r>
      <w:proofErr w:type="gramEnd"/>
      <w:r>
        <w:t xml:space="preserve"> magyar táncélet a reneszánszban, A balett klasszicizálódása Oroszországban) irányulnak. A feladatokhoz nem feltétlenül kapcsolódik forrás.</w:t>
      </w:r>
    </w:p>
    <w:p w:rsidR="00BA3C85" w:rsidRDefault="001439C5">
      <w:pPr>
        <w:ind w:firstLine="204"/>
        <w:jc w:val="both"/>
      </w:pPr>
      <w:r>
        <w:t>A feladatlap kétféle típusú kifejtendő feladatot tartalmaz:</w:t>
      </w:r>
    </w:p>
    <w:p w:rsidR="00BA3C85" w:rsidRDefault="001439C5">
      <w:pPr>
        <w:ind w:firstLine="204"/>
        <w:jc w:val="both"/>
      </w:pPr>
      <w:r>
        <w:t>1. Problémamegoldó (rövid) feladat, melyet kb. 90-110 szóban (kb. 12-14 soros) szerkesztett szövegben kell megoldani.</w:t>
      </w:r>
    </w:p>
    <w:p w:rsidR="00BA3C85" w:rsidRDefault="001439C5">
      <w:pPr>
        <w:ind w:firstLine="204"/>
        <w:jc w:val="both"/>
      </w:pPr>
      <w:r>
        <w:lastRenderedPageBreak/>
        <w:t>2. Elemző (hosszú) feladat, melyet kb. 160-180 szóban (kb. 30-40 soros) szerkesztett szövegben kell megoldani.</w:t>
      </w:r>
    </w:p>
    <w:p w:rsidR="00BA3C85" w:rsidRDefault="001439C5">
      <w:pPr>
        <w:ind w:firstLine="204"/>
        <w:jc w:val="both"/>
      </w:pPr>
      <w:r>
        <w:t>A feladatlap a vizsgaleírásban meghatározott korszakokra vonatkozóan négy problémamegoldó (melyek közül kettő egyetemes, kettő magyar tánctörténettel kapcsolatos) feladatot és három elemző (melyek közül legalább egy a magyar tánctörténettel kapcsolatos</w:t>
      </w:r>
      <w:r>
        <w:rPr>
          <w:i/>
          <w:iCs/>
        </w:rPr>
        <w:t xml:space="preserve">) </w:t>
      </w:r>
      <w:r>
        <w:t>feladatot tartalmaz.</w:t>
      </w:r>
    </w:p>
    <w:p w:rsidR="00BA3C85" w:rsidRDefault="001439C5">
      <w:pPr>
        <w:ind w:firstLine="204"/>
        <w:jc w:val="both"/>
      </w:pPr>
      <w:r>
        <w:t>A vizsgázónak hét feladatból hármat kell választania. Két problémamegoldó (rövid) és egy elemző (hosszú) feladatot. A megoldott három feladatok között legalább egynek a magyar tánctörténetre kell vonatkoznia. A három választott feladat közül kettőnek különböző korszakkal kell foglalkoznia, tehát a három feladatmegoldásnak minimum két korszakra kell vonatkoznia.</w:t>
      </w:r>
    </w:p>
    <w:p w:rsidR="00BA3C85" w:rsidRDefault="001439C5">
      <w:pPr>
        <w:ind w:firstLine="204"/>
        <w:jc w:val="both"/>
      </w:pPr>
      <w:r>
        <w:t>Az írásbeli feladatsort kb. 40%-ban a magyar, kb. 60%-ban pedig az egyetemes tánctörténethez kapcsolódó feladatok alkotják. Az összes feladat kb. 40%-át a 17-18. és a 19. század tánctörténete adja.</w:t>
      </w:r>
    </w:p>
    <w:p w:rsidR="00BA3C85" w:rsidRDefault="001439C5">
      <w:pPr>
        <w:spacing w:before="240" w:after="240"/>
        <w:ind w:firstLine="204"/>
        <w:jc w:val="both"/>
      </w:pPr>
      <w:r>
        <w:rPr>
          <w:i/>
          <w:iCs/>
        </w:rPr>
        <w:t>A feladatsor egészében a következő tartalmi arányok érvényesülnek a témaköröket illetően: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BA3C85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 tánctörténet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40%</w:t>
            </w:r>
          </w:p>
        </w:tc>
      </w:tr>
      <w:tr w:rsidR="00BA3C85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Egyetemes tánctörténet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60%</w:t>
            </w:r>
          </w:p>
        </w:tc>
      </w:tr>
    </w:tbl>
    <w:p w:rsidR="00BA3C85" w:rsidRDefault="001439C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BA3C85" w:rsidRDefault="001439C5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BA3C85" w:rsidRDefault="001439C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BA3C85" w:rsidRDefault="001439C5">
      <w:pPr>
        <w:ind w:firstLine="204"/>
        <w:jc w:val="both"/>
      </w:pPr>
      <w:r>
        <w:rPr>
          <w:b/>
          <w:bCs/>
        </w:rPr>
        <w:t>Általános szabályok</w:t>
      </w:r>
    </w:p>
    <w:p w:rsidR="00BA3C85" w:rsidRDefault="001439C5">
      <w:pPr>
        <w:ind w:firstLine="204"/>
        <w:jc w:val="both"/>
      </w:pPr>
      <w:r>
        <w:t>A vizsgázó vázlatot készíthet, és tételének kifejtésekor használhatja azt. A tételt a vizsgázónak önállóan kell kifejtenie.</w:t>
      </w:r>
    </w:p>
    <w:p w:rsidR="00BA3C85" w:rsidRDefault="001439C5">
      <w:pPr>
        <w:ind w:firstLine="204"/>
        <w:jc w:val="both"/>
      </w:pPr>
      <w:r>
        <w:t>Közbekérdezni csak akkor lehet, ha teljesen helytelen úton indult el vagy nyilvánvaló, hogy elakadt.</w:t>
      </w:r>
    </w:p>
    <w:p w:rsidR="00BA3C85" w:rsidRDefault="001439C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BA3C85" w:rsidRDefault="001439C5">
      <w:pPr>
        <w:ind w:firstLine="204"/>
        <w:jc w:val="both"/>
      </w:pPr>
      <w:r>
        <w:t>A szóbeli tételsor témakörönként 3-4 tételből, összesen 20-25 tételből áll. A tételek legalább 15%-át évente cserélni kell.</w:t>
      </w:r>
    </w:p>
    <w:p w:rsidR="00BA3C85" w:rsidRDefault="001439C5">
      <w:pPr>
        <w:spacing w:after="240"/>
        <w:ind w:firstLine="204"/>
        <w:jc w:val="both"/>
      </w:pPr>
      <w:r>
        <w:t>A szóbeli vizsga témakörei az alábbi kompetenciák figyelembevételével kerülnek kijelölésre: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2"/>
      </w:tblGrid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 gazdaság és az anyagi kultúra változásainak hatása a tánctörténetben.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A tánc társadalmi funkcióinak kapcsolata a népességgel és az életmóddal.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A közösségi és a művészi tánc szerepe az egyén, a közösség és a társadalom életében.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 A vallás és a tánc kapcsolata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5.5. Eszmék, ideológiák szerepe a táncművészetben a 20. század közepéig.</w:t>
            </w:r>
          </w:p>
        </w:tc>
      </w:tr>
      <w:tr w:rsidR="00BA3C85">
        <w:tc>
          <w:tcPr>
            <w:tcW w:w="9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5.6. Nemzetközi táncáramlatok, együttműködések a 20. század közepéig. </w:t>
            </w:r>
          </w:p>
        </w:tc>
      </w:tr>
    </w:tbl>
    <w:p w:rsidR="00BA3C85" w:rsidRDefault="001439C5">
      <w:pPr>
        <w:spacing w:before="240"/>
        <w:ind w:firstLine="204"/>
        <w:jc w:val="both"/>
      </w:pPr>
      <w:r>
        <w:lastRenderedPageBreak/>
        <w:t>A tételsor egészében is érvényesíteni kell azt, hogy a feladatok kb. 40%-ban a magyar, kb. 60%-ban pedig az egyetemes történelemhez kapcsolódjanak, és az összes feladat kb. 40%-át a 17-18-19. század tánctörténete adja.</w:t>
      </w:r>
    </w:p>
    <w:p w:rsidR="00BA3C85" w:rsidRDefault="001439C5">
      <w:pPr>
        <w:ind w:firstLine="204"/>
        <w:jc w:val="both"/>
      </w:pPr>
      <w:r>
        <w:t>Minden vizsgaidőszak előtt nyilvánosságra kell hozni a követelmények és a szóbeli témakörök tartalmi szerkezetének megfelelő tematikát, mely a témakörökhöz kapcsolható korszakokat és résztémákat határozza meg.</w:t>
      </w:r>
    </w:p>
    <w:p w:rsidR="00BA3C85" w:rsidRDefault="001439C5">
      <w:pPr>
        <w:ind w:firstLine="204"/>
        <w:jc w:val="both"/>
      </w:pPr>
      <w:r>
        <w:t>A tétel lehet egy kisebb korszak tánctörténeti problémájának, jelenségének részletezőbb bemutatása vagy egy összetettebb, illetve több történelmi/tánctörténeti korszakon átívelő probléma áttekintő bemutatása.</w:t>
      </w:r>
    </w:p>
    <w:p w:rsidR="00BA3C85" w:rsidRDefault="001439C5">
      <w:pPr>
        <w:ind w:firstLine="204"/>
        <w:jc w:val="both"/>
      </w:pPr>
      <w:r>
        <w:t>A feladatok megfogalmazása ösztönözzön a problémamegoldásra, valamint a tánctörténeti (szöveges, képi, grafikus) források és térképek, atlaszok használatára.</w:t>
      </w:r>
    </w:p>
    <w:p w:rsidR="00BA3C85" w:rsidRDefault="001439C5">
      <w:pPr>
        <w:ind w:firstLine="204"/>
        <w:jc w:val="both"/>
      </w:pPr>
      <w:r>
        <w:t>A szóbeli tételek két-három feldolgozási, értelmezési szempontot jelölnek ki és különböző típusú források alkalmazásával segítik a vizsgázókat a felkészülésben és a tétel kifejtésében.</w:t>
      </w:r>
    </w:p>
    <w:p w:rsidR="00BA3C85" w:rsidRDefault="001439C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BA3C85" w:rsidRDefault="001439C5">
      <w:pPr>
        <w:ind w:firstLine="204"/>
        <w:jc w:val="both"/>
      </w:pPr>
      <w:r>
        <w:t>A központi értékelési útmutató rögzíti az egyes feladatok kifejtésének elvárt tartalmi összetevőit és az ezekre adható, 60 pont felosztásával kialakított maximális részpontszámokat, amely alapján a feleletet értékelni kell. Az egyes részpontszámok legfeljebb 5-6 pontot érnek.</w:t>
      </w:r>
    </w:p>
    <w:p w:rsidR="00BA3C85" w:rsidRDefault="001439C5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74"/>
        <w:gridCol w:w="1558"/>
      </w:tblGrid>
      <w:tr w:rsidR="00BA3C85"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BA3C85"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 megértése, tématartás, a lényeg kiemelése, világosság, nyelvhelyesség, a felelet felépítettsége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BA3C85"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Tájékozódás térben és időben, források használata és értékelése, az eseményeket alakító tényezők feltárása, történelmi események és jelenségek problémaközpontú bemutatása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48 pont</w:t>
            </w:r>
          </w:p>
        </w:tc>
      </w:tr>
      <w:tr w:rsidR="00BA3C85"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szaknyelv alkalmazása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BA3C85">
        <w:tc>
          <w:tcPr>
            <w:tcW w:w="8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85" w:rsidRDefault="001439C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</w:tr>
      <w:tr w:rsidR="00BA3C85">
        <w:tc>
          <w:tcPr>
            <w:tcW w:w="8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3C85" w:rsidRDefault="001439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3C85" w:rsidRDefault="001439C5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BA3C85" w:rsidRDefault="001439C5">
      <w:pPr>
        <w:spacing w:before="240" w:after="240"/>
        <w:jc w:val="center"/>
      </w:pPr>
      <w:r>
        <w:t>----&gt;&gt;-----&gt;&gt;--&lt;&lt;-----&lt;&lt;----</w:t>
      </w:r>
    </w:p>
    <w:p w:rsidR="001439C5" w:rsidRDefault="001439C5">
      <w:pPr>
        <w:jc w:val="both"/>
      </w:pPr>
    </w:p>
    <w:sectPr w:rsidR="001439C5" w:rsidSect="009A0327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04E" w:rsidRDefault="000A104E" w:rsidP="00094C2A">
      <w:r>
        <w:separator/>
      </w:r>
    </w:p>
  </w:endnote>
  <w:endnote w:type="continuationSeparator" w:id="0">
    <w:p w:rsidR="000A104E" w:rsidRDefault="000A104E" w:rsidP="00094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04E" w:rsidRDefault="000A104E" w:rsidP="00094C2A">
      <w:r>
        <w:separator/>
      </w:r>
    </w:p>
  </w:footnote>
  <w:footnote w:type="continuationSeparator" w:id="0">
    <w:p w:rsidR="000A104E" w:rsidRDefault="000A104E" w:rsidP="00094C2A">
      <w:r>
        <w:continuationSeparator/>
      </w:r>
    </w:p>
  </w:footnote>
  <w:footnote w:id="1">
    <w:p w:rsidR="00094C2A" w:rsidRDefault="00094C2A" w:rsidP="00094C2A">
      <w:r>
        <w:rPr>
          <w:vertAlign w:val="superscript"/>
        </w:rPr>
        <w:footnoteRef/>
      </w:r>
      <w:r>
        <w:t xml:space="preserve"> Megállapította: 18/2018. (II. 14.) Korm. rendelet 2. §, 2. melléklet 36.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327"/>
    <w:rsid w:val="00094C2A"/>
    <w:rsid w:val="000A104E"/>
    <w:rsid w:val="001439C5"/>
    <w:rsid w:val="009A0327"/>
    <w:rsid w:val="00BA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6015</Words>
  <Characters>41511</Characters>
  <Application>Microsoft Office Word</Application>
  <DocSecurity>0</DocSecurity>
  <Lines>345</Lines>
  <Paragraphs>94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2019-01-25T08:53:00Z</dcterms:created>
  <dcterms:modified xsi:type="dcterms:W3CDTF">2019-01-25T11:21:00Z</dcterms:modified>
</cp:coreProperties>
</file>