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4A0" w:rsidRDefault="001D44A0" w:rsidP="001D44A0">
      <w:pPr>
        <w:spacing w:before="240" w:after="240"/>
        <w:jc w:val="center"/>
      </w:pPr>
      <w:r>
        <w:rPr>
          <w:sz w:val="28"/>
          <w:szCs w:val="28"/>
        </w:rPr>
        <w:t>SZÓRAKOZTATÓZENÉSZ-ISMERETEK ÁGAZATON BELÜLI SPECIALIZÁCIÓ SZAKMAI ÉRETTSÉGI VIZSGA</w:t>
      </w:r>
      <w:r>
        <w:rPr>
          <w:sz w:val="28"/>
          <w:szCs w:val="28"/>
        </w:rPr>
        <w:br/>
        <w:t xml:space="preserve"> 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1D44A0" w:rsidRDefault="001D44A0" w:rsidP="001D44A0">
      <w:pPr>
        <w:ind w:firstLine="204"/>
        <w:jc w:val="both"/>
      </w:pPr>
      <w:r>
        <w:rPr>
          <w:b/>
          <w:bCs/>
        </w:rPr>
        <w:t>A vizsga formája</w:t>
      </w:r>
    </w:p>
    <w:p w:rsidR="001D44A0" w:rsidRDefault="001D44A0" w:rsidP="001D44A0">
      <w:pPr>
        <w:ind w:firstLine="204"/>
        <w:jc w:val="both"/>
      </w:pPr>
      <w:r>
        <w:t>Középszinten: írásbeli és szóbeli.</w:t>
      </w:r>
    </w:p>
    <w:p w:rsidR="001D44A0" w:rsidRDefault="001D44A0" w:rsidP="001D44A0">
      <w:pPr>
        <w:ind w:firstLine="204"/>
        <w:jc w:val="both"/>
      </w:pPr>
      <w:r>
        <w:t>Emelt szinten: írásbeli és szóbeli.</w:t>
      </w:r>
    </w:p>
    <w:p w:rsidR="001D44A0" w:rsidRDefault="001D44A0" w:rsidP="001D44A0">
      <w:pPr>
        <w:spacing w:before="240"/>
        <w:ind w:firstLine="204"/>
        <w:jc w:val="both"/>
      </w:pPr>
      <w:r>
        <w:rPr>
          <w:b/>
          <w:bCs/>
        </w:rPr>
        <w:t>A szórakoztatózenész-ismeretek ágazaton belüli specializáció szakmai érettségi vizsga célja</w:t>
      </w:r>
    </w:p>
    <w:p w:rsidR="001D44A0" w:rsidRDefault="001D44A0" w:rsidP="001D44A0">
      <w:pPr>
        <w:ind w:firstLine="204"/>
        <w:jc w:val="both"/>
      </w:pPr>
      <w:r>
        <w:t>A szórakoztatózenész-ismeretek ágazaton belüli specializáció szakmai érettségi vizsga követelményei részét képezik a zenetörténet, zeneelmélet, szolfézs tantárgyak ágazati szakképzési kerettantervekről szóló miniszteri rendelet által előírt ismereteknek.</w:t>
      </w:r>
    </w:p>
    <w:p w:rsidR="001D44A0" w:rsidRDefault="001D44A0" w:rsidP="001D44A0">
      <w:pPr>
        <w:ind w:firstLine="204"/>
        <w:jc w:val="both"/>
      </w:pPr>
      <w:r>
        <w:t>A szórakoztatózenész-ismeretek ágazaton belüli specializáció szakmai érettségi vizsga célja középszinten annak megállapítása, hogy a vizsgázó</w:t>
      </w:r>
    </w:p>
    <w:p w:rsidR="001D44A0" w:rsidRDefault="001D44A0" w:rsidP="001D44A0">
      <w:pPr>
        <w:ind w:firstLine="204"/>
        <w:jc w:val="both"/>
      </w:pPr>
      <w:r>
        <w:t>- megfelelően tájékozott-e a zenetörténeti korokban,</w:t>
      </w:r>
    </w:p>
    <w:p w:rsidR="001D44A0" w:rsidRDefault="001D44A0" w:rsidP="001D44A0">
      <w:pPr>
        <w:ind w:firstLine="204"/>
        <w:jc w:val="both"/>
      </w:pPr>
      <w:r>
        <w:t>- rendelkezik-e a szakiránynak megfelelő zenetörténeti-zeneelméleti alapműveltséggel,</w:t>
      </w:r>
    </w:p>
    <w:p w:rsidR="001D44A0" w:rsidRDefault="001D44A0" w:rsidP="001D44A0">
      <w:pPr>
        <w:ind w:firstLine="204"/>
        <w:jc w:val="both"/>
      </w:pPr>
      <w:r>
        <w:t>- alkalmazni tudja-e zenetörténeti ismereteit a zeneművek felismerése során,</w:t>
      </w:r>
    </w:p>
    <w:p w:rsidR="001D44A0" w:rsidRDefault="001D44A0" w:rsidP="001D44A0">
      <w:pPr>
        <w:ind w:firstLine="204"/>
        <w:jc w:val="both"/>
      </w:pPr>
      <w:r>
        <w:t>- tájékozódik-e az általános zenetörténeti korszakokban, a különböző stílusokban, műfajokban,</w:t>
      </w:r>
    </w:p>
    <w:p w:rsidR="001D44A0" w:rsidRDefault="001D44A0" w:rsidP="001D44A0">
      <w:pPr>
        <w:ind w:firstLine="204"/>
        <w:jc w:val="both"/>
      </w:pPr>
      <w:r>
        <w:t>- képes-e felvétel alapján zeneművet egy-egy jellegzetes részletéről felismerni és kielemezni,</w:t>
      </w:r>
    </w:p>
    <w:p w:rsidR="001D44A0" w:rsidRDefault="001D44A0" w:rsidP="001D44A0">
      <w:pPr>
        <w:ind w:firstLine="204"/>
        <w:jc w:val="both"/>
      </w:pPr>
      <w:r>
        <w:t>- rendelkezik-e megfelelő mértékben megbízható zenei hallással,</w:t>
      </w:r>
    </w:p>
    <w:p w:rsidR="001D44A0" w:rsidRDefault="001D44A0" w:rsidP="001D44A0">
      <w:pPr>
        <w:ind w:firstLine="204"/>
        <w:jc w:val="both"/>
      </w:pPr>
      <w:r>
        <w:t>- képes-e az elsajátított ismereteket alkalmazni.</w:t>
      </w:r>
    </w:p>
    <w:p w:rsidR="001D44A0" w:rsidRDefault="001D44A0" w:rsidP="001D44A0">
      <w:pPr>
        <w:spacing w:before="240"/>
        <w:ind w:firstLine="204"/>
        <w:jc w:val="both"/>
      </w:pPr>
      <w:r>
        <w:t>A középszinten felsoroltak tudásmérése során szükséges meggyőződni arról, hogy a vizsgázó rendelkezik-e az alábbi képességekkel, kompetenciákkal:</w:t>
      </w:r>
    </w:p>
    <w:p w:rsidR="001D44A0" w:rsidRDefault="001D44A0" w:rsidP="001D44A0">
      <w:pPr>
        <w:ind w:firstLine="204"/>
        <w:jc w:val="both"/>
      </w:pPr>
      <w:r>
        <w:t>- áttekintő- és emlékezőképesség,</w:t>
      </w:r>
    </w:p>
    <w:p w:rsidR="001D44A0" w:rsidRDefault="001D44A0" w:rsidP="001D44A0">
      <w:pPr>
        <w:ind w:firstLine="204"/>
        <w:jc w:val="both"/>
      </w:pPr>
      <w:r>
        <w:t>- zenei hallás.</w:t>
      </w:r>
    </w:p>
    <w:p w:rsidR="001D44A0" w:rsidRDefault="001D44A0" w:rsidP="001D44A0">
      <w:pPr>
        <w:spacing w:before="240"/>
        <w:ind w:firstLine="204"/>
        <w:jc w:val="both"/>
      </w:pPr>
      <w:r>
        <w:t>A szórakoztatózenész-ismeretek szakmai érettségi vizsgára jellemző az átfogó zenetörténeti-zeneelméleti alapismeretek követelményeinek mérése a vizsga szintjének megfelelő szinten.</w:t>
      </w:r>
    </w:p>
    <w:p w:rsidR="001D44A0" w:rsidRDefault="001D44A0" w:rsidP="001D44A0">
      <w:pPr>
        <w:spacing w:before="240"/>
        <w:ind w:firstLine="204"/>
        <w:jc w:val="both"/>
      </w:pPr>
      <w:r>
        <w:t>A szórakoztatózenész-ismeretek ágazaton belüli specializáció szakmai érettségi vizsga célja emelt szinten annak megállapítása, hogy a vizsgázó</w:t>
      </w:r>
    </w:p>
    <w:p w:rsidR="001D44A0" w:rsidRDefault="001D44A0" w:rsidP="001D44A0">
      <w:pPr>
        <w:ind w:firstLine="204"/>
        <w:jc w:val="both"/>
      </w:pPr>
      <w:r>
        <w:lastRenderedPageBreak/>
        <w:t>- rendelkezik-e a szakiránynak megfelelő zenetörténeti-zeneelméleti alapműveltséggel,</w:t>
      </w:r>
    </w:p>
    <w:p w:rsidR="001D44A0" w:rsidRDefault="001D44A0" w:rsidP="001D44A0">
      <w:pPr>
        <w:ind w:firstLine="204"/>
        <w:jc w:val="both"/>
      </w:pPr>
      <w:r>
        <w:t>- tájékozódik-e az általános zenetörténeti korszakokban, a különböző stílusokban, műfajokban,</w:t>
      </w:r>
    </w:p>
    <w:p w:rsidR="001D44A0" w:rsidRDefault="001D44A0" w:rsidP="001D44A0">
      <w:pPr>
        <w:ind w:firstLine="204"/>
        <w:jc w:val="both"/>
      </w:pPr>
      <w:r>
        <w:t>- képes-e felvétel alapján zeneművet egy-egy jellegzetes részletéről felismerni és kielemezni,</w:t>
      </w:r>
    </w:p>
    <w:p w:rsidR="001D44A0" w:rsidRDefault="001D44A0" w:rsidP="001D44A0">
      <w:pPr>
        <w:ind w:firstLine="204"/>
        <w:jc w:val="both"/>
      </w:pPr>
      <w:r>
        <w:t>- rendelkezik-e megfelelő mértékben kiművelt és megbízható zenei hallással,</w:t>
      </w:r>
    </w:p>
    <w:p w:rsidR="001D44A0" w:rsidRDefault="001D44A0" w:rsidP="001D44A0">
      <w:pPr>
        <w:ind w:firstLine="204"/>
        <w:jc w:val="both"/>
      </w:pPr>
      <w:r>
        <w:t>- képes-e az elsajátított ismereteket alkalmazni.</w:t>
      </w:r>
    </w:p>
    <w:p w:rsidR="001D44A0" w:rsidRDefault="001D44A0" w:rsidP="001D44A0">
      <w:pPr>
        <w:spacing w:before="240"/>
        <w:ind w:firstLine="204"/>
        <w:jc w:val="both"/>
      </w:pPr>
      <w:r>
        <w:t>Az emelt szinten felsoroltak tudásmérése során szükséges meggyőződni arról, hogy a vizsgázó rendelkezik-e az alábbi képességekkel, kompetenciákkal:</w:t>
      </w:r>
    </w:p>
    <w:p w:rsidR="001D44A0" w:rsidRDefault="001D44A0" w:rsidP="001D44A0">
      <w:pPr>
        <w:ind w:firstLine="204"/>
        <w:jc w:val="both"/>
      </w:pPr>
      <w:r>
        <w:t>- megbízható és kiművelt zenei hallás, illetve emlékezőképesség,</w:t>
      </w:r>
    </w:p>
    <w:p w:rsidR="001D44A0" w:rsidRDefault="001D44A0" w:rsidP="001D44A0">
      <w:pPr>
        <w:ind w:firstLine="204"/>
        <w:jc w:val="both"/>
      </w:pPr>
      <w:r>
        <w:t>- kottaírási és olvasási készség,</w:t>
      </w:r>
    </w:p>
    <w:p w:rsidR="001D44A0" w:rsidRDefault="001D44A0" w:rsidP="001D44A0">
      <w:pPr>
        <w:ind w:firstLine="204"/>
        <w:jc w:val="both"/>
      </w:pPr>
      <w:r>
        <w:t>- figyelem, összpontosítás, pontosság, önállóság,</w:t>
      </w:r>
    </w:p>
    <w:p w:rsidR="001D44A0" w:rsidRDefault="001D44A0" w:rsidP="001D44A0">
      <w:pPr>
        <w:ind w:firstLine="204"/>
        <w:jc w:val="both"/>
      </w:pPr>
      <w:r>
        <w:t>- kommunikációra való hajlam és rugalmasság.</w:t>
      </w:r>
    </w:p>
    <w:p w:rsidR="001D44A0" w:rsidRDefault="001D44A0" w:rsidP="001D44A0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1D44A0" w:rsidRDefault="001D44A0" w:rsidP="001D44A0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0"/>
        <w:gridCol w:w="5782"/>
      </w:tblGrid>
      <w:tr w:rsidR="001D44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1D44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Zenetörténeti ismeretek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legjelentősebb zeneszerzők munkássága.</w:t>
            </w:r>
            <w:r>
              <w:rPr>
                <w:sz w:val="20"/>
                <w:szCs w:val="20"/>
              </w:rPr>
              <w:br/>
              <w:t xml:space="preserve">A zenetörténeti korszakokban stílusok és műfajok. </w:t>
            </w:r>
            <w:r>
              <w:rPr>
                <w:sz w:val="20"/>
                <w:szCs w:val="20"/>
              </w:rPr>
              <w:br/>
              <w:t>Zenei hallás és emlékezőkészség.</w:t>
            </w:r>
          </w:p>
        </w:tc>
      </w:tr>
      <w:tr w:rsidR="001D44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Műelemzés, zeneelmélet-szolfézs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zenetörténeti korszakok műveinek, stílusainak és műfajainak felismerése, műfaji sajátosságainak, jellegzetességeinek ismerete. </w:t>
            </w:r>
            <w:r>
              <w:rPr>
                <w:sz w:val="20"/>
                <w:szCs w:val="20"/>
              </w:rPr>
              <w:br/>
              <w:t>Alapvető zeneelméleti jelölések, kifejezések, összefüggések ismerete.</w:t>
            </w:r>
          </w:p>
        </w:tc>
      </w:tr>
      <w:tr w:rsidR="001D44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Zenehallgatás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Zenemű, szerző, zenetörténeti kor és műfaj felismerése a zenemű egy-egy részletének meghallgatása alapján.</w:t>
            </w:r>
          </w:p>
        </w:tc>
      </w:tr>
      <w:tr w:rsidR="001D44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Könnyűzene és jazztörténet csak rock-pop, tánczene műfajban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legjelentősebb zeneszerzők, előadóművészek munkásságának és jelentősebb műveinek ismerete.</w:t>
            </w:r>
          </w:p>
        </w:tc>
      </w:tr>
      <w:tr w:rsidR="001D44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Népzene történet csak népi- cigányzene, szalonzene műfajban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zenetörténeti korszakokban, stílusokban és műfajokban való tájékozódás, azok sajátosságainak, jellegzetességeinek ismerete. </w:t>
            </w:r>
          </w:p>
        </w:tc>
      </w:tr>
    </w:tbl>
    <w:p w:rsidR="001D44A0" w:rsidRDefault="001D44A0" w:rsidP="001D44A0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0"/>
        <w:gridCol w:w="5782"/>
      </w:tblGrid>
      <w:tr w:rsidR="001D44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1D44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Zenetörténeti ismeretek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legjelentősebb zeneszerzők, előadóművészek, munkásságuk, illetve műveik. </w:t>
            </w:r>
            <w:r>
              <w:rPr>
                <w:sz w:val="20"/>
                <w:szCs w:val="20"/>
              </w:rPr>
              <w:br/>
              <w:t>A zenetörténeti korszakokban stílusok és műfajok.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Kiművelt zenei hallás és emlékezőképesség.</w:t>
            </w:r>
          </w:p>
        </w:tc>
      </w:tr>
      <w:tr w:rsidR="001D44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Műelemzés, zeneelmélet-szolfézs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zenei jelenségek, zeneelméleti összefüggések, szakkifejezések, előadási jelek és utasítások.</w:t>
            </w:r>
            <w:r>
              <w:rPr>
                <w:sz w:val="20"/>
                <w:szCs w:val="20"/>
              </w:rPr>
              <w:br/>
              <w:t>A zenetörténeti korszakok, stílusok és műfajok felismerése, műfaji sajátosságainak, jellegzetességeinek ismerete.</w:t>
            </w:r>
          </w:p>
        </w:tc>
      </w:tr>
      <w:tr w:rsidR="001D44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Zenehallgatás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Zenemű, szerző, zenetörténeti kor és műfaj felismerése a zenemű egy-egy részletének meghallgatása alapján.</w:t>
            </w:r>
          </w:p>
        </w:tc>
      </w:tr>
      <w:tr w:rsidR="001D44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Könnyűzene történet csak rock- pop, tánczene műfajban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legjelentősebb zeneszerzők, előadóművészek ismerete, azok munkássága és jelentősebb művei.</w:t>
            </w:r>
          </w:p>
        </w:tc>
      </w:tr>
      <w:tr w:rsidR="001D44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Népzene történet csak népi- cigányzene, szalonzene műfajban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zenetörténeti korszakokban, stílusokban és műfajokban való tájékozódás, azok műfaji sajátosságainak, jellegzetességeinek ismerete.</w:t>
            </w:r>
          </w:p>
        </w:tc>
      </w:tr>
      <w:tr w:rsidR="001D44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Jazz történet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4A0" w:rsidRDefault="001D44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legjelentősebb zeneszerzők, előadóművészek, azok munkássága és jelentősebb művei.</w:t>
            </w:r>
          </w:p>
        </w:tc>
      </w:tr>
    </w:tbl>
    <w:p w:rsidR="001D44A0" w:rsidRDefault="001D44A0" w:rsidP="001D44A0">
      <w:pPr>
        <w:spacing w:before="240" w:after="240"/>
        <w:jc w:val="center"/>
      </w:pPr>
      <w:r>
        <w:t>----&gt;&gt;-----&gt;&gt;--&lt;&lt;-----&lt;&lt;----</w:t>
      </w:r>
    </w:p>
    <w:p w:rsidR="001D44A0" w:rsidRDefault="001D44A0" w:rsidP="001D44A0">
      <w:pPr>
        <w:jc w:val="both"/>
      </w:pPr>
    </w:p>
    <w:p w:rsidR="001D44A0" w:rsidRDefault="001D44A0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D12B20" w:rsidRDefault="00CE157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SZÓRAKOZTATÓZENÉSZ-ISMERETEK ÁGAZATON BELÜLI SPECIALIZÁCIÓ SZAKMAI ÉRETTSÉGI VIZSGA</w:t>
      </w:r>
    </w:p>
    <w:p w:rsidR="00D12B20" w:rsidRDefault="00CE1575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D12B20" w:rsidRDefault="00CE1575">
      <w:pPr>
        <w:ind w:firstLine="204"/>
        <w:jc w:val="both"/>
      </w:pPr>
      <w:r>
        <w:t xml:space="preserve">A szórakoztatózenész-ismeretek ágazaton belüli specializáció szakmai érettségi vizsga részletes érettségi vizsgakövetelményei a XLII. </w:t>
      </w:r>
      <w:proofErr w:type="spellStart"/>
      <w:r>
        <w:t>Előadóművészet</w:t>
      </w:r>
      <w:proofErr w:type="spellEnd"/>
      <w:r>
        <w:t xml:space="preserve"> ágazat következő szakmairányának közös ismereteit tartalmazzák:</w:t>
      </w:r>
    </w:p>
    <w:p w:rsidR="00D12B20" w:rsidRDefault="00CE1575">
      <w:pPr>
        <w:ind w:firstLine="204"/>
        <w:jc w:val="both"/>
      </w:pPr>
      <w:r>
        <w:t>- Szórakoztató zenész II. (fafúvós, rézfúvós, húros/vonós, billentyűs, ütős).</w:t>
      </w:r>
    </w:p>
    <w:p w:rsidR="00D12B20" w:rsidRDefault="00CE157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D12B20" w:rsidRDefault="00CE1575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Áttekintő- és emlékezőképesség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12B2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Kottaolvasási készség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lapról kottaképet olvasni, értelmezni.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jelentősebb zenei műszavakat, utasításokat.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 műfajnak megfelelő akkordjelölések értelmezésére.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Áttekintő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beazonosítani a formai és tartalmi elemeket, felismerni az összefüggéseket.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a zenei összefüggések szabályszerűségét, jellemzőit.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Emlékezőképesség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általános zenetörténet nagy korszakait, stílusjegyeit, műfaji sajátosságait.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legjelentősebb komponisták neveit, be tudja mutatni pályájukat. </w:t>
            </w:r>
          </w:p>
        </w:tc>
      </w:tr>
    </w:tbl>
    <w:p w:rsidR="00D12B20" w:rsidRDefault="00CE157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Zenei hallás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12B2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Zenei hallás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megfelelő zenei hallással és emlékezőképességgel.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kiművelt zenei hallással, amely elősegítheti a helyes szólamszerkesztés kivitelezését, dallamok lejegyzését.</w:t>
            </w:r>
            <w:r>
              <w:rPr>
                <w:sz w:val="20"/>
                <w:szCs w:val="20"/>
              </w:rPr>
              <w:br/>
              <w:t>Tudja fenntartani figyelmét és támaszkodjon emlékezőképességére.</w:t>
            </w:r>
          </w:p>
        </w:tc>
      </w:tr>
    </w:tbl>
    <w:p w:rsidR="00D12B20" w:rsidRDefault="00CE157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D12B20" w:rsidRDefault="00CE1575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Zenetörténeti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12B2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Zenetörténeti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tájékozódni a zenetörténeti korokban, valamint ismerje a műfaji sajátosságokat. (Zenetörténeti korok: középkor, reneszánsz, barokk, bécsi klasszika, romantika, 20. század.)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Klasszikus zenetörténet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legjelentősebb zeneszerzőket, előadóművészeket és munkásságukat, illetve műveiket. (Lassus, Palestrina, </w:t>
            </w:r>
            <w:proofErr w:type="spellStart"/>
            <w:r>
              <w:rPr>
                <w:sz w:val="20"/>
                <w:szCs w:val="20"/>
              </w:rPr>
              <w:t>Gesualdo</w:t>
            </w:r>
            <w:proofErr w:type="spellEnd"/>
            <w:r>
              <w:rPr>
                <w:sz w:val="20"/>
                <w:szCs w:val="20"/>
              </w:rPr>
              <w:t>, Pergolesi, Bakfark, Corelli, J. S. Bach, Händel, Vivaldi, Monteverdi, Mozart, Haydn, Beethoven, Berlioz, Erkel, Wagner, Verdi, Liszt, Chopin, Brahms, Muszorgszkij, Debussy, Csajkovszkij, Ravel, Rossini, Smetana, Muszorgszkij, Erkel, Smetana, Verdi, Gershwin, Schönberg, Bizet, Bartók, Kodály).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D12B20" w:rsidRDefault="00CE157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Műelemzés, zeneelmélet-szolfézs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12B2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Műelemzés és stílusismeret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adott zeneművek egyszerűbb elemzésének kivitelezésére (L’</w:t>
            </w:r>
            <w:proofErr w:type="spellStart"/>
            <w:r>
              <w:rPr>
                <w:sz w:val="20"/>
                <w:szCs w:val="20"/>
              </w:rPr>
              <w:t>Orfeo</w:t>
            </w:r>
            <w:proofErr w:type="spellEnd"/>
            <w:r>
              <w:rPr>
                <w:sz w:val="20"/>
                <w:szCs w:val="20"/>
              </w:rPr>
              <w:t xml:space="preserve">, 3. Eroica szimfónia, Dante szimfónia, </w:t>
            </w:r>
            <w:proofErr w:type="spellStart"/>
            <w:r>
              <w:rPr>
                <w:sz w:val="20"/>
                <w:szCs w:val="20"/>
              </w:rPr>
              <w:t>Mazeppa</w:t>
            </w:r>
            <w:proofErr w:type="spellEnd"/>
            <w:r>
              <w:rPr>
                <w:sz w:val="20"/>
                <w:szCs w:val="20"/>
              </w:rPr>
              <w:t xml:space="preserve">, Bánk bán, Hunyadi László, Parsifal,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kékszakállú herceg </w:t>
            </w:r>
            <w:r>
              <w:rPr>
                <w:sz w:val="20"/>
                <w:szCs w:val="20"/>
              </w:rPr>
              <w:lastRenderedPageBreak/>
              <w:t>vára, Varázsfuvola, Figaro házassága, Fantasztikus szimfónia).</w:t>
            </w:r>
            <w:r>
              <w:rPr>
                <w:sz w:val="20"/>
                <w:szCs w:val="20"/>
              </w:rPr>
              <w:br/>
              <w:t>Ismerje a különböző stílusokat és műfaji jellegzetességeket.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adott zeneművek mélyrehatóbb elemzésének kivitelezésére. 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Zenetörténeti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különböztesse meg egymástól a zenetörténeti korszakokat azok stílusjegyeinek és műfaji sajátosságainak birtokában.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Adott téma szakszerű kifejtése (zenetörténeti korszak, zeneszerzői életmű, műelemzés, műfajtörténet).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Alapvető elméleti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és felismerni az alapvető zenei szakkifejezéseket, összefüggéseket, előadási jeleket, utasításokat.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és felismerni a zenei szakkifejezéseket, zeneelméleti összefüggéseket, előadási jeleket, utasításokat. </w:t>
            </w:r>
          </w:p>
        </w:tc>
      </w:tr>
    </w:tbl>
    <w:p w:rsidR="00D12B20" w:rsidRDefault="00CE157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Zenehallgatás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12B2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Zenetörténeti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tájékozódni a pop-rock, tánczene műfajok zenetörténeti korszakaiban, azok jellemző stílusjegyei alapján, valamint ismerje a műfaji sajátosságokat.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Stílus- és műfaji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tájékozódni a pop-rock, tánczene korszakaiban és ismerje azok sajátosságait.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Zenei hallás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megfelelő zenei hallással és emlékezőképességgel.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Zenemű felismerése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felvétel alapján zenemű felismerésére annak egy-egy jellegzetes részletéről.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D12B20" w:rsidRDefault="00CE157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Könnyűzene és jazztörténet (csak pop-rock, tánczene műfajban)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12B2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Zenetörténeti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tájékozódni a zenetörténeti korokban azok jellemző stílusjegyei alapján, valamint ismerje a műfaji sajátosságokat.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zenetörténet meghatározó szerzőinek életét és munkásságát.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Műfaji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tájékozódni a könnyű- és jazz-zene korszakaiban és ismerje azok sajátosságait.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uralkodó műfajok jellegzetességeit, fontosabb zeneszerzőit, formai sajátosságait.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Könnyűzene és jazztörténet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legjelentősebb zeneszerzőket, előadóművészeket és munkásságukat, illetve műveiket (Elvis Presley, The Beatles, </w:t>
            </w:r>
            <w:proofErr w:type="spellStart"/>
            <w:r>
              <w:rPr>
                <w:sz w:val="20"/>
                <w:szCs w:val="20"/>
              </w:rPr>
              <w:t>Queen</w:t>
            </w:r>
            <w:proofErr w:type="spellEnd"/>
            <w:r>
              <w:rPr>
                <w:sz w:val="20"/>
                <w:szCs w:val="20"/>
              </w:rPr>
              <w:t xml:space="preserve">, Rolling Stones, </w:t>
            </w:r>
            <w:proofErr w:type="spellStart"/>
            <w:r>
              <w:rPr>
                <w:sz w:val="20"/>
                <w:szCs w:val="20"/>
              </w:rPr>
              <w:t>Jimi</w:t>
            </w:r>
            <w:proofErr w:type="spellEnd"/>
            <w:r>
              <w:rPr>
                <w:sz w:val="20"/>
                <w:szCs w:val="20"/>
              </w:rPr>
              <w:t xml:space="preserve"> Hendrix, </w:t>
            </w:r>
            <w:proofErr w:type="spellStart"/>
            <w:r>
              <w:rPr>
                <w:sz w:val="20"/>
                <w:szCs w:val="20"/>
              </w:rPr>
              <w:t>Mahalia</w:t>
            </w:r>
            <w:proofErr w:type="spellEnd"/>
            <w:r>
              <w:rPr>
                <w:sz w:val="20"/>
                <w:szCs w:val="20"/>
              </w:rPr>
              <w:t xml:space="preserve"> Jackson, </w:t>
            </w:r>
            <w:proofErr w:type="spellStart"/>
            <w:r>
              <w:rPr>
                <w:sz w:val="20"/>
                <w:szCs w:val="20"/>
              </w:rPr>
              <w:t>Bessie</w:t>
            </w:r>
            <w:proofErr w:type="spellEnd"/>
            <w:r>
              <w:rPr>
                <w:sz w:val="20"/>
                <w:szCs w:val="20"/>
              </w:rPr>
              <w:t xml:space="preserve"> Smith, Scott Joplin, </w:t>
            </w:r>
            <w:proofErr w:type="spellStart"/>
            <w:r>
              <w:rPr>
                <w:sz w:val="20"/>
                <w:szCs w:val="20"/>
              </w:rPr>
              <w:t>Jelly</w:t>
            </w:r>
            <w:proofErr w:type="spellEnd"/>
            <w:r>
              <w:rPr>
                <w:sz w:val="20"/>
                <w:szCs w:val="20"/>
              </w:rPr>
              <w:t xml:space="preserve"> Roll </w:t>
            </w:r>
            <w:proofErr w:type="spellStart"/>
            <w:r>
              <w:rPr>
                <w:sz w:val="20"/>
                <w:szCs w:val="20"/>
              </w:rPr>
              <w:t>Morton</w:t>
            </w:r>
            <w:proofErr w:type="spellEnd"/>
            <w:r>
              <w:rPr>
                <w:sz w:val="20"/>
                <w:szCs w:val="20"/>
              </w:rPr>
              <w:t xml:space="preserve">, Joe King Oliver, Louis Armstrong, </w:t>
            </w:r>
            <w:proofErr w:type="spellStart"/>
            <w:r>
              <w:rPr>
                <w:sz w:val="20"/>
                <w:szCs w:val="20"/>
              </w:rPr>
              <w:t>CountBasie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DukeEllington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Bennie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Goodman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BillieHoliday</w:t>
            </w:r>
            <w:proofErr w:type="spellEnd"/>
            <w:r>
              <w:rPr>
                <w:sz w:val="20"/>
                <w:szCs w:val="20"/>
              </w:rPr>
              <w:t xml:space="preserve">, Ella </w:t>
            </w:r>
            <w:proofErr w:type="spellStart"/>
            <w:r>
              <w:rPr>
                <w:sz w:val="20"/>
                <w:szCs w:val="20"/>
              </w:rPr>
              <w:t>Fitzgerald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DizzieGillespie</w:t>
            </w:r>
            <w:proofErr w:type="spellEnd"/>
            <w:r>
              <w:rPr>
                <w:sz w:val="20"/>
                <w:szCs w:val="20"/>
              </w:rPr>
              <w:t xml:space="preserve">, Charlie Parker, </w:t>
            </w:r>
            <w:proofErr w:type="spellStart"/>
            <w:r>
              <w:rPr>
                <w:sz w:val="20"/>
                <w:szCs w:val="20"/>
              </w:rPr>
              <w:t>TheloniousMonk</w:t>
            </w:r>
            <w:proofErr w:type="spellEnd"/>
            <w:r>
              <w:rPr>
                <w:sz w:val="20"/>
                <w:szCs w:val="20"/>
              </w:rPr>
              <w:t xml:space="preserve">, Miles Davis, John </w:t>
            </w:r>
            <w:proofErr w:type="spellStart"/>
            <w:r>
              <w:rPr>
                <w:sz w:val="20"/>
                <w:szCs w:val="20"/>
              </w:rPr>
              <w:t>Coltrane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D12B20" w:rsidRDefault="00CE157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Népzene történet (csak népi cigányzene, szalonzene műfajban)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12B2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Zenetörténeti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tájékozódni a zenetörténeti </w:t>
            </w:r>
            <w:proofErr w:type="gramStart"/>
            <w:r>
              <w:rPr>
                <w:sz w:val="20"/>
                <w:szCs w:val="20"/>
              </w:rPr>
              <w:t>korokban  azok</w:t>
            </w:r>
            <w:proofErr w:type="gramEnd"/>
            <w:r>
              <w:rPr>
                <w:sz w:val="20"/>
                <w:szCs w:val="20"/>
              </w:rPr>
              <w:t xml:space="preserve"> jellemző stílusjegyei alapján, valamint ismerje a műfaji sajátosságokat.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zenetörténet meghatározó szerzőinek életét és munkásságát.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Műfaji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tájékozódni a zenetörténeti korszakokban és ismerje azok sajátosságait.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uralkodó műfajok jellegzetességeit, fontosabb zeneszerzőit, formai sajátosságait.</w:t>
            </w:r>
          </w:p>
        </w:tc>
      </w:tr>
      <w:tr w:rsidR="00D12B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Népzene történet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legjelentősebb tájegységeket, népdalgyűjtőket és munkásságukat, illetve a jelentősebb népdalokat.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D12B20" w:rsidRDefault="00CE1575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D12B20" w:rsidRDefault="00CE1575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D12B20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12B2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D12B2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D12B2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</w:tr>
    </w:tbl>
    <w:p w:rsidR="00D12B20" w:rsidRDefault="00CE1575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D12B2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12B20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D12B2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D12B2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CD lejátszó az I. részhez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CD lejátszó az I. részhez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D12B20" w:rsidRDefault="00CE1575">
      <w:pPr>
        <w:spacing w:before="240" w:after="240"/>
        <w:ind w:firstLine="204"/>
        <w:jc w:val="both"/>
      </w:pPr>
      <w:r>
        <w:rPr>
          <w:b/>
          <w:bCs/>
        </w:rPr>
        <w:t>Nyilvánosságra hozandó anyag nincs.</w:t>
      </w:r>
    </w:p>
    <w:p w:rsidR="00D12B20" w:rsidRDefault="00CE1575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D12B20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D12B20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D12B20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12B20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150 perc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12B20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Zenehallgatáshoz kapcsolódó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Zenetörténeti ismeretek, pop-rock, tánczenetörténet, népzenetörténet (műfajnak megfelelően)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problémaközpontú tétel kifejtése </w:t>
            </w:r>
            <w:r>
              <w:rPr>
                <w:sz w:val="20"/>
                <w:szCs w:val="20"/>
              </w:rPr>
              <w:br/>
              <w:t>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feladat: zenetörténeti ismeretek, </w:t>
            </w:r>
            <w:r>
              <w:rPr>
                <w:sz w:val="20"/>
                <w:szCs w:val="20"/>
              </w:rPr>
              <w:br/>
              <w:t>„B” feladat: műelemzés</w:t>
            </w:r>
          </w:p>
        </w:tc>
      </w:tr>
      <w:tr w:rsidR="00D12B20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12B20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</w:tr>
    </w:tbl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D12B20" w:rsidRDefault="00CE1575">
      <w:pPr>
        <w:ind w:firstLine="204"/>
        <w:jc w:val="both"/>
      </w:pPr>
      <w:r>
        <w:rPr>
          <w:b/>
          <w:bCs/>
        </w:rPr>
        <w:t>Általános szabályok</w:t>
      </w:r>
    </w:p>
    <w:p w:rsidR="00D12B20" w:rsidRDefault="00CE1575">
      <w:pPr>
        <w:ind w:firstLine="204"/>
        <w:jc w:val="both"/>
      </w:pPr>
      <w:r>
        <w:t>Az írásbeli vizsgán a vizsgázónak egy központi feladatsort kell megoldania. A vizsgázó az I. és a II. feladatlapokon belül a rendelkezésére álló időt tetszése szerint oszthatja meg az egyes feladatok között, azonban az I. feladatlap zenehallgatási (zenefelismerés) anyagának lejátszására a vizsga elején kerül sor.</w:t>
      </w:r>
    </w:p>
    <w:p w:rsidR="00D12B20" w:rsidRDefault="00CE1575">
      <w:pPr>
        <w:ind w:firstLine="204"/>
        <w:jc w:val="both"/>
      </w:pPr>
      <w:r>
        <w:rPr>
          <w:i/>
          <w:iCs/>
        </w:rPr>
        <w:t>Hangzó anyag összeállítására, lejátszására vonatkozó információk:</w:t>
      </w:r>
    </w:p>
    <w:p w:rsidR="00D12B20" w:rsidRDefault="00CE1575">
      <w:pPr>
        <w:ind w:firstLine="204"/>
        <w:jc w:val="both"/>
      </w:pPr>
      <w:r>
        <w:t>- a feladatlapon megadott számú zenemű lejátszására a feladatok sorrendjében kerül sor,</w:t>
      </w:r>
    </w:p>
    <w:p w:rsidR="00D12B20" w:rsidRDefault="00CE1575">
      <w:pPr>
        <w:ind w:firstLine="204"/>
        <w:jc w:val="both"/>
      </w:pPr>
      <w:r>
        <w:t>- egy zenei idézet hossza jellemzően legalább egy perc, legfeljebb négy perc, amely a zeneszám jellemző részét mutatja be,</w:t>
      </w:r>
    </w:p>
    <w:p w:rsidR="00D12B20" w:rsidRDefault="00CE1575">
      <w:pPr>
        <w:ind w:firstLine="204"/>
        <w:jc w:val="both"/>
      </w:pPr>
      <w:r>
        <w:t>- a felhangzó idézetek között rövid, pár másodperces szünet szükséges.</w:t>
      </w:r>
    </w:p>
    <w:p w:rsidR="00D12B20" w:rsidRDefault="00CE1575">
      <w:pPr>
        <w:ind w:firstLine="204"/>
        <w:jc w:val="both"/>
      </w:pPr>
      <w:r>
        <w:t>A teljes zenehallgatási anyagot kétszer szükséges lejátszani az I. feladatlap időtartama alatt. Az írásbeli vizsga célja az alábbi témakörökből történő átfogó számadás:</w:t>
      </w:r>
    </w:p>
    <w:p w:rsidR="00D12B20" w:rsidRDefault="00CE1575">
      <w:pPr>
        <w:ind w:firstLine="204"/>
        <w:jc w:val="both"/>
      </w:pPr>
      <w:r>
        <w:rPr>
          <w:i/>
          <w:iCs/>
        </w:rPr>
        <w:t>I. feladatlap:</w:t>
      </w:r>
    </w:p>
    <w:p w:rsidR="00D12B20" w:rsidRDefault="00CE1575">
      <w:pPr>
        <w:ind w:firstLine="204"/>
        <w:jc w:val="both"/>
      </w:pPr>
      <w:r>
        <w:t>Az ismertebb zeneművek felismerését és ismeretét vizsgáló feladatok, amelyek az alábbi témakörök számonkérésére irányulnak:</w:t>
      </w:r>
    </w:p>
    <w:p w:rsidR="00D12B20" w:rsidRDefault="00CE1575">
      <w:pPr>
        <w:ind w:firstLine="204"/>
        <w:jc w:val="both"/>
      </w:pPr>
      <w:r>
        <w:t>- Zenemű, szerző, zenetörténeti kor felismerése hallás alapján.</w:t>
      </w:r>
    </w:p>
    <w:p w:rsidR="00D12B20" w:rsidRDefault="00CE1575">
      <w:pPr>
        <w:ind w:firstLine="204"/>
        <w:jc w:val="both"/>
      </w:pPr>
      <w:r>
        <w:rPr>
          <w:i/>
          <w:iCs/>
        </w:rPr>
        <w:t>II. feladatlap</w:t>
      </w:r>
    </w:p>
    <w:p w:rsidR="00D12B20" w:rsidRDefault="00CE1575">
      <w:pPr>
        <w:ind w:firstLine="204"/>
        <w:jc w:val="both"/>
      </w:pPr>
      <w:r>
        <w:t>Zenetörténeti korok, zeneszerzők és műveik ismeretét, zeneelméleti ismereteket vizsgáló feladatok, amelyek az alábbi témakörök számonkérésére irányulnak:</w:t>
      </w:r>
    </w:p>
    <w:p w:rsidR="00D12B20" w:rsidRDefault="00CE1575">
      <w:pPr>
        <w:ind w:firstLine="204"/>
        <w:jc w:val="both"/>
      </w:pPr>
      <w:r>
        <w:t>- a klasszikus zenetörténet ismerete,</w:t>
      </w:r>
    </w:p>
    <w:p w:rsidR="00D12B20" w:rsidRDefault="00CE1575">
      <w:pPr>
        <w:ind w:firstLine="204"/>
        <w:jc w:val="both"/>
      </w:pPr>
      <w:r>
        <w:t>- a pop-rock, tánczenetörténet, népzenetörténet ismerete (műfajnak megfelelően),</w:t>
      </w:r>
    </w:p>
    <w:p w:rsidR="00D12B20" w:rsidRDefault="00CE1575">
      <w:pPr>
        <w:ind w:firstLine="204"/>
        <w:jc w:val="both"/>
      </w:pPr>
      <w:r>
        <w:t>- zeneművek ismerete, egyszerűbb elemzése, zeneelméleti ismeretek.</w:t>
      </w:r>
    </w:p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D12B20" w:rsidRDefault="00CE1575">
      <w:pPr>
        <w:ind w:firstLine="204"/>
        <w:jc w:val="both"/>
      </w:pPr>
      <w:r>
        <w:t>Az I. feladatlap táblázatot tartalmaz, amely a felhangzó zenei részletek alapján tölthető ki.</w:t>
      </w:r>
    </w:p>
    <w:p w:rsidR="00D12B20" w:rsidRDefault="00CE1575">
      <w:pPr>
        <w:ind w:firstLine="204"/>
        <w:jc w:val="both"/>
      </w:pPr>
      <w:r>
        <w:t>A zenei idézetek lejátszása a feladatok sorrendjében megszakítás nélkül történik, majd egyszer, a sorrendet megtartva, ismétlésre kerül sor.</w:t>
      </w:r>
    </w:p>
    <w:p w:rsidR="00D12B20" w:rsidRDefault="00CE1575">
      <w:pPr>
        <w:ind w:firstLine="204"/>
        <w:jc w:val="both"/>
      </w:pPr>
      <w:r>
        <w:t>A vizsgázó meghatározza és lejegyzi a mű címét, annak szerzőjét (külön instrukció esetén az előadót), valamint a kapcsolódó zenetörténeti kor megnevezését (ahol a feladatlap ezt lehetővé teszi).</w:t>
      </w:r>
    </w:p>
    <w:p w:rsidR="00D12B20" w:rsidRDefault="00CE1575">
      <w:pPr>
        <w:ind w:firstLine="204"/>
        <w:jc w:val="both"/>
      </w:pPr>
      <w:r>
        <w:t>A hallás alapján kitöltendő feladatok aránya a feladatlap pontértékéből: 100%.</w:t>
      </w:r>
    </w:p>
    <w:p w:rsidR="00D12B20" w:rsidRDefault="00CE1575">
      <w:pPr>
        <w:ind w:firstLine="204"/>
        <w:jc w:val="both"/>
      </w:pPr>
      <w:r>
        <w:t>A II. feladatlap szöveges feladatokat tartalmaz. A szöveges feladatok összeállítása az alábbi témakörökből történik: zenetörténeti korok, zeneszerzők és műveik alapismerete. A szöveges feladatok aránya a feladatlap pontértékéből: 100%.</w:t>
      </w:r>
    </w:p>
    <w:p w:rsidR="00D12B20" w:rsidRDefault="00CE1575">
      <w:pPr>
        <w:ind w:firstLine="204"/>
        <w:jc w:val="both"/>
      </w:pPr>
      <w:r>
        <w:t>A szöveges feladatok jellemzően az alábbi típusok lehetnek:</w:t>
      </w:r>
    </w:p>
    <w:p w:rsidR="00D12B20" w:rsidRDefault="00CE1575">
      <w:pPr>
        <w:ind w:firstLine="204"/>
        <w:jc w:val="both"/>
      </w:pPr>
      <w:r>
        <w:lastRenderedPageBreak/>
        <w:t>- ismertetés,</w:t>
      </w:r>
    </w:p>
    <w:p w:rsidR="00D12B20" w:rsidRDefault="00CE1575">
      <w:pPr>
        <w:ind w:firstLine="204"/>
        <w:jc w:val="both"/>
      </w:pPr>
      <w:r>
        <w:t xml:space="preserve">- </w:t>
      </w:r>
      <w:proofErr w:type="spellStart"/>
      <w:r>
        <w:t>fogalommeghatározás</w:t>
      </w:r>
      <w:proofErr w:type="spellEnd"/>
      <w:r>
        <w:t>,</w:t>
      </w:r>
    </w:p>
    <w:p w:rsidR="00D12B20" w:rsidRDefault="00CE1575">
      <w:pPr>
        <w:ind w:firstLine="204"/>
        <w:jc w:val="both"/>
      </w:pPr>
      <w:r>
        <w:t xml:space="preserve">- </w:t>
      </w:r>
      <w:proofErr w:type="spellStart"/>
      <w:r>
        <w:t>szövegkiegészítés</w:t>
      </w:r>
      <w:proofErr w:type="spellEnd"/>
      <w:r>
        <w:t>,</w:t>
      </w:r>
    </w:p>
    <w:p w:rsidR="00D12B20" w:rsidRDefault="00CE1575">
      <w:pPr>
        <w:ind w:firstLine="204"/>
        <w:jc w:val="both"/>
      </w:pPr>
      <w:r>
        <w:t>- párosítás,</w:t>
      </w:r>
    </w:p>
    <w:p w:rsidR="00D12B20" w:rsidRDefault="00CE1575">
      <w:pPr>
        <w:ind w:firstLine="204"/>
        <w:jc w:val="both"/>
      </w:pPr>
      <w:r>
        <w:t>- feleletválasztás,</w:t>
      </w:r>
    </w:p>
    <w:p w:rsidR="00D12B20" w:rsidRDefault="00CE1575">
      <w:pPr>
        <w:ind w:firstLine="204"/>
        <w:jc w:val="both"/>
      </w:pPr>
      <w:r>
        <w:t>- igaz-hamis állítások megjelölése,</w:t>
      </w:r>
    </w:p>
    <w:p w:rsidR="00D12B20" w:rsidRDefault="00CE1575">
      <w:pPr>
        <w:ind w:firstLine="204"/>
        <w:jc w:val="both"/>
      </w:pPr>
      <w:r>
        <w:t>- kifejtés és elemzés.</w:t>
      </w:r>
    </w:p>
    <w:p w:rsidR="00D12B20" w:rsidRDefault="00CE1575">
      <w:pPr>
        <w:ind w:firstLine="204"/>
        <w:jc w:val="both"/>
      </w:pPr>
      <w:r>
        <w:t>Ismertetés: A feladatban megjelölt téma ismertetése 4-5 mondatban.</w:t>
      </w:r>
    </w:p>
    <w:p w:rsidR="00D12B20" w:rsidRDefault="00CE1575">
      <w:pPr>
        <w:ind w:firstLine="204"/>
        <w:jc w:val="both"/>
      </w:pPr>
      <w:proofErr w:type="spellStart"/>
      <w:r>
        <w:t>Fogalommeghatározás</w:t>
      </w:r>
      <w:proofErr w:type="spellEnd"/>
      <w:r>
        <w:t>, definíciók: az alapfogalmak pontos definiálása.</w:t>
      </w:r>
    </w:p>
    <w:p w:rsidR="00D12B20" w:rsidRDefault="00CE1575">
      <w:pPr>
        <w:ind w:firstLine="204"/>
        <w:jc w:val="both"/>
      </w:pPr>
      <w:proofErr w:type="spellStart"/>
      <w:r>
        <w:t>Szövegkiegészítés</w:t>
      </w:r>
      <w:proofErr w:type="spellEnd"/>
      <w:r>
        <w:t xml:space="preserve">: megadott vagy tanulmányok során megismert tartalmakkal </w:t>
      </w:r>
      <w:proofErr w:type="spellStart"/>
      <w:r>
        <w:t>mondatkiegészítés</w:t>
      </w:r>
      <w:proofErr w:type="spellEnd"/>
      <w:r>
        <w:t>. A mondatok között nem feltétlenül van összefüggés.</w:t>
      </w:r>
    </w:p>
    <w:p w:rsidR="00D12B20" w:rsidRDefault="00CE1575">
      <w:pPr>
        <w:ind w:firstLine="204"/>
        <w:jc w:val="both"/>
      </w:pPr>
      <w:r>
        <w:t>Párosítás: szakmailag összetartozó fogalmak párosítása.</w:t>
      </w:r>
    </w:p>
    <w:p w:rsidR="00D12B20" w:rsidRDefault="00CE1575">
      <w:pPr>
        <w:ind w:firstLine="204"/>
        <w:jc w:val="both"/>
      </w:pPr>
      <w:r>
        <w:t>Feleletválasztás: legalább három megadott lehetőség közül a helyes megjelölése.</w:t>
      </w:r>
    </w:p>
    <w:p w:rsidR="00D12B20" w:rsidRDefault="00CE1575">
      <w:pPr>
        <w:ind w:firstLine="204"/>
        <w:jc w:val="both"/>
      </w:pPr>
      <w:r>
        <w:t>Igaz-hamis állítások megjelölése: az adott állítás igaz vagy hamis.</w:t>
      </w:r>
    </w:p>
    <w:p w:rsidR="00D12B20" w:rsidRDefault="00CE1575">
      <w:pPr>
        <w:ind w:firstLine="204"/>
        <w:jc w:val="both"/>
      </w:pPr>
      <w:r>
        <w:t>Kifejtő kérdések, elemzés: bővebb leírást igénylő, tartalmilag átfogóbb zenetörténeti vonatkozású leírások és egyszerűbb elemzések. Felismerés hallás alapján: a felhangzó művek címének, zeneszerzőjének (vagy előadójának), valamint a kapcsolódó zenetörténeti kor meghatározása.</w:t>
      </w:r>
    </w:p>
    <w:p w:rsidR="00D12B20" w:rsidRDefault="00CE1575">
      <w:pPr>
        <w:spacing w:before="240" w:after="240"/>
        <w:ind w:firstLine="204"/>
        <w:jc w:val="both"/>
      </w:pPr>
      <w:r>
        <w:rPr>
          <w:i/>
          <w:iCs/>
        </w:rPr>
        <w:t>Egyszerű, rövid választ igénylő feladatok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2"/>
      </w:tblGrid>
      <w:tr w:rsidR="00D12B20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Példák a lehetséges feladattípusokra</w:t>
            </w:r>
          </w:p>
        </w:tc>
      </w:tr>
      <w:tr w:rsidR="00D12B20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</w:t>
            </w:r>
            <w:proofErr w:type="spellStart"/>
            <w:r>
              <w:rPr>
                <w:sz w:val="20"/>
                <w:szCs w:val="20"/>
              </w:rPr>
              <w:t>Fogalommeghatározás</w:t>
            </w:r>
            <w:proofErr w:type="spellEnd"/>
            <w:r>
              <w:rPr>
                <w:sz w:val="20"/>
                <w:szCs w:val="20"/>
              </w:rPr>
              <w:t>: Írja a zenei szakkifejezések mellé a magyar jelentését! pl. Fortissimo</w:t>
            </w:r>
          </w:p>
        </w:tc>
      </w:tr>
      <w:tr w:rsidR="00D12B20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Folyamatleírás: Mit kell tennie, ha kottában a </w:t>
            </w:r>
            <w:proofErr w:type="spellStart"/>
            <w:r>
              <w:rPr>
                <w:sz w:val="20"/>
                <w:szCs w:val="20"/>
              </w:rPr>
              <w:t>diminuendo</w:t>
            </w:r>
            <w:proofErr w:type="spellEnd"/>
            <w:r>
              <w:rPr>
                <w:sz w:val="20"/>
                <w:szCs w:val="20"/>
              </w:rPr>
              <w:t xml:space="preserve"> kifejezést látja?</w:t>
            </w:r>
          </w:p>
        </w:tc>
      </w:tr>
      <w:tr w:rsidR="00D12B20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Párosítás: Mi a szonáta? Társítson hozzá zeneszerzőt és művet is!</w:t>
            </w:r>
          </w:p>
        </w:tc>
      </w:tr>
      <w:tr w:rsidR="00D12B20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Ismertetés: Mutassa be röviden a beatkorszak zenéjét!</w:t>
            </w:r>
          </w:p>
        </w:tc>
      </w:tr>
      <w:tr w:rsidR="00D12B20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Jellemzés: Milyen tételekből áll a szimfónia, sorolja fel általános jellemzőiket!</w:t>
            </w:r>
          </w:p>
        </w:tc>
      </w:tr>
      <w:tr w:rsidR="00D12B20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Felsorolás: Soroljon fel legalább 4, a pop-rock- és tánczenében használt fúvós hangszert!</w:t>
            </w:r>
          </w:p>
        </w:tc>
      </w:tr>
      <w:tr w:rsidR="00D12B20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Hasonlítás: Hasonlítsa össze az dél-amerikai és az </w:t>
            </w:r>
            <w:proofErr w:type="spellStart"/>
            <w:r>
              <w:rPr>
                <w:sz w:val="20"/>
                <w:szCs w:val="20"/>
              </w:rPr>
              <w:t>afro-amerikai</w:t>
            </w:r>
            <w:proofErr w:type="spellEnd"/>
            <w:r>
              <w:rPr>
                <w:sz w:val="20"/>
                <w:szCs w:val="20"/>
              </w:rPr>
              <w:t xml:space="preserve"> zene stílusait!</w:t>
            </w:r>
          </w:p>
        </w:tc>
      </w:tr>
    </w:tbl>
    <w:p w:rsidR="00D12B20" w:rsidRDefault="00CE1575">
      <w:pPr>
        <w:spacing w:before="240" w:after="240"/>
        <w:ind w:firstLine="204"/>
        <w:jc w:val="both"/>
      </w:pPr>
      <w:r>
        <w:rPr>
          <w:i/>
          <w:iCs/>
        </w:rPr>
        <w:t>Szöveges (kifejtendő) feladatok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6"/>
        <w:gridCol w:w="9066"/>
      </w:tblGrid>
      <w:tr w:rsidR="00D12B2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Példák a lehetséges feladattípusokra</w:t>
            </w:r>
          </w:p>
        </w:tc>
      </w:tr>
      <w:tr w:rsidR="00D12B2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Elemzés: Írja le W. A. Mozart: Don Giovanni c. operájának fontosabb szereplőit!</w:t>
            </w:r>
          </w:p>
        </w:tc>
      </w:tr>
      <w:tr w:rsidR="00D12B2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Kifejtés: Ismertesse a </w:t>
            </w:r>
            <w:proofErr w:type="spellStart"/>
            <w:r>
              <w:rPr>
                <w:sz w:val="20"/>
                <w:szCs w:val="20"/>
              </w:rPr>
              <w:t>bebop</w:t>
            </w:r>
            <w:proofErr w:type="spellEnd"/>
            <w:r>
              <w:rPr>
                <w:sz w:val="20"/>
                <w:szCs w:val="20"/>
              </w:rPr>
              <w:t xml:space="preserve"> korszak jellemzőit és kialakulását, jelentősebb előadóit!</w:t>
            </w:r>
          </w:p>
        </w:tc>
      </w:tr>
    </w:tbl>
    <w:p w:rsidR="00D12B20" w:rsidRDefault="00CE1575">
      <w:pPr>
        <w:spacing w:before="240" w:after="240"/>
        <w:ind w:firstLine="204"/>
        <w:jc w:val="both"/>
      </w:pPr>
      <w:r>
        <w:rPr>
          <w:i/>
          <w:iCs/>
        </w:rPr>
        <w:t>A feladatsor egészében a következő tartalmi arányok érvényesülnek a témaköröket illetően: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D12B20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Zenehallgatás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22%</w:t>
            </w:r>
          </w:p>
        </w:tc>
      </w:tr>
      <w:tr w:rsidR="00D12B20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Zenetörténeti ismeretek, pop-rock, tánczene történet, vagy népzene történet, műelemzés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78%</w:t>
            </w:r>
          </w:p>
        </w:tc>
      </w:tr>
    </w:tbl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D12B20" w:rsidRDefault="00CE1575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D12B20" w:rsidRDefault="00CE1575">
      <w:pPr>
        <w:ind w:firstLine="204"/>
        <w:jc w:val="both"/>
      </w:pPr>
      <w:r>
        <w:t>A szóbeli vizsga a részletes követelményekben meghatározott mélységben a zenetörténeti, valamint műelemzési ismereteinek a bemutatását igényli a vizsgázóktól.</w:t>
      </w:r>
    </w:p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D12B20" w:rsidRDefault="00CE1575">
      <w:pPr>
        <w:ind w:firstLine="204"/>
        <w:jc w:val="both"/>
      </w:pPr>
      <w:r>
        <w:t>A szóbeli vizsgarész a tételsorból húzott egy „</w:t>
      </w:r>
      <w:proofErr w:type="gramStart"/>
      <w:r>
        <w:t>A</w:t>
      </w:r>
      <w:proofErr w:type="gramEnd"/>
      <w:r>
        <w:t>” és „B” feladatból álló tétel kifejtéséből áll.</w:t>
      </w:r>
    </w:p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D12B20" w:rsidRDefault="00CE1575">
      <w:pPr>
        <w:ind w:firstLine="204"/>
        <w:jc w:val="both"/>
      </w:pPr>
      <w:r>
        <w:t>A szóbeli tételsor 20 tételből áll, a tételek 20-25%-át évente cserélni kell.</w:t>
      </w:r>
    </w:p>
    <w:p w:rsidR="00D12B20" w:rsidRDefault="00CE1575">
      <w:pPr>
        <w:ind w:firstLine="204"/>
        <w:jc w:val="both"/>
      </w:pPr>
      <w:r>
        <w:t>A szóbeli tétel két feladatból áll:</w:t>
      </w:r>
    </w:p>
    <w:p w:rsidR="00D12B20" w:rsidRDefault="00CE1575">
      <w:pPr>
        <w:ind w:firstLine="204"/>
        <w:jc w:val="both"/>
      </w:pPr>
      <w:r>
        <w:t>- „A” feladat: zenetörténeti ismeretek (klasszikus zenetörténet),</w:t>
      </w:r>
    </w:p>
    <w:p w:rsidR="00D12B20" w:rsidRDefault="00CE1575">
      <w:pPr>
        <w:ind w:firstLine="204"/>
        <w:jc w:val="both"/>
      </w:pPr>
      <w:r>
        <w:t>- „B” feladat: műelemzés (adott zenemű elemzése és szerzőjének bemutatása). A két feladat között tartalmi átfedés lehet.</w:t>
      </w:r>
    </w:p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D12B20" w:rsidRDefault="00CE1575">
      <w:pPr>
        <w:ind w:firstLine="204"/>
        <w:jc w:val="both"/>
      </w:pPr>
      <w:r>
        <w:t>A szóbeli vizsgán a fogalmak szabatos definiálását, a megszerzett ismereteket is értékelik. Az egyes tételekhez részletes értékelési útmutató készül. Az értékelési útmutató rögzíti az egyes feladatok kifejtésének elvárt tartalmi összetevőit és az ezekre adható maximális pontszámokat. A szóbeli feleletek értékelése az értékelési útmutatóban részletezett szempontok és kompetenciák alapján történik. Az egyes részpontszámok legfeljebb 5-6 pontot érnek.</w:t>
      </w:r>
    </w:p>
    <w:p w:rsidR="00D12B20" w:rsidRDefault="00CE1575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D12B20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D12B20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feladat: zenetörténeti ismeretek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</w:tr>
      <w:tr w:rsidR="00D12B20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feladat: műelemzés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</w:tr>
      <w:tr w:rsidR="00D12B20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</w:tr>
    </w:tbl>
    <w:p w:rsidR="00D12B20" w:rsidRDefault="00CE1575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D12B20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D12B20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D12B20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12B20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200 perc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12B20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Zenehallgatáshoz kapcsolódó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Zenetörténeti ismeretek, könnyűzene történet, népzene történet/jazz történet (műfajnak megfelelően), műelemzés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problémaközpontú tétel kifejtése </w:t>
            </w:r>
            <w:r>
              <w:rPr>
                <w:sz w:val="20"/>
                <w:szCs w:val="20"/>
              </w:rPr>
              <w:br/>
              <w:t>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feladat: zenetörténeti ismeretek </w:t>
            </w:r>
            <w:r>
              <w:rPr>
                <w:sz w:val="20"/>
                <w:szCs w:val="20"/>
              </w:rPr>
              <w:br/>
              <w:t>„B” feladat: műelemzés</w:t>
            </w:r>
          </w:p>
        </w:tc>
      </w:tr>
      <w:tr w:rsidR="00D12B20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12B20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</w:tr>
    </w:tbl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D12B20" w:rsidRDefault="00CE1575">
      <w:pPr>
        <w:ind w:firstLine="204"/>
        <w:jc w:val="both"/>
      </w:pPr>
      <w:r>
        <w:rPr>
          <w:b/>
          <w:bCs/>
        </w:rPr>
        <w:t>Általános szabályok</w:t>
      </w:r>
    </w:p>
    <w:p w:rsidR="00D12B20" w:rsidRDefault="00CE1575">
      <w:pPr>
        <w:ind w:firstLine="204"/>
        <w:jc w:val="both"/>
      </w:pPr>
      <w:r>
        <w:t>A vizsgázó az I. és a II. feladatlapon belül a rendelkezésére álló időt tetszése szerint oszthatja meg az egyes feladatok között, azonban az I. feladatlap zenehallgatási (zenefelismerés) anyagának lejátszására a vizsgarész-összetevő elején kerül sor.</w:t>
      </w:r>
    </w:p>
    <w:p w:rsidR="00D12B20" w:rsidRDefault="00CE1575">
      <w:pPr>
        <w:ind w:firstLine="204"/>
        <w:jc w:val="both"/>
      </w:pPr>
      <w:r>
        <w:t>Hangzó anyag összeállítására, lejátszására vonatkozó információk:</w:t>
      </w:r>
    </w:p>
    <w:p w:rsidR="00D12B20" w:rsidRDefault="00CE1575">
      <w:pPr>
        <w:ind w:firstLine="204"/>
        <w:jc w:val="both"/>
      </w:pPr>
      <w:r>
        <w:t>A feladatlapon megadott számú zenemű lejátszására a feladatok sorrendjében kerül sor. Egy zenei idézet hossza jellemzően legalább egy perc, legfeljebb négy perc, amely a zeneszám jellemző részét mutatja be. A felhangzó idézetek között rövid, pár másodperces szünet szükséges.</w:t>
      </w:r>
    </w:p>
    <w:p w:rsidR="00D12B20" w:rsidRDefault="00CE1575">
      <w:pPr>
        <w:ind w:firstLine="204"/>
        <w:jc w:val="both"/>
      </w:pPr>
      <w:r>
        <w:t>A teljes zenehallgatási anyagot kétszer szükséges lejátszani az I. feladatlap időtartama alatt. Az írásbeli vizsga célja az alábbi témakörökből történő átfogó számadás:</w:t>
      </w:r>
    </w:p>
    <w:p w:rsidR="00D12B20" w:rsidRDefault="00CE1575">
      <w:pPr>
        <w:ind w:firstLine="204"/>
        <w:jc w:val="both"/>
      </w:pPr>
      <w:r>
        <w:rPr>
          <w:i/>
          <w:iCs/>
        </w:rPr>
        <w:t>I. feladatlap</w:t>
      </w:r>
    </w:p>
    <w:p w:rsidR="00D12B20" w:rsidRDefault="00CE1575">
      <w:pPr>
        <w:ind w:firstLine="204"/>
        <w:jc w:val="both"/>
      </w:pPr>
      <w:r>
        <w:t>Az ismertebb zeneművek felismerését és ismeretét vizsgáló feladatok. A feladatok az alábbi témakörök számonkérésére irányulnak:</w:t>
      </w:r>
    </w:p>
    <w:p w:rsidR="00D12B20" w:rsidRDefault="00CE1575">
      <w:pPr>
        <w:ind w:firstLine="204"/>
        <w:jc w:val="both"/>
      </w:pPr>
      <w:r>
        <w:t>- Zenemű, szerző, zenetörténeti kor felismerése hallás alapján.</w:t>
      </w:r>
    </w:p>
    <w:p w:rsidR="00D12B20" w:rsidRDefault="00CE1575">
      <w:pPr>
        <w:ind w:firstLine="204"/>
        <w:jc w:val="both"/>
      </w:pPr>
      <w:r>
        <w:rPr>
          <w:i/>
          <w:iCs/>
        </w:rPr>
        <w:t>II. feladatlap</w:t>
      </w:r>
    </w:p>
    <w:p w:rsidR="00D12B20" w:rsidRDefault="00CE1575">
      <w:pPr>
        <w:ind w:firstLine="204"/>
        <w:jc w:val="both"/>
      </w:pPr>
      <w:r>
        <w:t>Zenetörténeti korok, zeneszerzők és műveik ismeretét vizsgáló feladatok. A feladatok az alábbi témakörök számonkérésére irányulnak:</w:t>
      </w:r>
    </w:p>
    <w:p w:rsidR="00D12B20" w:rsidRDefault="00CE1575">
      <w:pPr>
        <w:ind w:firstLine="204"/>
        <w:jc w:val="both"/>
      </w:pPr>
      <w:r>
        <w:t>- a klasszikus zenetörténet ismerete,</w:t>
      </w:r>
    </w:p>
    <w:p w:rsidR="00D12B20" w:rsidRDefault="00CE1575">
      <w:pPr>
        <w:ind w:firstLine="204"/>
        <w:jc w:val="both"/>
      </w:pPr>
      <w:r>
        <w:t>- könnyűzene/népzene történet ismerete (műfajnak megfelelően),</w:t>
      </w:r>
    </w:p>
    <w:p w:rsidR="00D12B20" w:rsidRDefault="00CE1575">
      <w:pPr>
        <w:ind w:firstLine="204"/>
        <w:jc w:val="both"/>
      </w:pPr>
      <w:r>
        <w:t>- jazz történet ismerete,</w:t>
      </w:r>
    </w:p>
    <w:p w:rsidR="00D12B20" w:rsidRDefault="00CE1575">
      <w:pPr>
        <w:ind w:firstLine="204"/>
        <w:jc w:val="both"/>
      </w:pPr>
      <w:r>
        <w:t>- zeneművek ismerete, elemzése.</w:t>
      </w:r>
    </w:p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D12B20" w:rsidRDefault="00CE1575">
      <w:pPr>
        <w:ind w:firstLine="204"/>
        <w:jc w:val="both"/>
      </w:pPr>
      <w:r>
        <w:t>Az I. feladatlap táblázatot tartalmaz, amely a felhangzó zenei részletek alapján tölthető ki.</w:t>
      </w:r>
    </w:p>
    <w:p w:rsidR="00D12B20" w:rsidRDefault="00CE1575">
      <w:pPr>
        <w:ind w:firstLine="204"/>
        <w:jc w:val="both"/>
      </w:pPr>
      <w:r>
        <w:t>A zenei idézetek lejátszása a feladatok sorrendjében megszakítás nélkül történik, majd egyszer, a sorrendet megtartva, ismétlésre kerül sor.</w:t>
      </w:r>
    </w:p>
    <w:p w:rsidR="00D12B20" w:rsidRDefault="00CE1575">
      <w:pPr>
        <w:ind w:firstLine="204"/>
        <w:jc w:val="both"/>
      </w:pPr>
      <w:r>
        <w:lastRenderedPageBreak/>
        <w:t>A vizsgázó meghatározza és lejegyzi a mű címét, annak szerzőjét (külön instrukció esetén az előadót), valamint a kapcsolódó zenetörténeti kor megnevezését (ahol a feladatlap ezt lehetővé teszi).</w:t>
      </w:r>
    </w:p>
    <w:p w:rsidR="00D12B20" w:rsidRDefault="00CE1575">
      <w:pPr>
        <w:ind w:firstLine="204"/>
        <w:jc w:val="both"/>
      </w:pPr>
      <w:r>
        <w:t xml:space="preserve">A hallás alapján kitöltendő feladatok aránya a feladatlap pontértékéből: 100% </w:t>
      </w:r>
      <w:proofErr w:type="gramStart"/>
      <w:r>
        <w:t>A</w:t>
      </w:r>
      <w:proofErr w:type="gramEnd"/>
      <w:r>
        <w:t xml:space="preserve"> II. feladatlap szöveges feladatokat tartalmaz.</w:t>
      </w:r>
    </w:p>
    <w:p w:rsidR="00D12B20" w:rsidRDefault="00CE1575">
      <w:pPr>
        <w:ind w:firstLine="204"/>
        <w:jc w:val="both"/>
      </w:pPr>
      <w:r>
        <w:t>A szöveges feladatok összeállítása az alábbi témakörökből történik: zenetörténeti korok, zeneszerzők és műveik, zeneelméleti kifejezések, összefüggések átfogó ismerete.</w:t>
      </w:r>
    </w:p>
    <w:p w:rsidR="00D12B20" w:rsidRDefault="00CE1575">
      <w:pPr>
        <w:ind w:firstLine="204"/>
        <w:jc w:val="both"/>
      </w:pPr>
      <w:r>
        <w:t>A szöveges feladatok aránya a feladatlap pontértékéből: 100%. A szöveges feladatok jellemzően az alábbi típusok lehetnek:</w:t>
      </w:r>
    </w:p>
    <w:p w:rsidR="00D12B20" w:rsidRDefault="00CE1575">
      <w:pPr>
        <w:ind w:firstLine="204"/>
        <w:jc w:val="both"/>
      </w:pPr>
      <w:r>
        <w:t>- ismertetés,</w:t>
      </w:r>
    </w:p>
    <w:p w:rsidR="00D12B20" w:rsidRDefault="00CE1575">
      <w:pPr>
        <w:ind w:firstLine="204"/>
        <w:jc w:val="both"/>
      </w:pPr>
      <w:r>
        <w:t>- fogalom meghatározás,</w:t>
      </w:r>
    </w:p>
    <w:p w:rsidR="00D12B20" w:rsidRDefault="00CE1575">
      <w:pPr>
        <w:ind w:firstLine="204"/>
        <w:jc w:val="both"/>
      </w:pPr>
      <w:r>
        <w:t>- szöveg kiegészítés,</w:t>
      </w:r>
    </w:p>
    <w:p w:rsidR="00D12B20" w:rsidRDefault="00CE1575">
      <w:pPr>
        <w:ind w:firstLine="204"/>
        <w:jc w:val="both"/>
      </w:pPr>
      <w:r>
        <w:t>- párosítás,</w:t>
      </w:r>
    </w:p>
    <w:p w:rsidR="00D12B20" w:rsidRDefault="00CE1575">
      <w:pPr>
        <w:ind w:firstLine="204"/>
        <w:jc w:val="both"/>
      </w:pPr>
      <w:r>
        <w:t>- feleletválasztás,</w:t>
      </w:r>
    </w:p>
    <w:p w:rsidR="00D12B20" w:rsidRDefault="00CE1575">
      <w:pPr>
        <w:ind w:firstLine="204"/>
        <w:jc w:val="both"/>
      </w:pPr>
      <w:r>
        <w:t>- igaz-hamis állítások megjelölése,</w:t>
      </w:r>
    </w:p>
    <w:p w:rsidR="00D12B20" w:rsidRDefault="00CE1575">
      <w:pPr>
        <w:ind w:firstLine="204"/>
        <w:jc w:val="both"/>
      </w:pPr>
      <w:r>
        <w:t>- kifejtés, jellemzés, elemzés,</w:t>
      </w:r>
    </w:p>
    <w:p w:rsidR="00D12B20" w:rsidRDefault="00CE1575">
      <w:pPr>
        <w:ind w:firstLine="204"/>
        <w:jc w:val="both"/>
      </w:pPr>
      <w:r>
        <w:t>- felsorolás,</w:t>
      </w:r>
    </w:p>
    <w:p w:rsidR="00D12B20" w:rsidRDefault="00CE1575">
      <w:pPr>
        <w:ind w:firstLine="204"/>
        <w:jc w:val="both"/>
      </w:pPr>
      <w:r>
        <w:t>- összehasonlítás.</w:t>
      </w:r>
    </w:p>
    <w:p w:rsidR="00D12B20" w:rsidRDefault="00CE1575">
      <w:pPr>
        <w:ind w:firstLine="204"/>
        <w:jc w:val="both"/>
      </w:pPr>
      <w:r>
        <w:t>Ismertetés: a feladatban megjelölt téma ismertetése 4-5 mondatban.</w:t>
      </w:r>
    </w:p>
    <w:p w:rsidR="00D12B20" w:rsidRDefault="00CE1575">
      <w:pPr>
        <w:ind w:firstLine="204"/>
        <w:jc w:val="both"/>
      </w:pPr>
      <w:r>
        <w:t>Fogalom meghatározás, definíciók: az alapfogalmak pontos definiálása.</w:t>
      </w:r>
    </w:p>
    <w:p w:rsidR="00D12B20" w:rsidRDefault="00CE1575">
      <w:pPr>
        <w:ind w:firstLine="204"/>
        <w:jc w:val="both"/>
      </w:pPr>
      <w:r>
        <w:t xml:space="preserve">Szöveg kiegészítés: megadott vagy tanulmányok során megismert tartalmakkal </w:t>
      </w:r>
      <w:proofErr w:type="spellStart"/>
      <w:r>
        <w:t>mondatkiegészítés</w:t>
      </w:r>
      <w:proofErr w:type="spellEnd"/>
      <w:r>
        <w:t>. A mondatok között nem feltétlenül van összefüggés.</w:t>
      </w:r>
    </w:p>
    <w:p w:rsidR="00D12B20" w:rsidRDefault="00CE1575">
      <w:pPr>
        <w:ind w:firstLine="204"/>
        <w:jc w:val="both"/>
      </w:pPr>
      <w:r>
        <w:t>Párosítás: szakmailag összetartozó fogalmak párosítása, pl. fogalom és meghatározása, gazdasági mutató és kiszámítása, mutató és tartalma.</w:t>
      </w:r>
    </w:p>
    <w:p w:rsidR="00D12B20" w:rsidRDefault="00CE1575">
      <w:pPr>
        <w:ind w:firstLine="204"/>
        <w:jc w:val="both"/>
      </w:pPr>
      <w:r>
        <w:t>Feleletválasztás: legalább három megadott lehetőség közül a helyes megjelölése.</w:t>
      </w:r>
    </w:p>
    <w:p w:rsidR="00D12B20" w:rsidRDefault="00CE1575">
      <w:pPr>
        <w:ind w:firstLine="204"/>
        <w:jc w:val="both"/>
      </w:pPr>
      <w:r>
        <w:t>Igaz-hamis állítások megjelölése: az adott állítás igaz, vagy hamis.</w:t>
      </w:r>
    </w:p>
    <w:p w:rsidR="00D12B20" w:rsidRDefault="00CE1575">
      <w:pPr>
        <w:ind w:firstLine="204"/>
        <w:jc w:val="both"/>
      </w:pPr>
      <w:r>
        <w:t>Kifejtés, jellemzés, elemzés: bővebb leírást igénylő, tartalmilag átfogóbb zenetörténeti vonatkozású leírások és elemzések.</w:t>
      </w:r>
    </w:p>
    <w:p w:rsidR="00D12B20" w:rsidRDefault="00CE1575">
      <w:pPr>
        <w:ind w:firstLine="204"/>
        <w:jc w:val="both"/>
      </w:pPr>
      <w:r>
        <w:t>Felsorolás: a feladatban megjelölt fogalmak, események felsorolása. Összehasonlítás: a feladatban megjelölt stílusok összehasonlítása.</w:t>
      </w:r>
    </w:p>
    <w:p w:rsidR="00D12B20" w:rsidRDefault="00CE1575">
      <w:pPr>
        <w:spacing w:before="240" w:after="240"/>
        <w:ind w:firstLine="204"/>
        <w:jc w:val="both"/>
      </w:pPr>
      <w:r>
        <w:rPr>
          <w:i/>
          <w:iCs/>
        </w:rPr>
        <w:t>A feladatsor egészében a következő tartalmi arányok érvényesülnek a témaköröket illetően: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D12B20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Zenehallgatás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22%</w:t>
            </w:r>
          </w:p>
        </w:tc>
      </w:tr>
      <w:tr w:rsidR="00D12B20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Zenetörténeti ismeretek, könnyűzene történet, népzene történet, jazz történet, műelemzés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78%</w:t>
            </w:r>
          </w:p>
        </w:tc>
      </w:tr>
    </w:tbl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D12B20" w:rsidRDefault="00CE1575">
      <w:pPr>
        <w:ind w:firstLine="204"/>
        <w:jc w:val="both"/>
      </w:pPr>
      <w:r>
        <w:t xml:space="preserve">Az értékelés a központilag összeállított javítási és értékelési útmutató kötelező előírásai alapján történik. Az egyes kérdésekre és feladatokra adható pontszámokat a javítási és értékelési útmutató tartalmazza. A javítás során az útmutatóban meghatározott pontszám </w:t>
      </w:r>
      <w:r>
        <w:lastRenderedPageBreak/>
        <w:t>tovább nem bontható.</w:t>
      </w:r>
    </w:p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D12B20" w:rsidRDefault="00CE1575">
      <w:pPr>
        <w:ind w:firstLine="204"/>
        <w:jc w:val="both"/>
      </w:pPr>
      <w:r>
        <w:t>A szóbeli vizsga a részletes követelményekben meghatározott mélységben a zenetörténeti, valamint műelemzési ismereteinek a bemutatását igényli a vizsgázóktól.</w:t>
      </w:r>
    </w:p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D12B20" w:rsidRDefault="00CE1575">
      <w:pPr>
        <w:ind w:firstLine="204"/>
        <w:jc w:val="both"/>
      </w:pPr>
      <w:r>
        <w:t>A szóbeli vizsgarész a tételsorból húzott egy „</w:t>
      </w:r>
      <w:proofErr w:type="gramStart"/>
      <w:r>
        <w:t>A</w:t>
      </w:r>
      <w:proofErr w:type="gramEnd"/>
      <w:r>
        <w:t>” és „B” feladatból álló tétel kifejtéséből áll.</w:t>
      </w:r>
    </w:p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D12B20" w:rsidRDefault="00CE1575">
      <w:pPr>
        <w:ind w:firstLine="204"/>
        <w:jc w:val="both"/>
      </w:pPr>
      <w:r>
        <w:t>A szóbeli tételsor 20 tételből áll, a tételek 20-25%-át évente cserélni kell.</w:t>
      </w:r>
    </w:p>
    <w:p w:rsidR="00D12B20" w:rsidRDefault="00CE1575">
      <w:pPr>
        <w:spacing w:before="240"/>
        <w:ind w:firstLine="204"/>
        <w:jc w:val="both"/>
      </w:pPr>
      <w:r>
        <w:t>A szóbeli tétel két feladatból áll:</w:t>
      </w:r>
    </w:p>
    <w:p w:rsidR="00D12B20" w:rsidRDefault="00CE1575">
      <w:pPr>
        <w:ind w:firstLine="204"/>
        <w:jc w:val="both"/>
      </w:pPr>
      <w:r>
        <w:t>- „A” feladat: zenetörténeti ismeretek (klasszikus zenetörténet),</w:t>
      </w:r>
    </w:p>
    <w:p w:rsidR="00D12B20" w:rsidRDefault="00CE1575">
      <w:pPr>
        <w:ind w:firstLine="204"/>
        <w:jc w:val="both"/>
      </w:pPr>
      <w:r>
        <w:t>- „B” feladat: műelemzés (adott zenemű elemzése és szerzőjének bemutatása). A két feladat között tartalmi átfedés lehet.</w:t>
      </w:r>
    </w:p>
    <w:p w:rsidR="00D12B20" w:rsidRDefault="00CE1575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D12B20" w:rsidRDefault="00CE1575">
      <w:pPr>
        <w:ind w:firstLine="204"/>
        <w:jc w:val="both"/>
      </w:pPr>
      <w:r>
        <w:t>A szóbeli vizsgán a fogalmak szabatos definiálását, a megszerzett ismereteket is értékelik. Az egyes tételekhez részletes értékelési útmutató készül. A központi értékelési útmutató rögzíti az egyes feladatok kifejtésének elvárt tartalmi összetevőit és az ezekre adható maximális pontszámokat. A szóbeli feleletek értékelése a központi értékelési útmutatóban részletezett szempontok és kompetenciák alapján történik. Az egyes részpontszámok legfeljebb 5-6 pontot érnek.</w:t>
      </w:r>
    </w:p>
    <w:p w:rsidR="00D12B20" w:rsidRDefault="00CE1575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D12B20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D12B20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feladat: zenetörténeti ismeretek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</w:tr>
      <w:tr w:rsidR="00D12B20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feladat: műelemzés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</w:tr>
      <w:tr w:rsidR="00D12B20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B20" w:rsidRDefault="00CE157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</w:tr>
      <w:tr w:rsidR="00D12B20">
        <w:tc>
          <w:tcPr>
            <w:tcW w:w="79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B20" w:rsidRDefault="00CE15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B20" w:rsidRDefault="00CE1575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D12B20" w:rsidRDefault="00CE1575">
      <w:pPr>
        <w:spacing w:before="240" w:after="240"/>
        <w:jc w:val="center"/>
      </w:pPr>
      <w:r>
        <w:t>----&gt;&gt;-----&gt;&gt;--&lt;&lt;-----&lt;&lt;----</w:t>
      </w:r>
    </w:p>
    <w:p w:rsidR="00CE1575" w:rsidRDefault="00CE1575">
      <w:pPr>
        <w:jc w:val="both"/>
      </w:pPr>
    </w:p>
    <w:sectPr w:rsidR="00CE1575" w:rsidSect="00B06524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E0C" w:rsidRDefault="00615E0C" w:rsidP="001D44A0">
      <w:r>
        <w:separator/>
      </w:r>
    </w:p>
  </w:endnote>
  <w:endnote w:type="continuationSeparator" w:id="0">
    <w:p w:rsidR="00615E0C" w:rsidRDefault="00615E0C" w:rsidP="001D4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E0C" w:rsidRDefault="00615E0C" w:rsidP="001D44A0">
      <w:r>
        <w:separator/>
      </w:r>
    </w:p>
  </w:footnote>
  <w:footnote w:type="continuationSeparator" w:id="0">
    <w:p w:rsidR="00615E0C" w:rsidRDefault="00615E0C" w:rsidP="001D44A0">
      <w:r>
        <w:continuationSeparator/>
      </w:r>
    </w:p>
  </w:footnote>
  <w:footnote w:id="1">
    <w:p w:rsidR="001D44A0" w:rsidRDefault="001D44A0" w:rsidP="001D44A0">
      <w:r>
        <w:rPr>
          <w:vertAlign w:val="superscript"/>
        </w:rPr>
        <w:footnoteRef/>
      </w:r>
      <w:r>
        <w:t xml:space="preserve"> Megállapította: 18/2018. (II. 14.) Korm. rendelet 2. §, 2. melléklet 35.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524"/>
    <w:rsid w:val="001D44A0"/>
    <w:rsid w:val="00615E0C"/>
    <w:rsid w:val="00B06524"/>
    <w:rsid w:val="00CE1575"/>
    <w:rsid w:val="00D12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2858</Words>
  <Characters>19728</Characters>
  <Application>Microsoft Office Word</Application>
  <DocSecurity>0</DocSecurity>
  <Lines>164</Lines>
  <Paragraphs>45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2019-01-25T08:52:00Z</dcterms:created>
  <dcterms:modified xsi:type="dcterms:W3CDTF">2019-01-25T11:20:00Z</dcterms:modified>
</cp:coreProperties>
</file>