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FD9" w:rsidRDefault="00FF1FD9" w:rsidP="00FF1FD9">
      <w:pPr>
        <w:spacing w:before="240" w:after="240"/>
        <w:jc w:val="center"/>
      </w:pPr>
      <w:r>
        <w:rPr>
          <w:sz w:val="28"/>
          <w:szCs w:val="28"/>
        </w:rPr>
        <w:t>KOHÁSZATI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FF1FD9" w:rsidRDefault="00FF1FD9" w:rsidP="00FF1FD9">
      <w:pPr>
        <w:ind w:firstLine="204"/>
        <w:jc w:val="both"/>
      </w:pPr>
      <w:r>
        <w:rPr>
          <w:b/>
          <w:bCs/>
        </w:rPr>
        <w:t>A vizsga formája</w:t>
      </w:r>
    </w:p>
    <w:p w:rsidR="00FF1FD9" w:rsidRDefault="00FF1FD9" w:rsidP="00FF1FD9">
      <w:pPr>
        <w:ind w:firstLine="204"/>
        <w:jc w:val="both"/>
      </w:pPr>
      <w:r>
        <w:t>Középszinten: írásbeli és szóbeli.</w:t>
      </w:r>
    </w:p>
    <w:p w:rsidR="00FF1FD9" w:rsidRDefault="00FF1FD9" w:rsidP="00FF1FD9">
      <w:pPr>
        <w:ind w:firstLine="204"/>
        <w:jc w:val="both"/>
      </w:pPr>
      <w:r>
        <w:t>Emelt szinten: írásbeli és szóbeli.</w:t>
      </w:r>
    </w:p>
    <w:p w:rsidR="00FF1FD9" w:rsidRDefault="00FF1FD9" w:rsidP="00FF1FD9">
      <w:pPr>
        <w:spacing w:before="240"/>
        <w:ind w:firstLine="204"/>
        <w:jc w:val="both"/>
      </w:pPr>
      <w:r>
        <w:rPr>
          <w:b/>
          <w:bCs/>
        </w:rPr>
        <w:t>A kohászati ismeretek ágazati szakmai érettségi vizsga célja</w:t>
      </w:r>
    </w:p>
    <w:p w:rsidR="00FF1FD9" w:rsidRDefault="00FF1FD9" w:rsidP="00FF1FD9">
      <w:pPr>
        <w:ind w:firstLine="204"/>
        <w:jc w:val="both"/>
      </w:pPr>
      <w:r>
        <w:t>A kohászati ismeretek ágazati szakmai érettségi vizsgatárgy követelményei részét képezik az ágazati szakképzési kerettantervekről szóló miniszteri rendelet által előírt ismereteknek, készségeknek és képességeknek.</w:t>
      </w:r>
    </w:p>
    <w:p w:rsidR="00FF1FD9" w:rsidRDefault="00FF1FD9" w:rsidP="00FF1FD9">
      <w:pPr>
        <w:ind w:firstLine="204"/>
        <w:jc w:val="both"/>
      </w:pPr>
      <w:r>
        <w:t>A kohászati ismeretek ágazati szakmai érettségi vizsgára jellemző az igényes felépítés, az alkalmazás és integrálás összetettsége. A kohászati ismeretek ágazati szakmai érettségi vizsga célja annak megállapítása, hogy a vizsgázó</w:t>
      </w:r>
    </w:p>
    <w:p w:rsidR="00FF1FD9" w:rsidRDefault="00FF1FD9" w:rsidP="00FF1FD9">
      <w:pPr>
        <w:ind w:firstLine="204"/>
        <w:jc w:val="both"/>
      </w:pPr>
      <w:r>
        <w:t>- rendelkezik-e műszaki szemlélettel és a műszaki műveltség részét képező kohászati alapismeretekkel,</w:t>
      </w:r>
    </w:p>
    <w:p w:rsidR="00FF1FD9" w:rsidRDefault="00FF1FD9" w:rsidP="00FF1FD9">
      <w:pPr>
        <w:ind w:firstLine="204"/>
        <w:jc w:val="both"/>
      </w:pPr>
      <w:r>
        <w:t>- képes-e ismereteit a mindennapokban tapasztalt fizikai jelenségekkel, technikai eszközök működésével összekapcsolni,</w:t>
      </w:r>
    </w:p>
    <w:p w:rsidR="00FF1FD9" w:rsidRDefault="00FF1FD9" w:rsidP="00FF1FD9">
      <w:pPr>
        <w:ind w:firstLine="204"/>
        <w:jc w:val="both"/>
      </w:pPr>
      <w:r>
        <w:t>- elsajátította-e a kohászat alapfogalmaihoz kapcsolódó összefüggések alkalmazását,</w:t>
      </w:r>
    </w:p>
    <w:p w:rsidR="00FF1FD9" w:rsidRDefault="00FF1FD9" w:rsidP="00FF1FD9">
      <w:pPr>
        <w:ind w:firstLine="204"/>
        <w:jc w:val="both"/>
      </w:pPr>
      <w:r>
        <w:t>- rendelkezik-e a fizikai alapmennyiségek mértékegységeinek és mértékeinek ismeretével, átszámítási mechanizmusával,</w:t>
      </w:r>
    </w:p>
    <w:p w:rsidR="00FF1FD9" w:rsidRDefault="00FF1FD9" w:rsidP="00FF1FD9">
      <w:pPr>
        <w:ind w:firstLine="204"/>
        <w:jc w:val="both"/>
      </w:pPr>
      <w:r>
        <w:t>- képes-e a kohászat alapvető fontosságú tényeinek, fogalmainak és alaptörvényeinek szabatos definiálására, jellemzésére,</w:t>
      </w:r>
    </w:p>
    <w:p w:rsidR="00FF1FD9" w:rsidRDefault="00FF1FD9" w:rsidP="00FF1FD9">
      <w:pPr>
        <w:ind w:firstLine="204"/>
        <w:jc w:val="both"/>
      </w:pPr>
      <w:r>
        <w:t>- képes-e megszerzett ismeretei felhasználásával műszaki összefüggéseket megmagyarázni és folyamatokat összehasonlítani,</w:t>
      </w:r>
    </w:p>
    <w:p w:rsidR="00FF1FD9" w:rsidRDefault="00FF1FD9" w:rsidP="00FF1FD9">
      <w:pPr>
        <w:ind w:firstLine="204"/>
        <w:jc w:val="both"/>
      </w:pPr>
      <w:r>
        <w:t>- képes-e kohászati és gépészeti jellegű alapszámításokat elvégezni,</w:t>
      </w:r>
    </w:p>
    <w:p w:rsidR="00FF1FD9" w:rsidRDefault="00FF1FD9" w:rsidP="00FF1FD9">
      <w:pPr>
        <w:ind w:firstLine="204"/>
        <w:jc w:val="both"/>
      </w:pPr>
      <w:r>
        <w:t>- tudja-e a műszaki ábrázolás szabályait és eszközrendszerét helyesen alkalmazni,</w:t>
      </w:r>
    </w:p>
    <w:p w:rsidR="00FF1FD9" w:rsidRDefault="00FF1FD9" w:rsidP="00FF1FD9">
      <w:pPr>
        <w:ind w:firstLine="204"/>
        <w:jc w:val="both"/>
      </w:pPr>
      <w:r>
        <w:t>- elsajátította-e a speciális szakmai tantárgyak tanulásához szükséges műszaki feladatmegoldó képességet,</w:t>
      </w:r>
    </w:p>
    <w:p w:rsidR="00FF1FD9" w:rsidRDefault="00FF1FD9" w:rsidP="00FF1FD9">
      <w:pPr>
        <w:ind w:firstLine="204"/>
        <w:jc w:val="both"/>
      </w:pPr>
      <w:r>
        <w:t>- tudja-e a vonatkozó szabványelőírásokat alkalmazni,</w:t>
      </w:r>
    </w:p>
    <w:p w:rsidR="00FF1FD9" w:rsidRDefault="00FF1FD9" w:rsidP="00FF1FD9">
      <w:pPr>
        <w:ind w:firstLine="204"/>
        <w:jc w:val="both"/>
      </w:pPr>
      <w:r>
        <w:t>- képes-e az elsajátított ismereteket a gyakorlatban alkalmazni.</w:t>
      </w:r>
    </w:p>
    <w:p w:rsidR="00FF1FD9" w:rsidRDefault="00FF1FD9" w:rsidP="00FF1FD9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FF1FD9" w:rsidRDefault="00FF1FD9" w:rsidP="00FF1FD9">
      <w:pPr>
        <w:ind w:firstLine="204"/>
        <w:jc w:val="both"/>
      </w:pPr>
      <w:r>
        <w:t>- le tudja-e vezetni, igazolni, ábrázolni és értékelni a kohászati és gépészeti összefüggéseket és folyamatokat,</w:t>
      </w:r>
    </w:p>
    <w:p w:rsidR="00FF1FD9" w:rsidRDefault="00FF1FD9" w:rsidP="00FF1FD9">
      <w:pPr>
        <w:ind w:firstLine="204"/>
        <w:jc w:val="both"/>
      </w:pPr>
      <w:r>
        <w:t>- rendelkezik-e az alapfogalmak, a folyamatok, a jelenségek és törvényszerűségek integrálási képességével.</w:t>
      </w:r>
    </w:p>
    <w:p w:rsidR="00FF1FD9" w:rsidRDefault="00FF1FD9" w:rsidP="00FF1FD9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FF1FD9" w:rsidRDefault="00FF1FD9" w:rsidP="00FF1FD9">
      <w:pPr>
        <w:ind w:firstLine="204"/>
        <w:jc w:val="both"/>
      </w:pPr>
      <w:r>
        <w:t>- szakmai nyelv- és szóhasználat, beszédkészség,</w:t>
      </w:r>
    </w:p>
    <w:p w:rsidR="00FF1FD9" w:rsidRDefault="00FF1FD9" w:rsidP="00FF1FD9">
      <w:pPr>
        <w:ind w:firstLine="204"/>
        <w:jc w:val="both"/>
      </w:pPr>
      <w:r>
        <w:lastRenderedPageBreak/>
        <w:t>- rendszerező képesség,</w:t>
      </w:r>
    </w:p>
    <w:p w:rsidR="00FF1FD9" w:rsidRDefault="00FF1FD9" w:rsidP="00FF1FD9">
      <w:pPr>
        <w:ind w:firstLine="204"/>
        <w:jc w:val="both"/>
      </w:pPr>
      <w:r>
        <w:t>- logikus gondolkodás.</w:t>
      </w:r>
    </w:p>
    <w:p w:rsidR="00FF1FD9" w:rsidRDefault="00FF1FD9" w:rsidP="00FF1FD9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FF1FD9" w:rsidRDefault="00FF1FD9" w:rsidP="00FF1FD9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6"/>
        <w:gridCol w:w="5746"/>
      </w:tblGrid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Kohászati alapismeretek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és mintakészítési alapismeretek.</w:t>
            </w:r>
            <w:r>
              <w:rPr>
                <w:sz w:val="20"/>
                <w:szCs w:val="20"/>
              </w:rPr>
              <w:br/>
              <w:t xml:space="preserve">A kohászatban és </w:t>
            </w:r>
            <w:proofErr w:type="spellStart"/>
            <w:r>
              <w:rPr>
                <w:sz w:val="20"/>
                <w:szCs w:val="20"/>
              </w:rPr>
              <w:t>öntészetben</w:t>
            </w:r>
            <w:proofErr w:type="spellEnd"/>
            <w:r>
              <w:rPr>
                <w:sz w:val="20"/>
                <w:szCs w:val="20"/>
              </w:rPr>
              <w:t xml:space="preserve"> használt alapanyagok és segédanyagok tulajdonságai és hatásuk a gyártási folyamatok paramétereire.</w:t>
            </w:r>
            <w:r>
              <w:rPr>
                <w:sz w:val="20"/>
                <w:szCs w:val="20"/>
              </w:rPr>
              <w:br/>
              <w:t>Tűzállóanyagok.</w:t>
            </w:r>
            <w:r>
              <w:rPr>
                <w:sz w:val="20"/>
                <w:szCs w:val="20"/>
              </w:rPr>
              <w:br/>
              <w:t xml:space="preserve">Kohászati folyamatok fizikai-kémiai alapjai. </w:t>
            </w:r>
            <w:r>
              <w:rPr>
                <w:sz w:val="20"/>
                <w:szCs w:val="20"/>
              </w:rPr>
              <w:br/>
              <w:t>Tüzeléstan.</w:t>
            </w:r>
            <w:r>
              <w:rPr>
                <w:sz w:val="20"/>
                <w:szCs w:val="20"/>
              </w:rPr>
              <w:br/>
              <w:t xml:space="preserve">Színfémek és ötvözetek fémtani jellemzői. </w:t>
            </w:r>
            <w:r>
              <w:rPr>
                <w:sz w:val="20"/>
                <w:szCs w:val="20"/>
              </w:rPr>
              <w:br/>
              <w:t xml:space="preserve">Elektrotechnikai és irányítástechnikai alapok. </w:t>
            </w:r>
            <w:r>
              <w:rPr>
                <w:sz w:val="20"/>
                <w:szCs w:val="20"/>
              </w:rPr>
              <w:br/>
              <w:t>Mechanikai alapismeretek.</w:t>
            </w:r>
            <w:r>
              <w:rPr>
                <w:sz w:val="20"/>
                <w:szCs w:val="20"/>
              </w:rPr>
              <w:br/>
              <w:t xml:space="preserve">Hidraulikai, pneumatikai alapismeretek. </w:t>
            </w:r>
            <w:r>
              <w:rPr>
                <w:sz w:val="20"/>
                <w:szCs w:val="20"/>
              </w:rPr>
              <w:br/>
              <w:t xml:space="preserve">Elektrokémiai ismeretek. 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Kohászati géptan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Rajztechnikai ismeretek - szabadkézi rajzolás, axonometrikus ábrázolás, szerkesztési ismeretek, vetületi ábrázolás, műszaki rajz- és dokumentációkészítés - szabályai. </w:t>
            </w:r>
            <w:r>
              <w:rPr>
                <w:sz w:val="20"/>
                <w:szCs w:val="20"/>
              </w:rPr>
              <w:br/>
              <w:t>Gépelemek szabványos ábrázolása, jelölése.</w:t>
            </w:r>
            <w:r>
              <w:rPr>
                <w:sz w:val="20"/>
                <w:szCs w:val="20"/>
              </w:rPr>
              <w:br/>
              <w:t xml:space="preserve">Összeállítás rajz. </w:t>
            </w:r>
            <w:r>
              <w:rPr>
                <w:sz w:val="20"/>
                <w:szCs w:val="20"/>
              </w:rPr>
              <w:br/>
              <w:t>Öntödei gépek.</w:t>
            </w:r>
            <w:r>
              <w:rPr>
                <w:sz w:val="20"/>
                <w:szCs w:val="20"/>
              </w:rPr>
              <w:br/>
              <w:t xml:space="preserve">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üzemek anyagmozgató, energiaellátó, légtechnikai és környezetvédelmi berendezései.</w:t>
            </w:r>
            <w:r>
              <w:rPr>
                <w:sz w:val="20"/>
                <w:szCs w:val="20"/>
              </w:rPr>
              <w:br/>
              <w:t>Színesfémolvasztó berendezések.</w:t>
            </w:r>
            <w:r>
              <w:rPr>
                <w:sz w:val="20"/>
                <w:szCs w:val="20"/>
              </w:rPr>
              <w:br/>
              <w:t xml:space="preserve">A vas- és acélgyártás </w:t>
            </w:r>
            <w:proofErr w:type="spellStart"/>
            <w:r>
              <w:rPr>
                <w:sz w:val="20"/>
                <w:szCs w:val="20"/>
              </w:rPr>
              <w:t>olvasztóberendezései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Erőgépek, erőátviteli berendezések, gépkönyv, kezelési és karbantartási utasítás, üzemeltetési napló.</w:t>
            </w:r>
            <w:r>
              <w:rPr>
                <w:sz w:val="20"/>
                <w:szCs w:val="20"/>
              </w:rPr>
              <w:br/>
              <w:t xml:space="preserve">Emelő- és rakodógépek, energiaellátó rendszerek. </w:t>
            </w:r>
            <w:r>
              <w:rPr>
                <w:sz w:val="20"/>
                <w:szCs w:val="20"/>
              </w:rPr>
              <w:br/>
              <w:t>Hengersorok gépi berendezései.</w:t>
            </w:r>
            <w:r>
              <w:rPr>
                <w:sz w:val="20"/>
                <w:szCs w:val="20"/>
              </w:rPr>
              <w:br/>
              <w:t>A kovácsolás gépi berendezései.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Fémek és ötvözetek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Alumínium és ötvözetei. </w:t>
            </w:r>
            <w:r>
              <w:rPr>
                <w:sz w:val="20"/>
                <w:szCs w:val="20"/>
              </w:rPr>
              <w:br/>
              <w:t>Réz és ötvözetei.</w:t>
            </w:r>
            <w:r>
              <w:rPr>
                <w:sz w:val="20"/>
                <w:szCs w:val="20"/>
              </w:rPr>
              <w:br/>
              <w:t xml:space="preserve">Cink és ötvözetei. </w:t>
            </w:r>
            <w:r>
              <w:rPr>
                <w:sz w:val="20"/>
                <w:szCs w:val="20"/>
              </w:rPr>
              <w:br/>
              <w:t xml:space="preserve">Ötvözetszámítás. </w:t>
            </w:r>
            <w:r>
              <w:rPr>
                <w:sz w:val="20"/>
                <w:szCs w:val="20"/>
              </w:rPr>
              <w:br/>
              <w:t xml:space="preserve">Hulladékfeldolgozás.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Vas-szén állapotábra.</w:t>
            </w:r>
            <w:r>
              <w:rPr>
                <w:sz w:val="20"/>
                <w:szCs w:val="20"/>
              </w:rPr>
              <w:br/>
              <w:t xml:space="preserve">A vas kohászata, a vas érceiből való előállításának anyagai és technológiája. </w:t>
            </w:r>
            <w:r>
              <w:rPr>
                <w:sz w:val="20"/>
                <w:szCs w:val="20"/>
              </w:rPr>
              <w:br/>
              <w:t xml:space="preserve">Acél gyártása nyersvasból és hulladékból, acélgyártási technológiák. </w:t>
            </w:r>
            <w:r>
              <w:rPr>
                <w:sz w:val="20"/>
                <w:szCs w:val="20"/>
              </w:rPr>
              <w:br/>
              <w:t>Ötvözetlen és ötvözött acélok.</w:t>
            </w:r>
            <w:r>
              <w:rPr>
                <w:sz w:val="20"/>
                <w:szCs w:val="20"/>
              </w:rPr>
              <w:br/>
              <w:t>A fémek és ötvözetek tulajdonságait meghatározó kristályszerkezetek, az egyensúlyi átalakulás alapfogalmai, az acélok egyensúlyitól eltérő átalakulásai.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Alakítástechnológia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Vasöntészet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acélöntészet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fémöntészet</w:t>
            </w:r>
            <w:proofErr w:type="spellEnd"/>
            <w:r>
              <w:rPr>
                <w:sz w:val="20"/>
                <w:szCs w:val="20"/>
              </w:rPr>
              <w:t>, kokillaöntés és nyomásos öntés alapanyagai, eljárások és a technológiák alapjai.</w:t>
            </w:r>
            <w:r>
              <w:rPr>
                <w:sz w:val="20"/>
                <w:szCs w:val="20"/>
              </w:rPr>
              <w:br/>
              <w:t xml:space="preserve">A képlékenyalakítás elméleti alapjai. </w:t>
            </w:r>
            <w:r>
              <w:rPr>
                <w:sz w:val="20"/>
                <w:szCs w:val="20"/>
              </w:rPr>
              <w:br/>
              <w:t>Hengerlési technológiák alapjai.</w:t>
            </w:r>
            <w:r>
              <w:rPr>
                <w:sz w:val="20"/>
                <w:szCs w:val="20"/>
              </w:rPr>
              <w:br/>
              <w:t xml:space="preserve">A kovácsolás elméleti alapjai. </w:t>
            </w:r>
            <w:r>
              <w:rPr>
                <w:sz w:val="20"/>
                <w:szCs w:val="20"/>
              </w:rPr>
              <w:br/>
              <w:t xml:space="preserve">Kovácsolási technológiák. </w:t>
            </w:r>
            <w:r>
              <w:rPr>
                <w:sz w:val="20"/>
                <w:szCs w:val="20"/>
              </w:rPr>
              <w:br/>
              <w:t>Felületkikészítés.</w:t>
            </w:r>
            <w:r>
              <w:rPr>
                <w:sz w:val="20"/>
                <w:szCs w:val="20"/>
              </w:rPr>
              <w:br/>
              <w:t xml:space="preserve">Mintakészítés, formakészítés, magkészítés, precíziós öntés alapjai. </w:t>
            </w:r>
            <w:r>
              <w:rPr>
                <w:sz w:val="20"/>
                <w:szCs w:val="20"/>
              </w:rPr>
              <w:br/>
              <w:t>Hőkezelési alapismeretek.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Munkabiztonság és környezetvédelem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Haváriák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Munkabiztonsági ismeretek alapjai. </w:t>
            </w:r>
            <w:r>
              <w:rPr>
                <w:sz w:val="20"/>
                <w:szCs w:val="20"/>
              </w:rPr>
              <w:br/>
              <w:t xml:space="preserve">Környezetvédelmi ismeretek alapjai. </w:t>
            </w:r>
            <w:r>
              <w:rPr>
                <w:sz w:val="20"/>
                <w:szCs w:val="20"/>
              </w:rPr>
              <w:br/>
              <w:t xml:space="preserve">Tűzvédelmi ismeretek alapjai. </w:t>
            </w:r>
            <w:r>
              <w:rPr>
                <w:sz w:val="20"/>
                <w:szCs w:val="20"/>
              </w:rPr>
              <w:br/>
              <w:t xml:space="preserve">Minőségbiztosítási ismeretek alapjai. </w:t>
            </w:r>
            <w:r>
              <w:rPr>
                <w:sz w:val="20"/>
                <w:szCs w:val="20"/>
              </w:rPr>
              <w:br/>
              <w:t xml:space="preserve">Munkavédelem, elsősegélynyújtás alapjai. </w:t>
            </w:r>
            <w:r>
              <w:rPr>
                <w:sz w:val="20"/>
                <w:szCs w:val="20"/>
              </w:rPr>
              <w:br/>
              <w:t>Hulladékgazdálkodás alapjai.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Melegüzemek</w:t>
            </w:r>
            <w:proofErr w:type="spellEnd"/>
            <w:r>
              <w:rPr>
                <w:sz w:val="20"/>
                <w:szCs w:val="20"/>
              </w:rPr>
              <w:t xml:space="preserve"> különleges munkabiztonsági előírásai. </w:t>
            </w:r>
          </w:p>
        </w:tc>
      </w:tr>
    </w:tbl>
    <w:p w:rsidR="00FF1FD9" w:rsidRDefault="00FF1FD9" w:rsidP="00FF1FD9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04"/>
      </w:tblGrid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Kohászati alapismeretek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és mintakészítési alapismeretek.</w:t>
            </w:r>
            <w:r>
              <w:rPr>
                <w:sz w:val="20"/>
                <w:szCs w:val="20"/>
              </w:rPr>
              <w:br/>
              <w:t xml:space="preserve">A kohászatban és </w:t>
            </w:r>
            <w:proofErr w:type="spellStart"/>
            <w:r>
              <w:rPr>
                <w:sz w:val="20"/>
                <w:szCs w:val="20"/>
              </w:rPr>
              <w:t>öntészetben</w:t>
            </w:r>
            <w:proofErr w:type="spellEnd"/>
            <w:r>
              <w:rPr>
                <w:sz w:val="20"/>
                <w:szCs w:val="20"/>
              </w:rPr>
              <w:t xml:space="preserve"> használt alapanyagok és segédanyagok tulajdonságai és hatásuk a gyártási folyamatok paramétereire.</w:t>
            </w:r>
            <w:r>
              <w:rPr>
                <w:sz w:val="20"/>
                <w:szCs w:val="20"/>
              </w:rPr>
              <w:br/>
              <w:t>Tűzállóanyagok.</w:t>
            </w:r>
            <w:r>
              <w:rPr>
                <w:sz w:val="20"/>
                <w:szCs w:val="20"/>
              </w:rPr>
              <w:br/>
              <w:t xml:space="preserve">Kohászati folyamatok fizikai-kémiai alapjai. </w:t>
            </w:r>
            <w:r>
              <w:rPr>
                <w:sz w:val="20"/>
                <w:szCs w:val="20"/>
              </w:rPr>
              <w:br/>
              <w:t>Tüzeléstan.</w:t>
            </w:r>
            <w:r>
              <w:rPr>
                <w:sz w:val="20"/>
                <w:szCs w:val="20"/>
              </w:rPr>
              <w:br/>
              <w:t xml:space="preserve">Színfémek és ötvözetek fémtani jellemzői. </w:t>
            </w:r>
            <w:r>
              <w:rPr>
                <w:sz w:val="20"/>
                <w:szCs w:val="20"/>
              </w:rPr>
              <w:br/>
              <w:t xml:space="preserve">Elektrotechnikai és irányítástechnikai alapok. </w:t>
            </w:r>
            <w:r>
              <w:rPr>
                <w:sz w:val="20"/>
                <w:szCs w:val="20"/>
              </w:rPr>
              <w:br/>
              <w:t>Mechanikai alapismeretek.</w:t>
            </w:r>
            <w:r>
              <w:rPr>
                <w:sz w:val="20"/>
                <w:szCs w:val="20"/>
              </w:rPr>
              <w:br/>
              <w:t xml:space="preserve">Hidraulikai, pneumatikai alapismeretek. </w:t>
            </w:r>
            <w:r>
              <w:rPr>
                <w:sz w:val="20"/>
                <w:szCs w:val="20"/>
              </w:rPr>
              <w:br/>
              <w:t xml:space="preserve">Elektrokémiai ismeretek. 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Kohászati géptan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Rajztechnikai ismeretek - szabadkézi rajzolás, axonometrikus ábrázolás, szerkesztési ismeretek, vetületi ábrázolás, műszaki rajz- és dokumentációkészítés - szabályai. </w:t>
            </w:r>
            <w:r>
              <w:rPr>
                <w:sz w:val="20"/>
                <w:szCs w:val="20"/>
              </w:rPr>
              <w:br/>
              <w:t>Gépelemek szabványos ábrázolása, jelölése.</w:t>
            </w:r>
            <w:r>
              <w:rPr>
                <w:sz w:val="20"/>
                <w:szCs w:val="20"/>
              </w:rPr>
              <w:br/>
              <w:t xml:space="preserve">Összeállítás rajz. </w:t>
            </w:r>
            <w:r>
              <w:rPr>
                <w:sz w:val="20"/>
                <w:szCs w:val="20"/>
              </w:rPr>
              <w:br/>
              <w:t>Öntödei gépek.</w:t>
            </w:r>
            <w:r>
              <w:rPr>
                <w:sz w:val="20"/>
                <w:szCs w:val="20"/>
              </w:rPr>
              <w:br/>
              <w:t xml:space="preserve">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üzemek anyagmozgató, energiaellátó, légtechnikai és környezetvédelmi berendezései.</w:t>
            </w:r>
            <w:r>
              <w:rPr>
                <w:sz w:val="20"/>
                <w:szCs w:val="20"/>
              </w:rPr>
              <w:br/>
              <w:t>Színesfémolvasztó berendezések.</w:t>
            </w:r>
            <w:r>
              <w:rPr>
                <w:sz w:val="20"/>
                <w:szCs w:val="20"/>
              </w:rPr>
              <w:br/>
              <w:t xml:space="preserve">A vas- és acélgyártás </w:t>
            </w:r>
            <w:proofErr w:type="spellStart"/>
            <w:r>
              <w:rPr>
                <w:sz w:val="20"/>
                <w:szCs w:val="20"/>
              </w:rPr>
              <w:t>olvasztóberendezései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Erőgépek, erőátviteli berendezések, gépkönyv, kezelési és karbantartási utasítás, üzemeltetési napló.</w:t>
            </w:r>
            <w:r>
              <w:rPr>
                <w:sz w:val="20"/>
                <w:szCs w:val="20"/>
              </w:rPr>
              <w:br/>
              <w:t xml:space="preserve">Emelő- és rakodógépek, energiaellátó rendszerek. </w:t>
            </w:r>
            <w:r>
              <w:rPr>
                <w:sz w:val="20"/>
                <w:szCs w:val="20"/>
              </w:rPr>
              <w:br/>
              <w:t>Hengersorok gépi berendezései.</w:t>
            </w:r>
            <w:r>
              <w:rPr>
                <w:sz w:val="20"/>
                <w:szCs w:val="20"/>
              </w:rPr>
              <w:br/>
              <w:t>A kovácsolás gépi berendezései.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Fémek és ötvözetek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Alumínium és ötvözetei. </w:t>
            </w:r>
            <w:r>
              <w:rPr>
                <w:sz w:val="20"/>
                <w:szCs w:val="20"/>
              </w:rPr>
              <w:br/>
              <w:t>Réz és ötvözetei.</w:t>
            </w:r>
            <w:r>
              <w:rPr>
                <w:sz w:val="20"/>
                <w:szCs w:val="20"/>
              </w:rPr>
              <w:br/>
              <w:t xml:space="preserve">Cink és ötvözetei. </w:t>
            </w:r>
            <w:r>
              <w:rPr>
                <w:sz w:val="20"/>
                <w:szCs w:val="20"/>
              </w:rPr>
              <w:br/>
              <w:t xml:space="preserve">Ötvözetszámítás. </w:t>
            </w:r>
            <w:r>
              <w:rPr>
                <w:sz w:val="20"/>
                <w:szCs w:val="20"/>
              </w:rPr>
              <w:br/>
              <w:t xml:space="preserve">Hulladékfeldolgozás. </w:t>
            </w:r>
            <w:r>
              <w:rPr>
                <w:sz w:val="20"/>
                <w:szCs w:val="20"/>
              </w:rPr>
              <w:br/>
              <w:t>Vas-szén állapotábra.</w:t>
            </w:r>
            <w:r>
              <w:rPr>
                <w:sz w:val="20"/>
                <w:szCs w:val="20"/>
              </w:rPr>
              <w:br/>
              <w:t xml:space="preserve">A vas kohászata, a vas érceiből való előállításának anyagai és technológiája. </w:t>
            </w:r>
            <w:r>
              <w:rPr>
                <w:sz w:val="20"/>
                <w:szCs w:val="20"/>
              </w:rPr>
              <w:br/>
              <w:t xml:space="preserve">Acél gyártása nyersvasból és hulladékból, acélgyártási technológiák. </w:t>
            </w:r>
            <w:r>
              <w:rPr>
                <w:sz w:val="20"/>
                <w:szCs w:val="20"/>
              </w:rPr>
              <w:br/>
              <w:t>Ötvözetlen és ötvözött acélok.</w:t>
            </w:r>
            <w:r>
              <w:rPr>
                <w:sz w:val="20"/>
                <w:szCs w:val="20"/>
              </w:rPr>
              <w:br/>
              <w:t>A fémek és ötvözetek tulajdonságait meghatározó kristályszerkezetek, az egyensúlyi átalakulás alapfogalmai, az acélok egyensúlyitól eltérő átalakulásai.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Alakítástechnológia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Vasöntészet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acélöntészet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fémöntészet</w:t>
            </w:r>
            <w:proofErr w:type="spellEnd"/>
            <w:r>
              <w:rPr>
                <w:sz w:val="20"/>
                <w:szCs w:val="20"/>
              </w:rPr>
              <w:t>, kokillaöntés és nyomásos öntés alapanyagai, eljárások és a technológiák alapjai.</w:t>
            </w:r>
            <w:r>
              <w:rPr>
                <w:sz w:val="20"/>
                <w:szCs w:val="20"/>
              </w:rPr>
              <w:br/>
              <w:t xml:space="preserve">A képlékenyalakítás elméleti alapjai. </w:t>
            </w:r>
            <w:r>
              <w:rPr>
                <w:sz w:val="20"/>
                <w:szCs w:val="20"/>
              </w:rPr>
              <w:br/>
              <w:t>Hengerlési technológiák alapjai.</w:t>
            </w:r>
            <w:r>
              <w:rPr>
                <w:sz w:val="20"/>
                <w:szCs w:val="20"/>
              </w:rPr>
              <w:br/>
              <w:t xml:space="preserve">A kovácsolás elméleti alapjai. </w:t>
            </w:r>
            <w:r>
              <w:rPr>
                <w:sz w:val="20"/>
                <w:szCs w:val="20"/>
              </w:rPr>
              <w:br/>
              <w:t xml:space="preserve">Kovácsolási technológiák. </w:t>
            </w:r>
            <w:r>
              <w:rPr>
                <w:sz w:val="20"/>
                <w:szCs w:val="20"/>
              </w:rPr>
              <w:br/>
              <w:t>Felületkikészítés.</w:t>
            </w:r>
            <w:r>
              <w:rPr>
                <w:sz w:val="20"/>
                <w:szCs w:val="20"/>
              </w:rPr>
              <w:br/>
              <w:t xml:space="preserve">Mintakészítés, formakészítés, magkészítés, precíziós öntés alapjai. </w:t>
            </w:r>
            <w:r>
              <w:rPr>
                <w:sz w:val="20"/>
                <w:szCs w:val="20"/>
              </w:rPr>
              <w:br/>
              <w:t>Hőkezelési alapismeretek.</w:t>
            </w:r>
          </w:p>
        </w:tc>
      </w:tr>
      <w:tr w:rsidR="00FF1FD9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Munkabiztonság és környezetvédelem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FD9" w:rsidRDefault="00FF1FD9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Haváriák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Munkabiztonsági ismeretek alapjai. </w:t>
            </w:r>
            <w:r>
              <w:rPr>
                <w:sz w:val="20"/>
                <w:szCs w:val="20"/>
              </w:rPr>
              <w:br/>
              <w:t xml:space="preserve">Környezetvédelmi ismeretek alapjai.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Tűzvédelmi ismeretek alapjai. </w:t>
            </w:r>
            <w:r>
              <w:rPr>
                <w:sz w:val="20"/>
                <w:szCs w:val="20"/>
              </w:rPr>
              <w:br/>
              <w:t xml:space="preserve">Minőségbiztosítási ismeretek alapjai. </w:t>
            </w:r>
            <w:r>
              <w:rPr>
                <w:sz w:val="20"/>
                <w:szCs w:val="20"/>
              </w:rPr>
              <w:br/>
              <w:t xml:space="preserve">Munkavédelem, elsősegélynyújtás alapjai. </w:t>
            </w:r>
            <w:r>
              <w:rPr>
                <w:sz w:val="20"/>
                <w:szCs w:val="20"/>
              </w:rPr>
              <w:br/>
              <w:t>Hulladékgazdálkodás alapjai.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Melegüzemek</w:t>
            </w:r>
            <w:proofErr w:type="spellEnd"/>
            <w:r>
              <w:rPr>
                <w:sz w:val="20"/>
                <w:szCs w:val="20"/>
              </w:rPr>
              <w:t xml:space="preserve"> különleges munkabiztonsági előírásai.</w:t>
            </w:r>
          </w:p>
        </w:tc>
      </w:tr>
    </w:tbl>
    <w:p w:rsidR="00FF1FD9" w:rsidRDefault="00FF1FD9" w:rsidP="00FF1FD9">
      <w:pPr>
        <w:spacing w:before="240" w:after="240"/>
        <w:jc w:val="center"/>
      </w:pPr>
      <w:r>
        <w:lastRenderedPageBreak/>
        <w:t>----&gt;&gt;-----&gt;&gt;--&lt;&lt;-----&lt;&lt;----</w:t>
      </w:r>
    </w:p>
    <w:p w:rsidR="00FF1FD9" w:rsidRDefault="00FF1FD9" w:rsidP="00FF1FD9">
      <w:pPr>
        <w:jc w:val="both"/>
      </w:pPr>
    </w:p>
    <w:p w:rsidR="00FF1FD9" w:rsidRDefault="00FF1FD9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C42F5C" w:rsidRDefault="00B9112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KOHÁSZATI ISMERETEK ÁGAZATI SZAKMAI ÉRETTSÉGI VIZSGA</w:t>
      </w:r>
    </w:p>
    <w:p w:rsidR="00C42F5C" w:rsidRDefault="00B91126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C42F5C" w:rsidRDefault="00B91126">
      <w:pPr>
        <w:ind w:firstLine="204"/>
        <w:jc w:val="both"/>
      </w:pPr>
      <w:r>
        <w:t>A kohászati ismeretek ágazati szakmai érettségi vizsgatárgy részletes érettségi vizsgakövetelményei a X. Kohászat ágazat következő szakképesítésének szakmai tartalmát veszik alapul:</w:t>
      </w:r>
    </w:p>
    <w:p w:rsidR="00C42F5C" w:rsidRDefault="00B91126">
      <w:pPr>
        <w:ind w:firstLine="204"/>
        <w:jc w:val="both"/>
      </w:pPr>
      <w:r>
        <w:t>- 54 521 04 Kohászati technikus.</w:t>
      </w:r>
    </w:p>
    <w:p w:rsidR="00C42F5C" w:rsidRDefault="00B9112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 jelentésváltozatainak megkülönböztetése.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 előadásmódra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2. Ismeretek helyén való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ismeretek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összekötni az elméletben elsajátított ismereteket a gyakorlati alkalmazásokkal.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felismerése és tudja alkalmazni az adott feladathoz.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Kombinatív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lehetőségek számbavételére.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3.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közötti összefüggések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lényeges és kevésbé lényeges szempontok megkülönböztetésére.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42F5C" w:rsidRDefault="00B9112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1. Kohászati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olvasztásának és megszilárdulásának törvényszerűségeit,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ötvözeteket.</w:t>
            </w:r>
            <w:r>
              <w:rPr>
                <w:sz w:val="20"/>
                <w:szCs w:val="20"/>
              </w:rPr>
              <w:br/>
              <w:t>Ismerje forma- és magkészítés alapjait, anyagait.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Mintakészítési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öntőminta készítés törvényszerűségeit, az öntőminták anyagait.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Kohászati alapanyagok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kohászatban és </w:t>
            </w:r>
            <w:proofErr w:type="spellStart"/>
            <w:r>
              <w:rPr>
                <w:sz w:val="20"/>
                <w:szCs w:val="20"/>
              </w:rPr>
              <w:t>öntészetben</w:t>
            </w:r>
            <w:proofErr w:type="spellEnd"/>
            <w:r>
              <w:rPr>
                <w:sz w:val="20"/>
                <w:szCs w:val="20"/>
              </w:rPr>
              <w:t xml:space="preserve"> használt fémek, ércek, ötvözőelemek, gyártási és vásárolt hulladékok tulajdonságait és hatásukat a gyártási folyamatok paramétereire.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Kohászati segédanyagok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technológiákban alkalmazott salakképző anyagok, fémtisztító, </w:t>
            </w:r>
            <w:proofErr w:type="spellStart"/>
            <w:r>
              <w:rPr>
                <w:sz w:val="20"/>
                <w:szCs w:val="20"/>
              </w:rPr>
              <w:t>gáztalanító</w:t>
            </w:r>
            <w:proofErr w:type="spellEnd"/>
            <w:r>
              <w:rPr>
                <w:sz w:val="20"/>
                <w:szCs w:val="20"/>
              </w:rPr>
              <w:t>, szemcsefinomító és nemesítő anyagok tulajdonságait és hatásukat a technológiai folyamatok paramétereire.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Tűzállóanyagok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technológiákban alkalmazott hőálló, tűzálló és szigetelő anyagok fajtáit és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Kohászati folyamatok fizikai-kémiai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piro-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hidrometallurgiában</w:t>
            </w:r>
            <w:proofErr w:type="spellEnd"/>
            <w:r>
              <w:rPr>
                <w:sz w:val="20"/>
                <w:szCs w:val="20"/>
              </w:rPr>
              <w:t xml:space="preserve"> alkalmazott folyamatok fizikai-kémiai alapjait, törvényszerűségeit. Ismerje az oxidációs és redukciós folyamatok elméletét és alkalmazásukat a gyakorlatban.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1.7. Tüzeléstan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kohászatban és </w:t>
            </w:r>
            <w:proofErr w:type="spellStart"/>
            <w:r>
              <w:rPr>
                <w:sz w:val="20"/>
                <w:szCs w:val="20"/>
              </w:rPr>
              <w:t>öntészetben</w:t>
            </w:r>
            <w:proofErr w:type="spellEnd"/>
            <w:r>
              <w:rPr>
                <w:sz w:val="20"/>
                <w:szCs w:val="20"/>
              </w:rPr>
              <w:t xml:space="preserve"> használatos energiahordozók fajtáit, jellemzőit felhasználási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Fémtani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színfémek és ötvözetek fémtani jellemzőit, kristályosodási és kristálytani alapfogalmait.</w:t>
            </w:r>
            <w:r>
              <w:rPr>
                <w:sz w:val="20"/>
                <w:szCs w:val="20"/>
              </w:rPr>
              <w:br/>
              <w:t>Ismerje a hőkezelés és a képlékenyalakítás hatásait a kristályszerkezetre és a mechanikai tulajdonságokra.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Elektrotechnikai és irányítástechnikai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kohászatban és </w:t>
            </w:r>
            <w:proofErr w:type="spellStart"/>
            <w:r>
              <w:rPr>
                <w:sz w:val="20"/>
                <w:szCs w:val="20"/>
              </w:rPr>
              <w:t>öntészetben</w:t>
            </w:r>
            <w:proofErr w:type="spellEnd"/>
            <w:r>
              <w:rPr>
                <w:sz w:val="20"/>
                <w:szCs w:val="20"/>
              </w:rPr>
              <w:t xml:space="preserve"> alkalmazott, elektrotechnikai elveken alapuló eljárások, megoldások elméleti alapjait és gyakorlati megvalósításait.</w:t>
            </w:r>
            <w:r>
              <w:rPr>
                <w:sz w:val="20"/>
                <w:szCs w:val="20"/>
              </w:rPr>
              <w:br/>
              <w:t>Ismerje az elektrotechnikai elveken alapuló irányítás- és vezérléstechnika alapjait.</w:t>
            </w:r>
            <w:r>
              <w:rPr>
                <w:sz w:val="20"/>
                <w:szCs w:val="20"/>
              </w:rPr>
              <w:br/>
              <w:t>Ismerje a folyadékok és gázok áramlásának törvényszerűségeit és összefüggéseit a technológiai paraméterekkel.</w:t>
            </w:r>
            <w:r>
              <w:rPr>
                <w:sz w:val="20"/>
                <w:szCs w:val="20"/>
              </w:rPr>
              <w:br/>
              <w:t>Ismerje a hidraulikus és pneumatikus irányítás- és vezérléstechnika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 Mechanikai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és ötvözetek jellemző mechanikai tulajdonságait és mérésük 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 Elektrokémiai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és ötvözetek elektrokémiai előállításának elméletét és gyakorlatát.</w:t>
            </w:r>
            <w:r>
              <w:rPr>
                <w:sz w:val="20"/>
                <w:szCs w:val="20"/>
              </w:rPr>
              <w:br/>
              <w:t>Ismerje a galvanizálási, fémpolírozási technológiákat.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2. Kohászati géptan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Műszaki rajz, </w:t>
            </w:r>
            <w:proofErr w:type="spellStart"/>
            <w:r>
              <w:rPr>
                <w:sz w:val="20"/>
                <w:szCs w:val="20"/>
              </w:rPr>
              <w:t>ábrázolástechnhika</w:t>
            </w:r>
            <w:proofErr w:type="spellEnd"/>
            <w:r>
              <w:rPr>
                <w:sz w:val="20"/>
                <w:szCs w:val="20"/>
              </w:rPr>
              <w:t>, általános géptani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műszaki életben használatos szabványos rajztani alapfogalmakat, jelöléseket, a műszaki rajz olvasás alapjait. Ismerje a számítógépes rajzszerkesztés alapelveit. Ábrázoló geometriai alapismeretek. Ismerje az egyszerű és összetett testek ábrázolási módjait axonometrikus ábrázolás, vetületi ábrázolás.</w:t>
            </w:r>
            <w:r>
              <w:rPr>
                <w:sz w:val="20"/>
                <w:szCs w:val="20"/>
              </w:rPr>
              <w:br/>
              <w:t>Ismerje a síkok, nézetek, metszetek fogalmát. Ismerje a műszaki rajz- és dokumentációkészítés szabályait.</w:t>
            </w:r>
            <w:r>
              <w:rPr>
                <w:sz w:val="20"/>
                <w:szCs w:val="20"/>
              </w:rPr>
              <w:br/>
              <w:t>Ismerje a gépelemek szabványos ábrázolásainak, jelöléseinek alapjait.</w:t>
            </w:r>
            <w:r>
              <w:rPr>
                <w:sz w:val="20"/>
                <w:szCs w:val="20"/>
              </w:rPr>
              <w:br/>
              <w:t>Ismerje az összeállítás rajz készítés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és összetett testeket ábrázolni axonometrikus ábrázolás és vetületi ábrázolás szabályai szerint.</w:t>
            </w:r>
            <w:r>
              <w:rPr>
                <w:sz w:val="20"/>
                <w:szCs w:val="20"/>
              </w:rPr>
              <w:br/>
              <w:t>Ismerje a gépelemek szabványos ábrázolásainak, jelöléseinek alapjait, legyen képes egyszerű gépelemeket szabványi előírásoknak megfelelően ábrázolni.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Kohászati üzemek gépi berendezései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üzemek anyagmozgató, energiaellátó, légtechnikai és környezetvédelmi berendezéseit.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Színesfémolvasztó berendezések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fémhulladék aprító és osztályozó berendezések működését, a fémolvasztó kemencék típusait, energiaellátását és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A vas- és acélgyártás </w:t>
            </w:r>
            <w:proofErr w:type="spellStart"/>
            <w:r>
              <w:rPr>
                <w:sz w:val="20"/>
                <w:szCs w:val="20"/>
              </w:rPr>
              <w:lastRenderedPageBreak/>
              <w:t>olvasztóberendezései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nagyolvasztó és kiszolgáló berendezéseit és működésüket.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az acélgyártó kemencéket.</w:t>
            </w:r>
            <w:r>
              <w:rPr>
                <w:sz w:val="20"/>
                <w:szCs w:val="20"/>
              </w:rPr>
              <w:br/>
              <w:t>Ismerje a különleges acélminőségek előállításának berendezéseit és a folyamatos öntőművet.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 nagyolvasztó és kiszolgáló berendezéseit </w:t>
            </w:r>
            <w:r>
              <w:rPr>
                <w:sz w:val="20"/>
                <w:szCs w:val="20"/>
              </w:rPr>
              <w:lastRenderedPageBreak/>
              <w:t>és működésüket.</w:t>
            </w:r>
            <w:r>
              <w:rPr>
                <w:sz w:val="20"/>
                <w:szCs w:val="20"/>
              </w:rPr>
              <w:br/>
              <w:t>Legyen képes ismertetni az acélgyártó kemencéket és működésüket.</w:t>
            </w:r>
            <w:r>
              <w:rPr>
                <w:sz w:val="20"/>
                <w:szCs w:val="20"/>
              </w:rPr>
              <w:br/>
              <w:t>Legyen képes ismertetni a folyamatos öntőművet és működését.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2.5. Erőgépek, erőátviteli berendezések, gépkönyv, kezelési és karbantartási utasítás, üzemeltetési napló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belsőégésű motorok, elektromotorok működésének, felépítésének alapjait.</w:t>
            </w:r>
            <w:r>
              <w:rPr>
                <w:sz w:val="20"/>
                <w:szCs w:val="20"/>
              </w:rPr>
              <w:br/>
              <w:t>Ismerje az elektromos, pneumatikus és hidraulikus hálózatok alapjait.</w:t>
            </w:r>
            <w:r>
              <w:rPr>
                <w:sz w:val="20"/>
                <w:szCs w:val="20"/>
              </w:rPr>
              <w:br/>
              <w:t>Ismerje a kohászati és öntödei gépek, berendezések gépkönyveinek felépítését, tartalmi ismérveit.</w:t>
            </w:r>
            <w:r>
              <w:rPr>
                <w:sz w:val="20"/>
                <w:szCs w:val="20"/>
              </w:rPr>
              <w:br/>
              <w:t>Ismerje a kohászati és öntödei gépek kezelési utasításait. Ismerje a napi és időszakos karbantartási utasítások alapelemeit.</w:t>
            </w:r>
            <w:r>
              <w:rPr>
                <w:sz w:val="20"/>
                <w:szCs w:val="20"/>
              </w:rPr>
              <w:br/>
              <w:t xml:space="preserve">Ismerje a meghibásodások és javítások dokumentálásának alapjait. </w:t>
            </w:r>
            <w:r>
              <w:rPr>
                <w:sz w:val="20"/>
                <w:szCs w:val="20"/>
              </w:rPr>
              <w:br/>
              <w:t>Ismerje a kohászati és öntödei gépek műszaknaplóinak tartalmi és formai követelményeit, vezetésük rendjét és felelőseit.</w:t>
            </w:r>
            <w:r>
              <w:rPr>
                <w:sz w:val="20"/>
                <w:szCs w:val="20"/>
              </w:rPr>
              <w:br/>
              <w:t>Ismerje az időszakos hatósági ellenőrzések és felülvizsgálatok alap 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Emelő- és rakodógépek, energiaellátó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emelő- és rakodógépek típusait, felépítésüket, működésüket.</w:t>
            </w:r>
            <w:r>
              <w:rPr>
                <w:sz w:val="20"/>
                <w:szCs w:val="20"/>
              </w:rPr>
              <w:br/>
              <w:t>Ismerje a teher rögzítésének, emelésének és mozgatásának speciális szabályait.</w:t>
            </w:r>
            <w:r>
              <w:rPr>
                <w:sz w:val="20"/>
                <w:szCs w:val="20"/>
              </w:rPr>
              <w:br/>
              <w:t>Ismerje az emelőgép napló vezetésének szabályait. Ismerje az emelő- és rakodógépek energiaellátását, energiaforrásait.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 Hengersorok gépi berendezései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hengersorok gépi berendezéseit és kiegészítő berendezéseit.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2.8. A kovácsolás gépi berendezései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gépi kovácsolás alap és kiegészítő berendezéseit, szerszámait.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gépi kovácsolás alap és kiegészítő berendezéseit, szerszámait. 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3. Fémek és ötvözetek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Alumínium és ötvözetei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timföldgyártás, speciális timföldek előállításának alapjait. Ismerje a korund előállítását. Ismerje az alumínium kohászatának elméletét.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és alakítható alumínium ötvözetek és tulajdonságait.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Réz és ötvözetei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réz kohászatának elméletét.</w:t>
            </w:r>
            <w:r>
              <w:rPr>
                <w:sz w:val="20"/>
                <w:szCs w:val="20"/>
              </w:rPr>
              <w:br/>
              <w:t>Ismerje a rézötvözetek (sárgarezek, bronzok, különleges rézötvözetek) és tulajdonságait.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Cink és ötvözetei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cink kohászatának elméletét.</w:t>
            </w:r>
            <w:r>
              <w:rPr>
                <w:sz w:val="20"/>
                <w:szCs w:val="20"/>
              </w:rPr>
              <w:br/>
              <w:t>Ismerje a cinkötvözeteket (</w:t>
            </w:r>
            <w:proofErr w:type="spellStart"/>
            <w:r>
              <w:rPr>
                <w:sz w:val="20"/>
                <w:szCs w:val="20"/>
              </w:rPr>
              <w:t>spiáter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zamak</w:t>
            </w:r>
            <w:proofErr w:type="spellEnd"/>
            <w:r>
              <w:rPr>
                <w:sz w:val="20"/>
                <w:szCs w:val="20"/>
              </w:rPr>
              <w:t>) és tulajdonságaikat.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 Ötvözetszámítás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adagösszeállítás</w:t>
            </w:r>
            <w:proofErr w:type="spellEnd"/>
            <w:r>
              <w:rPr>
                <w:sz w:val="20"/>
                <w:szCs w:val="20"/>
              </w:rPr>
              <w:t xml:space="preserve"> színfémekből és ötvözetekből, leégés, ráötvözés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Hulladékfeldolgozás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másodlagos kohászati eljárások gazdasági jelentőségét.</w:t>
            </w:r>
            <w:r>
              <w:rPr>
                <w:sz w:val="20"/>
                <w:szCs w:val="20"/>
              </w:rPr>
              <w:br/>
              <w:t>Ismerje a gyártási és steril fémhulladékok visszaforgatási technológiáit.</w:t>
            </w:r>
            <w:r>
              <w:rPr>
                <w:sz w:val="20"/>
                <w:szCs w:val="20"/>
              </w:rPr>
              <w:br/>
              <w:t>Ismerje a nem steril fémhulladékokból történő színfém vagy ötvözet előállítását.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Vas-szén állapotábra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ipari vasötvözeteket, a vas-szén állapotábrát (</w:t>
            </w:r>
            <w:proofErr w:type="spellStart"/>
            <w:r>
              <w:rPr>
                <w:sz w:val="20"/>
                <w:szCs w:val="20"/>
              </w:rPr>
              <w:t>Fe-C</w:t>
            </w:r>
            <w:proofErr w:type="spellEnd"/>
            <w:r>
              <w:rPr>
                <w:sz w:val="20"/>
                <w:szCs w:val="20"/>
              </w:rPr>
              <w:t xml:space="preserve"> diagramot, </w:t>
            </w:r>
            <w:proofErr w:type="spellStart"/>
            <w:r>
              <w:rPr>
                <w:sz w:val="20"/>
                <w:szCs w:val="20"/>
              </w:rPr>
              <w:t>Fe-</w:t>
            </w:r>
            <w:proofErr w:type="spellEnd"/>
            <w:r>
              <w:rPr>
                <w:sz w:val="20"/>
                <w:szCs w:val="20"/>
              </w:rPr>
              <w:t xml:space="preserve"> Fe3C diagramot) és az ikerdiagramot.</w:t>
            </w:r>
            <w:r>
              <w:rPr>
                <w:sz w:val="20"/>
                <w:szCs w:val="20"/>
              </w:rPr>
              <w:br/>
              <w:t>Ismerje az adott összetételekhez tartozó olvadáspont és az adott összetételekhez és hőmérsékletekhez tartozó szövetelemek meghatározását.</w:t>
            </w:r>
            <w:r>
              <w:rPr>
                <w:sz w:val="20"/>
                <w:szCs w:val="20"/>
              </w:rPr>
              <w:br/>
              <w:t>Ismerje a különböző hőkezelési eljárások (pl. edzés, megeresztés) idő-hőmérséklet diagramjainak és a keletkező szövetelemeknek a meghatározását.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adott összetételekhez tartozó olvadáspont és az adott összetételekhez és hőmérsékletekhez tartozó szövetelemek meghatározására.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A vas kohászata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 érceiből való előállításának anyagait és technológiáját. Ércelőkészítés, ércdúsítás.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Acélgyártás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acél gyártását nyersvasból és hulladékból, acélgyártási technológiát.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Ötvözetlen, ötvözött acélok és öntöttvasak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ötvözetlen és ötvözött acélok típusait.</w:t>
            </w:r>
            <w:r>
              <w:rPr>
                <w:sz w:val="20"/>
                <w:szCs w:val="20"/>
              </w:rPr>
              <w:br/>
              <w:t>Ismerje az ötvözőelemek hatását az acélok mechanikai és korróziós tulajdonságaira.</w:t>
            </w:r>
            <w:r>
              <w:rPr>
                <w:sz w:val="20"/>
                <w:szCs w:val="20"/>
              </w:rPr>
              <w:br/>
              <w:t>Ismerje az acélok feldolgozását öntéssel és képlékenyalakítással.</w:t>
            </w:r>
            <w:r>
              <w:rPr>
                <w:sz w:val="20"/>
                <w:szCs w:val="20"/>
              </w:rPr>
              <w:br/>
              <w:t>Ismerje az öntöttvasak előállítását, típusait. Ismerje a fémek és ötvözetek tulajdonságait meghatározó kristályszerkezeteket, az egyensúlyi átalakulás alapfogalmait, az acélok egyensúlyitól eltérő átalakulásait.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ötvözetlen és ötvözött acélok típusait.</w:t>
            </w:r>
            <w:r>
              <w:rPr>
                <w:sz w:val="20"/>
                <w:szCs w:val="20"/>
              </w:rPr>
              <w:br/>
              <w:t xml:space="preserve">Legyen képes ismertetni az ötvözőelemek hatását az acélok mechanikai és korróziós tulajdonságaira. Ismerje az acélok feldolgozását öntéssel és képlékenyalakítással. 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4. Alakítástechnológia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</w:t>
            </w:r>
            <w:proofErr w:type="spellStart"/>
            <w:r>
              <w:rPr>
                <w:sz w:val="20"/>
                <w:szCs w:val="20"/>
              </w:rPr>
              <w:t>Vasöntészet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acélöntészet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fémöntészet</w:t>
            </w:r>
            <w:proofErr w:type="spellEnd"/>
            <w:r>
              <w:rPr>
                <w:sz w:val="20"/>
                <w:szCs w:val="20"/>
              </w:rPr>
              <w:t>, kokillaöntés és nyomásos öntés alapanyagai, eljárások és technológiák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vasötvözetek, a </w:t>
            </w:r>
            <w:proofErr w:type="spellStart"/>
            <w:r>
              <w:rPr>
                <w:sz w:val="20"/>
                <w:szCs w:val="20"/>
              </w:rPr>
              <w:t>vasöntészeti</w:t>
            </w:r>
            <w:proofErr w:type="spellEnd"/>
            <w:r>
              <w:rPr>
                <w:sz w:val="20"/>
                <w:szCs w:val="20"/>
              </w:rPr>
              <w:t xml:space="preserve"> eljárások, technológiák alapjait.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acélötvözetek,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acélötvözetek előállításának alapjait.</w:t>
            </w:r>
            <w:r>
              <w:rPr>
                <w:sz w:val="20"/>
                <w:szCs w:val="20"/>
              </w:rPr>
              <w:br/>
              <w:t>Ismerje a precíziós öntési eljárásokat.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nemvasfém</w:t>
            </w:r>
            <w:proofErr w:type="spellEnd"/>
            <w:r>
              <w:rPr>
                <w:sz w:val="20"/>
                <w:szCs w:val="20"/>
              </w:rPr>
              <w:t xml:space="preserve"> ötvözeteket.</w:t>
            </w:r>
            <w:r>
              <w:rPr>
                <w:sz w:val="20"/>
                <w:szCs w:val="20"/>
              </w:rPr>
              <w:br/>
              <w:t xml:space="preserve">Ismerje az olvadékkezelési módszereket és anyagokat. Ismerje a fémötvözetek tartós formába öntésének alapjait. Ismerje a kokillák </w:t>
            </w:r>
            <w:r>
              <w:rPr>
                <w:sz w:val="20"/>
                <w:szCs w:val="20"/>
              </w:rPr>
              <w:lastRenderedPageBreak/>
              <w:t>anyagait és a védelmükre szolgáló bevonatokat.</w:t>
            </w:r>
            <w:r>
              <w:rPr>
                <w:sz w:val="20"/>
                <w:szCs w:val="20"/>
              </w:rPr>
              <w:br/>
              <w:t>Ismerje a fémötvözetek tartós formába öntésének alapjait.</w:t>
            </w:r>
            <w:r>
              <w:rPr>
                <w:sz w:val="20"/>
                <w:szCs w:val="20"/>
              </w:rPr>
              <w:br/>
              <w:t>Ismerje a nyomásos öntőszerszámok anyagait és a védelmükre szolgáló bevonatokat.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vasötvözetek, a </w:t>
            </w:r>
            <w:proofErr w:type="spellStart"/>
            <w:r>
              <w:rPr>
                <w:sz w:val="20"/>
                <w:szCs w:val="20"/>
              </w:rPr>
              <w:t>vasöntészeti</w:t>
            </w:r>
            <w:proofErr w:type="spellEnd"/>
            <w:r>
              <w:rPr>
                <w:sz w:val="20"/>
                <w:szCs w:val="20"/>
              </w:rPr>
              <w:t xml:space="preserve"> eljárások, technológiák alapjait.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A képlékenyalakítás elméleti alapjai, hengerlési technológiák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és ötvözetek képlékenyalakítása során bekövetkező alak- és anyagszerkezet változás elméleti alapjait.</w:t>
            </w:r>
            <w:r>
              <w:rPr>
                <w:sz w:val="20"/>
                <w:szCs w:val="20"/>
              </w:rPr>
              <w:br/>
              <w:t>Ismerje a redukció mértékének fogalmát.</w:t>
            </w:r>
            <w:r>
              <w:rPr>
                <w:sz w:val="20"/>
                <w:szCs w:val="20"/>
              </w:rPr>
              <w:br/>
              <w:t>Ismerje az acélok meleg- és hideghengerlésének alapjait. Ismerje a csőgyártás fajtáit, gyártási eljárás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fémek és ötvözetek képlékenyalakítása során bekövetkező alak- és anyagszerkezet változás elméleti alapjait.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kovácsolás elméleti alapjai, kovácsolási technológiák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és ötvözetek kovácsolása során bekövetkező alak- és anyagszerkezet változás elméleti alapjait.</w:t>
            </w:r>
            <w:r>
              <w:rPr>
                <w:sz w:val="20"/>
                <w:szCs w:val="20"/>
              </w:rPr>
              <w:br/>
              <w:t>Ismerje a munkadarab hőmérséklete és az alakíthatóság közötti összefüggéseket.</w:t>
            </w:r>
            <w:r>
              <w:rPr>
                <w:sz w:val="20"/>
                <w:szCs w:val="20"/>
              </w:rPr>
              <w:br/>
              <w:t>Ismerje a kovácsolás alapműveleteit.</w:t>
            </w:r>
            <w:r>
              <w:rPr>
                <w:sz w:val="20"/>
                <w:szCs w:val="20"/>
              </w:rPr>
              <w:br/>
              <w:t xml:space="preserve">Ismerje a szabadalakító és </w:t>
            </w:r>
            <w:proofErr w:type="spellStart"/>
            <w:r>
              <w:rPr>
                <w:sz w:val="20"/>
                <w:szCs w:val="20"/>
              </w:rPr>
              <w:t>süllyesztékes</w:t>
            </w:r>
            <w:proofErr w:type="spellEnd"/>
            <w:r>
              <w:rPr>
                <w:sz w:val="20"/>
                <w:szCs w:val="20"/>
              </w:rPr>
              <w:t xml:space="preserve"> kovácsolást.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fémek és ötvözetek kovácsolása során bekövetkező alak- és anyagszerkezet változás elméleti alapjait.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Felületkikészítés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öntvénytisztítás általános feladatait.</w:t>
            </w:r>
            <w:r>
              <w:rPr>
                <w:sz w:val="20"/>
                <w:szCs w:val="20"/>
              </w:rPr>
              <w:br/>
              <w:t>Ismerje a szemcseszórás, szóróanyagok, koptatás, csiszolás, polírozás alapjait.</w:t>
            </w:r>
            <w:r>
              <w:rPr>
                <w:sz w:val="20"/>
                <w:szCs w:val="20"/>
              </w:rPr>
              <w:br/>
              <w:t xml:space="preserve">Ismerje a kémiai és elektrokémiai kezelés, </w:t>
            </w:r>
            <w:proofErr w:type="spellStart"/>
            <w:r>
              <w:rPr>
                <w:sz w:val="20"/>
                <w:szCs w:val="20"/>
              </w:rPr>
              <w:t>galvánbevonatok</w:t>
            </w:r>
            <w:proofErr w:type="spellEnd"/>
            <w:r>
              <w:rPr>
                <w:sz w:val="20"/>
                <w:szCs w:val="20"/>
              </w:rPr>
              <w:t xml:space="preserve">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Mintakészítés, formakészítés, magkészítés, precíziós öntés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egyszerű, mértani testekből összeállítható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minták készítését fából és műanyagból. Ismerje a homokformák készítését kézzel és géppel többféle kötőanyag rendszer alkalmazásával. A formák előkészítése öntésre.</w:t>
            </w:r>
            <w:r>
              <w:rPr>
                <w:sz w:val="20"/>
                <w:szCs w:val="20"/>
              </w:rPr>
              <w:br/>
              <w:t xml:space="preserve">Ismerje a homokmagok készítését kézzel és géppel, többféle kötőanyag rendszer alkalmazásával. </w:t>
            </w:r>
            <w:proofErr w:type="spellStart"/>
            <w:r>
              <w:rPr>
                <w:sz w:val="20"/>
                <w:szCs w:val="20"/>
              </w:rPr>
              <w:t>Fekecselés</w:t>
            </w:r>
            <w:proofErr w:type="spellEnd"/>
            <w:r>
              <w:rPr>
                <w:sz w:val="20"/>
                <w:szCs w:val="20"/>
              </w:rPr>
              <w:t xml:space="preserve">. Viaszminták készítése, csokrosítás, </w:t>
            </w:r>
            <w:proofErr w:type="spellStart"/>
            <w:r>
              <w:rPr>
                <w:sz w:val="20"/>
                <w:szCs w:val="20"/>
              </w:rPr>
              <w:t>bevonatolás</w:t>
            </w:r>
            <w:proofErr w:type="spellEnd"/>
            <w:r>
              <w:rPr>
                <w:sz w:val="20"/>
                <w:szCs w:val="20"/>
              </w:rPr>
              <w:t>. A viasz kiolvasztása, a kerámiahéj kiégetése, öntésre való előkészítése.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Hőkezelési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újrakristályosító hőkezelések elméleti alapjait. Ismerje a hőmérséklet, a hűtőközeg és a hűtési sebesség hatását az újrakristályosításra.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  <w:i/>
          <w:iCs/>
        </w:rPr>
        <w:t>5. Munkabiztonság és környezetvédelem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42F5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</w:t>
            </w:r>
            <w:proofErr w:type="spellStart"/>
            <w:r>
              <w:rPr>
                <w:sz w:val="20"/>
                <w:szCs w:val="20"/>
              </w:rPr>
              <w:t>Haváriák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üzemekben előforduló </w:t>
            </w:r>
            <w:proofErr w:type="spellStart"/>
            <w:r>
              <w:rPr>
                <w:sz w:val="20"/>
                <w:szCs w:val="20"/>
              </w:rPr>
              <w:t>haváriák</w:t>
            </w:r>
            <w:proofErr w:type="spellEnd"/>
            <w:r>
              <w:rPr>
                <w:sz w:val="20"/>
                <w:szCs w:val="20"/>
              </w:rPr>
              <w:t xml:space="preserve"> (különleges, rendellenes események) fajtáit és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Munkabiztonsági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egyéni és csoportos, biztonságos munkavégzésre vonatkozó rendeleteket és szabályokat. Ismerje az egyéni védőeszközöket. Gépek és berendezések üzemeltetésére vonatkozó </w:t>
            </w:r>
            <w:r>
              <w:rPr>
                <w:sz w:val="20"/>
                <w:szCs w:val="20"/>
              </w:rPr>
              <w:lastRenderedPageBreak/>
              <w:t>előírásokat.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5.3. Környezetvédelmi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kohászati és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technológiák környezeti hatásait.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Minőségbiztosítási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minőségbiztosítási és környezetirányítási rendszereket.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Munkavédelem, elsősegélynyújtás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munkavédelmi előírások rendszerét.</w:t>
            </w:r>
            <w:r>
              <w:rPr>
                <w:sz w:val="20"/>
                <w:szCs w:val="20"/>
              </w:rPr>
              <w:br/>
              <w:t>Ismerje a teendőket baleset bekövetkezése esetén, elsősegély-nyújtási ismeretek.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Hulladékgazdálkodás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hulladékok fajtáit.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5.7. </w:t>
            </w:r>
            <w:proofErr w:type="spellStart"/>
            <w:r>
              <w:rPr>
                <w:sz w:val="20"/>
                <w:szCs w:val="20"/>
              </w:rPr>
              <w:t>Melegüzemek</w:t>
            </w:r>
            <w:proofErr w:type="spellEnd"/>
            <w:r>
              <w:rPr>
                <w:sz w:val="20"/>
                <w:szCs w:val="20"/>
              </w:rPr>
              <w:t xml:space="preserve"> különleges munkabiztonsági előírásai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intenzív </w:t>
            </w:r>
            <w:proofErr w:type="spellStart"/>
            <w:r>
              <w:rPr>
                <w:sz w:val="20"/>
                <w:szCs w:val="20"/>
              </w:rPr>
              <w:t>hőterhelésnek</w:t>
            </w:r>
            <w:proofErr w:type="spellEnd"/>
            <w:r>
              <w:rPr>
                <w:sz w:val="20"/>
                <w:szCs w:val="20"/>
              </w:rPr>
              <w:t xml:space="preserve">, vegyi és egyéb környezeti ártalmaknak kitett </w:t>
            </w:r>
            <w:proofErr w:type="spellStart"/>
            <w:r>
              <w:rPr>
                <w:sz w:val="20"/>
                <w:szCs w:val="20"/>
              </w:rPr>
              <w:t>melegüzemi</w:t>
            </w:r>
            <w:proofErr w:type="spellEnd"/>
            <w:r>
              <w:rPr>
                <w:sz w:val="20"/>
                <w:szCs w:val="20"/>
              </w:rPr>
              <w:t xml:space="preserve"> munkahelyek alapvető munkabiztonsági és egészségvédelmi előírásait.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42F5C" w:rsidRDefault="00B91126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C42F5C" w:rsidRDefault="00B91126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C42F5C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42F5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C42F5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C42F5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42F5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42F5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rajzeszközök, íróeszközök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rajzeszközök, íróeszközök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C42F5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C42F5C" w:rsidRDefault="00B91126">
      <w:pPr>
        <w:spacing w:before="240" w:after="240"/>
        <w:ind w:firstLine="204"/>
        <w:jc w:val="both"/>
      </w:pPr>
      <w:r>
        <w:rPr>
          <w:b/>
          <w:bCs/>
        </w:rPr>
        <w:t>Nyilvánosságra hozandó anyag nincs.</w:t>
      </w:r>
    </w:p>
    <w:p w:rsidR="00C42F5C" w:rsidRDefault="00B91126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C42F5C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42F5C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C42F5C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C42F5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42F5C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C42F5C" w:rsidRDefault="00B91126">
      <w:pPr>
        <w:ind w:firstLine="204"/>
        <w:jc w:val="both"/>
      </w:pPr>
      <w:r>
        <w:t>A vizsgázó a rendelkezésére álló időt tetszése szerint oszthatja meg az egyes feladatok között, és megoldásuk sorrendjét is meghatározhatja.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C42F5C" w:rsidRDefault="00B91126">
      <w:pPr>
        <w:ind w:firstLine="204"/>
        <w:jc w:val="both"/>
      </w:pPr>
      <w:r>
        <w:t>Az írásbeli feladatok teszt-jellegű feladatokból és rövid válaszokat igénylő feladatokból állnak.</w:t>
      </w:r>
    </w:p>
    <w:p w:rsidR="00C42F5C" w:rsidRDefault="00B91126">
      <w:pPr>
        <w:ind w:firstLine="204"/>
        <w:jc w:val="both"/>
      </w:pPr>
      <w:r>
        <w:t>A teszt-jellegű feladatok a következő típusok közül kerülhetnek ki: egyszerű választás, többszörös választás, négyféle asszociáció, igaz-hamis állítások.</w:t>
      </w:r>
    </w:p>
    <w:p w:rsidR="00C42F5C" w:rsidRDefault="00B91126">
      <w:pPr>
        <w:ind w:firstLine="204"/>
        <w:jc w:val="both"/>
      </w:pPr>
      <w:r>
        <w:t>A rövid válaszokat igénylő feladatok szöveges feladatok vagy rajzos feladatok lehetnek.</w:t>
      </w:r>
    </w:p>
    <w:p w:rsidR="00C42F5C" w:rsidRDefault="00B91126">
      <w:pPr>
        <w:ind w:firstLine="204"/>
        <w:jc w:val="both"/>
      </w:pPr>
      <w:r>
        <w:t xml:space="preserve">A szöveges feladatok az alábbi típusok közül kerülnek ki: ismertetés, felsorolás, rövid kifejtés, </w:t>
      </w:r>
      <w:proofErr w:type="spellStart"/>
      <w:r>
        <w:t>fogalommeghatározás</w:t>
      </w:r>
      <w:proofErr w:type="spellEnd"/>
      <w:r>
        <w:t>, folyamatleírás.</w:t>
      </w:r>
    </w:p>
    <w:p w:rsidR="00C42F5C" w:rsidRDefault="00B91126">
      <w:pPr>
        <w:ind w:firstLine="204"/>
        <w:jc w:val="both"/>
      </w:pPr>
      <w:r>
        <w:t>A rajzos feladatok típusai: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vetületi</w:t>
      </w:r>
      <w:proofErr w:type="gramEnd"/>
      <w:r>
        <w:t xml:space="preserve"> ábrázolás,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rajzkiegészítés</w:t>
      </w:r>
      <w:proofErr w:type="gramEnd"/>
      <w:r>
        <w:t>, vagy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rajzolvasás</w:t>
      </w:r>
      <w:proofErr w:type="gramEnd"/>
      <w:r>
        <w:t>.</w:t>
      </w:r>
    </w:p>
    <w:p w:rsidR="00C42F5C" w:rsidRDefault="00B91126">
      <w:pPr>
        <w:ind w:firstLine="204"/>
        <w:jc w:val="both"/>
      </w:pPr>
      <w:r>
        <w:t>Az írásbeli vizsgán az alábbi témakörökből történik átfogó számadás: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alapismeretek,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géptan,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fémek</w:t>
      </w:r>
      <w:proofErr w:type="gramEnd"/>
      <w:r>
        <w:t xml:space="preserve"> és ötvözetek,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alakítástechnológia</w:t>
      </w:r>
      <w:proofErr w:type="gramEnd"/>
      <w:r>
        <w:t>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munkabiztonság</w:t>
      </w:r>
      <w:proofErr w:type="gramEnd"/>
      <w:r>
        <w:t xml:space="preserve"> és környezetvédelem.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C42F5C" w:rsidRDefault="00B91126">
      <w:pPr>
        <w:ind w:firstLine="204"/>
        <w:jc w:val="both"/>
      </w:pPr>
      <w:r>
        <w:t xml:space="preserve">Az értékelés a központilag összeállított javítási-értékelési útmutató kötelező előírásai alapján történik. Az egyes kérdésekre és </w:t>
      </w:r>
      <w:r>
        <w:lastRenderedPageBreak/>
        <w:t>feladatokra adható pontszámokat a javítási-értékelési útmutató tartalmazza. A javítás során az útmutatóban meghatározott pontszám tovább nem bontható.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C42F5C" w:rsidRDefault="00B91126">
      <w:pPr>
        <w:ind w:firstLine="204"/>
        <w:jc w:val="both"/>
      </w:pPr>
      <w:r>
        <w:t>A vizsgázó az érettségi vizsgán kihúzott egy tétel „</w:t>
      </w:r>
      <w:proofErr w:type="gramStart"/>
      <w:r>
        <w:t>A</w:t>
      </w:r>
      <w:proofErr w:type="gramEnd"/>
      <w:r>
        <w:t>” és „B” feladatának kifejtésével ad számot a megszerzett tudásáról.</w:t>
      </w:r>
    </w:p>
    <w:p w:rsidR="00C42F5C" w:rsidRDefault="00B91126">
      <w:pPr>
        <w:ind w:firstLine="204"/>
        <w:jc w:val="both"/>
      </w:pPr>
      <w:r>
        <w:t>A vizsgázó a feleleténél a tételbe épített szemléltető forrásanyagot felhasználhatja.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C42F5C" w:rsidRDefault="00B91126">
      <w:pPr>
        <w:ind w:firstLine="204"/>
        <w:jc w:val="both"/>
      </w:pPr>
      <w:r>
        <w:t>A szóbeli tételsor 15-25 tételből áll. A tételek 20-25%-át kétévente cserélni kell.</w:t>
      </w:r>
    </w:p>
    <w:p w:rsidR="00C42F5C" w:rsidRDefault="00B91126">
      <w:pPr>
        <w:ind w:firstLine="204"/>
        <w:jc w:val="both"/>
      </w:pPr>
      <w:r>
        <w:t>A szóbeli tételek címét és részleteit az előírt témakörök és a részletes vizsgakövetelmények alapján kell meghatározni.</w:t>
      </w:r>
    </w:p>
    <w:p w:rsidR="00C42F5C" w:rsidRDefault="00B91126">
      <w:pPr>
        <w:ind w:firstLine="204"/>
        <w:jc w:val="both"/>
      </w:pPr>
      <w:r>
        <w:rPr>
          <w:i/>
          <w:iCs/>
        </w:rPr>
        <w:t>Témakörök:</w:t>
      </w:r>
    </w:p>
    <w:p w:rsidR="00C42F5C" w:rsidRDefault="00B91126">
      <w:pPr>
        <w:ind w:firstLine="204"/>
        <w:jc w:val="both"/>
      </w:pPr>
      <w:r>
        <w:rPr>
          <w:i/>
          <w:iCs/>
        </w:rPr>
        <w:t>- „A” feladat: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munkabiztonság</w:t>
      </w:r>
      <w:proofErr w:type="gramEnd"/>
      <w:r>
        <w:t xml:space="preserve"> és környezetvédelem,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alapismeretek,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géptan.</w:t>
      </w:r>
    </w:p>
    <w:p w:rsidR="00C42F5C" w:rsidRDefault="00B91126">
      <w:pPr>
        <w:ind w:firstLine="204"/>
        <w:jc w:val="both"/>
      </w:pPr>
      <w:r>
        <w:rPr>
          <w:i/>
          <w:iCs/>
        </w:rPr>
        <w:t>- „B” feladat: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fémek</w:t>
      </w:r>
      <w:proofErr w:type="gramEnd"/>
      <w:r>
        <w:t xml:space="preserve"> és ötvözetek,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alakítástechnológia</w:t>
      </w:r>
      <w:proofErr w:type="gramEnd"/>
      <w:r>
        <w:t>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C42F5C" w:rsidRDefault="00B91126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C42F5C" w:rsidRDefault="00B91126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C42F5C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42F5C" w:rsidRDefault="00B91126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C42F5C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42F5C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C42F5C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C42F5C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C42F5C" w:rsidRDefault="00B91126">
      <w:pPr>
        <w:ind w:firstLine="204"/>
        <w:jc w:val="both"/>
      </w:pPr>
      <w:r>
        <w:t>A feladatok két feladatlapon kerülnek összeállításra.</w:t>
      </w:r>
    </w:p>
    <w:p w:rsidR="00C42F5C" w:rsidRDefault="00B91126">
      <w:pPr>
        <w:ind w:firstLine="204"/>
        <w:jc w:val="both"/>
      </w:pPr>
      <w:r>
        <w:t>A vizsgázó a rendelkezésére álló időt tetszése szerint oszthatja meg az egyes feladatok között, és megoldásuk sorrendjét is meghatározhatja.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C42F5C" w:rsidRDefault="00B91126">
      <w:pPr>
        <w:ind w:firstLine="204"/>
        <w:jc w:val="both"/>
      </w:pPr>
      <w:r>
        <w:t>Az írásbeli feladatok szöveges feladatokból, tesztfeladatokból és számítási példákból állnak.</w:t>
      </w:r>
    </w:p>
    <w:p w:rsidR="00C42F5C" w:rsidRDefault="00B91126">
      <w:pPr>
        <w:ind w:firstLine="204"/>
        <w:jc w:val="both"/>
      </w:pPr>
      <w:r>
        <w:t>A szöveges feladatok jellemzően az alábbi típusok lehetnek: ismertetés, felsorolás, rövid kifejtés, fogalom meghatározás, folyamatleírás.</w:t>
      </w:r>
    </w:p>
    <w:p w:rsidR="00C42F5C" w:rsidRDefault="00B91126">
      <w:pPr>
        <w:ind w:firstLine="204"/>
        <w:jc w:val="both"/>
      </w:pPr>
      <w:r>
        <w:t>A tesztfeladatok az alábbi típusok közül kerülhetnek ki: egyszerű választás, többszörös választás, négyféle asszociáció, igaz-hamis állítások. A számítási példák a részletes követelmények témaköreinek számpéldáin alapulnak, és igazodnak a tankönyvek gyakorló típuspéldáihoz.</w:t>
      </w:r>
    </w:p>
    <w:p w:rsidR="00C42F5C" w:rsidRDefault="00B91126">
      <w:pPr>
        <w:ind w:firstLine="204"/>
        <w:jc w:val="both"/>
      </w:pPr>
      <w:r>
        <w:t>Az írásbeli vizsgán az alábbi témakörökből történik átfogó számadás: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alapismeretek,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géptan,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fémek</w:t>
      </w:r>
      <w:proofErr w:type="gramEnd"/>
      <w:r>
        <w:t xml:space="preserve"> és ötvözetek,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alakítástechnológia</w:t>
      </w:r>
      <w:proofErr w:type="gramEnd"/>
      <w:r>
        <w:t>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munkabiztonság</w:t>
      </w:r>
      <w:proofErr w:type="gramEnd"/>
      <w:r>
        <w:t xml:space="preserve"> és környezetvédelem.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C42F5C" w:rsidRDefault="00B91126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lastRenderedPageBreak/>
        <w:t>Szóbeli vizsga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C42F5C" w:rsidRDefault="00B91126">
      <w:pPr>
        <w:ind w:firstLine="204"/>
        <w:jc w:val="both"/>
      </w:pPr>
      <w:r>
        <w:t>A vizsgázó az érettségi vizsgán kihúzott egy tétel „</w:t>
      </w:r>
      <w:proofErr w:type="gramStart"/>
      <w:r>
        <w:t>A</w:t>
      </w:r>
      <w:proofErr w:type="gramEnd"/>
      <w:r>
        <w:t>” és „B” feladatának kifejtésével ad számot a megszerzett elméleti és gyakorlati tudásáról.</w:t>
      </w:r>
    </w:p>
    <w:p w:rsidR="00C42F5C" w:rsidRDefault="00B91126">
      <w:pPr>
        <w:ind w:firstLine="204"/>
        <w:jc w:val="both"/>
      </w:pPr>
      <w:r>
        <w:t>A vizsgázó a feleleténél a tételbe épített szemléltető forrásanyagot felhasználhatja.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C42F5C" w:rsidRDefault="00B91126">
      <w:pPr>
        <w:ind w:firstLine="204"/>
        <w:jc w:val="both"/>
      </w:pPr>
      <w:r>
        <w:t>A szóbeli tételsor 20-25 tételből áll. A tételek 20-25%-át évente cserélni kell.</w:t>
      </w:r>
    </w:p>
    <w:p w:rsidR="00C42F5C" w:rsidRDefault="00B91126">
      <w:pPr>
        <w:ind w:firstLine="204"/>
        <w:jc w:val="both"/>
      </w:pPr>
      <w:r>
        <w:t>A szóbeli vizsga célja az témakörökből történő átfogó számadás:</w:t>
      </w:r>
    </w:p>
    <w:p w:rsidR="00C42F5C" w:rsidRDefault="00B91126">
      <w:pPr>
        <w:ind w:firstLine="204"/>
        <w:jc w:val="both"/>
      </w:pPr>
      <w:r>
        <w:rPr>
          <w:i/>
          <w:iCs/>
        </w:rPr>
        <w:t>- „A” feladat: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munkabiztonság</w:t>
      </w:r>
      <w:proofErr w:type="gramEnd"/>
      <w:r>
        <w:t xml:space="preserve"> és környezetvédelem,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alapismeretek,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kohászati</w:t>
      </w:r>
      <w:proofErr w:type="gramEnd"/>
      <w:r>
        <w:t xml:space="preserve"> géptan.</w:t>
      </w:r>
    </w:p>
    <w:p w:rsidR="00C42F5C" w:rsidRDefault="00B91126">
      <w:pPr>
        <w:ind w:firstLine="204"/>
        <w:jc w:val="both"/>
      </w:pPr>
      <w:r>
        <w:rPr>
          <w:i/>
          <w:iCs/>
        </w:rPr>
        <w:t>- „B” feladat: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fémek</w:t>
      </w:r>
      <w:proofErr w:type="gramEnd"/>
      <w:r>
        <w:t xml:space="preserve"> és ötvözetek,</w:t>
      </w:r>
    </w:p>
    <w:p w:rsidR="00C42F5C" w:rsidRDefault="00B91126">
      <w:pPr>
        <w:ind w:firstLine="204"/>
        <w:jc w:val="both"/>
      </w:pPr>
      <w:r>
        <w:t xml:space="preserve">− </w:t>
      </w:r>
      <w:proofErr w:type="gramStart"/>
      <w:r>
        <w:t>alakítástechnológia</w:t>
      </w:r>
      <w:proofErr w:type="gramEnd"/>
      <w:r>
        <w:t>.</w:t>
      </w:r>
    </w:p>
    <w:p w:rsidR="00C42F5C" w:rsidRDefault="00B9112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C42F5C" w:rsidRDefault="00B91126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C42F5C" w:rsidRDefault="00B91126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C42F5C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F5C" w:rsidRDefault="00B9112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C42F5C"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2F5C" w:rsidRDefault="00B91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2F5C" w:rsidRDefault="00B91126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B91126" w:rsidRDefault="00B91126" w:rsidP="001B36FB">
      <w:pPr>
        <w:spacing w:before="240" w:after="240"/>
        <w:jc w:val="center"/>
      </w:pPr>
      <w:r>
        <w:lastRenderedPageBreak/>
        <w:t>----&gt;&gt;-----&gt;&gt;--&lt;&lt;-----&lt;&lt;----</w:t>
      </w:r>
    </w:p>
    <w:sectPr w:rsidR="00B91126" w:rsidSect="001B36F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5E6" w:rsidRDefault="000855E6" w:rsidP="00FF1FD9">
      <w:r>
        <w:separator/>
      </w:r>
    </w:p>
  </w:endnote>
  <w:endnote w:type="continuationSeparator" w:id="0">
    <w:p w:rsidR="000855E6" w:rsidRDefault="000855E6" w:rsidP="00FF1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5E6" w:rsidRDefault="000855E6" w:rsidP="00FF1FD9">
      <w:r>
        <w:separator/>
      </w:r>
    </w:p>
  </w:footnote>
  <w:footnote w:type="continuationSeparator" w:id="0">
    <w:p w:rsidR="000855E6" w:rsidRDefault="000855E6" w:rsidP="00FF1FD9">
      <w:r>
        <w:continuationSeparator/>
      </w:r>
    </w:p>
  </w:footnote>
  <w:footnote w:id="1">
    <w:p w:rsidR="00FF1FD9" w:rsidRDefault="00FF1FD9" w:rsidP="00FF1FD9">
      <w:r>
        <w:rPr>
          <w:vertAlign w:val="superscript"/>
        </w:rPr>
        <w:footnoteRef/>
      </w:r>
      <w:r>
        <w:t xml:space="preserve"> Megállapította: 18/2018. (II. 14.) Korm. rendelet 2. §, 2. melléklet 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6FB"/>
    <w:rsid w:val="000855E6"/>
    <w:rsid w:val="001B36FB"/>
    <w:rsid w:val="00B91126"/>
    <w:rsid w:val="00C42F5C"/>
    <w:rsid w:val="00FF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3464</Words>
  <Characters>23903</Characters>
  <Application>Microsoft Office Word</Application>
  <DocSecurity>0</DocSecurity>
  <Lines>199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2019-01-24T09:20:00Z</dcterms:created>
  <dcterms:modified xsi:type="dcterms:W3CDTF">2019-01-25T09:34:00Z</dcterms:modified>
</cp:coreProperties>
</file>