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A7B" w:rsidRDefault="00C21A7B" w:rsidP="00C21A7B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KIADVÁNYSZERKESZTÉSI ISMERETEK ÁGAZATON BELÜLI SPECIALIZÁCIÓ </w:t>
      </w:r>
      <w:r>
        <w:rPr>
          <w:i/>
          <w:iCs/>
          <w:sz w:val="28"/>
          <w:szCs w:val="28"/>
        </w:rPr>
        <w:br/>
        <w:t>SZAKMAI ÉRETTSÉGI VIZSGA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C21A7B" w:rsidRDefault="00C21A7B" w:rsidP="00C21A7B">
      <w:pPr>
        <w:ind w:firstLine="204"/>
        <w:jc w:val="both"/>
      </w:pPr>
      <w:r>
        <w:rPr>
          <w:b/>
          <w:bCs/>
        </w:rPr>
        <w:t>A vizsga formája</w:t>
      </w:r>
    </w:p>
    <w:p w:rsidR="00C21A7B" w:rsidRDefault="00C21A7B" w:rsidP="00C21A7B">
      <w:pPr>
        <w:ind w:firstLine="204"/>
        <w:jc w:val="both"/>
      </w:pPr>
      <w:r>
        <w:t>Középszinten: írásbeli és szóbeli.</w:t>
      </w:r>
    </w:p>
    <w:p w:rsidR="00C21A7B" w:rsidRDefault="00C21A7B" w:rsidP="00C21A7B">
      <w:pPr>
        <w:ind w:firstLine="204"/>
        <w:jc w:val="both"/>
      </w:pPr>
      <w:r>
        <w:t>Emelt szinten: írásbeli és szóbeli.</w:t>
      </w:r>
    </w:p>
    <w:p w:rsidR="00C21A7B" w:rsidRDefault="00C21A7B" w:rsidP="00C21A7B">
      <w:pPr>
        <w:spacing w:before="240"/>
        <w:ind w:firstLine="204"/>
        <w:jc w:val="both"/>
      </w:pPr>
      <w:r>
        <w:rPr>
          <w:b/>
          <w:bCs/>
        </w:rPr>
        <w:t xml:space="preserve">A </w:t>
      </w:r>
      <w:proofErr w:type="spellStart"/>
      <w:r>
        <w:rPr>
          <w:b/>
          <w:bCs/>
        </w:rPr>
        <w:t>kiadványszerkesztési</w:t>
      </w:r>
      <w:proofErr w:type="spellEnd"/>
      <w:r>
        <w:rPr>
          <w:b/>
          <w:bCs/>
        </w:rPr>
        <w:t xml:space="preserve"> ismeretek ágazaton belüli specializáció szakmai érettségi vizsga célja</w:t>
      </w:r>
    </w:p>
    <w:p w:rsidR="00C21A7B" w:rsidRDefault="00C21A7B" w:rsidP="00C21A7B">
      <w:pPr>
        <w:ind w:firstLine="204"/>
        <w:jc w:val="both"/>
      </w:pPr>
      <w:r>
        <w:t xml:space="preserve">A </w:t>
      </w:r>
      <w:proofErr w:type="spellStart"/>
      <w:r>
        <w:t>kiadványszerkesztési</w:t>
      </w:r>
      <w:proofErr w:type="spellEnd"/>
      <w:r>
        <w:t xml:space="preserve">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C21A7B" w:rsidRDefault="00C21A7B" w:rsidP="00C21A7B">
      <w:pPr>
        <w:ind w:firstLine="204"/>
        <w:jc w:val="both"/>
      </w:pPr>
      <w:r>
        <w:t xml:space="preserve">A </w:t>
      </w:r>
      <w:proofErr w:type="spellStart"/>
      <w:r>
        <w:t>kiadványszerkesztési</w:t>
      </w:r>
      <w:proofErr w:type="spellEnd"/>
      <w:r>
        <w:t xml:space="preserve"> ismeretek ágazaton belüli specializáció szakmai érettségi vizsga célja annak vizsgálata, hogy a vizsgázó</w:t>
      </w:r>
    </w:p>
    <w:p w:rsidR="00C21A7B" w:rsidRDefault="00C21A7B" w:rsidP="00C21A7B">
      <w:pPr>
        <w:ind w:firstLine="204"/>
        <w:jc w:val="both"/>
      </w:pPr>
      <w:r>
        <w:t>- elsajátította-e a nyomdászat alapfogalmaihoz kapcsolódó összefüggések alkalmazását,</w:t>
      </w:r>
    </w:p>
    <w:p w:rsidR="00C21A7B" w:rsidRDefault="00C21A7B" w:rsidP="00C21A7B">
      <w:pPr>
        <w:ind w:firstLine="204"/>
        <w:jc w:val="both"/>
      </w:pPr>
      <w:r>
        <w:t>- elsajátította-e az ismereteket a kiadványszerkesztésben használt számítástechnikai berendezések működéséről,</w:t>
      </w:r>
    </w:p>
    <w:p w:rsidR="00C21A7B" w:rsidRDefault="00C21A7B" w:rsidP="00C21A7B">
      <w:pPr>
        <w:ind w:firstLine="204"/>
        <w:jc w:val="both"/>
      </w:pPr>
      <w:r>
        <w:t>- ismeri-e a klasszikus tipográfia irányelveit,</w:t>
      </w:r>
    </w:p>
    <w:p w:rsidR="00C21A7B" w:rsidRDefault="00C21A7B" w:rsidP="00C21A7B">
      <w:pPr>
        <w:ind w:firstLine="204"/>
        <w:jc w:val="both"/>
      </w:pPr>
      <w:r>
        <w:t>- ismeri-e a nyomdatermékek jellemzőit,</w:t>
      </w:r>
    </w:p>
    <w:p w:rsidR="00C21A7B" w:rsidRDefault="00C21A7B" w:rsidP="00C21A7B">
      <w:pPr>
        <w:ind w:firstLine="204"/>
        <w:jc w:val="both"/>
      </w:pPr>
      <w:r>
        <w:t>- képes-e a nyomdai méret- és mértékrendszerekhez kapcsolódó számítási feladatok elvégzésére,</w:t>
      </w:r>
    </w:p>
    <w:p w:rsidR="00C21A7B" w:rsidRDefault="00C21A7B" w:rsidP="00C21A7B">
      <w:pPr>
        <w:ind w:firstLine="204"/>
        <w:jc w:val="both"/>
      </w:pPr>
      <w:r>
        <w:t>- ismeri-e a kiadványszerkesztéshez használt programokat és azok felépítését, működését,</w:t>
      </w:r>
    </w:p>
    <w:p w:rsidR="00C21A7B" w:rsidRDefault="00C21A7B" w:rsidP="00C21A7B">
      <w:pPr>
        <w:ind w:firstLine="204"/>
        <w:jc w:val="both"/>
      </w:pPr>
      <w:r>
        <w:t>- képes-e az elsajátított ismereteket a gyakorlatban alkalmazni.</w:t>
      </w:r>
    </w:p>
    <w:p w:rsidR="00C21A7B" w:rsidRDefault="00C21A7B" w:rsidP="00C21A7B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C21A7B" w:rsidRDefault="00C21A7B" w:rsidP="00C21A7B">
      <w:pPr>
        <w:ind w:firstLine="204"/>
        <w:jc w:val="both"/>
      </w:pPr>
      <w:r>
        <w:t>- tisztában van-e az információterjesztés fejlődésével, jelentőségével,</w:t>
      </w:r>
    </w:p>
    <w:p w:rsidR="00C21A7B" w:rsidRDefault="00C21A7B" w:rsidP="00C21A7B">
      <w:pPr>
        <w:ind w:firstLine="204"/>
        <w:jc w:val="both"/>
      </w:pPr>
      <w:r>
        <w:t>- rendelkezik-e műszaki szemlélettel és a műszaki műveltség részét képező nyomdászati alapismeretekkel,</w:t>
      </w:r>
    </w:p>
    <w:p w:rsidR="00C21A7B" w:rsidRDefault="00C21A7B" w:rsidP="00C21A7B">
      <w:pPr>
        <w:ind w:firstLine="204"/>
        <w:jc w:val="both"/>
      </w:pPr>
      <w:r>
        <w:t>- képes-e megszerzett ismeretei felhasználásával szakmai összefüggéseket megmagyarázni és folyamatokat összehasonlítani,</w:t>
      </w:r>
    </w:p>
    <w:p w:rsidR="00C21A7B" w:rsidRDefault="00C21A7B" w:rsidP="00C21A7B">
      <w:pPr>
        <w:ind w:firstLine="204"/>
        <w:jc w:val="both"/>
      </w:pPr>
      <w:r>
        <w:t>- tudja-e alkalmazni a modern tipográfia irányelveit,</w:t>
      </w:r>
    </w:p>
    <w:p w:rsidR="00C21A7B" w:rsidRDefault="00C21A7B" w:rsidP="00C21A7B">
      <w:pPr>
        <w:ind w:firstLine="204"/>
        <w:jc w:val="both"/>
      </w:pPr>
      <w:r>
        <w:t>- rendelkezik-e az önfejlesztés, szervezőkészség, kapcsolatteremtő, határozottság, információgyűjtés készségeivel.</w:t>
      </w:r>
    </w:p>
    <w:p w:rsidR="00C21A7B" w:rsidRDefault="00C21A7B" w:rsidP="00C21A7B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C21A7B" w:rsidRDefault="00C21A7B" w:rsidP="00C21A7B">
      <w:pPr>
        <w:ind w:firstLine="204"/>
        <w:jc w:val="both"/>
      </w:pPr>
      <w:r>
        <w:t>- szakmai nyelv- és szóhasználat, beszédkészség,</w:t>
      </w:r>
    </w:p>
    <w:p w:rsidR="00C21A7B" w:rsidRDefault="00C21A7B" w:rsidP="00C21A7B">
      <w:pPr>
        <w:ind w:firstLine="204"/>
        <w:jc w:val="both"/>
      </w:pPr>
      <w:r>
        <w:t>- rendszerező képesség,</w:t>
      </w:r>
    </w:p>
    <w:p w:rsidR="00C21A7B" w:rsidRDefault="00C21A7B" w:rsidP="00C21A7B">
      <w:pPr>
        <w:ind w:firstLine="204"/>
        <w:jc w:val="both"/>
      </w:pPr>
      <w:r>
        <w:t>- logikus gondolkodás.</w:t>
      </w:r>
    </w:p>
    <w:p w:rsidR="00C21A7B" w:rsidRDefault="00C21A7B" w:rsidP="00C21A7B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C21A7B" w:rsidRDefault="00C21A7B" w:rsidP="00C21A7B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</w:t>
            </w:r>
            <w:proofErr w:type="spellStart"/>
            <w:r>
              <w:rPr>
                <w:sz w:val="20"/>
                <w:szCs w:val="20"/>
              </w:rPr>
              <w:t>Kiadványszerkesztési</w:t>
            </w:r>
            <w:proofErr w:type="spellEnd"/>
            <w:r>
              <w:rPr>
                <w:sz w:val="20"/>
                <w:szCs w:val="20"/>
              </w:rPr>
              <w:t xml:space="preserve"> alapismeretek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írás fejlődése, a nyomdabetűk rendszerezése. </w:t>
            </w:r>
            <w:r>
              <w:rPr>
                <w:sz w:val="20"/>
                <w:szCs w:val="20"/>
              </w:rPr>
              <w:br/>
              <w:t xml:space="preserve">Nyomdai méret- és mértékrendszerek. </w:t>
            </w:r>
            <w:r>
              <w:rPr>
                <w:sz w:val="20"/>
                <w:szCs w:val="20"/>
              </w:rPr>
              <w:br/>
              <w:t>Papírfajták, szabvány papír- és borítékméretek.</w:t>
            </w:r>
            <w:r>
              <w:rPr>
                <w:sz w:val="20"/>
                <w:szCs w:val="20"/>
              </w:rPr>
              <w:br/>
              <w:t xml:space="preserve">A kiadványszerkesztéshez szükséges számítástechnikai háttér. </w:t>
            </w:r>
            <w:r>
              <w:rPr>
                <w:sz w:val="20"/>
                <w:szCs w:val="20"/>
              </w:rPr>
              <w:br/>
              <w:t>A kiadványszerkesztés programjai:</w:t>
            </w:r>
            <w:r>
              <w:rPr>
                <w:sz w:val="20"/>
                <w:szCs w:val="20"/>
              </w:rPr>
              <w:br/>
              <w:t>szövegszerkesztő programok, prezentációkészítés, vektor- és pixelgrafikus programok, kiadványszerkesztő programok.</w:t>
            </w:r>
            <w:r>
              <w:rPr>
                <w:sz w:val="20"/>
                <w:szCs w:val="20"/>
              </w:rPr>
              <w:br/>
              <w:t xml:space="preserve">A kiadványszerkesztés dokumentumai: szöveg- és </w:t>
            </w:r>
            <w:proofErr w:type="spellStart"/>
            <w:r>
              <w:rPr>
                <w:sz w:val="20"/>
                <w:szCs w:val="20"/>
              </w:rPr>
              <w:t>képeredetik</w:t>
            </w:r>
            <w:proofErr w:type="spellEnd"/>
            <w:r>
              <w:rPr>
                <w:sz w:val="20"/>
                <w:szCs w:val="20"/>
              </w:rPr>
              <w:t xml:space="preserve">, tipográfiai leírás, forgatókönyvek, makettek, korrektúrák, tördelt állományok. 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Nyomdaterméktípusok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könyv fogalma, könyvek csoportosítása.</w:t>
            </w:r>
            <w:r>
              <w:rPr>
                <w:sz w:val="20"/>
                <w:szCs w:val="20"/>
              </w:rPr>
              <w:br/>
              <w:t>A könyv szerkezeti felépítése, az elemek elhelyezésére és megformálására vonatkozó szabályok.</w:t>
            </w:r>
            <w:r>
              <w:rPr>
                <w:sz w:val="20"/>
                <w:szCs w:val="20"/>
              </w:rPr>
              <w:br/>
              <w:t>Újságok és folyóiratok jellemzői, csoportosítása.</w:t>
            </w:r>
            <w:r>
              <w:rPr>
                <w:sz w:val="20"/>
                <w:szCs w:val="20"/>
              </w:rPr>
              <w:br/>
              <w:t>Folyóiratok szerkezeti felépítése, az elemek elhelyezésére és megformálására vonatkozó szabályok.</w:t>
            </w:r>
            <w:r>
              <w:rPr>
                <w:sz w:val="20"/>
                <w:szCs w:val="20"/>
              </w:rPr>
              <w:br/>
              <w:t xml:space="preserve">Akcidencia fogalma, típusai. </w:t>
            </w:r>
            <w:r>
              <w:rPr>
                <w:sz w:val="20"/>
                <w:szCs w:val="20"/>
              </w:rPr>
              <w:br/>
              <w:t xml:space="preserve">Tartalom és forma egysége. </w:t>
            </w:r>
            <w:r>
              <w:rPr>
                <w:sz w:val="20"/>
                <w:szCs w:val="20"/>
              </w:rPr>
              <w:br/>
              <w:t xml:space="preserve">Betűtípusok, betűfokozatok. </w:t>
            </w:r>
            <w:r>
              <w:rPr>
                <w:sz w:val="20"/>
                <w:szCs w:val="20"/>
              </w:rPr>
              <w:br/>
              <w:t>Hirdetések, apróhirdetések.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Szövegfeldolgozás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legismertebb szövegszerkesztő program (Word) lehetőségei.</w:t>
            </w:r>
            <w:r>
              <w:rPr>
                <w:sz w:val="20"/>
                <w:szCs w:val="20"/>
              </w:rPr>
              <w:br/>
              <w:t>A kiadványszerkesztés során használt programok csoportosítása, lehetőségei.</w:t>
            </w:r>
            <w:r>
              <w:rPr>
                <w:sz w:val="20"/>
                <w:szCs w:val="20"/>
              </w:rPr>
              <w:br/>
              <w:t xml:space="preserve">A szövegszedés szabályai, szövegközti kiemelések.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Helyesírásellenőrző</w:t>
            </w:r>
            <w:proofErr w:type="spellEnd"/>
            <w:r>
              <w:rPr>
                <w:sz w:val="20"/>
                <w:szCs w:val="20"/>
              </w:rPr>
              <w:t xml:space="preserve"> programok működése.</w:t>
            </w:r>
            <w:r>
              <w:rPr>
                <w:sz w:val="20"/>
                <w:szCs w:val="20"/>
              </w:rPr>
              <w:br/>
              <w:t xml:space="preserve">A korrektúra jelentése, fontossága. </w:t>
            </w:r>
            <w:r>
              <w:rPr>
                <w:sz w:val="20"/>
                <w:szCs w:val="20"/>
              </w:rPr>
              <w:br/>
              <w:t>Korrektúrafordulók, korrektúrajelek.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Kép-szöveg integráció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tördelés szabályai: szedéstükör, hasábok, címek, címrendszerek, térközök kialakításának szabályai.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Soregyen</w:t>
            </w:r>
            <w:proofErr w:type="spellEnd"/>
            <w:r>
              <w:rPr>
                <w:sz w:val="20"/>
                <w:szCs w:val="20"/>
              </w:rPr>
              <w:t xml:space="preserve">, fattyúsor fogalma. </w:t>
            </w:r>
            <w:r>
              <w:rPr>
                <w:sz w:val="20"/>
                <w:szCs w:val="20"/>
              </w:rPr>
              <w:br/>
              <w:t xml:space="preserve">Klasszikus tipográfia. </w:t>
            </w:r>
            <w:r>
              <w:rPr>
                <w:sz w:val="20"/>
                <w:szCs w:val="20"/>
              </w:rPr>
              <w:br/>
              <w:t xml:space="preserve">Oldalalkotó elemek fogalmai, megformálásuk. </w:t>
            </w:r>
            <w:r>
              <w:rPr>
                <w:sz w:val="20"/>
                <w:szCs w:val="20"/>
              </w:rPr>
              <w:br/>
              <w:t>Hatáskeltők.</w:t>
            </w:r>
            <w:r>
              <w:rPr>
                <w:sz w:val="20"/>
                <w:szCs w:val="20"/>
              </w:rPr>
              <w:br/>
              <w:t xml:space="preserve">Stílusok fogalma, karakter- és bekezdésstílusok alkalmazása.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Tipográfiai arányok.</w:t>
            </w:r>
            <w:r>
              <w:rPr>
                <w:sz w:val="20"/>
                <w:szCs w:val="20"/>
              </w:rPr>
              <w:br/>
              <w:t xml:space="preserve">A kiadványszerkesztés dokumentumai: kép- és </w:t>
            </w:r>
            <w:proofErr w:type="spellStart"/>
            <w:r>
              <w:rPr>
                <w:sz w:val="20"/>
                <w:szCs w:val="20"/>
              </w:rPr>
              <w:t>szövegeredetik</w:t>
            </w:r>
            <w:proofErr w:type="spellEnd"/>
            <w:r>
              <w:rPr>
                <w:sz w:val="20"/>
                <w:szCs w:val="20"/>
              </w:rPr>
              <w:t xml:space="preserve">, szedési utasítás, tipográfiai leírás, grafikai terv, forgatókönyv, oldaltükör tartalma.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Layout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Korrektúra: kép- és szövegkorrektúrák, tördelt korrektúrák, imprimatúra, </w:t>
            </w:r>
            <w:proofErr w:type="spellStart"/>
            <w:r>
              <w:rPr>
                <w:sz w:val="20"/>
                <w:szCs w:val="20"/>
              </w:rPr>
              <w:t>utánnéző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Jegyzetek, marginális, egyéb járulékos elemek elhelyezésének szabályai.</w:t>
            </w:r>
            <w:r>
              <w:rPr>
                <w:sz w:val="20"/>
                <w:szCs w:val="20"/>
              </w:rPr>
              <w:br/>
              <w:t xml:space="preserve">Impresszum és kolofon tartalma, elhelyezése. </w:t>
            </w:r>
            <w:r>
              <w:rPr>
                <w:sz w:val="20"/>
                <w:szCs w:val="20"/>
              </w:rPr>
              <w:br/>
              <w:t xml:space="preserve">A tartalomjegyzékre vonatkozó szabályok. </w:t>
            </w:r>
          </w:p>
        </w:tc>
      </w:tr>
    </w:tbl>
    <w:p w:rsidR="00C21A7B" w:rsidRDefault="00C21A7B" w:rsidP="00C21A7B">
      <w:pPr>
        <w:spacing w:before="240" w:after="240"/>
        <w:jc w:val="center"/>
      </w:pPr>
      <w:r>
        <w:rPr>
          <w:i/>
          <w:i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0"/>
        <w:gridCol w:w="5740"/>
      </w:tblGrid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</w:t>
            </w:r>
            <w:proofErr w:type="spellStart"/>
            <w:r>
              <w:rPr>
                <w:sz w:val="20"/>
                <w:szCs w:val="20"/>
              </w:rPr>
              <w:t>Kiadványszerkesztési</w:t>
            </w:r>
            <w:proofErr w:type="spellEnd"/>
            <w:r>
              <w:rPr>
                <w:sz w:val="20"/>
                <w:szCs w:val="20"/>
              </w:rPr>
              <w:t xml:space="preserve"> alapismeretek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információterjesztés fejlődése, jelentősége. </w:t>
            </w:r>
            <w:r>
              <w:rPr>
                <w:sz w:val="20"/>
                <w:szCs w:val="20"/>
              </w:rPr>
              <w:br/>
              <w:t>Betűszerkesztő programok.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FTP-szerver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Plug-in-ok</w:t>
            </w:r>
            <w:proofErr w:type="spellEnd"/>
            <w:r>
              <w:rPr>
                <w:sz w:val="20"/>
                <w:szCs w:val="20"/>
              </w:rPr>
              <w:t xml:space="preserve"> lehetőségei.</w:t>
            </w:r>
            <w:r>
              <w:rPr>
                <w:sz w:val="20"/>
                <w:szCs w:val="20"/>
              </w:rPr>
              <w:br/>
              <w:t>Digitális montírozás lehetőségei.</w:t>
            </w:r>
            <w:r>
              <w:rPr>
                <w:sz w:val="20"/>
                <w:szCs w:val="20"/>
              </w:rPr>
              <w:br/>
              <w:t>Megrendelések tartalma.</w:t>
            </w:r>
            <w:r>
              <w:rPr>
                <w:sz w:val="20"/>
                <w:szCs w:val="20"/>
              </w:rPr>
              <w:br/>
              <w:t xml:space="preserve">A korrektúra lehetőségei az Adobe </w:t>
            </w:r>
            <w:proofErr w:type="spellStart"/>
            <w:r>
              <w:rPr>
                <w:sz w:val="20"/>
                <w:szCs w:val="20"/>
              </w:rPr>
              <w:t>Acrobat</w:t>
            </w:r>
            <w:proofErr w:type="spellEnd"/>
            <w:r>
              <w:rPr>
                <w:sz w:val="20"/>
                <w:szCs w:val="20"/>
              </w:rPr>
              <w:t xml:space="preserve"> programban.</w:t>
            </w:r>
            <w:r>
              <w:rPr>
                <w:sz w:val="20"/>
                <w:szCs w:val="20"/>
              </w:rPr>
              <w:br/>
              <w:t xml:space="preserve">Digitális </w:t>
            </w:r>
            <w:proofErr w:type="spellStart"/>
            <w:r>
              <w:rPr>
                <w:sz w:val="20"/>
                <w:szCs w:val="20"/>
              </w:rPr>
              <w:t>proof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PS, PDF, EPS, JDF fájlok lehetőségei.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Nyomdaterméktípusok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Nyomdaipari termékek csoportosítása. </w:t>
            </w:r>
            <w:r>
              <w:rPr>
                <w:sz w:val="20"/>
                <w:szCs w:val="20"/>
              </w:rPr>
              <w:br/>
              <w:t xml:space="preserve">Tartalom és forma összefüggései. </w:t>
            </w:r>
            <w:r>
              <w:rPr>
                <w:sz w:val="20"/>
                <w:szCs w:val="20"/>
              </w:rPr>
              <w:br/>
              <w:t>Kötésfajták.</w:t>
            </w:r>
            <w:r>
              <w:rPr>
                <w:sz w:val="20"/>
                <w:szCs w:val="20"/>
              </w:rPr>
              <w:br/>
              <w:t xml:space="preserve">Versek tördelése. </w:t>
            </w:r>
            <w:r>
              <w:rPr>
                <w:sz w:val="20"/>
                <w:szCs w:val="20"/>
              </w:rPr>
              <w:br/>
              <w:t>Illusztrációk.</w:t>
            </w:r>
            <w:r>
              <w:rPr>
                <w:sz w:val="20"/>
                <w:szCs w:val="20"/>
              </w:rPr>
              <w:br/>
              <w:t xml:space="preserve">Címlapok kialakításának lehetőségei. </w:t>
            </w:r>
            <w:r>
              <w:rPr>
                <w:sz w:val="20"/>
                <w:szCs w:val="20"/>
              </w:rPr>
              <w:br/>
              <w:t>Tipográfiai irányzatok.</w:t>
            </w:r>
            <w:r>
              <w:rPr>
                <w:sz w:val="20"/>
                <w:szCs w:val="20"/>
              </w:rPr>
              <w:br/>
              <w:t xml:space="preserve">Zárásmódok, </w:t>
            </w:r>
            <w:proofErr w:type="spellStart"/>
            <w:r>
              <w:rPr>
                <w:sz w:val="20"/>
                <w:szCs w:val="20"/>
              </w:rPr>
              <w:t>tengelymeghatározás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Prospektusok, tájékoztató nyomtatványok. </w:t>
            </w:r>
            <w:r>
              <w:rPr>
                <w:sz w:val="20"/>
                <w:szCs w:val="20"/>
              </w:rPr>
              <w:br/>
              <w:t xml:space="preserve">Tipográfiai terv készítése. </w:t>
            </w:r>
            <w:r>
              <w:rPr>
                <w:sz w:val="20"/>
                <w:szCs w:val="20"/>
              </w:rPr>
              <w:br/>
              <w:t>Csomagolóanyagok.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Szövegfeldolgozás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Fájlformátumok és konverziók.</w:t>
            </w:r>
            <w:r>
              <w:rPr>
                <w:sz w:val="20"/>
                <w:szCs w:val="20"/>
              </w:rPr>
              <w:br/>
              <w:t xml:space="preserve">Nyomtatványok készítésének technikai lehetőségei. </w:t>
            </w:r>
            <w:r>
              <w:rPr>
                <w:sz w:val="20"/>
                <w:szCs w:val="20"/>
              </w:rPr>
              <w:br/>
              <w:t>Karakterkódolás.</w:t>
            </w:r>
            <w:r>
              <w:rPr>
                <w:sz w:val="20"/>
                <w:szCs w:val="20"/>
              </w:rPr>
              <w:br/>
              <w:t xml:space="preserve">Az iniciálé fogalma, jelentősége, megformálásának szabályai. </w:t>
            </w:r>
            <w:r>
              <w:rPr>
                <w:sz w:val="20"/>
                <w:szCs w:val="20"/>
              </w:rPr>
              <w:br/>
              <w:t>Helyesírás-ellenőrzés a kiadványszerkesztő programokban.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korrektor feladatai, hiba nélküli nyomtatvány elérése. </w:t>
            </w:r>
            <w:r>
              <w:rPr>
                <w:sz w:val="20"/>
                <w:szCs w:val="20"/>
              </w:rPr>
              <w:br/>
              <w:t xml:space="preserve">Szabvány korrektúrajelek alkalmazása. </w:t>
            </w:r>
          </w:p>
        </w:tc>
      </w:tr>
      <w:tr w:rsidR="00C21A7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Kép-szöveg integráció.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A7B" w:rsidRDefault="00C21A7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Objektum-, szín- és printstílusok.</w:t>
            </w:r>
            <w:r>
              <w:rPr>
                <w:sz w:val="20"/>
                <w:szCs w:val="20"/>
              </w:rPr>
              <w:br/>
              <w:t>A modern tipográfia jellegzetességei, építkezése. CMYK és direkt színek használata.</w:t>
            </w:r>
            <w:r>
              <w:rPr>
                <w:sz w:val="20"/>
                <w:szCs w:val="20"/>
              </w:rPr>
              <w:br/>
              <w:t xml:space="preserve">Szerkesztői utasítások értelmezése.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Soregyentartás</w:t>
            </w:r>
            <w:proofErr w:type="spellEnd"/>
            <w:r>
              <w:rPr>
                <w:sz w:val="20"/>
                <w:szCs w:val="20"/>
              </w:rPr>
              <w:t xml:space="preserve">, fattyúsorok megszüntetése. </w:t>
            </w:r>
            <w:r>
              <w:rPr>
                <w:sz w:val="20"/>
                <w:szCs w:val="20"/>
              </w:rPr>
              <w:br/>
              <w:t>Képletszedés.</w:t>
            </w:r>
            <w:r>
              <w:rPr>
                <w:sz w:val="20"/>
                <w:szCs w:val="20"/>
              </w:rPr>
              <w:br/>
              <w:t>Táblázatok kialakításának szabályai.</w:t>
            </w:r>
          </w:p>
        </w:tc>
      </w:tr>
    </w:tbl>
    <w:p w:rsidR="00C21A7B" w:rsidRDefault="00C21A7B" w:rsidP="00C21A7B">
      <w:pPr>
        <w:spacing w:before="240" w:after="240"/>
        <w:jc w:val="center"/>
      </w:pPr>
      <w:r>
        <w:t>----&gt;&gt;-----&gt;&gt;--&lt;&lt;-----&lt;&lt;----</w:t>
      </w:r>
    </w:p>
    <w:p w:rsidR="00C21A7B" w:rsidRDefault="00C21A7B" w:rsidP="00C21A7B">
      <w:pPr>
        <w:jc w:val="both"/>
      </w:pPr>
    </w:p>
    <w:p w:rsidR="00C21A7B" w:rsidRDefault="00C21A7B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5F79D9" w:rsidRDefault="00291A7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KIADVÁNYSZERKESZTÉSI ISMERETEK ÁGAZATON BELÜLI SPECIALIZÁCIÓ SZAKMAI ÉRETTSÉGI VIZSGA</w:t>
      </w:r>
    </w:p>
    <w:p w:rsidR="005F79D9" w:rsidRDefault="00291A79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5F79D9" w:rsidRDefault="00291A79">
      <w:pPr>
        <w:ind w:firstLine="204"/>
        <w:jc w:val="both"/>
      </w:pPr>
      <w:r>
        <w:t xml:space="preserve">A </w:t>
      </w:r>
      <w:proofErr w:type="spellStart"/>
      <w:r>
        <w:t>kiadványszerkesztési</w:t>
      </w:r>
      <w:proofErr w:type="spellEnd"/>
      <w:r>
        <w:t xml:space="preserve"> ismeretek ágazaton belüli specializáció szakmai érettségi vizsga részletes érettségi vizsgakövetelményei a XIX. Nyomdaipar ágazat következő szakképesítésének szakmai tartalmát veszik alapul:</w:t>
      </w:r>
    </w:p>
    <w:p w:rsidR="005F79D9" w:rsidRDefault="00291A79">
      <w:pPr>
        <w:ind w:firstLine="204"/>
        <w:jc w:val="both"/>
      </w:pPr>
      <w:r>
        <w:t>- 54 213 06 Kiadványszerkesztő technikus.</w:t>
      </w:r>
    </w:p>
    <w:p w:rsidR="005F79D9" w:rsidRDefault="00291A7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5F79D9" w:rsidRDefault="00291A79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módon történő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alkalmazására, a fogalmak jelentésváltozatainak megkülönböztetésére.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</w:t>
            </w:r>
            <w:r>
              <w:rPr>
                <w:sz w:val="20"/>
                <w:szCs w:val="20"/>
              </w:rPr>
              <w:lastRenderedPageBreak/>
              <w:t>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munkájával kapcsolatos szakmai kifejezéseket.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megrendelőkkel folytatott kommunikáció tartalma pontos, logikusan felépített, következetes legyen.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önálló termékbemutatásra a helyes szakmai kifejezésekkel.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 és válaszadásra.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megértésére, pontos, lényegre törő válaszadásra. 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közötti összefüggések felismerésére, alkalmazására.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szakmai információk értelmezésére.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megkülönböztetésére, információk szétválogatására szakmai szempontok alapján.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létrehozására.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információi alapján a lehetőségek számbavételére.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lehetőségek számbavételére.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Induktív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esetekről az általánosra következtetés folyamatára, szabályok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esetekről az általánosra következtetés folyamatára, szabályok felismerésére, modellek alkotására.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Deduktív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általánosból az egyes döntésekhez való eljutás lehetőségére.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általánosból az egyes vagy különös ítéletekhez való eljutás lehetőségére. </w:t>
            </w:r>
          </w:p>
        </w:tc>
      </w:tr>
    </w:tbl>
    <w:p w:rsidR="005F79D9" w:rsidRDefault="00291A7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Kiadványszerkesztés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Kiadványszerkesztés programjai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írástörténet fejlődését, a nyomdabetűk kialakulását.</w:t>
            </w:r>
            <w:r>
              <w:rPr>
                <w:sz w:val="20"/>
                <w:szCs w:val="20"/>
              </w:rPr>
              <w:br/>
              <w:t xml:space="preserve">Tudja a nyomdabetűk csoportosítását, a betűcsaládok fogalmát és a </w:t>
            </w:r>
            <w:r>
              <w:rPr>
                <w:sz w:val="20"/>
                <w:szCs w:val="20"/>
              </w:rPr>
              <w:lastRenderedPageBreak/>
              <w:t>betűváltozatokat.</w:t>
            </w:r>
            <w:r>
              <w:rPr>
                <w:sz w:val="20"/>
                <w:szCs w:val="20"/>
              </w:rPr>
              <w:br/>
              <w:t>Tudja a kiadványszerkesztéshez szükséges számítástechnikai hátteret, háttértárolókat, perifériákat.</w:t>
            </w:r>
            <w:r>
              <w:rPr>
                <w:sz w:val="20"/>
                <w:szCs w:val="20"/>
              </w:rPr>
              <w:br/>
              <w:t>Ismerje a betűkezelő programokat.</w:t>
            </w:r>
            <w:r>
              <w:rPr>
                <w:sz w:val="20"/>
                <w:szCs w:val="20"/>
              </w:rPr>
              <w:br/>
              <w:t>Ismerje a szövegszerkesztés programjait.</w:t>
            </w:r>
            <w:r>
              <w:rPr>
                <w:sz w:val="20"/>
                <w:szCs w:val="20"/>
              </w:rPr>
              <w:br/>
              <w:t>Ismerje a prezentációkészítő programokat.</w:t>
            </w:r>
            <w:r>
              <w:rPr>
                <w:sz w:val="20"/>
                <w:szCs w:val="20"/>
              </w:rPr>
              <w:br/>
              <w:t>Tudja a vektor- és pixelgrafikus programok közötti lényegi különbségeket, jellemző sajátosságaikat.</w:t>
            </w:r>
            <w:r>
              <w:rPr>
                <w:sz w:val="20"/>
                <w:szCs w:val="20"/>
              </w:rPr>
              <w:br/>
              <w:t>Tudja a kiadványszerkesztő programok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információterjesztés fejlődését, jelentőségét.</w:t>
            </w:r>
            <w:r>
              <w:rPr>
                <w:sz w:val="20"/>
                <w:szCs w:val="20"/>
              </w:rPr>
              <w:br/>
              <w:t>Tudja a betűszerkesztő programokat.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az FTP- szerver működését.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plug-in-ok</w:t>
            </w:r>
            <w:proofErr w:type="spellEnd"/>
            <w:r>
              <w:rPr>
                <w:sz w:val="20"/>
                <w:szCs w:val="20"/>
              </w:rPr>
              <w:t xml:space="preserve"> fogalmát, lehetőségeit.</w:t>
            </w:r>
            <w:r>
              <w:rPr>
                <w:sz w:val="20"/>
                <w:szCs w:val="20"/>
              </w:rPr>
              <w:br/>
              <w:t>Ismerje a digitális montírozó és kilövéskészítő programok lehetőségeit.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Kiadványszerkesztés dokumentumai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papírfajtákat.</w:t>
            </w:r>
            <w:r>
              <w:rPr>
                <w:sz w:val="20"/>
                <w:szCs w:val="20"/>
              </w:rPr>
              <w:br/>
              <w:t>Tudja a szabványos papír- és borítékméreteket.</w:t>
            </w:r>
            <w:r>
              <w:rPr>
                <w:sz w:val="20"/>
                <w:szCs w:val="20"/>
              </w:rPr>
              <w:br/>
              <w:t>Tudja a nyomdai méret- és mértékrendszereket.</w:t>
            </w:r>
            <w:r>
              <w:rPr>
                <w:sz w:val="20"/>
                <w:szCs w:val="20"/>
              </w:rPr>
              <w:br/>
              <w:t xml:space="preserve">Tudja az analóg és digitális szöveg- és </w:t>
            </w:r>
            <w:proofErr w:type="spellStart"/>
            <w:r>
              <w:rPr>
                <w:sz w:val="20"/>
                <w:szCs w:val="20"/>
              </w:rPr>
              <w:t>képeredetiket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Legyen képes értelmezni a tipográfiai leírásokat, oldalterveket.</w:t>
            </w:r>
            <w:r>
              <w:rPr>
                <w:sz w:val="20"/>
                <w:szCs w:val="20"/>
              </w:rPr>
              <w:br/>
              <w:t>Tudja a korrektúrákat és a használt jeleket.</w:t>
            </w:r>
            <w:r>
              <w:rPr>
                <w:sz w:val="20"/>
                <w:szCs w:val="20"/>
              </w:rPr>
              <w:br/>
              <w:t>Ismerje a forgatókönyvek, tördelési makettek szerepét.</w:t>
            </w:r>
            <w:r>
              <w:rPr>
                <w:sz w:val="20"/>
                <w:szCs w:val="20"/>
              </w:rPr>
              <w:br/>
              <w:t>Ismerje a tördelt fájlokat, járulékos elemeket.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írott és elektronikus média jelentőségét.</w:t>
            </w:r>
            <w:r>
              <w:rPr>
                <w:sz w:val="20"/>
                <w:szCs w:val="20"/>
              </w:rPr>
              <w:br/>
              <w:t>Ismerje a megrendelések tartalmi elemeit.</w:t>
            </w:r>
            <w:r>
              <w:rPr>
                <w:sz w:val="20"/>
                <w:szCs w:val="20"/>
              </w:rPr>
              <w:br/>
              <w:t xml:space="preserve">Ismerje az Adobe </w:t>
            </w:r>
            <w:proofErr w:type="spellStart"/>
            <w:r>
              <w:rPr>
                <w:sz w:val="20"/>
                <w:szCs w:val="20"/>
              </w:rPr>
              <w:t>Acrobat</w:t>
            </w:r>
            <w:proofErr w:type="spellEnd"/>
            <w:r>
              <w:rPr>
                <w:sz w:val="20"/>
                <w:szCs w:val="20"/>
              </w:rPr>
              <w:t xml:space="preserve"> által nyújtott korrektúra lehetőségeit.</w:t>
            </w:r>
            <w:r>
              <w:rPr>
                <w:sz w:val="20"/>
                <w:szCs w:val="20"/>
              </w:rPr>
              <w:br/>
              <w:t xml:space="preserve">Tudja a digitális </w:t>
            </w:r>
            <w:proofErr w:type="spellStart"/>
            <w:r>
              <w:rPr>
                <w:sz w:val="20"/>
                <w:szCs w:val="20"/>
              </w:rPr>
              <w:t>proof</w:t>
            </w:r>
            <w:proofErr w:type="spellEnd"/>
            <w:r>
              <w:rPr>
                <w:sz w:val="20"/>
                <w:szCs w:val="20"/>
              </w:rPr>
              <w:t xml:space="preserve"> jelentőségét és készítését.</w:t>
            </w:r>
            <w:r>
              <w:rPr>
                <w:sz w:val="20"/>
                <w:szCs w:val="20"/>
              </w:rPr>
              <w:br/>
              <w:t xml:space="preserve">Tudja a kiadványszerkesztés során használt fájlformátumokat, a PS, PDF, EPS, JDF fájlok tartalmát, lehetőségeit. 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Nyomdaterméktípusok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Könyvek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könyv fogalmát.</w:t>
            </w:r>
            <w:r>
              <w:rPr>
                <w:sz w:val="20"/>
                <w:szCs w:val="20"/>
              </w:rPr>
              <w:br/>
              <w:t>Legyen képes csoportosítani tartalom és funkció szerint a könyveket.</w:t>
            </w:r>
            <w:r>
              <w:rPr>
                <w:sz w:val="20"/>
                <w:szCs w:val="20"/>
              </w:rPr>
              <w:br/>
              <w:t>Tudja az adott papírméreten a szedéstükör elhelyezését.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címnegyedív</w:t>
            </w:r>
            <w:proofErr w:type="spellEnd"/>
            <w:r>
              <w:rPr>
                <w:sz w:val="20"/>
                <w:szCs w:val="20"/>
              </w:rPr>
              <w:t xml:space="preserve"> felépítését.</w:t>
            </w:r>
            <w:r>
              <w:rPr>
                <w:sz w:val="20"/>
                <w:szCs w:val="20"/>
              </w:rPr>
              <w:br/>
              <w:t>Tudja a folyamatos főszöveg, oldalszámok, címek, címrendszerek, élőfej, marginális, jegyzetek elhelyezésének szabályait.</w:t>
            </w:r>
            <w:r>
              <w:rPr>
                <w:sz w:val="20"/>
                <w:szCs w:val="20"/>
              </w:rPr>
              <w:br/>
              <w:t>Tudja a tartalomjegyzék és egyéb járulékos elemek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nyomdaipari termékeket.</w:t>
            </w:r>
            <w:r>
              <w:rPr>
                <w:sz w:val="20"/>
                <w:szCs w:val="20"/>
              </w:rPr>
              <w:br/>
              <w:t>Tudja felismerni az összefüggéseket a könyv tartalmi elemei és azok megformálása között.</w:t>
            </w:r>
            <w:r>
              <w:rPr>
                <w:sz w:val="20"/>
                <w:szCs w:val="20"/>
              </w:rPr>
              <w:br/>
              <w:t>Ismerje a kötésfajtákat és tudja a megfelelő kötési mód kiválasztásának szempontjait.</w:t>
            </w:r>
            <w:r>
              <w:rPr>
                <w:sz w:val="20"/>
                <w:szCs w:val="20"/>
              </w:rPr>
              <w:br/>
              <w:t>Ismerje a versek tördelésének a szabályait.</w:t>
            </w:r>
            <w:r>
              <w:rPr>
                <w:sz w:val="20"/>
                <w:szCs w:val="20"/>
              </w:rPr>
              <w:br/>
              <w:t>Ismerje az illusztrációk fajtáit, elhelyezésének lehetőségeit.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Újságok, folyóiratok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jellemzőik alapján az újságokat és a folyóiratokat.</w:t>
            </w:r>
            <w:r>
              <w:rPr>
                <w:sz w:val="20"/>
                <w:szCs w:val="20"/>
              </w:rPr>
              <w:br/>
              <w:t>Legyen képes mérete, tartalma és funkciója szerint csoportosítani az újságokat, folyóiratokat.</w:t>
            </w:r>
            <w:r>
              <w:rPr>
                <w:sz w:val="20"/>
                <w:szCs w:val="20"/>
              </w:rPr>
              <w:br/>
              <w:t>Ismerje a folyóiratok szerkezeti felépítését.</w:t>
            </w:r>
            <w:r>
              <w:rPr>
                <w:sz w:val="20"/>
                <w:szCs w:val="20"/>
              </w:rPr>
              <w:br/>
              <w:t>Ismerje a címek, címrendszerek, felépítését.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kopf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headline</w:t>
            </w:r>
            <w:proofErr w:type="spellEnd"/>
            <w:r>
              <w:rPr>
                <w:sz w:val="20"/>
                <w:szCs w:val="20"/>
              </w:rPr>
              <w:t>, fejléc) és lead szerepét.</w:t>
            </w:r>
            <w:r>
              <w:rPr>
                <w:sz w:val="20"/>
                <w:szCs w:val="20"/>
              </w:rPr>
              <w:br/>
              <w:t>Ismerje a hasábfelépítés szabályait, ismerje a rovatrendszer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címlapok tipográfiájának lehetőségeit, ismerje a szalagrendszert.</w:t>
            </w:r>
            <w:r>
              <w:rPr>
                <w:sz w:val="20"/>
                <w:szCs w:val="20"/>
              </w:rPr>
              <w:br/>
              <w:t>Ismerje a tipográfiai irányzatokat.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Akcidenciák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akcidencia fogalmát, ismerje típusait.</w:t>
            </w:r>
            <w:r>
              <w:rPr>
                <w:sz w:val="20"/>
                <w:szCs w:val="20"/>
              </w:rPr>
              <w:br/>
              <w:t xml:space="preserve">Ismerje a tartalom és forma egységének jelentőségét névjegytől az </w:t>
            </w:r>
            <w:r>
              <w:rPr>
                <w:sz w:val="20"/>
                <w:szCs w:val="20"/>
              </w:rPr>
              <w:lastRenderedPageBreak/>
              <w:t>óriás plakátig.</w:t>
            </w:r>
            <w:r>
              <w:rPr>
                <w:sz w:val="20"/>
                <w:szCs w:val="20"/>
              </w:rPr>
              <w:br/>
              <w:t>Tudja az akcidenciákra vonatkozó betűkeverési szabályokat.</w:t>
            </w:r>
            <w:r>
              <w:rPr>
                <w:sz w:val="20"/>
                <w:szCs w:val="20"/>
              </w:rPr>
              <w:br/>
              <w:t>Tudja a betűtípusok, betűfokozatok jelentőségét.</w:t>
            </w:r>
            <w:r>
              <w:rPr>
                <w:sz w:val="20"/>
                <w:szCs w:val="20"/>
              </w:rPr>
              <w:br/>
              <w:t>Tudja a hirdetések, apróhirdetések tartalmi és formai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zárásmódokat, ismerje a tengely-meghatározás módszerét.</w:t>
            </w:r>
            <w:r>
              <w:rPr>
                <w:sz w:val="20"/>
                <w:szCs w:val="20"/>
              </w:rPr>
              <w:br/>
              <w:t xml:space="preserve">Ismerje a prospektusok, tájékoztató nyomtatványok tartalmi és formai </w:t>
            </w:r>
            <w:r>
              <w:rPr>
                <w:sz w:val="20"/>
                <w:szCs w:val="20"/>
              </w:rPr>
              <w:lastRenderedPageBreak/>
              <w:t>követelményeit.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Legyen képes tipográfiai terv készítésére.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Csomagolóanyagok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csomagolóanyagok szerepét napjaink nyomdaipari </w:t>
            </w:r>
            <w:proofErr w:type="spellStart"/>
            <w:r>
              <w:rPr>
                <w:sz w:val="20"/>
                <w:szCs w:val="20"/>
              </w:rPr>
              <w:t>tevékénységében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Ismerje az élelmiszerek, gyógyszerek, gyermekruhák és Játékok csomagolóanyagaival szemben támasztott különleges igényeket.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Szövegfeldolgozás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kiadványszerkesztés programjai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legismertebb szövegszerkesztő program (Word), kínálta lehetőségeket.</w:t>
            </w:r>
            <w:r>
              <w:rPr>
                <w:sz w:val="20"/>
                <w:szCs w:val="20"/>
              </w:rPr>
              <w:br/>
              <w:t>Legyen képes jellemzőik alapján csoportosítani a kiadványszerkesztés során használt programokat.</w:t>
            </w:r>
            <w:r>
              <w:rPr>
                <w:sz w:val="20"/>
                <w:szCs w:val="20"/>
              </w:rPr>
              <w:br/>
              <w:t>Tudja jellemezni a vektorgrafikus és a pixeles képfeldolgozó programokat.</w:t>
            </w:r>
            <w:r>
              <w:rPr>
                <w:sz w:val="20"/>
                <w:szCs w:val="20"/>
              </w:rPr>
              <w:br/>
              <w:t>Ismerje a professzionális (nyomdaipari) kiadványszerkesztő programokat.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fájlformátumokat és a lehetséges fájlkonverziókat.</w:t>
            </w:r>
            <w:r>
              <w:rPr>
                <w:sz w:val="20"/>
                <w:szCs w:val="20"/>
              </w:rPr>
              <w:br/>
              <w:t>Tudja a nyomtatványok készítésének technikai lehetőségeit.</w:t>
            </w:r>
            <w:r>
              <w:rPr>
                <w:sz w:val="20"/>
                <w:szCs w:val="20"/>
              </w:rPr>
              <w:br/>
              <w:t>Ismerje a szöveg számítógépes tárolásának módjait és a kódtáblákat.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Szedésszabályok</w:t>
            </w:r>
            <w:proofErr w:type="gramStart"/>
            <w:r>
              <w:rPr>
                <w:sz w:val="20"/>
                <w:szCs w:val="20"/>
              </w:rPr>
              <w:t>,helyesírás-ellenőrzés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szövegszedés szabályait.</w:t>
            </w:r>
            <w:r>
              <w:rPr>
                <w:sz w:val="20"/>
                <w:szCs w:val="20"/>
              </w:rPr>
              <w:br/>
              <w:t>Tudja alkalmazni a szóközök, behúzás-kimenet, írásjelek szedésére alkalmazandó szabályokat.</w:t>
            </w:r>
            <w:r>
              <w:rPr>
                <w:sz w:val="20"/>
                <w:szCs w:val="20"/>
              </w:rPr>
              <w:br/>
              <w:t>Ismerje a szövegközti kiemeléseket.</w:t>
            </w:r>
            <w:r>
              <w:rPr>
                <w:sz w:val="20"/>
                <w:szCs w:val="20"/>
              </w:rPr>
              <w:br/>
              <w:t>Ismerje a szövegszerkesztők saját helyesírás-ellenőrző és elválasztó programjait és működésüket.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 mi a jelentősége és formája az iniciálénak.</w:t>
            </w:r>
            <w:r>
              <w:rPr>
                <w:sz w:val="20"/>
                <w:szCs w:val="20"/>
              </w:rPr>
              <w:br/>
              <w:t>Ismerje az iniciálé fajtáit, alkalmazásának szabályait.</w:t>
            </w:r>
            <w:r>
              <w:rPr>
                <w:sz w:val="20"/>
                <w:szCs w:val="20"/>
              </w:rPr>
              <w:br/>
              <w:t>Ismerje a kiadványszerkesztő programok helyesírás- ellenőrző és elválasztó programjait és működésüket.</w:t>
            </w:r>
            <w:r>
              <w:rPr>
                <w:sz w:val="20"/>
                <w:szCs w:val="20"/>
              </w:rPr>
              <w:br/>
              <w:t xml:space="preserve">Ismerje a kivétel szótár jelentőségét működését, feltöltésének lehetőségeit, valamint a lágy elválasztó jelet.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korrektúra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korrektúra jelentését, fontosságát a különböző nyomtatványtípusok készítése során.</w:t>
            </w:r>
            <w:r>
              <w:rPr>
                <w:sz w:val="20"/>
                <w:szCs w:val="20"/>
              </w:rPr>
              <w:br/>
              <w:t>Ismerje a korrektúrafordulókat, azok szükségességét és hatását a termék elkészülésének határidejére.</w:t>
            </w:r>
            <w:r>
              <w:rPr>
                <w:sz w:val="20"/>
                <w:szCs w:val="20"/>
              </w:rPr>
              <w:br/>
              <w:t>Ismerje a szabványos korrektúrajeleket.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meghatározni, hogy mit kell figyelnie a korrektornak a helyesíráson kívül.</w:t>
            </w:r>
            <w:r>
              <w:rPr>
                <w:sz w:val="20"/>
                <w:szCs w:val="20"/>
              </w:rPr>
              <w:br/>
              <w:t>Ismerje a tipográfiai rend betartására vonatkozó szabályokat.</w:t>
            </w:r>
            <w:r>
              <w:rPr>
                <w:sz w:val="20"/>
                <w:szCs w:val="20"/>
              </w:rPr>
              <w:br/>
              <w:t>Tudja, hogy milyen módon érhető el a hiba nélküli nyomtatvány.</w:t>
            </w:r>
            <w:r>
              <w:rPr>
                <w:sz w:val="20"/>
                <w:szCs w:val="20"/>
              </w:rPr>
              <w:br/>
              <w:t>Tudja alkalmazni a szabványos korrektúrajeleket.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Kép-szöveg integráció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F79D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Tördelési szabályok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szedéstükör és a hasábok szabályos kialakításának menetét.</w:t>
            </w:r>
            <w:r>
              <w:rPr>
                <w:sz w:val="20"/>
                <w:szCs w:val="20"/>
              </w:rPr>
              <w:br/>
              <w:t>Tudja az oldalalkotó, tipográfiai és hatáskeltő elemek jellemzőit.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a címek, címrendszerek kialakításának szabályait.</w:t>
            </w:r>
            <w:r>
              <w:rPr>
                <w:sz w:val="20"/>
                <w:szCs w:val="20"/>
              </w:rPr>
              <w:br/>
              <w:t>Legyen képes karakter- és bekezdésstílusok alkalmazására.</w:t>
            </w:r>
            <w:r>
              <w:rPr>
                <w:sz w:val="20"/>
                <w:szCs w:val="20"/>
              </w:rPr>
              <w:br/>
              <w:t>Legyen képes az oldalalkotó elemek térközeinek meghatározására.</w:t>
            </w:r>
            <w:r>
              <w:rPr>
                <w:sz w:val="20"/>
                <w:szCs w:val="20"/>
              </w:rPr>
              <w:br/>
              <w:t>Ismerje a klasszikus tipográfia elveit, építkezését.</w:t>
            </w:r>
            <w:r>
              <w:rPr>
                <w:sz w:val="20"/>
                <w:szCs w:val="20"/>
              </w:rPr>
              <w:br/>
              <w:t>Tudja alkalmazni a tipográfiai arányokat.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objektum-, szín-, printstílusokat.</w:t>
            </w:r>
            <w:r>
              <w:rPr>
                <w:sz w:val="20"/>
                <w:szCs w:val="20"/>
              </w:rPr>
              <w:br/>
              <w:t>Ismerje a modern tipográfia elveit, építkezési metódusát.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CMYK és direkt színek alkalmazását, a színkönyvtárak használatát. 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Tördelési dokumentumok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kép- és </w:t>
            </w:r>
            <w:proofErr w:type="spellStart"/>
            <w:r>
              <w:rPr>
                <w:sz w:val="20"/>
                <w:szCs w:val="20"/>
              </w:rPr>
              <w:t>szövegeredetiket</w:t>
            </w:r>
            <w:proofErr w:type="spellEnd"/>
            <w:r>
              <w:rPr>
                <w:sz w:val="20"/>
                <w:szCs w:val="20"/>
              </w:rPr>
              <w:t>, ismerje az eredetik jellemzőit.</w:t>
            </w:r>
            <w:r>
              <w:rPr>
                <w:sz w:val="20"/>
                <w:szCs w:val="20"/>
              </w:rPr>
              <w:br/>
              <w:t xml:space="preserve">Ismerje, hogy mit tartalmaz a grafikai terv, forgatókönyv, oldaltükör, mi a </w:t>
            </w:r>
            <w:proofErr w:type="spellStart"/>
            <w:r>
              <w:rPr>
                <w:sz w:val="20"/>
                <w:szCs w:val="20"/>
              </w:rPr>
              <w:t>layout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Ismerje a kép- és szövegkorrektúrákat, tördelt korrektúrát, imprimatúrát, </w:t>
            </w:r>
            <w:proofErr w:type="spellStart"/>
            <w:r>
              <w:rPr>
                <w:sz w:val="20"/>
                <w:szCs w:val="20"/>
              </w:rPr>
              <w:t>utánnézőt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Tudja a szedéstükör, hasábok, címek, címrendszerek fogalom meghatározásait.</w:t>
            </w:r>
            <w:r>
              <w:rPr>
                <w:sz w:val="20"/>
                <w:szCs w:val="20"/>
              </w:rPr>
              <w:br/>
              <w:t>Ismerje a karakter- és bekezdésstílusok alkalmazási skáláját.</w:t>
            </w:r>
            <w:r>
              <w:rPr>
                <w:sz w:val="20"/>
                <w:szCs w:val="20"/>
              </w:rPr>
              <w:br/>
              <w:t xml:space="preserve">Tudja mi a fattyúsor és a </w:t>
            </w:r>
            <w:proofErr w:type="spellStart"/>
            <w:r>
              <w:rPr>
                <w:sz w:val="20"/>
                <w:szCs w:val="20"/>
              </w:rPr>
              <w:t>soregyen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szedési utasítást, tipográfiai leírást.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soregyen</w:t>
            </w:r>
            <w:proofErr w:type="spellEnd"/>
            <w:r>
              <w:rPr>
                <w:sz w:val="20"/>
                <w:szCs w:val="20"/>
              </w:rPr>
              <w:t xml:space="preserve"> biztosításának módjait a kiadványszerkesztő programban.</w:t>
            </w:r>
            <w:r>
              <w:rPr>
                <w:sz w:val="20"/>
                <w:szCs w:val="20"/>
              </w:rPr>
              <w:br/>
              <w:t>Tudja a fattyúsorok kiküszöbölésének módjait.</w:t>
            </w:r>
          </w:p>
        </w:tc>
      </w:tr>
      <w:tr w:rsidR="005F79D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Járulékos 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jegyzetek, láb- és végjegyzet, marginális jegyzet elhelyezésének és formai kialakításának szabályait.</w:t>
            </w:r>
            <w:r>
              <w:rPr>
                <w:sz w:val="20"/>
                <w:szCs w:val="20"/>
              </w:rPr>
              <w:br/>
              <w:t>Ismerje a járulékos és speciális elemeket.</w:t>
            </w:r>
            <w:r>
              <w:rPr>
                <w:sz w:val="20"/>
                <w:szCs w:val="20"/>
              </w:rPr>
              <w:br/>
              <w:t>Ismerje az impresszum és kolofon tartalmát és elhelyezését.</w:t>
            </w:r>
            <w:r>
              <w:rPr>
                <w:sz w:val="20"/>
                <w:szCs w:val="20"/>
              </w:rPr>
              <w:br/>
              <w:t>Ismerje a tartalomjegyzékre vonatkozó szabályokat.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matematikai, fizikai és kémiai képletek létrehozását és a beillesztésükre vonatkozó szabályokat.</w:t>
            </w:r>
            <w:r>
              <w:rPr>
                <w:sz w:val="20"/>
                <w:szCs w:val="20"/>
              </w:rPr>
              <w:br/>
              <w:t xml:space="preserve">Ismerje a táblázatok kialakításának szabályait. </w:t>
            </w:r>
          </w:p>
        </w:tc>
      </w:tr>
    </w:tbl>
    <w:p w:rsidR="005F79D9" w:rsidRDefault="00291A79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5F79D9" w:rsidRDefault="00291A79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5F79D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körző, vonalzó.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Íróeszközök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Íróeszközök</w:t>
            </w:r>
          </w:p>
        </w:tc>
      </w:tr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Segédanyagok a tételsorba építve.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Segédanyagok a tételsorba építve</w:t>
            </w:r>
          </w:p>
        </w:tc>
      </w:tr>
    </w:tbl>
    <w:p w:rsidR="005F79D9" w:rsidRDefault="00291A79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F79D9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5F79D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5F79D9" w:rsidRDefault="00291A79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</w:t>
            </w:r>
            <w:r>
              <w:rPr>
                <w:sz w:val="20"/>
                <w:szCs w:val="20"/>
              </w:rPr>
              <w:br/>
              <w:t>feladatot tartalmazó tétel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5F79D9" w:rsidRDefault="00291A79">
      <w:pPr>
        <w:ind w:firstLine="204"/>
        <w:jc w:val="both"/>
      </w:pPr>
      <w:r>
        <w:rPr>
          <w:b/>
          <w:bCs/>
        </w:rPr>
        <w:t>Általános szabályok</w:t>
      </w:r>
    </w:p>
    <w:p w:rsidR="005F79D9" w:rsidRDefault="00291A79">
      <w:pPr>
        <w:ind w:firstLine="204"/>
        <w:jc w:val="both"/>
      </w:pPr>
      <w:r>
        <w:t>Az írásbeli vizsgán a vizsgázónak egy központi feladatsort kell megoldania.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5F79D9" w:rsidRDefault="00291A79">
      <w:pPr>
        <w:ind w:firstLine="204"/>
        <w:jc w:val="both"/>
      </w:pPr>
      <w:r>
        <w:t>Az írásbeli feladatok rövid választ igénylő feladatokból, számítási példákból és szöveges feladatokból állnak.</w:t>
      </w:r>
    </w:p>
    <w:p w:rsidR="005F79D9" w:rsidRDefault="00291A79">
      <w:pPr>
        <w:ind w:firstLine="204"/>
        <w:jc w:val="both"/>
      </w:pPr>
      <w:r>
        <w:t xml:space="preserve">A rövid választ igénylő feladatok az alábbi típusok lehetnek: csoportosítás, hiba-javítás, hibakeresés, igaz/hamis állítások eldöntése, igaz/hamis állítások eldöntése indoklással, kiegészítés, sorrend meghatározás, kiválasztás, </w:t>
      </w:r>
      <w:proofErr w:type="spellStart"/>
      <w:r>
        <w:t>kiválasztás</w:t>
      </w:r>
      <w:proofErr w:type="spellEnd"/>
      <w:r>
        <w:t xml:space="preserve"> indoklással, párosítás.</w:t>
      </w:r>
    </w:p>
    <w:p w:rsidR="005F79D9" w:rsidRDefault="00291A79">
      <w:pPr>
        <w:ind w:firstLine="204"/>
        <w:jc w:val="both"/>
      </w:pPr>
      <w:r>
        <w:t>A számításos feladatok a Kiadványszerkesztés alapismeretek témakör példáin alapulnak.</w:t>
      </w:r>
    </w:p>
    <w:p w:rsidR="005F79D9" w:rsidRDefault="00291A79">
      <w:pPr>
        <w:ind w:firstLine="204"/>
        <w:jc w:val="both"/>
      </w:pPr>
      <w:r>
        <w:t xml:space="preserve">A szöveges feladatok az alábbi típusok lehetnek: ismertetés, felsorolás, </w:t>
      </w:r>
      <w:proofErr w:type="spellStart"/>
      <w:r>
        <w:t>fogalommeghatározás</w:t>
      </w:r>
      <w:proofErr w:type="spellEnd"/>
      <w:r>
        <w:t>, folyamatleírás.</w:t>
      </w:r>
    </w:p>
    <w:p w:rsidR="005F79D9" w:rsidRDefault="00291A79">
      <w:pPr>
        <w:spacing w:before="240"/>
        <w:ind w:firstLine="204"/>
        <w:jc w:val="both"/>
      </w:pPr>
      <w:r>
        <w:t>Az írásbeli feladatsor a vizsgakövetelmény valamennyi fő témaköréből tartalmaz kérdéseket.</w:t>
      </w:r>
    </w:p>
    <w:p w:rsidR="005F79D9" w:rsidRDefault="00291A79">
      <w:pPr>
        <w:spacing w:after="240"/>
        <w:ind w:firstLine="204"/>
        <w:jc w:val="both"/>
      </w:pPr>
      <w:r>
        <w:t>Az írásbeli feladatsor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1700"/>
      </w:tblGrid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Kiadványszerkesztés alapismeretek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Nyomdaterméktípusok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Szövegfeldolgozás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Kép-szöveg integráció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számítások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5F79D9" w:rsidRDefault="00291A79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5F79D9" w:rsidRDefault="00291A79">
      <w:pPr>
        <w:ind w:firstLine="204"/>
        <w:jc w:val="both"/>
      </w:pPr>
      <w:r>
        <w:rPr>
          <w:b/>
          <w:bCs/>
        </w:rPr>
        <w:t>Általános szabályok</w:t>
      </w:r>
    </w:p>
    <w:p w:rsidR="005F79D9" w:rsidRDefault="00291A79">
      <w:pPr>
        <w:ind w:firstLine="204"/>
        <w:jc w:val="both"/>
      </w:pPr>
      <w:r>
        <w:t>A szóbeli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5F79D9" w:rsidRDefault="00291A79">
      <w:pPr>
        <w:ind w:firstLine="204"/>
        <w:jc w:val="both"/>
      </w:pPr>
      <w:r>
        <w:t>A vizsgázó a feleleténél a tételbe épített szemléltető forrásanyagot felhasználhatja. A szóbeli tételek kifejtésébe azok címének megfelelően a vizsgázónak be kell építenie gyakorlati példákat.</w:t>
      </w:r>
    </w:p>
    <w:p w:rsidR="005F79D9" w:rsidRDefault="00291A79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5F79D9" w:rsidRDefault="00291A79">
      <w:pPr>
        <w:ind w:firstLine="204"/>
        <w:jc w:val="both"/>
      </w:pPr>
      <w:r>
        <w:t>A szóbeli tételsor legalább 20 tételből áll. A szóbeli tételek címét és részleteit az előírt témakörök és vizsgakövetelmények alapján</w:t>
      </w:r>
    </w:p>
    <w:p w:rsidR="005F79D9" w:rsidRDefault="00291A79">
      <w:pPr>
        <w:ind w:firstLine="204"/>
        <w:jc w:val="both"/>
      </w:pPr>
      <w:proofErr w:type="gramStart"/>
      <w:r>
        <w:t>kell</w:t>
      </w:r>
      <w:proofErr w:type="gramEnd"/>
      <w:r>
        <w:t xml:space="preserve"> meghatározni és évente cserélni kell a tételek 20-25%-át.</w:t>
      </w:r>
    </w:p>
    <w:p w:rsidR="005F79D9" w:rsidRDefault="00291A79">
      <w:pPr>
        <w:spacing w:before="240" w:after="240"/>
        <w:ind w:firstLine="204"/>
        <w:jc w:val="both"/>
      </w:pPr>
      <w:r>
        <w:t>A tételsor összeállításánál az alábbi arányokat javasolt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6236"/>
        <w:gridCol w:w="1700"/>
      </w:tblGrid>
      <w:tr w:rsidR="005F79D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Kiadványszerkesztés alapismeretek.</w:t>
            </w:r>
            <w:r>
              <w:rPr>
                <w:sz w:val="20"/>
                <w:szCs w:val="20"/>
              </w:rPr>
              <w:br/>
              <w:t>Nyomdaterméktípusok.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  <w:tr w:rsidR="005F79D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Szövegfeldolgozás.</w:t>
            </w:r>
            <w:r>
              <w:rPr>
                <w:sz w:val="20"/>
                <w:szCs w:val="20"/>
              </w:rPr>
              <w:br/>
              <w:t>Kép-szöveg integráció.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5F79D9" w:rsidRDefault="00291A79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5F79D9" w:rsidRDefault="00291A79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5F79D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F79D9" w:rsidRDefault="00291A79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egy „B” feladatot tartalmazó tétel</w:t>
            </w:r>
          </w:p>
        </w:tc>
      </w:tr>
      <w:tr w:rsidR="005F79D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5F79D9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5F79D9" w:rsidRDefault="00291A79">
      <w:pPr>
        <w:ind w:firstLine="204"/>
        <w:jc w:val="both"/>
      </w:pPr>
      <w:r>
        <w:rPr>
          <w:b/>
          <w:bCs/>
        </w:rPr>
        <w:t>Általános szabályok</w:t>
      </w:r>
    </w:p>
    <w:p w:rsidR="005F79D9" w:rsidRDefault="00291A79">
      <w:pPr>
        <w:ind w:firstLine="204"/>
        <w:jc w:val="both"/>
      </w:pPr>
      <w:r>
        <w:t>Az írásbeli vizsgán a vizsgázónak egy központi írásbeli feladatsort kell megoldania.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5F79D9" w:rsidRDefault="00291A79">
      <w:pPr>
        <w:ind w:firstLine="204"/>
        <w:jc w:val="both"/>
      </w:pPr>
      <w:r>
        <w:t>Az írásbeli feladatok rövid választ igénylő feladatokból, számítási példákból és szöveges feladatokból állnak.</w:t>
      </w:r>
    </w:p>
    <w:p w:rsidR="005F79D9" w:rsidRDefault="00291A79">
      <w:pPr>
        <w:ind w:firstLine="204"/>
        <w:jc w:val="both"/>
      </w:pPr>
      <w:r>
        <w:t xml:space="preserve">A rövid választ igénylő feladatok az alábbi típusok lehetnek: csoportosítás, hiba-javítás, hibakeresés, igaz/hamis állítások eldöntése, igaz/hamis állítások eldöntése indoklással, kiegészítés, relációanalízis, sorrend meghatározás, kiválasztás, </w:t>
      </w:r>
      <w:proofErr w:type="spellStart"/>
      <w:r>
        <w:t>kiválasztás</w:t>
      </w:r>
      <w:proofErr w:type="spellEnd"/>
      <w:r>
        <w:t xml:space="preserve"> indoklással, párosítás.</w:t>
      </w:r>
    </w:p>
    <w:p w:rsidR="005F79D9" w:rsidRDefault="00291A79">
      <w:pPr>
        <w:ind w:firstLine="204"/>
        <w:jc w:val="both"/>
      </w:pPr>
      <w:r>
        <w:t xml:space="preserve">A számításos feladatok a </w:t>
      </w:r>
      <w:proofErr w:type="gramStart"/>
      <w:r>
        <w:t>Kiadványszerkesztés</w:t>
      </w:r>
      <w:proofErr w:type="gramEnd"/>
      <w:r>
        <w:t xml:space="preserve"> alapismeretek témakörök példáin alapulnak.</w:t>
      </w:r>
    </w:p>
    <w:p w:rsidR="005F79D9" w:rsidRDefault="00291A79">
      <w:pPr>
        <w:ind w:firstLine="204"/>
        <w:jc w:val="both"/>
      </w:pPr>
      <w:r>
        <w:t xml:space="preserve">A szöveges feladatok az alábbi típusok lehetnek: ismertetés, felsorolás, rövid ismertetés </w:t>
      </w:r>
      <w:proofErr w:type="spellStart"/>
      <w:r>
        <w:t>fogalommeghatározás</w:t>
      </w:r>
      <w:proofErr w:type="spellEnd"/>
      <w:r>
        <w:t>, folyamatleírás.</w:t>
      </w:r>
    </w:p>
    <w:p w:rsidR="005F79D9" w:rsidRDefault="00291A79">
      <w:pPr>
        <w:spacing w:before="240"/>
        <w:ind w:firstLine="204"/>
        <w:jc w:val="both"/>
      </w:pPr>
      <w:r>
        <w:t>Az írásbeli feladatsor a vizsgakövetelmény valamennyi fő témaköréből tartalmaz kérdéseket.</w:t>
      </w:r>
    </w:p>
    <w:p w:rsidR="005F79D9" w:rsidRDefault="00291A79">
      <w:pPr>
        <w:spacing w:after="240"/>
        <w:ind w:firstLine="204"/>
        <w:jc w:val="both"/>
      </w:pPr>
      <w:r>
        <w:t>Az írásbeli feladatsor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2268"/>
      </w:tblGrid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Kiadványszerkesztés alapismeretek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Nyomdaterméktípusok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Szövegfeldolgozás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Kép-szöveg integráció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15-30%</w:t>
            </w:r>
          </w:p>
        </w:tc>
      </w:tr>
      <w:tr w:rsidR="005F79D9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számítások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5F79D9" w:rsidRDefault="00291A79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5F79D9" w:rsidRDefault="00291A79">
      <w:pPr>
        <w:ind w:firstLine="204"/>
        <w:jc w:val="both"/>
      </w:pPr>
      <w:r>
        <w:rPr>
          <w:b/>
          <w:bCs/>
        </w:rPr>
        <w:t>Általános szabályok</w:t>
      </w:r>
    </w:p>
    <w:p w:rsidR="005F79D9" w:rsidRDefault="00291A79">
      <w:pPr>
        <w:ind w:firstLine="204"/>
        <w:jc w:val="both"/>
      </w:pPr>
      <w:r>
        <w:t>A szóbeli vizsga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5F79D9" w:rsidRDefault="00291A79">
      <w:pPr>
        <w:ind w:firstLine="204"/>
        <w:jc w:val="both"/>
      </w:pPr>
      <w:r>
        <w:t>A vizsgázó a feleleténél a tételbe épített szemléltető forrásanyagot felhasználhatja. A szóbeli tételek kifejtésébe azok címének megfelelően a vizsgázónak be kell építenie gyakorlati példákat.</w:t>
      </w:r>
    </w:p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5F79D9" w:rsidRDefault="00291A79">
      <w:pPr>
        <w:ind w:firstLine="204"/>
        <w:jc w:val="both"/>
      </w:pPr>
      <w:r>
        <w:t>A szóbeli tételsor 20-25 tételből áll. A szóbeli tételek címét és részleteit az előírt témakörök és vizsgakövetelmények alapján központilag kell meghatározni, és évente cserélni kell a tételek 20-25%-át.</w:t>
      </w:r>
    </w:p>
    <w:p w:rsidR="005F79D9" w:rsidRDefault="00291A79">
      <w:pPr>
        <w:spacing w:before="240" w:after="240"/>
        <w:ind w:firstLine="204"/>
        <w:jc w:val="both"/>
      </w:pPr>
      <w:r>
        <w:t>A tételsor összeállításánál az alábbi arányokat kell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6236"/>
        <w:gridCol w:w="1700"/>
      </w:tblGrid>
      <w:tr w:rsidR="005F79D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Kiadványszerkesztés alapismeretek.</w:t>
            </w:r>
            <w:r>
              <w:rPr>
                <w:sz w:val="20"/>
                <w:szCs w:val="20"/>
              </w:rPr>
              <w:br/>
              <w:t>Nyomdaterméktípusok.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  <w:tr w:rsidR="005F79D9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Szövegfeldolgozás.</w:t>
            </w:r>
            <w:r>
              <w:rPr>
                <w:sz w:val="20"/>
                <w:szCs w:val="20"/>
              </w:rPr>
              <w:br/>
              <w:t>Kép-szöveg integráció.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5F79D9" w:rsidRDefault="00291A79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5F79D9" w:rsidRDefault="00291A79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5F79D9" w:rsidRDefault="00291A79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5F79D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</w:t>
            </w:r>
            <w:r>
              <w:rPr>
                <w:sz w:val="20"/>
                <w:szCs w:val="20"/>
              </w:rPr>
              <w:lastRenderedPageBreak/>
              <w:t>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5F79D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9D9" w:rsidRDefault="00291A7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F79D9" w:rsidRDefault="00291A79">
      <w:pPr>
        <w:spacing w:before="240" w:after="240"/>
        <w:jc w:val="center"/>
      </w:pPr>
      <w:r>
        <w:t>----&gt;&gt;-----&gt;&gt;--&lt;&lt;-----&lt;&lt;----</w:t>
      </w:r>
    </w:p>
    <w:p w:rsidR="00291A79" w:rsidRDefault="00291A79">
      <w:pPr>
        <w:jc w:val="both"/>
      </w:pPr>
    </w:p>
    <w:sectPr w:rsidR="00291A79" w:rsidSect="004C5EB0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EF5" w:rsidRDefault="00FF6EF5" w:rsidP="00C21A7B">
      <w:r>
        <w:separator/>
      </w:r>
    </w:p>
  </w:endnote>
  <w:endnote w:type="continuationSeparator" w:id="0">
    <w:p w:rsidR="00FF6EF5" w:rsidRDefault="00FF6EF5" w:rsidP="00C2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EF5" w:rsidRDefault="00FF6EF5" w:rsidP="00C21A7B">
      <w:r>
        <w:separator/>
      </w:r>
    </w:p>
  </w:footnote>
  <w:footnote w:type="continuationSeparator" w:id="0">
    <w:p w:rsidR="00FF6EF5" w:rsidRDefault="00FF6EF5" w:rsidP="00C21A7B">
      <w:r>
        <w:continuationSeparator/>
      </w:r>
    </w:p>
  </w:footnote>
  <w:footnote w:id="1">
    <w:p w:rsidR="00C21A7B" w:rsidRDefault="00C21A7B" w:rsidP="00C21A7B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EB0"/>
    <w:rsid w:val="00291A79"/>
    <w:rsid w:val="004C5EB0"/>
    <w:rsid w:val="005F79D9"/>
    <w:rsid w:val="00C21A7B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2922</Words>
  <Characters>20168</Characters>
  <Application>Microsoft Office Word</Application>
  <DocSecurity>0</DocSecurity>
  <Lines>168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2019-01-25T08:09:00Z</dcterms:created>
  <dcterms:modified xsi:type="dcterms:W3CDTF">2019-01-25T11:06:00Z</dcterms:modified>
</cp:coreProperties>
</file>