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B8F" w:rsidRDefault="00222B8F" w:rsidP="00222B8F">
      <w:pPr>
        <w:spacing w:before="240" w:after="240"/>
        <w:jc w:val="center"/>
      </w:pPr>
      <w:r>
        <w:rPr>
          <w:i/>
          <w:iCs/>
          <w:sz w:val="28"/>
          <w:szCs w:val="28"/>
        </w:rPr>
        <w:t xml:space="preserve">GÁZIPARI </w:t>
      </w:r>
      <w:proofErr w:type="gramStart"/>
      <w:r>
        <w:rPr>
          <w:i/>
          <w:iCs/>
          <w:sz w:val="28"/>
          <w:szCs w:val="28"/>
        </w:rPr>
        <w:t>ÉS</w:t>
      </w:r>
      <w:proofErr w:type="gramEnd"/>
      <w:r>
        <w:rPr>
          <w:i/>
          <w:iCs/>
          <w:sz w:val="28"/>
          <w:szCs w:val="28"/>
        </w:rPr>
        <w:t xml:space="preserve"> FLUIDUMKITERMELÉSI ISMERETEK ÁGAZATON BELÜLI SPECIALIZÁCIÓ SZAKMAI ÉRETTSÉGI VIZSGA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222B8F" w:rsidRDefault="00222B8F" w:rsidP="00222B8F">
      <w:pPr>
        <w:ind w:firstLine="204"/>
        <w:jc w:val="both"/>
      </w:pPr>
      <w:r>
        <w:rPr>
          <w:b/>
          <w:bCs/>
        </w:rPr>
        <w:t>A vizsga formája</w:t>
      </w:r>
    </w:p>
    <w:p w:rsidR="00222B8F" w:rsidRDefault="00222B8F" w:rsidP="00222B8F">
      <w:pPr>
        <w:ind w:firstLine="204"/>
        <w:jc w:val="both"/>
      </w:pPr>
      <w:r>
        <w:t>Középszinten: írásbeli és szóbeli.</w:t>
      </w:r>
    </w:p>
    <w:p w:rsidR="00222B8F" w:rsidRDefault="00222B8F" w:rsidP="00222B8F">
      <w:pPr>
        <w:ind w:firstLine="204"/>
        <w:jc w:val="both"/>
      </w:pPr>
      <w:r>
        <w:t>Emelt szinten: írásbeli és szóbeli.</w:t>
      </w:r>
    </w:p>
    <w:p w:rsidR="00222B8F" w:rsidRDefault="00222B8F" w:rsidP="00222B8F">
      <w:pPr>
        <w:spacing w:before="240"/>
        <w:ind w:firstLine="204"/>
        <w:jc w:val="both"/>
      </w:pPr>
      <w:r>
        <w:rPr>
          <w:b/>
          <w:bCs/>
        </w:rPr>
        <w:t xml:space="preserve">A gázipari és </w:t>
      </w:r>
      <w:proofErr w:type="spellStart"/>
      <w:r>
        <w:rPr>
          <w:b/>
          <w:bCs/>
        </w:rPr>
        <w:t>fluidumkitermelési</w:t>
      </w:r>
      <w:proofErr w:type="spellEnd"/>
      <w:r>
        <w:rPr>
          <w:b/>
          <w:bCs/>
        </w:rPr>
        <w:t xml:space="preserve"> ismeretek ágazaton belüli specializáció szakmai érettségi vizsga célja</w:t>
      </w:r>
    </w:p>
    <w:p w:rsidR="00222B8F" w:rsidRDefault="00222B8F" w:rsidP="00222B8F">
      <w:pPr>
        <w:ind w:firstLine="204"/>
        <w:jc w:val="both"/>
      </w:pPr>
      <w:r>
        <w:t xml:space="preserve">A gázipari és </w:t>
      </w:r>
      <w:proofErr w:type="spellStart"/>
      <w:r>
        <w:t>fluidumkitermelési</w:t>
      </w:r>
      <w:proofErr w:type="spellEnd"/>
      <w:r>
        <w:t xml:space="preserve">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222B8F" w:rsidRDefault="00222B8F" w:rsidP="00222B8F">
      <w:pPr>
        <w:ind w:firstLine="204"/>
        <w:jc w:val="both"/>
      </w:pPr>
      <w:r>
        <w:t xml:space="preserve">A gázipari és </w:t>
      </w:r>
      <w:proofErr w:type="spellStart"/>
      <w:r>
        <w:t>fluidumkitermelési</w:t>
      </w:r>
      <w:proofErr w:type="spellEnd"/>
      <w:r>
        <w:t xml:space="preserve"> ismeretek ágazaton belüli specializáció szakmai érettségi vizsga célja annak megállapítása, hogy a vizsgázó</w:t>
      </w:r>
    </w:p>
    <w:p w:rsidR="00222B8F" w:rsidRDefault="00222B8F" w:rsidP="00222B8F">
      <w:pPr>
        <w:ind w:firstLine="204"/>
        <w:jc w:val="both"/>
      </w:pPr>
      <w:r>
        <w:t>- megfelelően tájékozott-e</w:t>
      </w:r>
    </w:p>
    <w:p w:rsidR="00222B8F" w:rsidRDefault="00222B8F" w:rsidP="00222B8F">
      <w:pPr>
        <w:ind w:left="204" w:firstLine="204"/>
        <w:jc w:val="both"/>
      </w:pPr>
      <w:r>
        <w:t>- a geológia elméleti alapjairól,</w:t>
      </w:r>
    </w:p>
    <w:p w:rsidR="00222B8F" w:rsidRDefault="00222B8F" w:rsidP="00222B8F">
      <w:pPr>
        <w:ind w:left="204" w:firstLine="204"/>
        <w:jc w:val="both"/>
      </w:pPr>
      <w:r>
        <w:t>- a bányászati ágazatban használt gépekhez, berendezésekhez kötődő gépészeti alapismeretekről,</w:t>
      </w:r>
    </w:p>
    <w:p w:rsidR="00222B8F" w:rsidRDefault="00222B8F" w:rsidP="00222B8F">
      <w:pPr>
        <w:ind w:left="204" w:firstLine="204"/>
        <w:jc w:val="both"/>
      </w:pPr>
      <w:r>
        <w:t>- a műszaki műveltség részét képező bányászati és gépészeti alapokról,</w:t>
      </w:r>
    </w:p>
    <w:p w:rsidR="00222B8F" w:rsidRDefault="00222B8F" w:rsidP="00222B8F">
      <w:pPr>
        <w:ind w:left="204" w:firstLine="204"/>
        <w:jc w:val="both"/>
      </w:pPr>
      <w:r>
        <w:t>- a fizikai alapmennyiségek mértékegységeiről és mértékeinek ismeretéről, átszámítási mechanizmusaikról,</w:t>
      </w:r>
    </w:p>
    <w:p w:rsidR="00222B8F" w:rsidRDefault="00222B8F" w:rsidP="00222B8F">
      <w:pPr>
        <w:ind w:left="204" w:firstLine="204"/>
        <w:jc w:val="both"/>
      </w:pPr>
      <w:r>
        <w:t>- a bányászat és gépészet alapfogalmaihoz kapcsolódó összefüggések alkalmazásáról,</w:t>
      </w:r>
    </w:p>
    <w:p w:rsidR="00222B8F" w:rsidRDefault="00222B8F" w:rsidP="00222B8F">
      <w:pPr>
        <w:ind w:left="204" w:firstLine="204"/>
        <w:jc w:val="both"/>
      </w:pPr>
      <w:r>
        <w:t>- a műszaki ábrázolás szabályairól és eszközrendszerének helyes alkalmazásáról, a műszaki életben alkalmazott szakrajzi megjelenítésekről, ábrázolásokról,</w:t>
      </w:r>
    </w:p>
    <w:p w:rsidR="00222B8F" w:rsidRDefault="00222B8F" w:rsidP="00222B8F">
      <w:pPr>
        <w:ind w:firstLine="204"/>
        <w:jc w:val="both"/>
      </w:pPr>
      <w:r>
        <w:t>- rendelkezik-e megfelelő szintű műszaki szemlélettel a bányászat-gépészet területéről</w:t>
      </w:r>
    </w:p>
    <w:p w:rsidR="00222B8F" w:rsidRDefault="00222B8F" w:rsidP="00222B8F">
      <w:pPr>
        <w:ind w:firstLine="204"/>
        <w:jc w:val="both"/>
      </w:pPr>
      <w:r>
        <w:t>- képes-e</w:t>
      </w:r>
    </w:p>
    <w:p w:rsidR="00222B8F" w:rsidRDefault="00222B8F" w:rsidP="00222B8F">
      <w:pPr>
        <w:ind w:left="204" w:firstLine="204"/>
        <w:jc w:val="both"/>
      </w:pPr>
      <w:r>
        <w:t>- a bányászat és a gépészet alapvető fontosságú tényeinek, fogalmainak és alaptörvényeinek szabatos definiálására, jellemzésére,</w:t>
      </w:r>
    </w:p>
    <w:p w:rsidR="00222B8F" w:rsidRDefault="00222B8F" w:rsidP="00222B8F">
      <w:pPr>
        <w:ind w:left="204" w:firstLine="204"/>
        <w:jc w:val="both"/>
      </w:pPr>
      <w:r>
        <w:t>- a megszerzett ismeretei felhasználásával műszaki összefüggéseket megmagyarázni és folyamatokat összehasonlítani.</w:t>
      </w:r>
    </w:p>
    <w:p w:rsidR="00222B8F" w:rsidRDefault="00222B8F" w:rsidP="00222B8F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222B8F" w:rsidRDefault="00222B8F" w:rsidP="00222B8F">
      <w:pPr>
        <w:ind w:firstLine="204"/>
        <w:jc w:val="both"/>
      </w:pPr>
      <w:r>
        <w:t>- tud-e a megszerzett ismeretei felhasználásával bányászati-gépészeti összefüggéseket megmagyarázni és folyamatokat összehasonlítani,</w:t>
      </w:r>
    </w:p>
    <w:p w:rsidR="00222B8F" w:rsidRDefault="00222B8F" w:rsidP="00222B8F">
      <w:pPr>
        <w:ind w:firstLine="204"/>
        <w:jc w:val="both"/>
      </w:pPr>
      <w:r>
        <w:t>- rendelkezik-e a felsőfokú tanulmányokhoz szükséges alapokkal.</w:t>
      </w:r>
    </w:p>
    <w:p w:rsidR="00222B8F" w:rsidRDefault="00222B8F" w:rsidP="00222B8F">
      <w:pPr>
        <w:spacing w:before="240"/>
        <w:ind w:firstLine="204"/>
        <w:jc w:val="both"/>
      </w:pPr>
      <w:r>
        <w:lastRenderedPageBreak/>
        <w:t>A fent felsoroltak tudásmérése során szükséges meggyőződni arról, hogy a vizsgázó rendelkezik-e az alábbi képességekkel, kompetenciákkal:</w:t>
      </w:r>
    </w:p>
    <w:p w:rsidR="00222B8F" w:rsidRDefault="00222B8F" w:rsidP="00222B8F">
      <w:pPr>
        <w:ind w:firstLine="204"/>
        <w:jc w:val="both"/>
      </w:pPr>
      <w:r>
        <w:t>- szakmai nyelv- és szóhasználat, beszédkészség,</w:t>
      </w:r>
    </w:p>
    <w:p w:rsidR="00222B8F" w:rsidRDefault="00222B8F" w:rsidP="00222B8F">
      <w:pPr>
        <w:ind w:firstLine="204"/>
        <w:jc w:val="both"/>
      </w:pPr>
      <w:r>
        <w:t>- számolási és matematikai, fizikai alapműveletek alkalmazása,</w:t>
      </w:r>
    </w:p>
    <w:p w:rsidR="00222B8F" w:rsidRDefault="00222B8F" w:rsidP="00222B8F">
      <w:pPr>
        <w:ind w:firstLine="204"/>
        <w:jc w:val="both"/>
      </w:pPr>
      <w:r>
        <w:t>- képi jellegű műszaki rajzok kivitelezése, olvasása,</w:t>
      </w:r>
    </w:p>
    <w:p w:rsidR="00222B8F" w:rsidRDefault="00222B8F" w:rsidP="00222B8F">
      <w:pPr>
        <w:ind w:firstLine="204"/>
        <w:jc w:val="both"/>
      </w:pPr>
      <w:r>
        <w:t>- ismeretek helyén való alkalmazása.</w:t>
      </w:r>
    </w:p>
    <w:p w:rsidR="00222B8F" w:rsidRDefault="00222B8F" w:rsidP="00222B8F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222B8F" w:rsidRDefault="00222B8F" w:rsidP="00222B8F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222B8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222B8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Geológia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Geológiai alapismeretek, a földtörténettel kapcsolatos fogalmak és összefüggések.</w:t>
            </w:r>
          </w:p>
        </w:tc>
      </w:tr>
      <w:tr w:rsidR="00222B8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Szakrajz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bányászatban használatos műszaki rajzok készítése, rajzi szabványok és azok használata, a kivitelezés módjai.</w:t>
            </w:r>
            <w:r>
              <w:rPr>
                <w:sz w:val="20"/>
                <w:szCs w:val="20"/>
              </w:rPr>
              <w:br/>
              <w:t>Vetületi ábrázolások, gépelemek gyártáshoz szükséges nézetei, bányatérképek, a térképek jelölései.</w:t>
            </w:r>
          </w:p>
        </w:tc>
      </w:tr>
      <w:tr w:rsidR="00222B8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Gépelemek, géptan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legfontosabb bányászati gépek, a berendezésekhez kötődő gépelemek működési elve. </w:t>
            </w:r>
            <w:r>
              <w:rPr>
                <w:sz w:val="20"/>
                <w:szCs w:val="20"/>
              </w:rPr>
              <w:br/>
              <w:t>Az alapvető statikai és szilárdsági méretezések.</w:t>
            </w:r>
            <w:r>
              <w:rPr>
                <w:sz w:val="20"/>
                <w:szCs w:val="20"/>
              </w:rPr>
              <w:br/>
              <w:t>Gépészeti alapmérések végzése, jegyzőkönyvben rögzítése.</w:t>
            </w:r>
            <w:r>
              <w:rPr>
                <w:sz w:val="20"/>
                <w:szCs w:val="20"/>
              </w:rPr>
              <w:br/>
              <w:t xml:space="preserve">A szakterülethez kapcsolódó anyagok, ezek kezelési eljárásai és az ezekhez kapcsolódó anyagvizsgálati módszerek. </w:t>
            </w:r>
          </w:p>
        </w:tc>
      </w:tr>
    </w:tbl>
    <w:p w:rsidR="00222B8F" w:rsidRDefault="00222B8F" w:rsidP="00222B8F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222B8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222B8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1.Geológia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geológiai alapismeretek.</w:t>
            </w:r>
            <w:r>
              <w:rPr>
                <w:sz w:val="20"/>
                <w:szCs w:val="20"/>
              </w:rPr>
              <w:br/>
              <w:t>A földtörténettel és a földtani erőkkel kapcsolatos fogalmak és összefüggések.</w:t>
            </w:r>
          </w:p>
        </w:tc>
      </w:tr>
      <w:tr w:rsidR="00222B8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Szakrajz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szakmában használatos műszaki rajzok készítése.</w:t>
            </w:r>
            <w:r>
              <w:rPr>
                <w:sz w:val="20"/>
                <w:szCs w:val="20"/>
              </w:rPr>
              <w:br/>
              <w:t>A rajzi szabványok és azok használata, a kivitelezés módjai.</w:t>
            </w:r>
            <w:r>
              <w:rPr>
                <w:sz w:val="20"/>
                <w:szCs w:val="20"/>
              </w:rPr>
              <w:br/>
              <w:t>Vetületi ábrázolások készítése, gépelemek gyártáshoz szükséges nézeteiben való bemutatása, bányatérképek olvasása, a térképek jelöléseinek ismerete.</w:t>
            </w:r>
          </w:p>
        </w:tc>
      </w:tr>
      <w:tr w:rsidR="00222B8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Gépelemek, géptan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8F" w:rsidRDefault="00222B8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legfontosabb bányászati gépek, berendezésekhez kötődő gépelemek működési elve.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Gépészeti alapmérések elvégzése és erről műszaki dokumentáció készítése.</w:t>
            </w:r>
            <w:r>
              <w:rPr>
                <w:sz w:val="20"/>
                <w:szCs w:val="20"/>
              </w:rPr>
              <w:br/>
              <w:t xml:space="preserve">A szakterülethez kapcsolódó anyagok, ezek kezelési eljárásai és az ezekhez kapcsolódó anyagvizsgálati módszerek. </w:t>
            </w:r>
          </w:p>
        </w:tc>
      </w:tr>
    </w:tbl>
    <w:p w:rsidR="00222B8F" w:rsidRDefault="00222B8F" w:rsidP="00222B8F">
      <w:pPr>
        <w:spacing w:before="240" w:after="240"/>
        <w:jc w:val="center"/>
      </w:pPr>
      <w:r>
        <w:lastRenderedPageBreak/>
        <w:t>----&gt;&gt;-----&gt;&gt;--&lt;&lt;-----&lt;&lt;----</w:t>
      </w:r>
    </w:p>
    <w:p w:rsidR="00222B8F" w:rsidRDefault="00222B8F" w:rsidP="00222B8F">
      <w:pPr>
        <w:jc w:val="both"/>
      </w:pPr>
    </w:p>
    <w:p w:rsidR="00222B8F" w:rsidRDefault="00222B8F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4F083B" w:rsidRDefault="00AC729A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GÁZIPARI </w:t>
      </w:r>
      <w:proofErr w:type="gramStart"/>
      <w:r>
        <w:rPr>
          <w:b/>
          <w:bCs/>
          <w:i/>
          <w:iCs/>
          <w:sz w:val="28"/>
          <w:szCs w:val="28"/>
        </w:rPr>
        <w:t>ÉS</w:t>
      </w:r>
      <w:proofErr w:type="gramEnd"/>
      <w:r>
        <w:rPr>
          <w:b/>
          <w:bCs/>
          <w:i/>
          <w:iCs/>
          <w:sz w:val="28"/>
          <w:szCs w:val="28"/>
        </w:rPr>
        <w:t xml:space="preserve"> FLUIDUMKITERMELÉSI ISMERETEK ÁGAZATON BELÜLI SPECIALIZÁCIÓ SZAKMAI ÉRETTSÉGI VIZSGA</w:t>
      </w:r>
    </w:p>
    <w:p w:rsidR="004F083B" w:rsidRDefault="00AC729A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4F083B" w:rsidRDefault="00AC729A">
      <w:pPr>
        <w:ind w:firstLine="204"/>
        <w:jc w:val="both"/>
      </w:pPr>
      <w:r>
        <w:t xml:space="preserve">A gázipari és </w:t>
      </w:r>
      <w:proofErr w:type="spellStart"/>
      <w:r>
        <w:t>fluidumkitermelési</w:t>
      </w:r>
      <w:proofErr w:type="spellEnd"/>
      <w:r>
        <w:t xml:space="preserve"> ismeretek ágazaton belüli specializáció szakmai érettségi vizsga részletes érettségi vizsgakövetelményei a VII. Bányászat ágazat következő szakképesítéseinek közös szakmai tartalmát veszik alapul:</w:t>
      </w:r>
    </w:p>
    <w:p w:rsidR="004F083B" w:rsidRDefault="00AC729A">
      <w:pPr>
        <w:ind w:firstLine="204"/>
        <w:jc w:val="both"/>
      </w:pPr>
      <w:r>
        <w:t xml:space="preserve">- 54 544 02 </w:t>
      </w:r>
      <w:proofErr w:type="spellStart"/>
      <w:r>
        <w:t>Fluidumkitermelő</w:t>
      </w:r>
      <w:proofErr w:type="spellEnd"/>
      <w:r>
        <w:t xml:space="preserve"> technikus,</w:t>
      </w:r>
    </w:p>
    <w:p w:rsidR="004F083B" w:rsidRDefault="00AC729A">
      <w:pPr>
        <w:ind w:firstLine="204"/>
        <w:jc w:val="both"/>
      </w:pPr>
      <w:r>
        <w:t>- 54 544 03 Gázipari technikus.</w:t>
      </w:r>
    </w:p>
    <w:p w:rsidR="004F083B" w:rsidRDefault="00AC729A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4F083B" w:rsidRDefault="00AC729A">
      <w:pPr>
        <w:spacing w:before="240" w:after="240"/>
        <w:ind w:firstLine="204"/>
        <w:jc w:val="both"/>
      </w:pPr>
      <w:r>
        <w:rPr>
          <w:b/>
          <w:bCs/>
          <w:i/>
          <w:iCs/>
        </w:rPr>
        <w:t xml:space="preserve">1. </w:t>
      </w:r>
      <w:r>
        <w:t>S</w:t>
      </w:r>
      <w:r>
        <w:rPr>
          <w:b/>
          <w:bCs/>
          <w:i/>
          <w:iCs/>
        </w:rPr>
        <w:t>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8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szakmában használatos fogalmak jelentéseinek értelmezésére.</w:t>
            </w:r>
            <w:r>
              <w:rPr>
                <w:sz w:val="20"/>
                <w:szCs w:val="20"/>
              </w:rPr>
              <w:br/>
              <w:t>Tudjon szakmai fogalmakat alkalmazni adott szituációban.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helyen és módon történő alkalmazására.</w:t>
            </w:r>
            <w:r>
              <w:rPr>
                <w:sz w:val="20"/>
                <w:szCs w:val="20"/>
              </w:rPr>
              <w:br/>
              <w:t>Legyen képes a fogalmak jelentésváltozatainak megkülönböztetésére.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bányászathoz és a gépészethez kapcsolható műszaki kommunikáció tartalmának felépítésére logikusan, a szakma kifejezéseinek megfelelő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Képes legyen ismertetni a bányászati területhez kapcsolódó műszaki tudásanyagot logikusan felépített szakmai kifejezések helyes alkalmazásával.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vizsgabizottsággal történő kommunikációra, mely a feltett kérdés megértésére és a pontos válaszadásra irányul.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Értse meg a vizsgabizottság által feltett kérdéseket és legyen képes a pontos, lényegre törő válaszadásra. </w:t>
            </w:r>
          </w:p>
        </w:tc>
      </w:tr>
    </w:tbl>
    <w:p w:rsidR="004F083B" w:rsidRDefault="00AC729A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2. Számolási és matematikai, fizikai alapműveletek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8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Számolási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alapvető számolási feladatokat elvégezni.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alapvető számolási feladatokat elvégezni. 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Matematikai összefüggések alkalmazása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fontosabb matematikai, fizikai összefüggéseket, egyenleteket probléma nélkül rendezni.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felismerni fontosabb matematikai összefüggéseket, egyenleteket probléma nélkül rendezni.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Fizikai összefüggések alkalmazása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felismerni fontosabb fizikai összefüggéseket. </w:t>
            </w:r>
          </w:p>
        </w:tc>
      </w:tr>
    </w:tbl>
    <w:p w:rsidR="004F083B" w:rsidRDefault="00AC729A">
      <w:pPr>
        <w:spacing w:before="240" w:after="240"/>
        <w:ind w:firstLine="204"/>
        <w:jc w:val="both"/>
      </w:pPr>
      <w:r>
        <w:rPr>
          <w:b/>
          <w:bCs/>
          <w:i/>
          <w:iCs/>
        </w:rPr>
        <w:t>3. Képi jellegű műszaki rajzok kivitelezése, olvasása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8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Műszaki rajzok kivitelezése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 rajzeszközökkel önálló, pontos, tiszta munkát 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rajzeszközökkel önálló, tiszta munkát végezni.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Műszaki rajzok olvasása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tanuló legyen képes műszaki jelöléseket felismerni, megkülönböztetni, műszaki rajzokon elhelyezni.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műszaki jelöléseket felismerni, megkülönböztetni, és a műszaki rajzokon elhelyezni.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Bányászati térképek olvasása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bányatérképeken a jelöléseket felismerni, megkülönböztetni. </w:t>
            </w:r>
          </w:p>
        </w:tc>
      </w:tr>
    </w:tbl>
    <w:p w:rsidR="004F083B" w:rsidRDefault="00AC729A">
      <w:pPr>
        <w:spacing w:before="240" w:after="240"/>
        <w:ind w:firstLine="204"/>
        <w:jc w:val="both"/>
      </w:pPr>
      <w:r>
        <w:rPr>
          <w:b/>
          <w:bCs/>
          <w:i/>
          <w:iCs/>
        </w:rPr>
        <w:t>4. Ismeretek helyén való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8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Ismeretek alkalmazása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példákat mondani az elméletben elsajátított ismeretek gyakorlati alkalmazásaira.</w:t>
            </w:r>
            <w:r>
              <w:rPr>
                <w:sz w:val="20"/>
                <w:szCs w:val="20"/>
              </w:rPr>
              <w:br/>
              <w:t>Ismerje adott helyzetben a témához kapcsolódó 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összekapcsolni az elméletben elsajátított ismereteit a gyakorlati alkalmazásokkal.</w:t>
            </w:r>
            <w:r>
              <w:rPr>
                <w:sz w:val="20"/>
                <w:szCs w:val="20"/>
              </w:rPr>
              <w:br/>
              <w:t>Lássa át adott helyzetben a témához kapcsolódó összefüggéseket.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Információforrások kezelése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kapott információkat rendszerezni, térben és időben.</w:t>
            </w:r>
            <w:r>
              <w:rPr>
                <w:sz w:val="20"/>
                <w:szCs w:val="20"/>
              </w:rPr>
              <w:br/>
              <w:t>Egy konkrét szituációhoz ezeket tudja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kapott információkat rendszerezni, valamint térben és időben az adott feladatokhoz alkalmazni. </w:t>
            </w:r>
          </w:p>
        </w:tc>
      </w:tr>
    </w:tbl>
    <w:p w:rsidR="004F083B" w:rsidRDefault="00AC729A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4F083B" w:rsidRDefault="00AC729A">
      <w:pPr>
        <w:spacing w:before="240" w:after="240"/>
        <w:ind w:firstLine="204"/>
        <w:jc w:val="both"/>
      </w:pPr>
      <w:r>
        <w:rPr>
          <w:b/>
          <w:bCs/>
          <w:i/>
          <w:iCs/>
        </w:rPr>
        <w:t>1. Geológia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8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Földtani erők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geológia fogalmát, felosztását, témaköreit.</w:t>
            </w:r>
            <w:r>
              <w:rPr>
                <w:sz w:val="20"/>
                <w:szCs w:val="20"/>
              </w:rPr>
              <w:br/>
              <w:t xml:space="preserve">Legyen tisztában a világmindenség és a Föld keletkezésével, valamint </w:t>
            </w:r>
            <w:r>
              <w:rPr>
                <w:sz w:val="20"/>
                <w:szCs w:val="20"/>
              </w:rPr>
              <w:lastRenderedPageBreak/>
              <w:t>a Föld felépítésével.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világmindenség és a Föld keletkezésének folyamatát. Ismerje a Föld felépítését, az egyes övek jellemző fizikai </w:t>
            </w:r>
            <w:r>
              <w:rPr>
                <w:sz w:val="20"/>
                <w:szCs w:val="20"/>
              </w:rPr>
              <w:lastRenderedPageBreak/>
              <w:t xml:space="preserve">tulajdonságait. Tudja a </w:t>
            </w:r>
            <w:proofErr w:type="spellStart"/>
            <w:r>
              <w:rPr>
                <w:sz w:val="20"/>
                <w:szCs w:val="20"/>
              </w:rPr>
              <w:t>lemeztektonikai</w:t>
            </w:r>
            <w:proofErr w:type="spellEnd"/>
            <w:r>
              <w:rPr>
                <w:sz w:val="20"/>
                <w:szCs w:val="20"/>
              </w:rPr>
              <w:t xml:space="preserve"> alapismereteket.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Földtörténet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Föld éghajlatának és a Föld felszínének alakulását.</w:t>
            </w:r>
            <w:r>
              <w:rPr>
                <w:sz w:val="20"/>
                <w:szCs w:val="20"/>
              </w:rPr>
              <w:br/>
              <w:t>Tudja ismertetni az őskontinensek kialakulását.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Föld keletkezése után anyagainak sűrűségüknek megfelelő rendeződésének folyamatát. Ismerje a földi éghajlat kialakulásának folyamatát. Tudja, hogyan alakult a Föld felszíne. Tudja az őskontinensek kialakulását.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Általános földtan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Föld külső és belső szféráit.</w:t>
            </w:r>
            <w:r>
              <w:rPr>
                <w:sz w:val="20"/>
                <w:szCs w:val="20"/>
              </w:rPr>
              <w:br/>
              <w:t xml:space="preserve">Tudja az </w:t>
            </w:r>
            <w:proofErr w:type="spellStart"/>
            <w:r>
              <w:rPr>
                <w:sz w:val="20"/>
                <w:szCs w:val="20"/>
              </w:rPr>
              <w:t>életrétegtani</w:t>
            </w:r>
            <w:proofErr w:type="spellEnd"/>
            <w:r>
              <w:rPr>
                <w:sz w:val="20"/>
                <w:szCs w:val="20"/>
              </w:rPr>
              <w:t xml:space="preserve"> osztályozás alapelveit, egységeit. Legyen tisztában a kőzetképződés folyamataival, tudja jellemezni a folyamatokat.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földi szférákat. Tudja az </w:t>
            </w:r>
            <w:proofErr w:type="spellStart"/>
            <w:r>
              <w:rPr>
                <w:sz w:val="20"/>
                <w:szCs w:val="20"/>
              </w:rPr>
              <w:t>időrétegtani</w:t>
            </w:r>
            <w:proofErr w:type="spellEnd"/>
            <w:r>
              <w:rPr>
                <w:sz w:val="20"/>
                <w:szCs w:val="20"/>
              </w:rPr>
              <w:t xml:space="preserve"> osztályozás alapelveit, egységeit. Ismerje az </w:t>
            </w:r>
            <w:proofErr w:type="spellStart"/>
            <w:r>
              <w:rPr>
                <w:sz w:val="20"/>
                <w:szCs w:val="20"/>
              </w:rPr>
              <w:t>életrétegtani</w:t>
            </w:r>
            <w:proofErr w:type="spellEnd"/>
            <w:r>
              <w:rPr>
                <w:sz w:val="20"/>
                <w:szCs w:val="20"/>
              </w:rPr>
              <w:t xml:space="preserve"> osztályozás alapelveit, egységeit. Ismerje a </w:t>
            </w:r>
            <w:proofErr w:type="spellStart"/>
            <w:r>
              <w:rPr>
                <w:sz w:val="20"/>
                <w:szCs w:val="20"/>
              </w:rPr>
              <w:t>magnetosztratigráfia</w:t>
            </w:r>
            <w:proofErr w:type="spellEnd"/>
            <w:r>
              <w:rPr>
                <w:sz w:val="20"/>
                <w:szCs w:val="20"/>
              </w:rPr>
              <w:t xml:space="preserve"> alapelveit, jelentőségét.</w:t>
            </w:r>
            <w:r>
              <w:rPr>
                <w:sz w:val="20"/>
                <w:szCs w:val="20"/>
              </w:rPr>
              <w:br/>
              <w:t>Ismerje a kőzetképződés folyamatait, az üledékképződés folyamatait és környezeteit. Tudja a törmelékes üledékes kőzetek képződésének folyamatát. Ismerje a magmás kőzetképződési folyamat jellemzőit. Ismerje a magmás folyamatok elterjedését, legyen képes jellemzésükre. Ismerje a metamorf kőzetek kialakulását, rendszerezésüket. Ismerje a töréses és a gyűrt formákat.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Regionális földtan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Alpok és Kárpátok szerkezetét.</w:t>
            </w:r>
            <w:r>
              <w:rPr>
                <w:sz w:val="20"/>
                <w:szCs w:val="20"/>
              </w:rPr>
              <w:br/>
              <w:t>Tudja Magyarország nagyszerkezeti beosztását.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Alpok és a Kárpátok szerkezetét.</w:t>
            </w:r>
            <w:r>
              <w:rPr>
                <w:sz w:val="20"/>
                <w:szCs w:val="20"/>
              </w:rPr>
              <w:br/>
              <w:t xml:space="preserve">Ismerje Magyarország harmad- és negyedidőszaki képződményeit, valamint Magyarország nagyszerkezeti beosztását. </w:t>
            </w:r>
          </w:p>
        </w:tc>
      </w:tr>
    </w:tbl>
    <w:p w:rsidR="004F083B" w:rsidRDefault="00AC729A">
      <w:pPr>
        <w:spacing w:before="240" w:after="240"/>
        <w:ind w:firstLine="204"/>
        <w:jc w:val="both"/>
      </w:pPr>
      <w:r>
        <w:rPr>
          <w:b/>
          <w:bCs/>
          <w:i/>
          <w:iCs/>
        </w:rPr>
        <w:t>2. Szakrajz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8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Síkmértan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rajzi szabványokat.</w:t>
            </w:r>
            <w:r>
              <w:rPr>
                <w:sz w:val="20"/>
                <w:szCs w:val="20"/>
              </w:rPr>
              <w:br/>
              <w:t>Tudja a síkmértani szerkesztéseket, ismerje a vetületi, axonometrikus és metszeti ábrázolások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vonalakat, vonalvastagságokat, feliratmezőket, a méretmegadást, méretarányokat. Ismerje a síkmértani szerkesztéseket, a vetületi, axonometrikus és metszeti ábrázolásokat.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Gépelemek ábrázolás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gépelemek rajzolásának szabályait.</w:t>
            </w:r>
            <w:r>
              <w:rPr>
                <w:sz w:val="20"/>
                <w:szCs w:val="20"/>
              </w:rPr>
              <w:br/>
              <w:t>Legyen tisztában a műszaki rajzok alaki követelményeivel.</w:t>
            </w:r>
            <w:r>
              <w:rPr>
                <w:sz w:val="20"/>
                <w:szCs w:val="20"/>
              </w:rPr>
              <w:br/>
              <w:t>Tudjon alkatrész és összeállítási rajzokat készíteni. Ismerje a gépelemek ismétlődő alakzatainak egyszerűsített ábrázolását.</w:t>
            </w:r>
            <w:r>
              <w:rPr>
                <w:sz w:val="20"/>
                <w:szCs w:val="20"/>
              </w:rPr>
              <w:br/>
              <w:t>Ismerje a méret-, alak- és helyzettűrési szabványokat, tudja ezeket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Tudja, mi a szabványosítás. Ismerje a műszaki rajzok alaki követelményeit, a műszaki rajzok vonalait. Tudja a gépelemek rajzolásának szabályait. Tudja a műszaki rajzok feliratait, a méretarányok megadásának módját. Legyen képes az összeállítási, a részlet- és az alkatrészrajzok, vázlatok készítésére.</w:t>
            </w:r>
            <w:r>
              <w:rPr>
                <w:sz w:val="20"/>
                <w:szCs w:val="20"/>
              </w:rPr>
              <w:br/>
              <w:t>Legyen képes a részvetületek és résznézetek alkalmazására. Tudja a szimmetrikus tárgyak ábrázolását. Ismerje a törésvonallal megszakított ábrázolást. Ismerje a gépelemek ismétlődő alakzatainak egyszerűsített ábrázolását.</w:t>
            </w:r>
            <w:r>
              <w:rPr>
                <w:sz w:val="20"/>
                <w:szCs w:val="20"/>
              </w:rPr>
              <w:br/>
              <w:t>Legyen képes a méret-, alak- és helyzettűrési szabványok, illesztési viszony megadására, a felületi érdesség jelölésére és a felületi minőségek megadására.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Mérőszámos ábrázolás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méretmegadás általános előírásait.</w:t>
            </w:r>
            <w:r>
              <w:rPr>
                <w:sz w:val="20"/>
                <w:szCs w:val="20"/>
              </w:rPr>
              <w:br/>
              <w:t>Tudja a méretmegadást alkalmazni műszaki rajzokon. Ismerje a különleges méretmegadásokat és egyszerűsítéseket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méretmegadásra műszaki rajzokon. Tudja a különleges méretmegadásokat és egyszerűsítéseket. Ismerje a láncszerű méretmegadást és a bázistól induló méretezést. Legyen </w:t>
            </w:r>
            <w:r>
              <w:rPr>
                <w:sz w:val="20"/>
                <w:szCs w:val="20"/>
              </w:rPr>
              <w:lastRenderedPageBreak/>
              <w:t>képes méretezésre koordinátákkal. Tudja a kombinált méretmegadást.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2.4. Térképek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térképek célját, rendeltetését, készítését.</w:t>
            </w:r>
            <w:r>
              <w:rPr>
                <w:sz w:val="20"/>
                <w:szCs w:val="20"/>
              </w:rPr>
              <w:br/>
              <w:t>Ismerje a bányatérképek fajtáit, jeleit, koordináta hálózatát.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térképek célját, rendeltetését, készítését. </w:t>
            </w:r>
          </w:p>
        </w:tc>
      </w:tr>
    </w:tbl>
    <w:p w:rsidR="004F083B" w:rsidRDefault="00AC729A">
      <w:pPr>
        <w:spacing w:before="240" w:after="240"/>
        <w:ind w:firstLine="204"/>
        <w:jc w:val="both"/>
      </w:pPr>
      <w:r>
        <w:rPr>
          <w:b/>
          <w:bCs/>
          <w:i/>
          <w:iCs/>
        </w:rPr>
        <w:t>3. Gépelemek, géptan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F08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Általános géptan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statika és szilárdságtan alapfogalmait, tudja alkalmazni ezek törvényeit.</w:t>
            </w:r>
            <w:r>
              <w:rPr>
                <w:sz w:val="20"/>
                <w:szCs w:val="20"/>
              </w:rPr>
              <w:br/>
              <w:t>Legyen képes az igénybevételek, illetve az összetett igénybevételek méretezésére, ellenőrzésére.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statikai alapfogalmakat. Legyen képes a statika alapismereteinek, alaptörvényeinek alkalmazására. Legyen képes az eredő és az egyensúly meghatározására. Legyen képes a síkidomok súlypontjának meghatározására és a stabilitás meghatározására. Ismerje a síkbeli szerkezeteket, kéttámaszú tartókat.</w:t>
            </w:r>
            <w:r>
              <w:rPr>
                <w:sz w:val="20"/>
                <w:szCs w:val="20"/>
              </w:rPr>
              <w:br/>
              <w:t>Tudja a húzó és nyomó, nyíró, hajlító és csavaró igénybevétel fogalmát. Ismerje az összetett igénybevételeket. Legyen képes belső túlnyomású csővezetékek, tartályok vizsgálatára.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Gépészeti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kötőgépelemeket.</w:t>
            </w:r>
            <w:r>
              <w:rPr>
                <w:sz w:val="20"/>
                <w:szCs w:val="20"/>
              </w:rPr>
              <w:br/>
              <w:t>Ismerje a típusaikat, kiválasztásuk szempontjait, alkalmazásukat.</w:t>
            </w:r>
            <w:r>
              <w:rPr>
                <w:sz w:val="20"/>
                <w:szCs w:val="20"/>
              </w:rPr>
              <w:br/>
              <w:t>Ismerje a gépészeti kötések típusait, kialakításaik szabályait, alkalmazási területeiket.</w:t>
            </w:r>
            <w:r>
              <w:rPr>
                <w:sz w:val="20"/>
                <w:szCs w:val="20"/>
              </w:rPr>
              <w:br/>
              <w:t>Ismerje a gépek szerkezeti elemeinek kialakításait, fajtáit, alkalmazási megoldásait.</w:t>
            </w:r>
            <w:r>
              <w:rPr>
                <w:sz w:val="20"/>
                <w:szCs w:val="20"/>
              </w:rPr>
              <w:br/>
              <w:t>Ismerje a gépészeti hajtások jellemzőit, fajtáit, alkalmazásaik szempontjait.</w:t>
            </w:r>
            <w:r>
              <w:rPr>
                <w:sz w:val="20"/>
                <w:szCs w:val="20"/>
              </w:rPr>
              <w:br/>
              <w:t>Tudja a csőszerelvények fajtáit, alkalmazási szempontjait. Ismerje a csövek anyagait, méreteit.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kötőgépelemek, kötések csoportosítását. Ismerje az oldható és nem oldható kötéseket, a szegecsek típusait, kiválasztásuk, alkalmazásuk módját. Ismerje a menetek típusait. Ismerje a kötőcsavarok típusait, kiválasztásukat, alkalmazásukat. Ismerje a csavarbiztosítások típusait, kiválasztásukat, alkalmazásukat. Ismerje a csapszegek típusait, kiválasztásukat, alkalmazásukat. Ismerje az ékek típusait, kiválasztásukat, alkalmazásukat. Ismerje a bordás kötések kialakításait, alkalmazásukat. Ismerje a zsugorkötések kialakításait, alkalmazásukat. Ismerje a ragasztott kötések kialakításait, ragasztó anyagok kiválasztását, alkalmazási területüket. Ismerje a forrasztott kötések kialakításait, forraszanyagok osztályozását és kiválasztását, alkalmazási területeiket. Ismerje a hegesztés fogalmát, a hegesztési eljárások fajtáit, a kötések kialakítását, a varrattípusokat, a hegesztett kötések rajzi jelöléseit és alkalmazási területeiket. Ismerje a tengelyek és csapágyazásuk kialakítását. Ismerje a tengelycsapok fajtáit és alkalmazásukat. Ismerje a tengelykapcsolók típusait, alkalmazási megoldásait. Ismerje a rögzítő gyűrűk típusait. Ismerje a sikló- és gördülőcsapágyakat. Ismerje a fékek típusait és alkalmazásukat. Ismerje a lapos szíjakat, lapos szíjhajtásokat.</w:t>
            </w:r>
            <w:r>
              <w:rPr>
                <w:sz w:val="20"/>
                <w:szCs w:val="20"/>
              </w:rPr>
              <w:br/>
              <w:t>Ismerje az ékszíjat és a lánchajtást. Ismerje a fogaskerekek jellemző méreteit, jelölésüket, a fogaskerekek fajtáit és a fogaskerékhajtást.</w:t>
            </w:r>
            <w:r>
              <w:rPr>
                <w:sz w:val="20"/>
                <w:szCs w:val="20"/>
              </w:rPr>
              <w:br/>
              <w:t>Ismerje a csövek anyagait, méreteit, a csőszerelvények fajtáit.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Műszaki dokumentációk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gépészeti technológiai dokumentációk fogalmát, tartalmát.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e dokumentációk formai és tartalmi követelményeit.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 technológiai dokumentációk fogalmát, tartalmát.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a gépészeti technológiai dokumentációk, mint információhordozók szerepét, azok formai és tartalmi követelményeit. Ismerje a rajztechnikai alapszabványokat, előírásokat, megoldásokat.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3.4. Gépészeti alapmérések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mérés, ellenőrzés fogalmát és folyamatát.</w:t>
            </w:r>
            <w:r>
              <w:rPr>
                <w:sz w:val="20"/>
                <w:szCs w:val="20"/>
              </w:rPr>
              <w:br/>
              <w:t>Tudjon műszaki rajzot olvasni, értelmezni, ismerje a mértékegység rendszert.</w:t>
            </w:r>
            <w:r>
              <w:rPr>
                <w:sz w:val="20"/>
                <w:szCs w:val="20"/>
              </w:rPr>
              <w:br/>
              <w:t>Ismerje a műszaki mérés eszközeit, legyen képes ezeket használni.</w:t>
            </w:r>
            <w:r>
              <w:rPr>
                <w:sz w:val="20"/>
                <w:szCs w:val="20"/>
              </w:rPr>
              <w:br/>
              <w:t>Legyen tisztában a mérési dokumentumok jelentőségével, fajtáival, tartalmával.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mérés, ellenőrzés fogalmát és folyamatát.</w:t>
            </w:r>
            <w:r>
              <w:rPr>
                <w:sz w:val="20"/>
                <w:szCs w:val="20"/>
              </w:rPr>
              <w:br/>
              <w:t>Legyen képes műszaki rajzok olvasására, értelmezésére, készítésére. Ismerje a mértékegységeket.</w:t>
            </w:r>
            <w:r>
              <w:rPr>
                <w:sz w:val="20"/>
                <w:szCs w:val="20"/>
              </w:rPr>
              <w:br/>
              <w:t>Legyen képes hosszméretek mérésére és ellenőrzésére. Ismerje a szögek mérését és ellenőrzését. Ismerje az alak- és helyzetpontosság mérését és ellenőrzését. Ismerje a mérési pontosság, mérési hibák fogalmait. Ismerje a műszerhibákat. Tudja mérési dokumentumok jelentőségét, fajtáit, tartalmát.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Anyagismeret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gyakorta használatos anyagok alapvető fizikai, kémiai, mechanikai, technológiai tulajdonságait. Tudja a nyersanyag, alapanyag, </w:t>
            </w:r>
            <w:proofErr w:type="spellStart"/>
            <w:r>
              <w:rPr>
                <w:sz w:val="20"/>
                <w:szCs w:val="20"/>
              </w:rPr>
              <w:t>előgyártmány</w:t>
            </w:r>
            <w:proofErr w:type="spellEnd"/>
            <w:r>
              <w:rPr>
                <w:sz w:val="20"/>
                <w:szCs w:val="20"/>
              </w:rPr>
              <w:t>, segédanyag fogalmakat.</w:t>
            </w:r>
            <w:r>
              <w:rPr>
                <w:sz w:val="20"/>
                <w:szCs w:val="20"/>
              </w:rPr>
              <w:br/>
              <w:t>Tudja az alap- és segédanyagokat csoportosítani, ismerje az alapvető tulajdonságaikat.</w:t>
            </w:r>
            <w:r>
              <w:rPr>
                <w:sz w:val="20"/>
                <w:szCs w:val="20"/>
              </w:rPr>
              <w:br/>
              <w:t>Tudja mi a hőkezelések feladata, ismerje a hőkezelő eljárásokat.</w:t>
            </w:r>
            <w:r>
              <w:rPr>
                <w:sz w:val="20"/>
                <w:szCs w:val="20"/>
              </w:rPr>
              <w:br/>
              <w:t>Tudja csoportosítani az ipari vasötvözetek hőkezelő eljárásait.</w:t>
            </w:r>
            <w:r>
              <w:rPr>
                <w:sz w:val="20"/>
                <w:szCs w:val="20"/>
              </w:rPr>
              <w:br/>
              <w:t>Ismerje az acél hőkezelési eljárások célját, a hőkezelő eljárások szakaszait.</w:t>
            </w:r>
            <w:r>
              <w:rPr>
                <w:sz w:val="20"/>
                <w:szCs w:val="20"/>
              </w:rPr>
              <w:br/>
              <w:t xml:space="preserve">Ismerje a hevítés, a </w:t>
            </w:r>
            <w:proofErr w:type="spellStart"/>
            <w:r>
              <w:rPr>
                <w:sz w:val="20"/>
                <w:szCs w:val="20"/>
              </w:rPr>
              <w:t>hőntartás</w:t>
            </w:r>
            <w:proofErr w:type="spellEnd"/>
            <w:r>
              <w:rPr>
                <w:sz w:val="20"/>
                <w:szCs w:val="20"/>
              </w:rPr>
              <w:t>, valamint a hűtés jellemzőit, az alkalmazott berendezéseket, anyagokat. Tudja a gyakorlati hőkezelő eljárásokat (feszültségoldó izzítás, lágyítás, újrakristályosítás, normalizálás, diffúziós izzítás, edzés, nemesítés), az alkalmazásukkal elérhető anyagtulajdonság-változásokat, alkalmazási területüket.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alapanyagok és segédanyagok csoportosítását és tulajdonságaikat.</w:t>
            </w:r>
            <w:r>
              <w:rPr>
                <w:sz w:val="20"/>
                <w:szCs w:val="20"/>
              </w:rPr>
              <w:br/>
              <w:t xml:space="preserve">Ismerje a hőkezeléseket, feladatukat, csoportosításukat. 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Anyagvizsgálat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roncsolásos és </w:t>
            </w:r>
            <w:proofErr w:type="spellStart"/>
            <w:r>
              <w:rPr>
                <w:sz w:val="20"/>
                <w:szCs w:val="20"/>
              </w:rPr>
              <w:t>roncsolásmentes</w:t>
            </w:r>
            <w:proofErr w:type="spellEnd"/>
            <w:r>
              <w:rPr>
                <w:sz w:val="20"/>
                <w:szCs w:val="20"/>
              </w:rPr>
              <w:t xml:space="preserve"> anyagvizsgálati eljárásokat.</w:t>
            </w:r>
            <w:r>
              <w:rPr>
                <w:sz w:val="20"/>
                <w:szCs w:val="20"/>
              </w:rPr>
              <w:br/>
              <w:t>Tudja a vizsgálatok alkalmazási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folyadékbehatolásos repedésvizsgálatot, a mágnesezhető poros repedésvizsgálatot, az ultrahangos repedésvizsgálatot és a radiográfiai vizsgálatot.</w:t>
            </w:r>
            <w:r>
              <w:rPr>
                <w:sz w:val="20"/>
                <w:szCs w:val="20"/>
              </w:rPr>
              <w:br/>
              <w:t>Tudja a szakítóvizsgálatot, ütővizsgálatot és a keménységmérést.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 Gépészeti alapismeretek 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mérő és ellenőrző eszközök fogalmát, fajtáit.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 Gépészeti alapismeretek II.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korrózió fogalmát, fajtáit.</w:t>
            </w:r>
            <w:r>
              <w:rPr>
                <w:sz w:val="20"/>
                <w:szCs w:val="20"/>
              </w:rPr>
              <w:br/>
              <w:t>Tudja a felületvédelmi eljárásokat.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különféle fémfelületek előkészítését. Ismerje a kémiai és elektrokémiai korróziót, a korróziók fajtáit. Ismerje az aktív és passzív korrózióvédelmet. </w:t>
            </w:r>
          </w:p>
        </w:tc>
      </w:tr>
    </w:tbl>
    <w:p w:rsidR="004F083B" w:rsidRDefault="00AC729A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4F083B" w:rsidRDefault="00AC729A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4F083B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83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F083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4F083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F083B" w:rsidRDefault="00AC729A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4F08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8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F08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műszaki táblázatok (egyidejűleg akár többféle is), toll, ceruza, körző, 2db vonalzó, radír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ceruza, körző, 2 db vonalzó, radír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4F08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Műszaki táblázatok a feladatsorba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4F083B" w:rsidRDefault="00AC729A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4F08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F08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F08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4F08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4F083B" w:rsidRDefault="00AC729A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4F083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F083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4F083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83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kérdéssor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Feladatsor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4F083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F083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F083B" w:rsidRDefault="00AC729A">
      <w:pPr>
        <w:spacing w:before="240"/>
        <w:ind w:firstLine="204"/>
        <w:jc w:val="both"/>
      </w:pPr>
      <w:r>
        <w:lastRenderedPageBreak/>
        <w:t>Az érettségi vizsga írásbeli, és szóbeli vizsgarészből áll. A vizsgázó felkészültségét a központilag összeállításra került írásbeli feladatsor megoldásával és a szóbeli tételsorból a vizsgán kihúzott tétel kidolgozásával, kifejtésével bizonyítja.</w:t>
      </w:r>
    </w:p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4F083B" w:rsidRDefault="00AC729A">
      <w:pPr>
        <w:ind w:firstLine="204"/>
        <w:jc w:val="both"/>
      </w:pPr>
      <w:r>
        <w:t>Az írásbeli érettségi vizsga a központilag összeállított feladatsor megoldásából áll.</w:t>
      </w:r>
    </w:p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4F083B" w:rsidRDefault="00AC729A">
      <w:pPr>
        <w:ind w:firstLine="204"/>
        <w:jc w:val="both"/>
      </w:pPr>
      <w:r>
        <w:t xml:space="preserve">A középszintű érettségi vizsgán az írásbeli </w:t>
      </w:r>
      <w:proofErr w:type="spellStart"/>
      <w:r>
        <w:t>összpontszám</w:t>
      </w:r>
      <w:proofErr w:type="spellEnd"/>
      <w:r>
        <w:t xml:space="preserve"> 30-70% arányban teszt jellegű bányászat ismeretek kérdéssor megválaszolásával, illetve a bányászat ismeretek feladatsor megoldásával érhető el.</w:t>
      </w:r>
    </w:p>
    <w:p w:rsidR="004F083B" w:rsidRDefault="00AC729A">
      <w:pPr>
        <w:ind w:firstLine="204"/>
        <w:jc w:val="both"/>
      </w:pPr>
      <w:r>
        <w:t>A központi írásbeli ismeretanyagának összeállítása a témakörhöz tartozó részletes követelményeken alapul. A bányászat ismeretek feladatainak megoldásai alkalmazás jellegű követelményekre is építenek. A feladatok a geológia, a gépelemek-géptan, és szakrajz témaköréből kerülnek ki, közel azonos arányban.</w:t>
      </w:r>
    </w:p>
    <w:p w:rsidR="004F083B" w:rsidRDefault="00AC729A">
      <w:pPr>
        <w:ind w:firstLine="204"/>
        <w:jc w:val="both"/>
      </w:pPr>
      <w:r>
        <w:t>A 15-25 kérdésből álló teszt jellegű kérdéssorban a bányászat ismeretek témáival arányosan jelennek meg az egyes fogalmak, törvényszerűségek, jelenségek és összefüggések.</w:t>
      </w:r>
    </w:p>
    <w:p w:rsidR="004F083B" w:rsidRDefault="00AC729A">
      <w:pPr>
        <w:ind w:firstLine="204"/>
        <w:jc w:val="both"/>
      </w:pPr>
      <w:r>
        <w:t>A kérdéstípusok az előírt ismeret és képesség jellegű követelményeknek felelnek meg. A kérdéssor tartalmazhat egyszerű számolást és rajzolást igénylő kérdéseket is.</w:t>
      </w:r>
    </w:p>
    <w:p w:rsidR="004F083B" w:rsidRDefault="00AC729A">
      <w:pPr>
        <w:ind w:firstLine="204"/>
        <w:jc w:val="both"/>
      </w:pPr>
      <w:r>
        <w:t xml:space="preserve">A szöveges feladatok jellemzően az alábbi típusok lehetnek: ismertetés, felsorolás, rövid kifejtés, ábrafelismerés, ábraelemzés, </w:t>
      </w:r>
      <w:proofErr w:type="spellStart"/>
      <w:r>
        <w:t>fogalommeghatározás</w:t>
      </w:r>
      <w:proofErr w:type="spellEnd"/>
      <w:r>
        <w:t>, folyamatleírás a megadott szempontok szerint.</w:t>
      </w:r>
    </w:p>
    <w:p w:rsidR="004F083B" w:rsidRDefault="00AC729A">
      <w:pPr>
        <w:ind w:firstLine="204"/>
        <w:jc w:val="both"/>
      </w:pPr>
      <w:r>
        <w:t>A tesztjellegű feladatok jellemzően az alábbi típusok lehetnek: egyszerű választás, többszörös választás, illesztés, ok-okozati összefüggés keresése. A rajzfeladatok gépelemek helyes ábrázolásaiból állnak, melyek a javítási útmutatóban előírtak alapján kerülnek értékelésre.</w:t>
      </w:r>
    </w:p>
    <w:p w:rsidR="004F083B" w:rsidRDefault="00AC729A">
      <w:pPr>
        <w:ind w:firstLine="204"/>
        <w:jc w:val="both"/>
      </w:pPr>
      <w:r>
        <w:t>A rajz-kiegészítéses feladatokat a műszaki rajz szabályainak megfelelően kell pótolni, illetve kiegészíteni, melyek a javítási útmutatóban előírtak alapján kerülnek értékelésre.</w:t>
      </w:r>
    </w:p>
    <w:p w:rsidR="004F083B" w:rsidRDefault="00AC729A">
      <w:pPr>
        <w:ind w:firstLine="204"/>
        <w:jc w:val="both"/>
      </w:pPr>
      <w:r>
        <w:t>A számításos feladatok a megjelölt témakörök számpéldáin alapulnak.</w:t>
      </w:r>
    </w:p>
    <w:p w:rsidR="004F083B" w:rsidRDefault="00AC729A">
      <w:pPr>
        <w:spacing w:before="240" w:after="240"/>
        <w:ind w:firstLine="204"/>
        <w:jc w:val="both"/>
      </w:pPr>
      <w:r>
        <w:t>Az írásbeli feladatsor megközelítően a következő belső arányok szerint épül fel: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1134"/>
      </w:tblGrid>
      <w:tr w:rsidR="004F083B"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Súlyozás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Földtani erők, földtörténet.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35%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Gépelemek, géptan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géptani alapismeretek, gépészeti alapfogalmak, elméleti alapmérések, anyagismeret, anyagvizsgálati alapok.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45%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Szakrajz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Vetületi és metszeti ábrázolás, méretmegadás műszaki rajzokon.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4F083B" w:rsidRDefault="00AC729A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értékelése</w:t>
      </w:r>
    </w:p>
    <w:p w:rsidR="004F083B" w:rsidRDefault="00AC729A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4F083B" w:rsidRDefault="00AC729A">
      <w:pPr>
        <w:ind w:firstLine="204"/>
        <w:jc w:val="both"/>
      </w:pPr>
      <w:r>
        <w:t>A szóbeli vizsga a részletes követelményekben meghatározott mélységben a geológia, gépelemek, géptan, elméleti alapjainak bemutatását igényli a vizsgázóktól.</w:t>
      </w:r>
    </w:p>
    <w:p w:rsidR="004F083B" w:rsidRDefault="00AC729A">
      <w:pPr>
        <w:ind w:firstLine="204"/>
        <w:jc w:val="both"/>
      </w:pPr>
      <w:r>
        <w:t>A szóbeli vizsgán értékelik, hogy a vizsgázó képes-e a tényeket, a fogalmakat, az alaptörvényeket definiálni, tudása alapján az összefüggéseket megmagyarázni, a feleletét képes-e megfelelő színvonalú rajzokkal illusztrálni. Amikor a vizsgázó befejezte a tétel kifejtését, a vizsgáztató párbeszédet kezdeményezhet a témához kapcsolódóan.</w:t>
      </w:r>
    </w:p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4F083B" w:rsidRDefault="00AC729A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</w:t>
      </w:r>
    </w:p>
    <w:p w:rsidR="004F083B" w:rsidRDefault="00AC729A">
      <w:pPr>
        <w:ind w:firstLine="204"/>
        <w:jc w:val="both"/>
      </w:pPr>
      <w:r>
        <w:t>A szóbeli tételsor 20-25 tételből áll. A tételek 20-25%-át évente cserélni kell.</w:t>
      </w:r>
    </w:p>
    <w:p w:rsidR="004F083B" w:rsidRDefault="00AC729A">
      <w:pPr>
        <w:spacing w:after="240"/>
        <w:ind w:firstLine="204"/>
        <w:jc w:val="both"/>
      </w:pPr>
      <w:r>
        <w:t>A tételek komplexitását a két témakörre vonatkozó „</w:t>
      </w:r>
      <w:proofErr w:type="gramStart"/>
      <w:r>
        <w:t>A</w:t>
      </w:r>
      <w:proofErr w:type="gramEnd"/>
      <w:r>
        <w:t>” és „B” feladatok biztosítják.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4"/>
        <w:gridCol w:w="5668"/>
      </w:tblGrid>
      <w:tr w:rsidR="004F083B">
        <w:tc>
          <w:tcPr>
            <w:tcW w:w="9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</w:tr>
      <w:tr w:rsidR="004F083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feladat: Geológia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földtan, regionális földtan.</w:t>
            </w:r>
          </w:p>
        </w:tc>
      </w:tr>
      <w:tr w:rsidR="004F083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feladat: Gépelemek, géptan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Gépészeti alapfogalmak, műszaki dokumentációk, anyagismeret, anyagvizsgálat, gépészeti alapismeretek I., gépészeti alapismeretek II. </w:t>
            </w:r>
          </w:p>
        </w:tc>
      </w:tr>
    </w:tbl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4F083B" w:rsidRDefault="00AC729A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 Amikor a vizsgázó befejezte a tétel kifejtését, a vizsgáztató párbeszédet kezdeményezhet a témához kapcsolódóan.</w:t>
      </w:r>
    </w:p>
    <w:p w:rsidR="004F083B" w:rsidRDefault="00AC729A">
      <w:pPr>
        <w:ind w:firstLine="204"/>
        <w:jc w:val="both"/>
      </w:pPr>
      <w:r>
        <w:t>A tételsor összeállításakor az értékelési útmutatóban rögzíteni kell az egyes tételek kifejtésének elvárt összetevőit és az ezekre adható, feladatonként 25 pont felosztásával kialakított maximális részpontszámokat. Az egyes részpontszámok legfeljebb 5-6 pontot érnek.</w:t>
      </w:r>
    </w:p>
    <w:p w:rsidR="004F083B" w:rsidRDefault="00AC729A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4F083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4F083B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4F083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Feladat megértése, a lényeg kiemelése, a felelet felépítése,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4F083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fogalmak ismerete, összefüggések felismerése és értelmezése,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4F083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Szakkifejezések használata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4F083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F083B" w:rsidRDefault="00AC729A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4F083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F083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4F083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Két feladatból álló tétel kifejtése</w:t>
            </w:r>
          </w:p>
        </w:tc>
      </w:tr>
      <w:tr w:rsidR="004F083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4F083B" w:rsidRDefault="00AC729A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 Az írásbeli vizsgán az alábbi témakörökről történik átfogó számadás:</w:t>
      </w:r>
    </w:p>
    <w:p w:rsidR="004F083B" w:rsidRDefault="00AC729A">
      <w:pPr>
        <w:ind w:firstLine="204"/>
        <w:jc w:val="both"/>
      </w:pPr>
      <w:r>
        <w:t>- geológia,</w:t>
      </w:r>
    </w:p>
    <w:p w:rsidR="004F083B" w:rsidRDefault="00AC729A">
      <w:pPr>
        <w:ind w:firstLine="204"/>
        <w:jc w:val="both"/>
      </w:pPr>
      <w:r>
        <w:t>- gépelemek, géptan,</w:t>
      </w:r>
    </w:p>
    <w:p w:rsidR="004F083B" w:rsidRDefault="00AC729A">
      <w:pPr>
        <w:ind w:firstLine="204"/>
        <w:jc w:val="both"/>
      </w:pPr>
      <w:r>
        <w:t>- szakrajz.</w:t>
      </w:r>
    </w:p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Az írásbeli feladatlap tartalmi jellemzői</w:t>
      </w:r>
    </w:p>
    <w:p w:rsidR="004F083B" w:rsidRDefault="00AC729A">
      <w:pPr>
        <w:ind w:firstLine="204"/>
        <w:jc w:val="both"/>
      </w:pPr>
      <w:r>
        <w:t>Az írásbeli feladatok szöveges feladatokból, tesztfeladatokból, igaz-hamis állításos feladatokból, rajzokból és rajzkiegészítésekből, valamint számítási példákból állnak.</w:t>
      </w:r>
    </w:p>
    <w:p w:rsidR="004F083B" w:rsidRDefault="00AC729A">
      <w:pPr>
        <w:ind w:firstLine="204"/>
        <w:jc w:val="both"/>
      </w:pPr>
      <w:r>
        <w:t xml:space="preserve">A szöveges feladatok jellemzően az alábbi típusok lehetnek: ismertetés, felsorolás, rövid kifejtés, </w:t>
      </w:r>
      <w:proofErr w:type="spellStart"/>
      <w:r>
        <w:t>fogalommeghatározás</w:t>
      </w:r>
      <w:proofErr w:type="spellEnd"/>
      <w:r>
        <w:t>, folyamatleírás a megadott szempontok szerint. Az igaz-hamis állításos feladatok esetében a vizsgázónak meg kell jelölni, hogy az adott állítás igaz vagy hamis. A helyesen megítélt állítások után jár pont.</w:t>
      </w:r>
    </w:p>
    <w:p w:rsidR="004F083B" w:rsidRDefault="00AC729A">
      <w:pPr>
        <w:ind w:firstLine="204"/>
        <w:jc w:val="both"/>
      </w:pPr>
      <w:r>
        <w:t>A rajzfeladatok gépelemek ábrázolásaiból állnak.</w:t>
      </w:r>
    </w:p>
    <w:p w:rsidR="004F083B" w:rsidRDefault="00AC729A">
      <w:pPr>
        <w:ind w:firstLine="204"/>
        <w:jc w:val="both"/>
      </w:pPr>
      <w:r>
        <w:t xml:space="preserve">A </w:t>
      </w:r>
      <w:proofErr w:type="spellStart"/>
      <w:r>
        <w:t>rajzkiegészítéses</w:t>
      </w:r>
      <w:proofErr w:type="spellEnd"/>
      <w:r>
        <w:t xml:space="preserve"> feladatokat a műszaki rajz szabályainak megfelelően kell pótolni. A számításos feladatok a megjelölt témakörök számpéldáin alapulnak.</w:t>
      </w:r>
    </w:p>
    <w:p w:rsidR="004F083B" w:rsidRDefault="00AC729A">
      <w:pPr>
        <w:spacing w:before="240" w:after="240"/>
        <w:ind w:firstLine="204"/>
        <w:jc w:val="both"/>
      </w:pPr>
      <w:r>
        <w:t>Az írásbeli feladatsor megközelítően a következő belső arányok szerint épül fel: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1134"/>
      </w:tblGrid>
      <w:tr w:rsidR="004F083B"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Súlyozás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Földtani erők, földtörténet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35%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Gépelemek, géptan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géptan, gépészeti alapfogalmak, gépészeti alapmérések, anyagismeret, anyagvizsgálat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45%</w:t>
            </w:r>
          </w:p>
        </w:tc>
      </w:tr>
      <w:tr w:rsidR="004F08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Szakrajz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Vetületi ábrázolás, axonometrikus ábrázolás, metszeti ábrázolás, méretmegadás műszaki rajzokon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4F083B" w:rsidRDefault="00AC729A">
      <w:pPr>
        <w:ind w:firstLine="204"/>
        <w:jc w:val="both"/>
      </w:pPr>
      <w:r>
        <w:t>Az értékelés központi javítási-értékelési útmutató alapján történik. Az egyes kérdésekre és feladatokra adható pontszámokat a javítási-értékelési útmutató tartalmazza. A javítás során az útmutatóban meghatározott pontszám tovább nem bontható.</w:t>
      </w:r>
    </w:p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4F083B" w:rsidRDefault="00AC729A">
      <w:pPr>
        <w:ind w:firstLine="204"/>
        <w:jc w:val="both"/>
      </w:pPr>
      <w:r>
        <w:t>A szóbeli vizsga a részletes követelményekben meghatározott mélységben a geológia; gépelemek, géptan; elméleti alapjainak bemutatását igényli a vizsgázóktól. Amikor a vizsgázó befejezte a tétel kifejtését, a vizsgáztató párbeszédet kezdeményezhet a témához kapcsolódóan.</w:t>
      </w:r>
    </w:p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4F083B" w:rsidRDefault="00AC729A">
      <w:pPr>
        <w:ind w:firstLine="204"/>
        <w:jc w:val="both"/>
      </w:pPr>
      <w:r>
        <w:t>A vizsgázó az érettségi vizsgán a központilag összeállított tételsorokból kihúzott egy- egy tétel „</w:t>
      </w:r>
      <w:proofErr w:type="gramStart"/>
      <w:r>
        <w:t>A</w:t>
      </w:r>
      <w:proofErr w:type="gramEnd"/>
      <w:r>
        <w:t>” és „B” feladatának kifejtésével ad számot a képzés során megszerzett tudásáról.</w:t>
      </w:r>
    </w:p>
    <w:p w:rsidR="004F083B" w:rsidRDefault="00AC729A">
      <w:pPr>
        <w:ind w:firstLine="204"/>
        <w:jc w:val="both"/>
      </w:pPr>
      <w:r>
        <w:t>A vizsgázó a feleleténél a tételbe épített szemléltető forrásanyagot felhasználhatja.</w:t>
      </w:r>
    </w:p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4F083B" w:rsidRDefault="00AC729A">
      <w:pPr>
        <w:ind w:firstLine="204"/>
        <w:jc w:val="both"/>
      </w:pPr>
      <w:r>
        <w:t>A szóbeli tételsor 20-25 tételből áll, évente cserélni kell a tételek 20-25%-át.</w:t>
      </w:r>
    </w:p>
    <w:p w:rsidR="004F083B" w:rsidRDefault="00AC729A">
      <w:pPr>
        <w:spacing w:after="240"/>
        <w:ind w:firstLine="204"/>
        <w:jc w:val="both"/>
      </w:pPr>
      <w:r>
        <w:t>A tételek komplexitását a két témakörre vonatkozó „</w:t>
      </w:r>
      <w:proofErr w:type="gramStart"/>
      <w:r>
        <w:t>A</w:t>
      </w:r>
      <w:proofErr w:type="gramEnd"/>
      <w:r>
        <w:t>” és „B” feladatok biztosítják.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4"/>
        <w:gridCol w:w="5668"/>
      </w:tblGrid>
      <w:tr w:rsidR="004F083B">
        <w:tc>
          <w:tcPr>
            <w:tcW w:w="9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</w:tr>
      <w:tr w:rsidR="004F083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feladat: Geológia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földtan; Regionális földtan</w:t>
            </w:r>
          </w:p>
        </w:tc>
      </w:tr>
      <w:tr w:rsidR="004F083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feladat: Gépelemek, géptan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Gépészeti alapfogalmak; Műszaki dokumentációk; Anyagismeret; Anyagvizsgálat; Gépészeti alapismeretek I.; Gépészeti alapismeretek II. </w:t>
            </w:r>
          </w:p>
        </w:tc>
      </w:tr>
    </w:tbl>
    <w:p w:rsidR="004F083B" w:rsidRDefault="00AC729A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4F083B" w:rsidRDefault="00AC729A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4F083B" w:rsidRDefault="00AC729A">
      <w:pPr>
        <w:ind w:firstLine="204"/>
        <w:jc w:val="both"/>
      </w:pPr>
      <w:r>
        <w:t xml:space="preserve">A tételsor összeállításakor a központi értékelési útmutatóban rögzíteni kell az egyes tételek kifejtésének elvárt összetevőit és az ezekre adható, feladatonként 25 pont felosztásával kialakított maximális részpontszámokat. Az egyes részpontszámok legfeljebb 5-6 pontot </w:t>
      </w:r>
      <w:r>
        <w:lastRenderedPageBreak/>
        <w:t>érnek.</w:t>
      </w:r>
    </w:p>
    <w:p w:rsidR="004F083B" w:rsidRDefault="00AC729A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4F083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4F083B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4F083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a felelet felépítése,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4F083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fogalmak ismerete, összefüggések felismerése és értelmezése,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4F083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Szakkifejezések használata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4F083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83B" w:rsidRDefault="00AC729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F083B" w:rsidRDefault="00AC729A">
      <w:pPr>
        <w:spacing w:before="240" w:after="240"/>
        <w:jc w:val="center"/>
      </w:pPr>
      <w:r>
        <w:t>----&gt;&gt;-----&gt;&gt;--&lt;&lt;-----&lt;&lt;----</w:t>
      </w:r>
    </w:p>
    <w:p w:rsidR="00AC729A" w:rsidRDefault="00AC729A">
      <w:pPr>
        <w:jc w:val="both"/>
      </w:pPr>
    </w:p>
    <w:sectPr w:rsidR="00AC729A" w:rsidSect="00105A3E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9F4" w:rsidRDefault="00DB39F4" w:rsidP="00222B8F">
      <w:r>
        <w:separator/>
      </w:r>
    </w:p>
  </w:endnote>
  <w:endnote w:type="continuationSeparator" w:id="0">
    <w:p w:rsidR="00DB39F4" w:rsidRDefault="00DB39F4" w:rsidP="00222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9F4" w:rsidRDefault="00DB39F4" w:rsidP="00222B8F">
      <w:r>
        <w:separator/>
      </w:r>
    </w:p>
  </w:footnote>
  <w:footnote w:type="continuationSeparator" w:id="0">
    <w:p w:rsidR="00DB39F4" w:rsidRDefault="00DB39F4" w:rsidP="00222B8F">
      <w:r>
        <w:continuationSeparator/>
      </w:r>
    </w:p>
  </w:footnote>
  <w:footnote w:id="1">
    <w:p w:rsidR="00222B8F" w:rsidRDefault="00222B8F" w:rsidP="00222B8F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A3E"/>
    <w:rsid w:val="00105A3E"/>
    <w:rsid w:val="00222B8F"/>
    <w:rsid w:val="004F083B"/>
    <w:rsid w:val="00AC729A"/>
    <w:rsid w:val="00DB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3350</Words>
  <Characters>23119</Characters>
  <Application>Microsoft Office Word</Application>
  <DocSecurity>0</DocSecurity>
  <Lines>192</Lines>
  <Paragraphs>52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2019-01-24T14:07:00Z</dcterms:created>
  <dcterms:modified xsi:type="dcterms:W3CDTF">2019-01-25T10:03:00Z</dcterms:modified>
</cp:coreProperties>
</file>