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3F6" w:rsidRDefault="006063F6" w:rsidP="006063F6">
      <w:pPr>
        <w:spacing w:before="240" w:after="240"/>
        <w:jc w:val="center"/>
      </w:pPr>
      <w:r>
        <w:rPr>
          <w:i/>
          <w:iCs/>
          <w:sz w:val="28"/>
          <w:szCs w:val="28"/>
        </w:rPr>
        <w:t>ÉLELMISZERIPARI GÉPÉSZTECHNIKAI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6063F6" w:rsidRDefault="006063F6" w:rsidP="006063F6">
      <w:pPr>
        <w:ind w:firstLine="204"/>
        <w:jc w:val="both"/>
      </w:pPr>
      <w:r>
        <w:rPr>
          <w:b/>
          <w:bCs/>
        </w:rPr>
        <w:t>A vizsga formája</w:t>
      </w:r>
    </w:p>
    <w:p w:rsidR="006063F6" w:rsidRDefault="006063F6" w:rsidP="006063F6">
      <w:pPr>
        <w:ind w:firstLine="204"/>
        <w:jc w:val="both"/>
      </w:pPr>
      <w:r>
        <w:t>Középszinten: írásbeli és szóbeli.</w:t>
      </w:r>
    </w:p>
    <w:p w:rsidR="006063F6" w:rsidRDefault="006063F6" w:rsidP="006063F6">
      <w:pPr>
        <w:ind w:firstLine="204"/>
        <w:jc w:val="both"/>
      </w:pPr>
      <w:r>
        <w:t>Emelt szinten: írásbeli és szóbeli.</w:t>
      </w:r>
    </w:p>
    <w:p w:rsidR="006063F6" w:rsidRDefault="006063F6" w:rsidP="006063F6">
      <w:pPr>
        <w:spacing w:before="240"/>
        <w:ind w:firstLine="204"/>
        <w:jc w:val="both"/>
      </w:pPr>
      <w:r>
        <w:rPr>
          <w:b/>
          <w:bCs/>
        </w:rPr>
        <w:t xml:space="preserve">Az élelmiszeripari gépésztechnikai ismeretek ágazaton belüli specializáció szakmai érettségi vizsga célja </w:t>
      </w:r>
      <w:r>
        <w:t>Az élelmiszeripari gépésztechnikai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6063F6" w:rsidRDefault="006063F6" w:rsidP="006063F6">
      <w:pPr>
        <w:ind w:firstLine="204"/>
        <w:jc w:val="both"/>
      </w:pPr>
      <w:r>
        <w:t>Az élelmiszeripari gépésztechnikai ismeretek ágazaton belüli specializáció szakmai érettségi vizsga célja annak megállapítása, hogy a vizsgázó</w:t>
      </w:r>
    </w:p>
    <w:p w:rsidR="006063F6" w:rsidRDefault="006063F6" w:rsidP="006063F6">
      <w:pPr>
        <w:ind w:firstLine="204"/>
        <w:jc w:val="both"/>
      </w:pPr>
      <w:r>
        <w:t>- megfelelően tájékozott-e</w:t>
      </w:r>
    </w:p>
    <w:p w:rsidR="006063F6" w:rsidRDefault="006063F6" w:rsidP="006063F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agrárműszaki alapok (géprajz, gépelemek és anyagismeret) elméleti alapjait,</w:t>
      </w:r>
    </w:p>
    <w:p w:rsidR="006063F6" w:rsidRDefault="006063F6" w:rsidP="006063F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élelmiszeripari gépalkatrészek meghibásodását, szerelését, kenését, az alkatrészek felújítását</w:t>
      </w:r>
    </w:p>
    <w:p w:rsidR="006063F6" w:rsidRDefault="006063F6" w:rsidP="006063F6">
      <w:pPr>
        <w:ind w:left="204" w:firstLine="204"/>
        <w:jc w:val="both"/>
      </w:pPr>
      <w:proofErr w:type="gramStart"/>
      <w:r>
        <w:t>illetően</w:t>
      </w:r>
      <w:proofErr w:type="gramEnd"/>
      <w:r>
        <w:t>,</w:t>
      </w:r>
    </w:p>
    <w:p w:rsidR="006063F6" w:rsidRDefault="006063F6" w:rsidP="006063F6">
      <w:pPr>
        <w:ind w:firstLine="204"/>
        <w:jc w:val="both"/>
      </w:pPr>
      <w:r>
        <w:t>- rendelkezik-e elegendő információval e területekről ahhoz, hogy a gyakorlatban részt tudjon venni az adott munkafolyamatok szakszerű elvégzésében,</w:t>
      </w:r>
    </w:p>
    <w:p w:rsidR="006063F6" w:rsidRDefault="006063F6" w:rsidP="006063F6">
      <w:pPr>
        <w:ind w:firstLine="204"/>
        <w:jc w:val="both"/>
      </w:pPr>
      <w:r>
        <w:t>- tudja-e alkalmazni munkája során a munka- és tűzvédelmet, a környezetvédelmet érintő jogszabályokat.</w:t>
      </w:r>
    </w:p>
    <w:p w:rsidR="006063F6" w:rsidRDefault="006063F6" w:rsidP="006063F6">
      <w:pPr>
        <w:spacing w:before="240"/>
        <w:ind w:firstLine="204"/>
        <w:jc w:val="both"/>
      </w:pPr>
      <w:r>
        <w:t>Emelt szinten a felsoroltakon túl az érettségi vizsga további célja annak mérése, hogy a vizsgázó megfelelően tájékozott-e a gépelemekkel kapcsolatos elemi számításokat illetően.</w:t>
      </w:r>
    </w:p>
    <w:p w:rsidR="006063F6" w:rsidRDefault="006063F6" w:rsidP="006063F6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6063F6" w:rsidRDefault="006063F6" w:rsidP="006063F6">
      <w:pPr>
        <w:ind w:firstLine="204"/>
        <w:jc w:val="both"/>
      </w:pPr>
      <w:r>
        <w:t>- szakmai nyelv- és szóhasználat, beszédkészség,</w:t>
      </w:r>
    </w:p>
    <w:p w:rsidR="006063F6" w:rsidRDefault="006063F6" w:rsidP="006063F6">
      <w:pPr>
        <w:ind w:firstLine="204"/>
        <w:jc w:val="both"/>
      </w:pPr>
      <w:r>
        <w:t>- elemi számolási készség,</w:t>
      </w:r>
    </w:p>
    <w:p w:rsidR="006063F6" w:rsidRDefault="006063F6" w:rsidP="006063F6">
      <w:pPr>
        <w:ind w:firstLine="204"/>
        <w:jc w:val="both"/>
      </w:pPr>
      <w:r>
        <w:t>- megbízhatóság,</w:t>
      </w:r>
    </w:p>
    <w:p w:rsidR="006063F6" w:rsidRDefault="006063F6" w:rsidP="006063F6">
      <w:pPr>
        <w:ind w:firstLine="204"/>
        <w:jc w:val="both"/>
      </w:pPr>
      <w:r>
        <w:t>- önállóság, rendszerező képesség.</w:t>
      </w:r>
    </w:p>
    <w:p w:rsidR="006063F6" w:rsidRDefault="006063F6" w:rsidP="006063F6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6063F6" w:rsidRDefault="006063F6" w:rsidP="006063F6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Géprajz, gépelemek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Géprajzi alapfogalmak és ábrázolási módok.</w:t>
            </w:r>
            <w:r>
              <w:rPr>
                <w:sz w:val="20"/>
                <w:szCs w:val="20"/>
              </w:rPr>
              <w:br/>
              <w:t>Kötőgépelemek, tengelyek, csapágyak, csapágyazások, tengelykapcsolók, fékek, vezetékelemek és kötéseik csoportosítása, kialakítása.</w:t>
            </w:r>
          </w:p>
        </w:tc>
      </w:tr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Anyagismeret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acélok és az öntött vasak csoportosítása, jellemző tulajdonságaik és felhasználási területeik.</w:t>
            </w:r>
            <w:r>
              <w:rPr>
                <w:sz w:val="20"/>
                <w:szCs w:val="20"/>
              </w:rPr>
              <w:br/>
              <w:t xml:space="preserve">A legfontosabb vas-, réz-, alumínium- és egyéb fémötvözetek csoportosítása, jellemző tulajdonságaik és felhasználásuk, tüzelő és kenőanyagok csoportosítása, tulajdonságai. </w:t>
            </w:r>
            <w:r>
              <w:rPr>
                <w:sz w:val="20"/>
                <w:szCs w:val="20"/>
              </w:rPr>
              <w:br/>
              <w:t>Hőkezelési eljárások, az acélok és öntöttvasak hőkezelési előírásai.</w:t>
            </w:r>
          </w:p>
        </w:tc>
      </w:tr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Gépek karbantartása, vezérlése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fenntartás műszaki feltételei. </w:t>
            </w:r>
            <w:r>
              <w:rPr>
                <w:sz w:val="20"/>
                <w:szCs w:val="20"/>
              </w:rPr>
              <w:br/>
              <w:t xml:space="preserve">Gépalkatrészek meghibásodása, szerelése. </w:t>
            </w:r>
            <w:r>
              <w:rPr>
                <w:sz w:val="20"/>
                <w:szCs w:val="20"/>
              </w:rPr>
              <w:br/>
              <w:t>Üzemi kenés.</w:t>
            </w:r>
            <w:r>
              <w:rPr>
                <w:sz w:val="20"/>
                <w:szCs w:val="20"/>
              </w:rPr>
              <w:br/>
              <w:t xml:space="preserve">Jellegzetes javítási és felújítási technológiák. </w:t>
            </w:r>
            <w:r>
              <w:rPr>
                <w:sz w:val="20"/>
                <w:szCs w:val="20"/>
              </w:rPr>
              <w:br/>
              <w:t xml:space="preserve">Alkatrészek felújítása. </w:t>
            </w:r>
          </w:p>
        </w:tc>
      </w:tr>
    </w:tbl>
    <w:p w:rsidR="006063F6" w:rsidRDefault="006063F6" w:rsidP="006063F6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Géprajz, gépelemek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Síkmértani szerkesztések, géprajzi alapfogalmak és ábrázolási módok. </w:t>
            </w:r>
            <w:r>
              <w:rPr>
                <w:sz w:val="20"/>
                <w:szCs w:val="20"/>
              </w:rPr>
              <w:br/>
              <w:t>Kötőgépelemek, tengelyek, csapágyak, csapágyazások, tengelykapcsolók, fékek, vezetékelemek és kötéseik feladata, csoportosítása, kialakítása, a gépelemek igénybevételi módja.</w:t>
            </w:r>
            <w:r>
              <w:rPr>
                <w:sz w:val="20"/>
                <w:szCs w:val="20"/>
              </w:rPr>
              <w:br/>
              <w:t>Gépelemekkel kapcsolatos elemi számítások: áttétel, elemi fogazat, tűrések és fékek nyomatéka.</w:t>
            </w:r>
          </w:p>
        </w:tc>
      </w:tr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Anyagismeret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vas-szén állapotábra, az acélok és öntött vasak csoportosítása, jellemző tulajdonságaik és felhasználási területeik.</w:t>
            </w:r>
            <w:r>
              <w:rPr>
                <w:sz w:val="20"/>
                <w:szCs w:val="20"/>
              </w:rPr>
              <w:br/>
              <w:t xml:space="preserve">A legfontosabb vas-, réz-, alumínium- és egyéb fémötvözetek csoportosítása, jellemző tulajdonságaik és felhasználásuk, tüzelő és kenőanyagok csoportosítása, tulajdonságai. </w:t>
            </w:r>
            <w:r>
              <w:rPr>
                <w:sz w:val="20"/>
                <w:szCs w:val="20"/>
              </w:rPr>
              <w:br/>
              <w:t>Hőkezelési eljárások, az acélok és öntöttvasak hőkezelési előírásai.</w:t>
            </w:r>
          </w:p>
        </w:tc>
      </w:tr>
      <w:tr w:rsidR="006063F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Gépek karbantartása, vezérlése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F6" w:rsidRDefault="006063F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fenntartás műszaki feltételei. </w:t>
            </w:r>
            <w:r>
              <w:rPr>
                <w:sz w:val="20"/>
                <w:szCs w:val="20"/>
              </w:rPr>
              <w:br/>
              <w:t xml:space="preserve">Gépalkatrészek meghibásodása, szerelése.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Üzemi kenés.</w:t>
            </w:r>
            <w:r>
              <w:rPr>
                <w:sz w:val="20"/>
                <w:szCs w:val="20"/>
              </w:rPr>
              <w:br/>
              <w:t xml:space="preserve">Jellegzetes javítási és felújítási technológiák. </w:t>
            </w:r>
            <w:r>
              <w:rPr>
                <w:sz w:val="20"/>
                <w:szCs w:val="20"/>
              </w:rPr>
              <w:br/>
              <w:t xml:space="preserve">Alkatrészek felújítása. </w:t>
            </w:r>
          </w:p>
        </w:tc>
      </w:tr>
    </w:tbl>
    <w:p w:rsidR="006063F6" w:rsidRDefault="006063F6" w:rsidP="006063F6">
      <w:pPr>
        <w:spacing w:before="240" w:after="240"/>
        <w:jc w:val="center"/>
      </w:pPr>
      <w:r>
        <w:lastRenderedPageBreak/>
        <w:t>----&gt;&gt;-----&gt;&gt;--&lt;&lt;-----&lt;&lt;----</w:t>
      </w:r>
    </w:p>
    <w:p w:rsidR="006063F6" w:rsidRDefault="006063F6" w:rsidP="006063F6">
      <w:pPr>
        <w:jc w:val="both"/>
      </w:pPr>
    </w:p>
    <w:p w:rsidR="006063F6" w:rsidRDefault="006063F6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8E431F" w:rsidRDefault="007623A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ÉLELMISZERIPARI GÉPÉSZTECHNIKAI ISMERETEK ÁGAZATON BELÜLI SPECIALIZÁCIÓ SZAKMAI ÉRETTSÉGI VIZSGA</w:t>
      </w:r>
    </w:p>
    <w:p w:rsidR="008E431F" w:rsidRDefault="007623AB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8E431F" w:rsidRDefault="007623AB">
      <w:pPr>
        <w:ind w:firstLine="204"/>
        <w:jc w:val="both"/>
      </w:pPr>
      <w:r>
        <w:t>Az élelmiszeripari gépésztechnikai ismeretek ágazaton belüli specializáció szakmai érettségi vizsgatárgy részletes érettségi vizsgakövetelményei a XXXI. Agrárgépész ágazat következő szakképesítésének szakmai tartalmát veszik alapul:</w:t>
      </w:r>
    </w:p>
    <w:p w:rsidR="008E431F" w:rsidRDefault="007623AB">
      <w:pPr>
        <w:ind w:firstLine="204"/>
        <w:jc w:val="both"/>
      </w:pPr>
      <w:r>
        <w:t>- 54 521 01 Élelmiszeripari gépésztechnikus.</w:t>
      </w:r>
    </w:p>
    <w:p w:rsidR="008E431F" w:rsidRDefault="007623A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8E431F" w:rsidRDefault="007623A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</w:t>
            </w:r>
            <w:r>
              <w:rPr>
                <w:sz w:val="20"/>
                <w:szCs w:val="20"/>
              </w:rPr>
              <w:br/>
              <w:t>alkalmazása.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fogalmak jelentésváltozatainak megkülönböztetése.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</w:t>
            </w:r>
            <w:r>
              <w:rPr>
                <w:sz w:val="20"/>
                <w:szCs w:val="20"/>
              </w:rPr>
              <w:br/>
              <w:t xml:space="preserve">az ismeretanyag 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szóbeli felelet tartalma logikusan felépített, </w:t>
            </w:r>
            <w:r>
              <w:rPr>
                <w:sz w:val="20"/>
                <w:szCs w:val="20"/>
              </w:rPr>
              <w:br/>
              <w:t>következetes a szakmai kifejezések helyes alkalmazása.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feltett kérdések megértése, pontos lényegre törő </w:t>
            </w:r>
            <w:r>
              <w:rPr>
                <w:sz w:val="20"/>
                <w:szCs w:val="20"/>
              </w:rPr>
              <w:br/>
              <w:t>válaszadás.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8E431F" w:rsidRDefault="007623A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Elemi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Számítási feladatok </w:t>
            </w:r>
            <w:r>
              <w:rPr>
                <w:sz w:val="20"/>
                <w:szCs w:val="20"/>
              </w:rPr>
              <w:br/>
              <w:t>megoldása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segédletek alkalmazásával, gépelemekkel </w:t>
            </w:r>
            <w:r>
              <w:rPr>
                <w:sz w:val="20"/>
                <w:szCs w:val="20"/>
              </w:rPr>
              <w:br/>
              <w:t xml:space="preserve">kapcsolatos elemi számítások (áttétel, elemi fogazat, tűrések és fékek nyomatéka) megoldására. </w:t>
            </w:r>
            <w:r>
              <w:rPr>
                <w:sz w:val="20"/>
                <w:szCs w:val="20"/>
              </w:rPr>
              <w:br/>
              <w:t>A tanult képletek alapján történő számolással az eredmény meghatározása.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Mértékegységek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SI mértékegységrendszer használata. </w:t>
            </w:r>
          </w:p>
        </w:tc>
      </w:tr>
    </w:tbl>
    <w:p w:rsidR="008E431F" w:rsidRDefault="007623A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Felelősségtudat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egyes karbantartási munkafolyamatok </w:t>
            </w:r>
            <w:r>
              <w:rPr>
                <w:sz w:val="20"/>
                <w:szCs w:val="20"/>
              </w:rPr>
              <w:br/>
              <w:t>helytelen végrehajtásából eredő meghibásodások következményeinek felismerésére.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8E431F" w:rsidRDefault="007623A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Önállóság,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Szervezőkészség a </w:t>
            </w:r>
            <w:r>
              <w:rPr>
                <w:sz w:val="20"/>
                <w:szCs w:val="20"/>
              </w:rPr>
              <w:br/>
              <w:t xml:space="preserve">munkafolyamatok </w:t>
            </w:r>
            <w:r>
              <w:rPr>
                <w:sz w:val="20"/>
                <w:szCs w:val="20"/>
              </w:rPr>
              <w:br/>
              <w:t>végrehajtásában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egyes karbantartási munkafolyamatok </w:t>
            </w:r>
            <w:r>
              <w:rPr>
                <w:sz w:val="20"/>
                <w:szCs w:val="20"/>
              </w:rPr>
              <w:br/>
              <w:t>végrehajtásának szakszerű megszervezésére.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Önállóság a </w:t>
            </w:r>
            <w:r>
              <w:rPr>
                <w:sz w:val="20"/>
                <w:szCs w:val="20"/>
              </w:rPr>
              <w:br/>
              <w:t>problémamegoldás területén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problémamegoldó képességgel, mutasson </w:t>
            </w:r>
            <w:r>
              <w:rPr>
                <w:sz w:val="20"/>
                <w:szCs w:val="20"/>
              </w:rPr>
              <w:br/>
              <w:t>kreativitást a felmerülő hibák, hiányosságok kiküszöbölésében.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Rendszerező képesség, </w:t>
            </w:r>
            <w:r>
              <w:rPr>
                <w:sz w:val="20"/>
                <w:szCs w:val="20"/>
              </w:rPr>
              <w:br/>
              <w:t xml:space="preserve">gyakorlatias </w:t>
            </w:r>
            <w:r>
              <w:rPr>
                <w:sz w:val="20"/>
                <w:szCs w:val="20"/>
              </w:rPr>
              <w:br/>
              <w:t>feladatértelmezés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határozottan, gyakorlati szempontok </w:t>
            </w:r>
            <w:r>
              <w:rPr>
                <w:sz w:val="20"/>
                <w:szCs w:val="20"/>
              </w:rPr>
              <w:br/>
              <w:t>figyelembevételével közelíteni a feladat értelmezéséhez és annak végrehajtásához.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8E431F" w:rsidRDefault="007623A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8E431F" w:rsidRDefault="007623A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Géprajz, gépelemek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Műszaki </w:t>
            </w:r>
            <w:r>
              <w:rPr>
                <w:sz w:val="20"/>
                <w:szCs w:val="20"/>
              </w:rPr>
              <w:br/>
              <w:t>dokumentációk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géprajzi ábrázolási módok alkalmazására, </w:t>
            </w:r>
            <w:r>
              <w:rPr>
                <w:sz w:val="20"/>
                <w:szCs w:val="20"/>
              </w:rPr>
              <w:br/>
              <w:t xml:space="preserve">műszaki rajzok olvasására, készítésére. </w:t>
            </w:r>
            <w:r>
              <w:rPr>
                <w:sz w:val="20"/>
                <w:szCs w:val="20"/>
              </w:rPr>
              <w:br/>
              <w:t xml:space="preserve">Ismerje a méretmegadás szabályait, egyszerű gépelemek méretezett </w:t>
            </w:r>
            <w:r>
              <w:rPr>
                <w:sz w:val="20"/>
                <w:szCs w:val="20"/>
              </w:rPr>
              <w:lastRenderedPageBreak/>
              <w:t>ábrázolását.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síkmértani szerkesztések elvégzésére.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Gépelemek </w:t>
            </w:r>
            <w:r>
              <w:rPr>
                <w:sz w:val="20"/>
                <w:szCs w:val="20"/>
              </w:rPr>
              <w:br/>
              <w:t>igénybevételének módjai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gépelemek igénybevételével.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Kötőgépelemek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gépelemeket. </w:t>
            </w:r>
            <w:r>
              <w:rPr>
                <w:sz w:val="20"/>
                <w:szCs w:val="20"/>
              </w:rPr>
              <w:br/>
              <w:t>Ismerje a kötőgépelemek fajtáit, tulajdonságait, készítésük módját. Ismerje ábrázolásukat, rajzjelüket. Legyen képes a kötőgépelemek hibáinak felismerésére.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Tengelyek, </w:t>
            </w:r>
            <w:r>
              <w:rPr>
                <w:sz w:val="20"/>
                <w:szCs w:val="20"/>
              </w:rPr>
              <w:br/>
              <w:t>tengelykötések, csapágyak, csapágyazások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tengelyek, csapágyak csoportosítását, </w:t>
            </w:r>
            <w:r>
              <w:rPr>
                <w:sz w:val="20"/>
                <w:szCs w:val="20"/>
              </w:rPr>
              <w:br/>
              <w:t xml:space="preserve">kialakítását, ábrázolását. </w:t>
            </w:r>
            <w:r>
              <w:rPr>
                <w:sz w:val="20"/>
                <w:szCs w:val="20"/>
              </w:rPr>
              <w:br/>
              <w:t>Ismerje a csapágyszerelés előírásait. Tudja használni a csapágykatalógusokat.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tengelyek, csapágyak igénybevételét, a </w:t>
            </w:r>
            <w:r>
              <w:rPr>
                <w:sz w:val="20"/>
                <w:szCs w:val="20"/>
              </w:rPr>
              <w:br/>
              <w:t xml:space="preserve">tengelyek és csapágyak illesztési és tűrési értékeit.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Rugók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rugók csoportosítását, alkalmazási területüket, </w:t>
            </w:r>
            <w:r>
              <w:rPr>
                <w:sz w:val="20"/>
                <w:szCs w:val="20"/>
              </w:rPr>
              <w:br/>
              <w:t>terhelésüket, ábrázolásukat.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Tengelykapcsolók, </w:t>
            </w:r>
            <w:r>
              <w:rPr>
                <w:sz w:val="20"/>
                <w:szCs w:val="20"/>
              </w:rPr>
              <w:br/>
              <w:t>fékek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tengelykapcsolókat. </w:t>
            </w:r>
            <w:r>
              <w:rPr>
                <w:sz w:val="20"/>
                <w:szCs w:val="20"/>
              </w:rPr>
              <w:br/>
              <w:t xml:space="preserve">Ismerje a tengelykapcsolók feladatát, ábrázolását. Ismerje az élelmiszeripari gépeken alkalmazott tengelykapcsolókat. </w:t>
            </w:r>
            <w:r>
              <w:rPr>
                <w:sz w:val="20"/>
                <w:szCs w:val="20"/>
              </w:rPr>
              <w:br/>
              <w:t>Ismerje a fékek kialakítását, ábrázolását, alkalmazását.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tengelykapcsolók igénybevételét.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Vezetékelemek és </w:t>
            </w:r>
            <w:r>
              <w:rPr>
                <w:sz w:val="20"/>
                <w:szCs w:val="20"/>
              </w:rPr>
              <w:br/>
              <w:t>kötéseik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tartályok kialakítását. Ismerje a csövek, </w:t>
            </w:r>
            <w:r>
              <w:rPr>
                <w:sz w:val="20"/>
                <w:szCs w:val="20"/>
              </w:rPr>
              <w:br/>
              <w:t>csőkötések, csőidomok és csőszerelvények alkalmazását, kialakítását.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Hajtások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szíjhajtásokat, dörzshajtásokat, lánchajtásokat, </w:t>
            </w:r>
            <w:r>
              <w:rPr>
                <w:sz w:val="20"/>
                <w:szCs w:val="20"/>
              </w:rPr>
              <w:br/>
              <w:t xml:space="preserve">fogaskerékhajtásokat. </w:t>
            </w:r>
            <w:r>
              <w:rPr>
                <w:sz w:val="20"/>
                <w:szCs w:val="20"/>
              </w:rPr>
              <w:br/>
              <w:t>Ismerje a hajtások alkalmazását, üzemi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hajtásoknál fellépő igénybevételeket.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 Gépelemekkel </w:t>
            </w:r>
            <w:r>
              <w:rPr>
                <w:sz w:val="20"/>
                <w:szCs w:val="20"/>
              </w:rPr>
              <w:br/>
              <w:t>kapcsolatos számítások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segédletek alkalmazásával, gépelemekkel </w:t>
            </w:r>
            <w:r>
              <w:rPr>
                <w:sz w:val="20"/>
                <w:szCs w:val="20"/>
              </w:rPr>
              <w:br/>
              <w:t xml:space="preserve">kapcsolatos elemi számítások (áttétel, elemi fogazat, tűrések és fékek nyomatéka) megoldására. </w:t>
            </w:r>
            <w:r>
              <w:rPr>
                <w:sz w:val="20"/>
                <w:szCs w:val="20"/>
              </w:rPr>
              <w:br/>
              <w:t xml:space="preserve">A tanult képletek alapján történő számolással az eredmény meghatározása. </w:t>
            </w:r>
            <w:r>
              <w:rPr>
                <w:sz w:val="20"/>
                <w:szCs w:val="20"/>
              </w:rPr>
              <w:br/>
              <w:t xml:space="preserve">Használja az SI mértékegységrendszert. </w:t>
            </w:r>
          </w:p>
        </w:tc>
      </w:tr>
    </w:tbl>
    <w:p w:rsidR="008E431F" w:rsidRDefault="007623A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Anyagismeret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Metallográfia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műszaki életben használt anyagokat, </w:t>
            </w:r>
            <w:r>
              <w:rPr>
                <w:sz w:val="20"/>
                <w:szCs w:val="20"/>
              </w:rPr>
              <w:br/>
              <w:t xml:space="preserve">tulajdonságaikat. </w:t>
            </w:r>
            <w:r>
              <w:rPr>
                <w:sz w:val="20"/>
                <w:szCs w:val="20"/>
              </w:rPr>
              <w:br/>
              <w:t>Ismerje az anyagvizsgálati módokat.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Fémek és ötvözeteik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szabványos jelölését. </w:t>
            </w:r>
            <w:r>
              <w:rPr>
                <w:sz w:val="20"/>
                <w:szCs w:val="20"/>
              </w:rPr>
              <w:br/>
              <w:t xml:space="preserve">Ismerje a vas és ötvözeteit, az acélok és öntött vasak csoportosítását. </w:t>
            </w:r>
            <w:r>
              <w:rPr>
                <w:sz w:val="20"/>
                <w:szCs w:val="20"/>
              </w:rPr>
              <w:br/>
              <w:t xml:space="preserve">Ismerje az egyéb fémek csoportosítását, felhasználását. Ismerje a </w:t>
            </w:r>
            <w:r>
              <w:rPr>
                <w:sz w:val="20"/>
                <w:szCs w:val="20"/>
              </w:rPr>
              <w:lastRenderedPageBreak/>
              <w:t>hőkezelések fajtáit, hatásukat a fémek szerkezetére és tulajdonságaira.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fémek szerkezetét, kristályok felépítését. </w:t>
            </w:r>
            <w:r>
              <w:rPr>
                <w:sz w:val="20"/>
                <w:szCs w:val="20"/>
              </w:rPr>
              <w:br/>
              <w:t xml:space="preserve">Ismerje a vas-szén állapotábrát.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Nemfémes anyagok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műanyagok csoportosítását, tulajdonságait, </w:t>
            </w:r>
            <w:r>
              <w:rPr>
                <w:sz w:val="20"/>
                <w:szCs w:val="20"/>
              </w:rPr>
              <w:br/>
              <w:t xml:space="preserve">felhasználását. </w:t>
            </w:r>
            <w:r>
              <w:rPr>
                <w:sz w:val="20"/>
                <w:szCs w:val="20"/>
              </w:rPr>
              <w:br/>
              <w:t xml:space="preserve">Ismerje a hő- és hangszigetelő anyagokat, felhasználási területüket. </w:t>
            </w:r>
            <w:r>
              <w:rPr>
                <w:sz w:val="20"/>
                <w:szCs w:val="20"/>
              </w:rPr>
              <w:br/>
              <w:t>Legyen tisztában a ragasztás és a ragasztott kötések alkalmazásával.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Tüzelő és kenőanyagok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benzin, a gázolaj és a zsírok, tulajdonságait, </w:t>
            </w:r>
            <w:r>
              <w:rPr>
                <w:sz w:val="20"/>
                <w:szCs w:val="20"/>
              </w:rPr>
              <w:br/>
              <w:t xml:space="preserve">felhasználásukat. </w:t>
            </w:r>
            <w:r>
              <w:rPr>
                <w:sz w:val="20"/>
                <w:szCs w:val="20"/>
              </w:rPr>
              <w:br/>
              <w:t>Ismerje a korrózióvédelem fajtáit, alkalmazását.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korrózió fogalmát, előfordulási formáit.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Fémek alakítása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folyékony és a képlékeny </w:t>
            </w:r>
            <w:r>
              <w:rPr>
                <w:sz w:val="20"/>
                <w:szCs w:val="20"/>
              </w:rPr>
              <w:br/>
              <w:t xml:space="preserve">fémalakításokkal. </w:t>
            </w:r>
            <w:r>
              <w:rPr>
                <w:sz w:val="20"/>
                <w:szCs w:val="20"/>
              </w:rPr>
              <w:br/>
              <w:t>Ismerje a forgácsoló szerszámokat, gépeket, a forgácsolási technológiákat.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alkatrészhez (forgásidom) </w:t>
            </w:r>
            <w:r>
              <w:rPr>
                <w:sz w:val="20"/>
                <w:szCs w:val="20"/>
              </w:rPr>
              <w:br/>
              <w:t xml:space="preserve">műveletterv készítésére. </w:t>
            </w:r>
          </w:p>
        </w:tc>
      </w:tr>
    </w:tbl>
    <w:p w:rsidR="008E431F" w:rsidRDefault="007623A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Gépek karbantartása, vezérlése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fenntartás műszaki </w:t>
            </w:r>
            <w:r>
              <w:rPr>
                <w:sz w:val="20"/>
                <w:szCs w:val="20"/>
              </w:rPr>
              <w:br/>
              <w:t>feltételei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fenntartás szervezését, időszakos szemlék </w:t>
            </w:r>
            <w:r>
              <w:rPr>
                <w:sz w:val="20"/>
                <w:szCs w:val="20"/>
              </w:rPr>
              <w:br/>
              <w:t xml:space="preserve">feladatait, műveleteit és dokumentációját. </w:t>
            </w:r>
            <w:r>
              <w:rPr>
                <w:sz w:val="20"/>
                <w:szCs w:val="20"/>
              </w:rPr>
              <w:br/>
              <w:t>Ismerje a felújított alkatrészekkel szemben támasztott követelmények, a felújítás módjait.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Gépalkatrészek </w:t>
            </w:r>
            <w:r>
              <w:rPr>
                <w:sz w:val="20"/>
                <w:szCs w:val="20"/>
              </w:rPr>
              <w:br/>
              <w:t>meghibásodása, szerelése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kopás formáit, a korróziós károkat. </w:t>
            </w:r>
            <w:r>
              <w:rPr>
                <w:sz w:val="20"/>
                <w:szCs w:val="20"/>
              </w:rPr>
              <w:br/>
              <w:t>Ismerje a gépelemek meghibásodási lehetőségeit (kötések, tengelyek, csapágyak, hajtások, tömítések). Ismerje a helytelen szétszerelésből adódó károkat. Ismerje a gépelemek szabályos beépítési előírásait (kötések, tengelyek, csapágyak, hajtások, tömítések).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egyes karbantartási munkafolyamatok </w:t>
            </w:r>
            <w:r>
              <w:rPr>
                <w:sz w:val="20"/>
                <w:szCs w:val="20"/>
              </w:rPr>
              <w:br/>
              <w:t>helytelen végrehajtásából eredő meghibásodások következményeit.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Üzemi kenés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kenőanyagok tulajdonságait, az </w:t>
            </w:r>
            <w:r>
              <w:rPr>
                <w:sz w:val="20"/>
                <w:szCs w:val="20"/>
              </w:rPr>
              <w:br/>
              <w:t>élelmiszeriparban való alkalmazhatóságukat. Ismerje a gépelemek kenési lehetőségeit.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Jellegzetes javítási és </w:t>
            </w:r>
            <w:r>
              <w:rPr>
                <w:sz w:val="20"/>
                <w:szCs w:val="20"/>
              </w:rPr>
              <w:br/>
              <w:t>felújítási technológiák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jellegzetes javítási és felújítási technológiákat, </w:t>
            </w:r>
            <w:r>
              <w:rPr>
                <w:sz w:val="20"/>
                <w:szCs w:val="20"/>
              </w:rPr>
              <w:br/>
              <w:t>a szükséges előkészítő és befejező műveleteket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(hegesztéses anyagfelrakás, ragasztásos anyagfelrakás, </w:t>
            </w:r>
            <w:r>
              <w:rPr>
                <w:sz w:val="20"/>
                <w:szCs w:val="20"/>
              </w:rPr>
              <w:br/>
              <w:t>bevonatos és műanyag technológia).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E431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Alkatrészek felújítása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siklócsapágyak felújítási módjait. </w:t>
            </w:r>
            <w:r>
              <w:rPr>
                <w:sz w:val="20"/>
                <w:szCs w:val="20"/>
              </w:rPr>
              <w:br/>
              <w:t>Ismerje az oldható kötések felújítási módjait.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8E431F" w:rsidRDefault="007623AB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8E431F" w:rsidRDefault="007623AB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8E431F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8E431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8E431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8E431F" w:rsidRDefault="007623AB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8E431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8E431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rajzeszközök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rajzeszközök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8E431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8E431F" w:rsidRDefault="007623AB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8E431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8E431F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8E431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8E431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8E431F" w:rsidRDefault="007623AB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8E431F" w:rsidRDefault="007623AB">
      <w:pPr>
        <w:ind w:firstLine="204"/>
        <w:jc w:val="both"/>
      </w:pPr>
      <w:r>
        <w:rPr>
          <w:b/>
          <w:bCs/>
        </w:rPr>
        <w:t>Általános szabályok</w:t>
      </w:r>
    </w:p>
    <w:p w:rsidR="008E431F" w:rsidRDefault="007623AB">
      <w:pPr>
        <w:ind w:firstLine="204"/>
        <w:jc w:val="both"/>
      </w:pPr>
      <w:r>
        <w:t>Az írásbeli vizsgán a részletes követelményekben meghatározott témakörökből történik átfogó számadás.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8E431F" w:rsidRDefault="007623AB">
      <w:pPr>
        <w:ind w:firstLine="204"/>
        <w:jc w:val="both"/>
      </w:pPr>
      <w:r>
        <w:t>A feladatok egy feladatlapon kerülnek összeállításra.</w:t>
      </w:r>
    </w:p>
    <w:p w:rsidR="008E431F" w:rsidRDefault="007623AB">
      <w:pPr>
        <w:ind w:firstLine="204"/>
        <w:jc w:val="both"/>
      </w:pPr>
      <w:r>
        <w:t>Az írásbeli feladatlap szöveges feladatokból, tesztfeladatokból és ábraelemzési feladatokból és szerkesztési feladatokból áll.</w:t>
      </w:r>
    </w:p>
    <w:p w:rsidR="008E431F" w:rsidRDefault="007623AB">
      <w:pPr>
        <w:ind w:firstLine="204"/>
        <w:jc w:val="both"/>
      </w:pPr>
      <w:r>
        <w:t>A szöveges feladatok az alábbi típusok lehetnek: ismertetés, csoportosítás, működési ábra alapján szerkezeti részek megnevezése, működés leírása.</w:t>
      </w:r>
    </w:p>
    <w:p w:rsidR="008E431F" w:rsidRDefault="007623AB">
      <w:pPr>
        <w:ind w:firstLine="204"/>
        <w:jc w:val="both"/>
      </w:pPr>
      <w:r>
        <w:t>Tesztfeladatok az alábbi típusok lehetnek: egyszerű választás, többszörös választás, négyféle asszociáció, igaz-hamis állítások. Az ábraelemzési feladatok az alábbi típusok lehetnek: folyamatleírás, ábra részeinek megnevezése, ábra kiegészítése.</w:t>
      </w:r>
    </w:p>
    <w:p w:rsidR="008E431F" w:rsidRDefault="007623AB">
      <w:pPr>
        <w:ind w:firstLine="204"/>
        <w:jc w:val="both"/>
      </w:pPr>
      <w:r>
        <w:t>A szerkesztési feladatok a géprajz és a gépelemek témakörökre korlátozódnak.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8E431F" w:rsidRDefault="007623A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8E431F" w:rsidRDefault="007623AB">
      <w:pPr>
        <w:ind w:firstLine="204"/>
        <w:jc w:val="both"/>
      </w:pPr>
      <w:r>
        <w:rPr>
          <w:b/>
          <w:bCs/>
        </w:rPr>
        <w:t>Általános szabályok</w:t>
      </w:r>
    </w:p>
    <w:p w:rsidR="008E431F" w:rsidRDefault="007623AB">
      <w:pPr>
        <w:ind w:firstLine="204"/>
        <w:jc w:val="both"/>
      </w:pPr>
      <w:r>
        <w:t>A szóbeli vizsga a tételsorból húzott egy tétel kifejtéséből áll. A vizsgázó a feleleténél a tételbe épített szemléltető forrásanyagot felhasználhatja.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8E431F" w:rsidRDefault="007623AB">
      <w:pPr>
        <w:ind w:firstLine="204"/>
        <w:jc w:val="both"/>
      </w:pPr>
      <w:r>
        <w:t>A szóbeli tételsor 20-25 tételből áll.</w:t>
      </w:r>
    </w:p>
    <w:p w:rsidR="008E431F" w:rsidRDefault="007623AB">
      <w:pPr>
        <w:ind w:firstLine="204"/>
        <w:jc w:val="both"/>
      </w:pPr>
      <w:r>
        <w:t>A tételek 20-25%-át évente cserélni kell.</w:t>
      </w:r>
    </w:p>
    <w:p w:rsidR="008E431F" w:rsidRDefault="007623AB">
      <w:pPr>
        <w:ind w:firstLine="204"/>
        <w:jc w:val="both"/>
      </w:pPr>
      <w:r>
        <w:t>A tételsor feladatainak összeállításánál törekedni kell a témakörök gyakorlati szemszögből való megközelítésére. A szóbeli tételsor tételei az alábbi témakörökből jelölhetők ki:</w:t>
      </w:r>
    </w:p>
    <w:p w:rsidR="008E431F" w:rsidRDefault="007623AB">
      <w:pPr>
        <w:ind w:firstLine="204"/>
        <w:jc w:val="both"/>
      </w:pPr>
      <w:r>
        <w:t>Géprajz, gépelemek:</w:t>
      </w:r>
    </w:p>
    <w:p w:rsidR="008E431F" w:rsidRDefault="007623AB">
      <w:pPr>
        <w:ind w:firstLine="204"/>
        <w:jc w:val="both"/>
      </w:pPr>
      <w:r>
        <w:t>- egyszerű géprajzi feladatok,</w:t>
      </w:r>
    </w:p>
    <w:p w:rsidR="008E431F" w:rsidRDefault="007623AB">
      <w:pPr>
        <w:ind w:firstLine="204"/>
        <w:jc w:val="both"/>
      </w:pPr>
      <w:r>
        <w:t>- kötőgépelemek,</w:t>
      </w:r>
    </w:p>
    <w:p w:rsidR="008E431F" w:rsidRDefault="007623AB">
      <w:pPr>
        <w:ind w:firstLine="204"/>
        <w:jc w:val="both"/>
      </w:pPr>
      <w:r>
        <w:t>- tengelyek, tengelykötések, csapágyak, csapágyazások,</w:t>
      </w:r>
    </w:p>
    <w:p w:rsidR="008E431F" w:rsidRDefault="007623AB">
      <w:pPr>
        <w:ind w:firstLine="204"/>
        <w:jc w:val="both"/>
      </w:pPr>
      <w:r>
        <w:t>- rugók,</w:t>
      </w:r>
    </w:p>
    <w:p w:rsidR="008E431F" w:rsidRDefault="007623AB">
      <w:pPr>
        <w:ind w:firstLine="204"/>
        <w:jc w:val="both"/>
      </w:pPr>
      <w:r>
        <w:t>- tengelykapcsolók, fékek,</w:t>
      </w:r>
    </w:p>
    <w:p w:rsidR="008E431F" w:rsidRDefault="007623AB">
      <w:pPr>
        <w:ind w:firstLine="204"/>
        <w:jc w:val="both"/>
      </w:pPr>
      <w:r>
        <w:t>- vezetékelemek és kötéseik,</w:t>
      </w:r>
    </w:p>
    <w:p w:rsidR="008E431F" w:rsidRDefault="007623AB">
      <w:pPr>
        <w:ind w:firstLine="204"/>
        <w:jc w:val="both"/>
      </w:pPr>
      <w:r>
        <w:t>- hajtások, Anyagismeret:</w:t>
      </w:r>
    </w:p>
    <w:p w:rsidR="008E431F" w:rsidRDefault="007623AB">
      <w:pPr>
        <w:ind w:firstLine="204"/>
        <w:jc w:val="both"/>
      </w:pPr>
      <w:r>
        <w:t>- fémek és ötvözeteik,</w:t>
      </w:r>
    </w:p>
    <w:p w:rsidR="008E431F" w:rsidRDefault="007623AB">
      <w:pPr>
        <w:ind w:firstLine="204"/>
        <w:jc w:val="both"/>
      </w:pPr>
      <w:r>
        <w:t>- fémipari alapműveletek, fémek alakítása,</w:t>
      </w:r>
    </w:p>
    <w:p w:rsidR="008E431F" w:rsidRDefault="007623AB">
      <w:pPr>
        <w:ind w:firstLine="204"/>
        <w:jc w:val="both"/>
      </w:pPr>
      <w:r>
        <w:lastRenderedPageBreak/>
        <w:t>- tüzelő- és kenőanyagok,</w:t>
      </w:r>
    </w:p>
    <w:p w:rsidR="008E431F" w:rsidRDefault="007623AB">
      <w:pPr>
        <w:ind w:firstLine="204"/>
        <w:jc w:val="both"/>
      </w:pPr>
      <w:r>
        <w:t>Gépek karbantartása:</w:t>
      </w:r>
    </w:p>
    <w:p w:rsidR="008E431F" w:rsidRDefault="007623AB">
      <w:pPr>
        <w:ind w:firstLine="204"/>
        <w:jc w:val="both"/>
      </w:pPr>
      <w:r>
        <w:t>- a fenntartás műszaki feltételei,</w:t>
      </w:r>
    </w:p>
    <w:p w:rsidR="008E431F" w:rsidRDefault="007623AB">
      <w:pPr>
        <w:ind w:firstLine="204"/>
        <w:jc w:val="both"/>
      </w:pPr>
      <w:r>
        <w:t>- gépalkatrészek meghibásodása, szerelése,</w:t>
      </w:r>
    </w:p>
    <w:p w:rsidR="008E431F" w:rsidRDefault="007623AB">
      <w:pPr>
        <w:ind w:firstLine="204"/>
        <w:jc w:val="both"/>
      </w:pPr>
      <w:r>
        <w:t>- üzemi kenés,</w:t>
      </w:r>
    </w:p>
    <w:p w:rsidR="008E431F" w:rsidRDefault="007623AB">
      <w:pPr>
        <w:ind w:firstLine="204"/>
        <w:jc w:val="both"/>
      </w:pPr>
      <w:r>
        <w:t>- jellegzetes javítási és felújítási technológiák,</w:t>
      </w:r>
    </w:p>
    <w:p w:rsidR="008E431F" w:rsidRDefault="007623AB">
      <w:pPr>
        <w:ind w:firstLine="204"/>
        <w:jc w:val="both"/>
      </w:pPr>
      <w:r>
        <w:t>- alkatrészek felújítása.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8E431F" w:rsidRDefault="007623AB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8E431F" w:rsidRDefault="007623AB">
      <w:pPr>
        <w:ind w:firstLine="204"/>
        <w:jc w:val="both"/>
      </w:pPr>
      <w:r>
        <w:t>Az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8E431F" w:rsidRDefault="007623AB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5 pont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8E431F" w:rsidRDefault="007623AB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8E43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8E431F" w:rsidRDefault="007623AB">
      <w:pPr>
        <w:ind w:firstLine="204"/>
        <w:jc w:val="both"/>
      </w:pPr>
      <w:r>
        <w:rPr>
          <w:b/>
          <w:bCs/>
        </w:rPr>
        <w:t>Általános szabályok</w:t>
      </w:r>
    </w:p>
    <w:p w:rsidR="008E431F" w:rsidRDefault="007623AB">
      <w:pPr>
        <w:ind w:firstLine="204"/>
        <w:jc w:val="both"/>
      </w:pPr>
      <w:r>
        <w:t>Az írásbeli vizsgán a részletes követelményekben meghatározott témakörökből történik átfogó számadás.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8E431F" w:rsidRDefault="007623AB">
      <w:pPr>
        <w:ind w:firstLine="204"/>
        <w:jc w:val="both"/>
      </w:pPr>
      <w:r>
        <w:lastRenderedPageBreak/>
        <w:t>A feladatok egy feladatlapon kerülnek összeállításra.</w:t>
      </w:r>
    </w:p>
    <w:p w:rsidR="008E431F" w:rsidRDefault="007623AB">
      <w:pPr>
        <w:ind w:firstLine="204"/>
        <w:jc w:val="both"/>
      </w:pPr>
      <w:r>
        <w:t>Az írásbeli feladatlap szöveges feladatokból, tesztfeladatokból, számítást igénylő és ábraelemzési feladatokból és szerkesztési feladatokból áll.</w:t>
      </w:r>
    </w:p>
    <w:p w:rsidR="008E431F" w:rsidRDefault="007623AB">
      <w:pPr>
        <w:ind w:firstLine="204"/>
        <w:jc w:val="both"/>
      </w:pPr>
      <w:r>
        <w:t>A szöveges feladatok az alábbi típusok lehetnek: ismertetés, csoportosítás, fogalom meghatározás, működési ábra alapján szerkezeti részek megnevezése, működés leírása.</w:t>
      </w:r>
    </w:p>
    <w:p w:rsidR="008E431F" w:rsidRDefault="007623AB">
      <w:pPr>
        <w:ind w:firstLine="204"/>
        <w:jc w:val="both"/>
      </w:pPr>
      <w:r>
        <w:t>Tesztfeladatok az alábbi típusok lehetnek: egyszerű választás, többszörös választás, négyféle asszociáció, igaz-hamis állítások.</w:t>
      </w:r>
    </w:p>
    <w:p w:rsidR="008E431F" w:rsidRDefault="007623AB">
      <w:pPr>
        <w:ind w:firstLine="204"/>
        <w:jc w:val="both"/>
      </w:pPr>
      <w:r>
        <w:t>A számítást igénylő és ábraelemzési feladatok az alábbi típusok lehetnek: folyamatleírás, hiányos szöveg kiegészítése, ábra részeinek megnevezése, ábra kiegészítése, következtetések levonása ábrák alapján.</w:t>
      </w:r>
    </w:p>
    <w:p w:rsidR="008E431F" w:rsidRDefault="007623AB">
      <w:pPr>
        <w:ind w:firstLine="204"/>
        <w:jc w:val="both"/>
      </w:pPr>
      <w:r>
        <w:t>A számításos feladatok a megjelölt témakörök számpéldáin alapulnak [elsősorban a gépelemekkel kapcsolatos elemi számítások (áttétel, elemi fogazat, tűrések és fékek nyomatéka) elvégzése, és igazodnak a tankönyvek gyakorló típuspéldáihoz.</w:t>
      </w:r>
    </w:p>
    <w:p w:rsidR="008E431F" w:rsidRDefault="007623AB">
      <w:pPr>
        <w:ind w:firstLine="204"/>
        <w:jc w:val="both"/>
      </w:pPr>
      <w:r>
        <w:t>A szerkesztési feladatok a géprajz, gépelemek témakörökre korlátozódnak.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8E431F" w:rsidRDefault="007623A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8E431F" w:rsidRDefault="007623AB">
      <w:pPr>
        <w:ind w:firstLine="204"/>
        <w:jc w:val="both"/>
      </w:pPr>
      <w:r>
        <w:rPr>
          <w:b/>
          <w:bCs/>
        </w:rPr>
        <w:t>Általános szabályok</w:t>
      </w:r>
    </w:p>
    <w:p w:rsidR="008E431F" w:rsidRDefault="007623AB">
      <w:pPr>
        <w:ind w:firstLine="204"/>
        <w:jc w:val="both"/>
      </w:pPr>
      <w:r>
        <w:t>A szóbeli vizsga a tételsorból húzott egy tétel kifejtéséből áll.</w:t>
      </w:r>
    </w:p>
    <w:p w:rsidR="008E431F" w:rsidRDefault="007623AB">
      <w:pPr>
        <w:ind w:firstLine="204"/>
        <w:jc w:val="both"/>
      </w:pPr>
      <w:r>
        <w:t>A vizsgázó a feleleténél a tételbe épített szemléltető forrásanyagot felhasználhatja.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8E431F" w:rsidRDefault="007623AB">
      <w:pPr>
        <w:ind w:firstLine="204"/>
        <w:jc w:val="both"/>
      </w:pPr>
      <w:r>
        <w:t>A szóbeli tételsor 20-25 tételből áll. A tételek 20-25%-át évente cserélni kell.</w:t>
      </w:r>
    </w:p>
    <w:p w:rsidR="008E431F" w:rsidRDefault="007623AB">
      <w:pPr>
        <w:ind w:firstLine="204"/>
        <w:jc w:val="both"/>
      </w:pPr>
      <w:r>
        <w:t>A szóbeli tételsor tételei az alábbi témakörökből jelölhetők ki: Géprajz, gépelemek:</w:t>
      </w:r>
    </w:p>
    <w:p w:rsidR="008E431F" w:rsidRDefault="007623AB">
      <w:pPr>
        <w:ind w:firstLine="204"/>
        <w:jc w:val="both"/>
      </w:pPr>
      <w:r>
        <w:t>- gépelemek igénybevételének módjai,</w:t>
      </w:r>
    </w:p>
    <w:p w:rsidR="008E431F" w:rsidRDefault="007623AB">
      <w:pPr>
        <w:ind w:firstLine="204"/>
        <w:jc w:val="both"/>
      </w:pPr>
      <w:r>
        <w:t>- kötőgépelemek,</w:t>
      </w:r>
    </w:p>
    <w:p w:rsidR="008E431F" w:rsidRDefault="007623AB">
      <w:pPr>
        <w:ind w:firstLine="204"/>
        <w:jc w:val="both"/>
      </w:pPr>
      <w:r>
        <w:t>- tengelyek, tengelykötések, csapágyak, csapágyazások,</w:t>
      </w:r>
    </w:p>
    <w:p w:rsidR="008E431F" w:rsidRDefault="007623AB">
      <w:pPr>
        <w:ind w:firstLine="204"/>
        <w:jc w:val="both"/>
      </w:pPr>
      <w:r>
        <w:t>- rugók,</w:t>
      </w:r>
    </w:p>
    <w:p w:rsidR="008E431F" w:rsidRDefault="007623AB">
      <w:pPr>
        <w:ind w:firstLine="204"/>
        <w:jc w:val="both"/>
      </w:pPr>
      <w:r>
        <w:t>- tengelykapcsolók, fékek,</w:t>
      </w:r>
    </w:p>
    <w:p w:rsidR="008E431F" w:rsidRDefault="007623AB">
      <w:pPr>
        <w:ind w:firstLine="204"/>
        <w:jc w:val="both"/>
      </w:pPr>
      <w:r>
        <w:t>- vezetékelemek és kötéseik,</w:t>
      </w:r>
    </w:p>
    <w:p w:rsidR="008E431F" w:rsidRDefault="007623AB">
      <w:pPr>
        <w:ind w:firstLine="204"/>
        <w:jc w:val="both"/>
      </w:pPr>
      <w:r>
        <w:t>- hajtások, Anyagismeret:</w:t>
      </w:r>
    </w:p>
    <w:p w:rsidR="008E431F" w:rsidRDefault="007623AB">
      <w:pPr>
        <w:ind w:firstLine="204"/>
        <w:jc w:val="both"/>
      </w:pPr>
      <w:r>
        <w:t>- fémek és ötvözeteik,</w:t>
      </w:r>
    </w:p>
    <w:p w:rsidR="008E431F" w:rsidRDefault="007623AB">
      <w:pPr>
        <w:ind w:firstLine="204"/>
        <w:jc w:val="both"/>
      </w:pPr>
      <w:r>
        <w:t>- fémipari alapműveletek, fémek alakítása,</w:t>
      </w:r>
    </w:p>
    <w:p w:rsidR="008E431F" w:rsidRDefault="007623AB">
      <w:pPr>
        <w:ind w:firstLine="204"/>
        <w:jc w:val="both"/>
      </w:pPr>
      <w:r>
        <w:lastRenderedPageBreak/>
        <w:t>- tüzelő- és kenőanyagok,</w:t>
      </w:r>
    </w:p>
    <w:p w:rsidR="008E431F" w:rsidRDefault="007623AB">
      <w:pPr>
        <w:ind w:firstLine="204"/>
        <w:jc w:val="both"/>
      </w:pPr>
      <w:r>
        <w:t>Gépek karbantartása:</w:t>
      </w:r>
    </w:p>
    <w:p w:rsidR="008E431F" w:rsidRDefault="007623AB">
      <w:pPr>
        <w:ind w:firstLine="204"/>
        <w:jc w:val="both"/>
      </w:pPr>
      <w:r>
        <w:t>- a fenntartás műszaki feltételei,</w:t>
      </w:r>
    </w:p>
    <w:p w:rsidR="008E431F" w:rsidRDefault="007623AB">
      <w:pPr>
        <w:ind w:firstLine="204"/>
        <w:jc w:val="both"/>
      </w:pPr>
      <w:r>
        <w:t>- gépalkatrészek meghibásodása, szerelése,</w:t>
      </w:r>
    </w:p>
    <w:p w:rsidR="008E431F" w:rsidRDefault="007623AB">
      <w:pPr>
        <w:ind w:firstLine="204"/>
        <w:jc w:val="both"/>
      </w:pPr>
      <w:r>
        <w:t>- üzemi kenés,</w:t>
      </w:r>
    </w:p>
    <w:p w:rsidR="008E431F" w:rsidRDefault="007623AB">
      <w:pPr>
        <w:ind w:firstLine="204"/>
        <w:jc w:val="both"/>
      </w:pPr>
      <w:r>
        <w:t>- jellegzetes javítási és felújítási technológiák,</w:t>
      </w:r>
    </w:p>
    <w:p w:rsidR="008E431F" w:rsidRDefault="007623AB">
      <w:pPr>
        <w:ind w:firstLine="204"/>
        <w:jc w:val="both"/>
      </w:pPr>
      <w:r>
        <w:t>- alkatrészek felújítása.</w:t>
      </w:r>
    </w:p>
    <w:p w:rsidR="008E431F" w:rsidRDefault="007623A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8E431F" w:rsidRDefault="007623AB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8E431F" w:rsidRDefault="007623AB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8E431F" w:rsidRDefault="007623AB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5 pont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8E431F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1F" w:rsidRDefault="007623A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8E431F" w:rsidRDefault="007623AB">
      <w:pPr>
        <w:spacing w:before="240" w:after="240"/>
        <w:jc w:val="center"/>
      </w:pPr>
      <w:r>
        <w:t>----&gt;&gt;-----&gt;&gt;--&lt;&lt;-----&lt;&lt;----</w:t>
      </w:r>
    </w:p>
    <w:p w:rsidR="007623AB" w:rsidRDefault="007623AB">
      <w:pPr>
        <w:jc w:val="both"/>
      </w:pPr>
    </w:p>
    <w:sectPr w:rsidR="007623AB" w:rsidSect="00553128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EB6" w:rsidRDefault="00FC1EB6" w:rsidP="006063F6">
      <w:r>
        <w:separator/>
      </w:r>
    </w:p>
  </w:endnote>
  <w:endnote w:type="continuationSeparator" w:id="0">
    <w:p w:rsidR="00FC1EB6" w:rsidRDefault="00FC1EB6" w:rsidP="00606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EB6" w:rsidRDefault="00FC1EB6" w:rsidP="006063F6">
      <w:r>
        <w:separator/>
      </w:r>
    </w:p>
  </w:footnote>
  <w:footnote w:type="continuationSeparator" w:id="0">
    <w:p w:rsidR="00FC1EB6" w:rsidRDefault="00FC1EB6" w:rsidP="006063F6">
      <w:r>
        <w:continuationSeparator/>
      </w:r>
    </w:p>
  </w:footnote>
  <w:footnote w:id="1">
    <w:p w:rsidR="006063F6" w:rsidRDefault="006063F6" w:rsidP="006063F6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128"/>
    <w:rsid w:val="00553128"/>
    <w:rsid w:val="006063F6"/>
    <w:rsid w:val="007623AB"/>
    <w:rsid w:val="008E431F"/>
    <w:rsid w:val="00FC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2264</Words>
  <Characters>15623</Characters>
  <Application>Microsoft Office Word</Application>
  <DocSecurity>0</DocSecurity>
  <Lines>130</Lines>
  <Paragraphs>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2019-01-25T08:26:00Z</dcterms:created>
  <dcterms:modified xsi:type="dcterms:W3CDTF">2019-01-25T11:14:00Z</dcterms:modified>
</cp:coreProperties>
</file>