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64" w:rsidRDefault="00207A8D">
      <w:pPr>
        <w:spacing w:after="322" w:line="239" w:lineRule="auto"/>
        <w:ind w:left="1738" w:right="1651"/>
        <w:jc w:val="center"/>
      </w:pPr>
      <w:r>
        <w:rPr>
          <w:b/>
          <w:sz w:val="28"/>
        </w:rPr>
        <w:t>Budapesti Gépészeti Szakképzési</w:t>
      </w:r>
      <w:r w:rsidR="00FB2BB4">
        <w:rPr>
          <w:b/>
          <w:sz w:val="28"/>
        </w:rPr>
        <w:t xml:space="preserve"> Centrum álláspályázatot hirdet </w:t>
      </w:r>
    </w:p>
    <w:p w:rsidR="00181464" w:rsidRDefault="001F3E63" w:rsidP="00DA531A">
      <w:pPr>
        <w:spacing w:after="0"/>
        <w:ind w:right="1561"/>
        <w:jc w:val="center"/>
      </w:pPr>
      <w:r>
        <w:rPr>
          <w:b/>
          <w:sz w:val="44"/>
        </w:rPr>
        <w:t>Gépész</w:t>
      </w:r>
      <w:r w:rsidR="00FB2BB4">
        <w:rPr>
          <w:b/>
          <w:sz w:val="44"/>
        </w:rPr>
        <w:t xml:space="preserve">mérnök – szakos oktató </w:t>
      </w:r>
    </w:p>
    <w:p w:rsidR="00181464" w:rsidRDefault="00FB2BB4">
      <w:pPr>
        <w:spacing w:after="158"/>
        <w:ind w:left="87"/>
        <w:jc w:val="center"/>
      </w:pPr>
      <w:r>
        <w:rPr>
          <w:i/>
          <w:sz w:val="28"/>
        </w:rPr>
        <w:t xml:space="preserve"> </w:t>
      </w:r>
    </w:p>
    <w:p w:rsidR="00181464" w:rsidRDefault="00FB2BB4">
      <w:pPr>
        <w:spacing w:after="0"/>
        <w:ind w:left="2551"/>
      </w:pPr>
      <w:r>
        <w:rPr>
          <w:i/>
          <w:sz w:val="28"/>
        </w:rPr>
        <w:t xml:space="preserve">Állást hirdető szakképző intézmény </w:t>
      </w:r>
    </w:p>
    <w:tbl>
      <w:tblPr>
        <w:tblStyle w:val="TableGrid"/>
        <w:tblW w:w="9327" w:type="dxa"/>
        <w:tblInd w:w="-118" w:type="dxa"/>
        <w:tblCellMar>
          <w:top w:w="11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6946"/>
      </w:tblGrid>
      <w:tr w:rsidR="00181464" w:rsidTr="008C24ED">
        <w:trPr>
          <w:trHeight w:val="44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Iskola neve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207A8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Budapesti Gépészeti SZC</w:t>
            </w:r>
            <w:r w:rsidR="00FB2BB4" w:rsidRPr="00225E31">
              <w:rPr>
                <w:color w:val="auto"/>
              </w:rPr>
              <w:t xml:space="preserve"> </w:t>
            </w:r>
            <w:r w:rsidRPr="00225E31">
              <w:rPr>
                <w:color w:val="auto"/>
              </w:rPr>
              <w:t>Csonka János Technikum és Szakképző Iskola</w:t>
            </w:r>
          </w:p>
        </w:tc>
      </w:tr>
      <w:tr w:rsidR="00181464" w:rsidTr="008C24ED">
        <w:trPr>
          <w:trHeight w:val="341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Iskola címe </w:t>
            </w:r>
          </w:p>
        </w:tc>
        <w:tc>
          <w:tcPr>
            <w:tcW w:w="6946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1165 Budapest Arany János u. 55</w:t>
            </w:r>
          </w:p>
        </w:tc>
      </w:tr>
      <w:tr w:rsidR="00181464" w:rsidTr="008C24ED">
        <w:trPr>
          <w:trHeight w:val="463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Honlap </w:t>
            </w:r>
          </w:p>
        </w:tc>
        <w:tc>
          <w:tcPr>
            <w:tcW w:w="6946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https://csonka.gszc.hu/</w:t>
            </w:r>
          </w:p>
        </w:tc>
      </w:tr>
      <w:tr w:rsidR="00181464" w:rsidTr="008C24ED">
        <w:trPr>
          <w:trHeight w:val="45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E-mail cím </w:t>
            </w:r>
          </w:p>
        </w:tc>
        <w:tc>
          <w:tcPr>
            <w:tcW w:w="6946" w:type="dxa"/>
            <w:tcBorders>
              <w:top w:val="single" w:sz="4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Pr="00225E31" w:rsidRDefault="00341AA8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>titkarsag@csonkabp.edu</w:t>
            </w:r>
            <w:r w:rsidR="00FB2BB4" w:rsidRPr="00225E31">
              <w:rPr>
                <w:color w:val="auto"/>
              </w:rPr>
              <w:t xml:space="preserve">.hu </w:t>
            </w:r>
          </w:p>
        </w:tc>
      </w:tr>
    </w:tbl>
    <w:p w:rsidR="00181464" w:rsidRDefault="00FB2BB4">
      <w:pPr>
        <w:spacing w:after="0"/>
        <w:ind w:left="22"/>
        <w:jc w:val="center"/>
      </w:pPr>
      <w:r>
        <w:rPr>
          <w:i/>
          <w:sz w:val="28"/>
        </w:rPr>
        <w:t xml:space="preserve">A meghirdetett állás </w:t>
      </w:r>
    </w:p>
    <w:tbl>
      <w:tblPr>
        <w:tblStyle w:val="TableGrid"/>
        <w:tblW w:w="9310" w:type="dxa"/>
        <w:tblInd w:w="-118" w:type="dxa"/>
        <w:tblCellMar>
          <w:top w:w="117" w:type="dxa"/>
          <w:left w:w="118" w:type="dxa"/>
          <w:right w:w="177" w:type="dxa"/>
        </w:tblCellMar>
        <w:tblLook w:val="04A0" w:firstRow="1" w:lastRow="0" w:firstColumn="1" w:lastColumn="0" w:noHBand="0" w:noVBand="1"/>
      </w:tblPr>
      <w:tblGrid>
        <w:gridCol w:w="2381"/>
        <w:gridCol w:w="6929"/>
      </w:tblGrid>
      <w:tr w:rsidR="00181464" w:rsidTr="009D6F30">
        <w:trPr>
          <w:trHeight w:val="50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Jogviszony időtartama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027EAE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>határozatlan</w:t>
            </w:r>
            <w:r w:rsidR="00FB2BB4" w:rsidRPr="00225E31">
              <w:rPr>
                <w:color w:val="auto"/>
              </w:rPr>
              <w:t xml:space="preserve"> időtartam </w:t>
            </w:r>
          </w:p>
        </w:tc>
      </w:tr>
      <w:tr w:rsidR="00181464" w:rsidTr="009D6F30">
        <w:trPr>
          <w:trHeight w:val="32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Foglalkoztatás jellege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0C205D" w:rsidP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 xml:space="preserve">teljes </w:t>
            </w:r>
            <w:r w:rsidR="00FB2BB4" w:rsidRPr="00225E31">
              <w:rPr>
                <w:color w:val="auto"/>
              </w:rPr>
              <w:t xml:space="preserve">munkaidő  </w:t>
            </w:r>
          </w:p>
        </w:tc>
      </w:tr>
      <w:tr w:rsidR="00181464" w:rsidTr="009D6F30">
        <w:trPr>
          <w:trHeight w:val="592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Munkavégzés helye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0C205D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Budapesti Gépészeti SZC Csonka János Technikum és Szakképző Iskola</w:t>
            </w:r>
          </w:p>
        </w:tc>
      </w:tr>
      <w:tr w:rsidR="00181464" w:rsidTr="009D6F30">
        <w:trPr>
          <w:trHeight w:val="349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Feladat típusa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 xml:space="preserve">oktató </w:t>
            </w:r>
          </w:p>
        </w:tc>
      </w:tr>
      <w:tr w:rsidR="00181464" w:rsidTr="009D6F30">
        <w:trPr>
          <w:trHeight w:val="471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Illetmény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2019. évi LXXX. törvény 42.§</w:t>
            </w:r>
            <w:proofErr w:type="spellStart"/>
            <w:r w:rsidRPr="00225E31">
              <w:rPr>
                <w:color w:val="auto"/>
              </w:rPr>
              <w:t>-nak</w:t>
            </w:r>
            <w:proofErr w:type="spellEnd"/>
            <w:r w:rsidRPr="00225E31">
              <w:rPr>
                <w:color w:val="auto"/>
              </w:rPr>
              <w:t xml:space="preserve"> megfelelően, megegyezés szerint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9D6F30">
        <w:trPr>
          <w:trHeight w:val="623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Elvárt képzettség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 w:rsidP="001F3E63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 xml:space="preserve">Főiskolán vagy Egyetemen szerzett </w:t>
            </w:r>
            <w:r w:rsidR="001F3E63">
              <w:rPr>
                <w:b/>
                <w:color w:val="auto"/>
              </w:rPr>
              <w:t>gépész</w:t>
            </w:r>
            <w:r w:rsidRPr="00225E31">
              <w:rPr>
                <w:b/>
                <w:color w:val="auto"/>
              </w:rPr>
              <w:t>mérnök,</w:t>
            </w:r>
            <w:r w:rsidRPr="00225E31">
              <w:rPr>
                <w:color w:val="auto"/>
              </w:rPr>
              <w:t xml:space="preserve"> mérnöktanári végzettség.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AA6728">
        <w:trPr>
          <w:trHeight w:val="2173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Leírás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8" w:space="0" w:color="FFFFFF"/>
              <w:right w:val="single" w:sz="4" w:space="0" w:color="000000"/>
            </w:tcBorders>
            <w:shd w:val="clear" w:color="auto" w:fill="EEEEEE"/>
          </w:tcPr>
          <w:p w:rsidR="00181464" w:rsidRPr="00225E31" w:rsidRDefault="009D6F30" w:rsidP="009D6F30">
            <w:pPr>
              <w:ind w:left="2"/>
              <w:rPr>
                <w:color w:val="auto"/>
              </w:rPr>
            </w:pPr>
            <w:r w:rsidRPr="00225E31">
              <w:rPr>
                <w:color w:val="auto"/>
              </w:rPr>
              <w:t>Technikumban és s</w:t>
            </w:r>
            <w:r w:rsidR="00FB2BB4" w:rsidRPr="00225E31">
              <w:rPr>
                <w:color w:val="auto"/>
              </w:rPr>
              <w:t xml:space="preserve">zakképző iskolában </w:t>
            </w:r>
            <w:bookmarkStart w:id="0" w:name="_GoBack"/>
            <w:r w:rsidR="001F3E63" w:rsidRPr="000220CB">
              <w:rPr>
                <w:b/>
                <w:color w:val="auto"/>
              </w:rPr>
              <w:t>karbantartási gyakorlatok, gépészeti alapismeretek gyakorlat és elmélete</w:t>
            </w:r>
            <w:bookmarkEnd w:id="0"/>
            <w:r w:rsidR="001F3E63">
              <w:rPr>
                <w:color w:val="auto"/>
              </w:rPr>
              <w:t>, h</w:t>
            </w:r>
            <w:r w:rsidR="001F3E63" w:rsidRPr="001F3E63">
              <w:rPr>
                <w:color w:val="auto"/>
              </w:rPr>
              <w:t>e</w:t>
            </w:r>
            <w:r w:rsidR="001F3E63">
              <w:rPr>
                <w:color w:val="auto"/>
              </w:rPr>
              <w:t>gesztési ismeretek tantárgyak, g</w:t>
            </w:r>
            <w:r w:rsidR="001F3E63" w:rsidRPr="001F3E63">
              <w:rPr>
                <w:color w:val="auto"/>
              </w:rPr>
              <w:t xml:space="preserve">épjármű szerkezettan </w:t>
            </w:r>
            <w:r w:rsidR="00FB2BB4" w:rsidRPr="00225E31">
              <w:rPr>
                <w:color w:val="auto"/>
              </w:rPr>
              <w:t>tantárgya</w:t>
            </w:r>
            <w:r w:rsidR="001F3E63">
              <w:rPr>
                <w:color w:val="auto"/>
              </w:rPr>
              <w:t>k oktatása. Előnyt jelent közlekedés</w:t>
            </w:r>
            <w:r w:rsidR="00FB2BB4" w:rsidRPr="00225E31">
              <w:rPr>
                <w:color w:val="auto"/>
              </w:rPr>
              <w:t xml:space="preserve">mérnöki szakpárosítás.  </w:t>
            </w:r>
          </w:p>
          <w:p w:rsidR="00AA6728" w:rsidRPr="00AA6728" w:rsidRDefault="00FB2BB4" w:rsidP="00AA6728">
            <w:pPr>
              <w:rPr>
                <w:color w:val="auto"/>
              </w:rPr>
            </w:pPr>
            <w:r w:rsidRPr="00225E31">
              <w:rPr>
                <w:color w:val="auto"/>
              </w:rPr>
              <w:t xml:space="preserve">Információ </w:t>
            </w:r>
            <w:r w:rsidR="009D6F30" w:rsidRPr="00225E31">
              <w:rPr>
                <w:color w:val="auto"/>
              </w:rPr>
              <w:t>Vásárhelyiné Gaál Gyöngyi</w:t>
            </w:r>
            <w:r w:rsidRPr="00225E31">
              <w:rPr>
                <w:color w:val="auto"/>
              </w:rPr>
              <w:t xml:space="preserve">, </w:t>
            </w:r>
            <w:proofErr w:type="spellStart"/>
            <w:r w:rsidR="00341AA8">
              <w:rPr>
                <w:color w:val="auto"/>
              </w:rPr>
              <w:t>igazgato</w:t>
            </w:r>
            <w:proofErr w:type="spellEnd"/>
            <w:r w:rsidR="00341AA8">
              <w:rPr>
                <w:color w:val="auto"/>
              </w:rPr>
              <w:t>@csonkabp.edu</w:t>
            </w:r>
            <w:r w:rsidR="009D6F30" w:rsidRPr="00225E31">
              <w:rPr>
                <w:color w:val="auto"/>
              </w:rPr>
              <w:t xml:space="preserve">.hu </w:t>
            </w:r>
            <w:r w:rsidRPr="00225E31">
              <w:rPr>
                <w:color w:val="auto"/>
              </w:rPr>
              <w:t xml:space="preserve">email címen. </w:t>
            </w:r>
            <w:r w:rsidR="00AA6728" w:rsidRPr="00AA6728">
              <w:rPr>
                <w:color w:val="auto"/>
              </w:rPr>
              <w:t>A pályázó tudomásul veszi, hogy amennyiben felvételt nyer intézményünkbe, jogviszonyát a Budapesti Gépészeti Szakképzési Centrummal létesíti, í</w:t>
            </w:r>
            <w:r w:rsidR="00C26094">
              <w:rPr>
                <w:color w:val="auto"/>
              </w:rPr>
              <w:t>gy az intézmény bármely feladat</w:t>
            </w:r>
            <w:r w:rsidR="00AA6728" w:rsidRPr="00AA6728">
              <w:rPr>
                <w:color w:val="auto"/>
              </w:rPr>
              <w:t>ellátási helyére feladatvégzésre kirendelhető.</w:t>
            </w:r>
          </w:p>
          <w:p w:rsidR="00181464" w:rsidRPr="00225E31" w:rsidRDefault="00181464" w:rsidP="009D6F30">
            <w:pPr>
              <w:ind w:left="2"/>
              <w:rPr>
                <w:color w:val="auto"/>
              </w:rPr>
            </w:pPr>
          </w:p>
        </w:tc>
      </w:tr>
      <w:tr w:rsidR="00181464" w:rsidTr="009D6F30">
        <w:trPr>
          <w:trHeight w:val="278"/>
        </w:trPr>
        <w:tc>
          <w:tcPr>
            <w:tcW w:w="2381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Betölthetőség időpontja </w:t>
            </w:r>
          </w:p>
        </w:tc>
        <w:tc>
          <w:tcPr>
            <w:tcW w:w="6929" w:type="dxa"/>
            <w:tcBorders>
              <w:top w:val="single" w:sz="48" w:space="0" w:color="FFFFFF"/>
              <w:left w:val="single" w:sz="4" w:space="0" w:color="000000"/>
              <w:bottom w:val="single" w:sz="48" w:space="0" w:color="EEEEEE"/>
              <w:right w:val="single" w:sz="4" w:space="0" w:color="000000"/>
            </w:tcBorders>
          </w:tcPr>
          <w:p w:rsidR="00181464" w:rsidRPr="00225E31" w:rsidRDefault="00FB2BB4">
            <w:pPr>
              <w:ind w:left="2"/>
              <w:rPr>
                <w:color w:val="auto"/>
              </w:rPr>
            </w:pPr>
            <w:r w:rsidRPr="00225E31">
              <w:rPr>
                <w:color w:val="auto"/>
                <w:sz w:val="21"/>
              </w:rPr>
              <w:t>El</w:t>
            </w:r>
            <w:r w:rsidR="00225E31" w:rsidRPr="00225E31">
              <w:rPr>
                <w:color w:val="auto"/>
                <w:sz w:val="21"/>
              </w:rPr>
              <w:t>bírál</w:t>
            </w:r>
            <w:r w:rsidR="00163D74">
              <w:rPr>
                <w:color w:val="auto"/>
                <w:sz w:val="21"/>
              </w:rPr>
              <w:t>ás után azonnal betölthető, 2022.08.22</w:t>
            </w:r>
            <w:r w:rsidR="00225E31" w:rsidRPr="00225E31">
              <w:rPr>
                <w:color w:val="auto"/>
                <w:sz w:val="21"/>
              </w:rPr>
              <w:t>-tól</w:t>
            </w:r>
            <w:r w:rsidRPr="00225E31">
              <w:rPr>
                <w:color w:val="auto"/>
                <w:sz w:val="21"/>
              </w:rPr>
              <w:t xml:space="preserve"> </w:t>
            </w:r>
          </w:p>
        </w:tc>
      </w:tr>
      <w:tr w:rsidR="00181464" w:rsidTr="00AA6728">
        <w:trPr>
          <w:trHeight w:val="464"/>
        </w:trPr>
        <w:tc>
          <w:tcPr>
            <w:tcW w:w="2381" w:type="dxa"/>
            <w:tcBorders>
              <w:top w:val="single" w:sz="48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Jelentkezési határidő </w:t>
            </w:r>
          </w:p>
        </w:tc>
        <w:tc>
          <w:tcPr>
            <w:tcW w:w="6929" w:type="dxa"/>
            <w:tcBorders>
              <w:top w:val="single" w:sz="48" w:space="0" w:color="EEE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181464" w:rsidRPr="00225E31" w:rsidRDefault="00163D74" w:rsidP="00FB2BB4">
            <w:pPr>
              <w:ind w:left="2"/>
              <w:rPr>
                <w:color w:val="auto"/>
              </w:rPr>
            </w:pPr>
            <w:r>
              <w:rPr>
                <w:color w:val="auto"/>
                <w:sz w:val="21"/>
              </w:rPr>
              <w:t>2022</w:t>
            </w:r>
            <w:r w:rsidR="00FB2BB4">
              <w:rPr>
                <w:color w:val="auto"/>
                <w:sz w:val="21"/>
              </w:rPr>
              <w:t xml:space="preserve">. június </w:t>
            </w:r>
            <w:r w:rsidR="00FB2BB4" w:rsidRPr="00225E31">
              <w:rPr>
                <w:color w:val="auto"/>
                <w:sz w:val="21"/>
              </w:rPr>
              <w:t>3</w:t>
            </w:r>
            <w:r w:rsidR="00FB2BB4">
              <w:rPr>
                <w:color w:val="auto"/>
                <w:sz w:val="21"/>
              </w:rPr>
              <w:t>0</w:t>
            </w:r>
            <w:r w:rsidR="00FB2BB4" w:rsidRPr="00225E31">
              <w:rPr>
                <w:color w:val="auto"/>
                <w:sz w:val="21"/>
              </w:rPr>
              <w:t xml:space="preserve">. </w:t>
            </w:r>
          </w:p>
        </w:tc>
      </w:tr>
      <w:tr w:rsidR="00181464" w:rsidTr="00AA6728">
        <w:trPr>
          <w:trHeight w:val="101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>
            <w:r>
              <w:rPr>
                <w:b/>
                <w:color w:val="333333"/>
                <w:sz w:val="21"/>
              </w:rPr>
              <w:t xml:space="preserve">Jelentkezés módja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64" w:rsidRDefault="00FB2BB4" w:rsidP="00163D74">
            <w:pPr>
              <w:ind w:left="2"/>
            </w:pPr>
            <w:r>
              <w:t xml:space="preserve">A pályázatot e-mailen </w:t>
            </w:r>
            <w:proofErr w:type="spellStart"/>
            <w:r w:rsidR="00163D74">
              <w:rPr>
                <w:color w:val="auto"/>
              </w:rPr>
              <w:t>igazgato</w:t>
            </w:r>
            <w:proofErr w:type="spellEnd"/>
            <w:r w:rsidR="00163D74">
              <w:rPr>
                <w:color w:val="auto"/>
              </w:rPr>
              <w:t>@csonkabp.edu</w:t>
            </w:r>
            <w:r w:rsidR="00225E31" w:rsidRPr="00225E31">
              <w:rPr>
                <w:color w:val="auto"/>
              </w:rPr>
              <w:t xml:space="preserve">.hu </w:t>
            </w:r>
            <w:r>
              <w:t>címre, vagy személyesen az iskolában szerdai napokon, vagy postai úton az iskola címére (</w:t>
            </w:r>
            <w:r w:rsidR="00225E31" w:rsidRPr="00225E31">
              <w:rPr>
                <w:color w:val="auto"/>
              </w:rPr>
              <w:t>1165 Budapest Arany János u. 55</w:t>
            </w:r>
            <w:r>
              <w:t>) lehet leadni.</w:t>
            </w:r>
            <w:r>
              <w:rPr>
                <w:color w:val="333333"/>
                <w:sz w:val="21"/>
              </w:rPr>
              <w:t xml:space="preserve"> </w:t>
            </w:r>
          </w:p>
        </w:tc>
      </w:tr>
    </w:tbl>
    <w:p w:rsidR="00181464" w:rsidRDefault="00181464">
      <w:pPr>
        <w:spacing w:after="0"/>
      </w:pPr>
    </w:p>
    <w:sectPr w:rsidR="00181464" w:rsidSect="009D6F3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64"/>
    <w:rsid w:val="000220CB"/>
    <w:rsid w:val="00027EAE"/>
    <w:rsid w:val="000C205D"/>
    <w:rsid w:val="00163D74"/>
    <w:rsid w:val="00181464"/>
    <w:rsid w:val="001F3E63"/>
    <w:rsid w:val="00207A8D"/>
    <w:rsid w:val="00225E31"/>
    <w:rsid w:val="00341AA8"/>
    <w:rsid w:val="008C24ED"/>
    <w:rsid w:val="009D6F30"/>
    <w:rsid w:val="00AA6728"/>
    <w:rsid w:val="00C26094"/>
    <w:rsid w:val="00DA531A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34DD-D2E9-4085-BBFF-50AE001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Ignácz</dc:creator>
  <cp:keywords/>
  <cp:lastModifiedBy>Gyöngyi Gaál</cp:lastModifiedBy>
  <cp:revision>12</cp:revision>
  <dcterms:created xsi:type="dcterms:W3CDTF">2021-03-24T11:54:00Z</dcterms:created>
  <dcterms:modified xsi:type="dcterms:W3CDTF">2022-05-23T03:08:00Z</dcterms:modified>
</cp:coreProperties>
</file>